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720" w14:textId="1F55CFF8" w:rsidR="009A577A" w:rsidRPr="00721D27" w:rsidRDefault="009A577A" w:rsidP="00863DAD">
      <w:pPr>
        <w:spacing w:before="9"/>
        <w:rPr>
          <w:rFonts w:cs="Times New Roman"/>
          <w:b/>
          <w:sz w:val="10"/>
          <w:lang w:eastAsia="ko-KR"/>
        </w:rPr>
      </w:pPr>
    </w:p>
    <w:p w14:paraId="3259421D" w14:textId="77777777" w:rsidR="009A577A" w:rsidRPr="00721D27" w:rsidRDefault="009A577A" w:rsidP="009A577A">
      <w:pPr>
        <w:spacing w:line="30" w:lineRule="atLeast"/>
        <w:ind w:left="116"/>
        <w:rPr>
          <w:rFonts w:eastAsia="Times New Roman" w:cs="Times New Roman"/>
          <w:sz w:val="3"/>
          <w:szCs w:val="3"/>
        </w:rPr>
      </w:pPr>
      <w:r w:rsidRPr="00721D27">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28D51E"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721D27" w:rsidRDefault="001E0C95">
      <w:pPr>
        <w:spacing w:before="8"/>
        <w:rPr>
          <w:rFonts w:cs="Times New Roman"/>
          <w:b/>
          <w:sz w:val="27"/>
        </w:rPr>
      </w:pPr>
    </w:p>
    <w:p w14:paraId="0378C554" w14:textId="576AD700" w:rsidR="00646564" w:rsidRDefault="005B535D">
      <w:pPr>
        <w:spacing w:before="11" w:line="313" w:lineRule="auto"/>
        <w:ind w:left="2298" w:right="2276"/>
        <w:jc w:val="center"/>
        <w:rPr>
          <w:rFonts w:cs="Times New Roman"/>
          <w:b/>
          <w:spacing w:val="-19"/>
          <w:sz w:val="68"/>
        </w:rPr>
      </w:pPr>
      <w:r w:rsidRPr="00721D27">
        <w:rPr>
          <w:rFonts w:cs="Times New Roman"/>
          <w:b/>
          <w:spacing w:val="-19"/>
          <w:sz w:val="68"/>
        </w:rPr>
        <w:t>Indexed</w:t>
      </w:r>
      <w:r w:rsidRPr="00721D27">
        <w:rPr>
          <w:rFonts w:cs="Times New Roman"/>
          <w:b/>
          <w:spacing w:val="-78"/>
          <w:sz w:val="68"/>
        </w:rPr>
        <w:t xml:space="preserve"> </w:t>
      </w:r>
      <w:r w:rsidR="00F815F3" w:rsidRPr="00721D27">
        <w:rPr>
          <w:rFonts w:cs="Times New Roman"/>
          <w:b/>
          <w:spacing w:val="-19"/>
          <w:sz w:val="68"/>
        </w:rPr>
        <w:t>Renewable</w:t>
      </w:r>
      <w:r w:rsidR="00F815F3" w:rsidRPr="00721D27">
        <w:rPr>
          <w:rFonts w:cs="Times New Roman"/>
          <w:b/>
          <w:spacing w:val="26"/>
          <w:w w:val="99"/>
          <w:sz w:val="68"/>
        </w:rPr>
        <w:t xml:space="preserve"> E</w:t>
      </w:r>
      <w:r w:rsidR="00F815F3" w:rsidRPr="00721D27">
        <w:rPr>
          <w:rFonts w:cs="Times New Roman"/>
          <w:b/>
          <w:spacing w:val="-18"/>
          <w:sz w:val="68"/>
        </w:rPr>
        <w:t>nergy</w:t>
      </w:r>
      <w:r w:rsidR="00F815F3" w:rsidRPr="00721D27">
        <w:rPr>
          <w:rFonts w:cs="Times New Roman"/>
          <w:b/>
          <w:spacing w:val="-76"/>
          <w:sz w:val="68"/>
        </w:rPr>
        <w:t xml:space="preserve"> </w:t>
      </w:r>
      <w:r w:rsidR="00F815F3" w:rsidRPr="00721D27">
        <w:rPr>
          <w:rFonts w:cs="Times New Roman"/>
          <w:b/>
          <w:spacing w:val="-20"/>
          <w:sz w:val="68"/>
        </w:rPr>
        <w:t>Credit</w:t>
      </w:r>
      <w:r w:rsidR="00F815F3" w:rsidRPr="00721D27">
        <w:rPr>
          <w:rFonts w:cs="Times New Roman"/>
          <w:b/>
          <w:spacing w:val="29"/>
          <w:w w:val="99"/>
          <w:sz w:val="68"/>
        </w:rPr>
        <w:t xml:space="preserve"> </w:t>
      </w:r>
      <w:r w:rsidR="003D2C98" w:rsidRPr="00721D27">
        <w:rPr>
          <w:rFonts w:cs="Times New Roman"/>
          <w:b/>
          <w:spacing w:val="-19"/>
          <w:sz w:val="68"/>
        </w:rPr>
        <w:t>Agreement</w:t>
      </w:r>
    </w:p>
    <w:p w14:paraId="7ED9DF6B" w14:textId="1A124EB9" w:rsidR="005F070D" w:rsidRPr="00721D27" w:rsidRDefault="005F070D">
      <w:pPr>
        <w:spacing w:before="11" w:line="313" w:lineRule="auto"/>
        <w:ind w:left="2298" w:right="2276"/>
        <w:jc w:val="center"/>
        <w:rPr>
          <w:rFonts w:cs="Times New Roman"/>
          <w:b/>
          <w:spacing w:val="-19"/>
          <w:sz w:val="68"/>
        </w:rPr>
      </w:pPr>
      <w:r>
        <w:rPr>
          <w:rFonts w:cs="Times New Roman"/>
          <w:b/>
          <w:spacing w:val="-19"/>
          <w:sz w:val="68"/>
        </w:rPr>
        <w:t>(DRAFT)</w:t>
      </w:r>
    </w:p>
    <w:p w14:paraId="2FB10890" w14:textId="77777777" w:rsidR="001E0C95" w:rsidRPr="00721D27" w:rsidRDefault="001E0C95">
      <w:pPr>
        <w:rPr>
          <w:rFonts w:cs="Times New Roman"/>
          <w:b/>
          <w:sz w:val="20"/>
        </w:rPr>
      </w:pPr>
    </w:p>
    <w:p w14:paraId="35A25720" w14:textId="77777777" w:rsidR="001E0C95" w:rsidRPr="00721D27" w:rsidRDefault="001E0C95">
      <w:pPr>
        <w:spacing w:before="7"/>
        <w:rPr>
          <w:rFonts w:cs="Times New Roman"/>
          <w:b/>
          <w:sz w:val="10"/>
        </w:rPr>
      </w:pPr>
    </w:p>
    <w:p w14:paraId="3E87B2E1" w14:textId="77777777" w:rsidR="001E0C95" w:rsidRPr="00721D27" w:rsidRDefault="00714228">
      <w:pPr>
        <w:spacing w:line="30" w:lineRule="atLeast"/>
        <w:ind w:left="116"/>
        <w:rPr>
          <w:rFonts w:eastAsia="Times New Roman" w:cs="Times New Roman"/>
          <w:sz w:val="3"/>
          <w:szCs w:val="3"/>
        </w:rPr>
      </w:pPr>
      <w:r w:rsidRPr="00721D27">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7997FF"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721D27" w:rsidRDefault="001E0C95">
      <w:pPr>
        <w:rPr>
          <w:rFonts w:cs="Times New Roman"/>
          <w:b/>
          <w:sz w:val="20"/>
        </w:rPr>
      </w:pPr>
    </w:p>
    <w:p w14:paraId="36AC7500" w14:textId="77777777" w:rsidR="001E0C95" w:rsidRPr="00721D27" w:rsidRDefault="001E0C95">
      <w:pPr>
        <w:rPr>
          <w:rFonts w:cs="Times New Roman"/>
          <w:b/>
          <w:sz w:val="20"/>
        </w:rPr>
      </w:pPr>
    </w:p>
    <w:p w14:paraId="1111456A" w14:textId="77777777" w:rsidR="001E0C95" w:rsidRPr="00721D27" w:rsidRDefault="001E0C95">
      <w:pPr>
        <w:spacing w:before="4"/>
        <w:rPr>
          <w:rFonts w:cs="Times New Roman"/>
          <w:b/>
        </w:rPr>
      </w:pPr>
    </w:p>
    <w:p w14:paraId="5EA0A0C3" w14:textId="5FC4FC60" w:rsidR="00727116" w:rsidRPr="00721D27" w:rsidRDefault="003D2C98" w:rsidP="0024528E">
      <w:pPr>
        <w:rPr>
          <w:rFonts w:cs="Times New Roman"/>
        </w:rPr>
      </w:pPr>
      <w:bookmarkStart w:id="0" w:name="_Toc39704596"/>
      <w:bookmarkStart w:id="1" w:name="_Toc39833910"/>
      <w:r w:rsidRPr="00721D27">
        <w:rPr>
          <w:rFonts w:cs="Times New Roman"/>
        </w:rPr>
        <w:br w:type="page"/>
      </w:r>
    </w:p>
    <w:p w14:paraId="53444DF4" w14:textId="77777777" w:rsidR="00DF2A79" w:rsidRPr="00721D27" w:rsidRDefault="00DF2A79">
      <w:pPr>
        <w:rPr>
          <w:rFonts w:eastAsia="Times New Roman" w:cs="Times New Roman"/>
          <w:b/>
          <w:bCs/>
          <w:spacing w:val="-1"/>
        </w:rPr>
      </w:pPr>
    </w:p>
    <w:p w14:paraId="11BB5DB2" w14:textId="20F676CC" w:rsidR="001E0C95" w:rsidRPr="00721D27" w:rsidRDefault="00CC4BD6" w:rsidP="008D426D">
      <w:pPr>
        <w:pStyle w:val="BodyText"/>
        <w:jc w:val="center"/>
        <w:rPr>
          <w:rFonts w:cs="Times New Roman"/>
          <w:b/>
          <w:spacing w:val="-2"/>
        </w:rPr>
      </w:pPr>
      <w:r w:rsidRPr="00721D27">
        <w:rPr>
          <w:rFonts w:cs="Times New Roman"/>
          <w:b/>
        </w:rPr>
        <w:t xml:space="preserve">INDEXED </w:t>
      </w:r>
      <w:r w:rsidR="003D2C98" w:rsidRPr="00721D27">
        <w:rPr>
          <w:rFonts w:cs="Times New Roman"/>
          <w:b/>
        </w:rPr>
        <w:t xml:space="preserve">RENEWABLE </w:t>
      </w:r>
      <w:r w:rsidR="003D2C98" w:rsidRPr="00721D27">
        <w:rPr>
          <w:rFonts w:cs="Times New Roman"/>
          <w:b/>
          <w:spacing w:val="-2"/>
        </w:rPr>
        <w:t>ENERGY</w:t>
      </w:r>
      <w:r w:rsidR="003D2C98" w:rsidRPr="00721D27">
        <w:rPr>
          <w:rFonts w:cs="Times New Roman"/>
          <w:b/>
          <w:spacing w:val="1"/>
        </w:rPr>
        <w:t xml:space="preserve"> </w:t>
      </w:r>
      <w:r w:rsidR="003D2C98" w:rsidRPr="00721D27">
        <w:rPr>
          <w:rFonts w:cs="Times New Roman"/>
          <w:b/>
        </w:rPr>
        <w:t>C</w:t>
      </w:r>
      <w:r w:rsidR="00377FC9" w:rsidRPr="00721D27">
        <w:rPr>
          <w:rFonts w:cs="Times New Roman"/>
          <w:b/>
        </w:rPr>
        <w:t>REDIT</w:t>
      </w:r>
      <w:r w:rsidR="003D2C98" w:rsidRPr="00721D27">
        <w:rPr>
          <w:rFonts w:cs="Times New Roman"/>
          <w:b/>
          <w:spacing w:val="23"/>
        </w:rPr>
        <w:t xml:space="preserve"> </w:t>
      </w:r>
      <w:bookmarkStart w:id="2" w:name="_Hlk39836680"/>
      <w:r w:rsidR="003D2C98" w:rsidRPr="00721D27">
        <w:rPr>
          <w:rFonts w:cs="Times New Roman"/>
          <w:b/>
          <w:spacing w:val="-2"/>
        </w:rPr>
        <w:t>AGREEMENT</w:t>
      </w:r>
      <w:bookmarkEnd w:id="0"/>
      <w:bookmarkEnd w:id="1"/>
    </w:p>
    <w:p w14:paraId="5C0632E1" w14:textId="77777777" w:rsidR="00FC0E10" w:rsidRPr="00721D27" w:rsidRDefault="00FC0E10" w:rsidP="008D426D">
      <w:pPr>
        <w:pStyle w:val="BodyText"/>
        <w:jc w:val="center"/>
        <w:rPr>
          <w:rFonts w:cs="Times New Roman"/>
          <w:b/>
          <w:spacing w:val="-2"/>
        </w:rPr>
      </w:pPr>
    </w:p>
    <w:p w14:paraId="74DACAEF" w14:textId="77777777" w:rsidR="001E0C95" w:rsidRPr="00721D27" w:rsidRDefault="001E0C95" w:rsidP="008D426D">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721D27" w:rsidRDefault="003D2C98" w:rsidP="000F00CF">
          <w:pPr>
            <w:pStyle w:val="TOCHeading"/>
            <w:numPr>
              <w:ilvl w:val="0"/>
              <w:numId w:val="0"/>
            </w:numPr>
            <w:jc w:val="center"/>
            <w:rPr>
              <w:rFonts w:ascii="Times New Roman" w:hAnsi="Times New Roman" w:cs="Times New Roman"/>
              <w:color w:val="auto"/>
              <w:sz w:val="22"/>
            </w:rPr>
          </w:pPr>
          <w:r w:rsidRPr="00721D27">
            <w:rPr>
              <w:rFonts w:ascii="Times New Roman" w:hAnsi="Times New Roman" w:cs="Times New Roman"/>
              <w:color w:val="auto"/>
              <w:sz w:val="22"/>
            </w:rPr>
            <w:t>TABLE OF CONTENTS</w:t>
          </w:r>
        </w:p>
        <w:p w14:paraId="37DCE3BD" w14:textId="77777777" w:rsidR="000F00CF" w:rsidRPr="00721D27" w:rsidRDefault="000F00CF" w:rsidP="000F00CF">
          <w:pPr>
            <w:rPr>
              <w:rFonts w:cs="Times New Roman"/>
            </w:rPr>
          </w:pPr>
        </w:p>
        <w:p w14:paraId="5783AA8F" w14:textId="6E7BC4A0" w:rsidR="00B6672D" w:rsidRDefault="003D2C98">
          <w:pPr>
            <w:pStyle w:val="TOC2"/>
            <w:rPr>
              <w:rFonts w:asciiTheme="minorHAnsi" w:eastAsiaTheme="minorEastAsia" w:hAnsiTheme="minorHAnsi" w:cstheme="minorBidi"/>
              <w:kern w:val="2"/>
              <w:sz w:val="24"/>
              <w:szCs w:val="24"/>
              <w14:ligatures w14:val="standardContextual"/>
            </w:rPr>
          </w:pPr>
          <w:r w:rsidRPr="00721D27">
            <w:fldChar w:fldCharType="begin"/>
          </w:r>
          <w:r w:rsidRPr="00721D27">
            <w:instrText xml:space="preserve"> TOC \o "1-3" \h \z \u </w:instrText>
          </w:r>
          <w:r w:rsidRPr="00721D27">
            <w:fldChar w:fldCharType="separate"/>
          </w:r>
          <w:hyperlink w:anchor="_Toc209456018" w:history="1">
            <w:r w:rsidR="00B6672D" w:rsidRPr="00E82508">
              <w:rPr>
                <w:rStyle w:val="Hyperlink"/>
                <w:spacing w:val="-1"/>
              </w:rPr>
              <w:t>RECITALS</w:t>
            </w:r>
            <w:r w:rsidR="00B6672D">
              <w:rPr>
                <w:webHidden/>
              </w:rPr>
              <w:tab/>
            </w:r>
            <w:r w:rsidR="00B6672D">
              <w:rPr>
                <w:webHidden/>
              </w:rPr>
              <w:fldChar w:fldCharType="begin"/>
            </w:r>
            <w:r w:rsidR="00B6672D">
              <w:rPr>
                <w:webHidden/>
              </w:rPr>
              <w:instrText xml:space="preserve"> PAGEREF _Toc209456018 \h </w:instrText>
            </w:r>
            <w:r w:rsidR="00B6672D">
              <w:rPr>
                <w:webHidden/>
              </w:rPr>
            </w:r>
            <w:r w:rsidR="00B6672D">
              <w:rPr>
                <w:webHidden/>
              </w:rPr>
              <w:fldChar w:fldCharType="separate"/>
            </w:r>
            <w:r w:rsidR="005C45FF">
              <w:rPr>
                <w:webHidden/>
              </w:rPr>
              <w:t>4</w:t>
            </w:r>
            <w:r w:rsidR="00B6672D">
              <w:rPr>
                <w:webHidden/>
              </w:rPr>
              <w:fldChar w:fldCharType="end"/>
            </w:r>
          </w:hyperlink>
        </w:p>
        <w:p w14:paraId="71330417" w14:textId="0B2E779B"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19" w:history="1">
            <w:r w:rsidRPr="00E82508">
              <w:rPr>
                <w:rStyle w:val="Hyperlink"/>
              </w:rPr>
              <w:t>ARTICLE 1:</w:t>
            </w:r>
            <w:r>
              <w:rPr>
                <w:rFonts w:asciiTheme="minorHAnsi" w:eastAsiaTheme="minorEastAsia" w:hAnsiTheme="minorHAnsi" w:cstheme="minorBidi"/>
                <w:caps w:val="0"/>
                <w:kern w:val="2"/>
                <w:sz w:val="24"/>
                <w:szCs w:val="24"/>
                <w14:ligatures w14:val="standardContextual"/>
              </w:rPr>
              <w:tab/>
            </w:r>
            <w:r w:rsidRPr="00E82508">
              <w:rPr>
                <w:rStyle w:val="Hyperlink"/>
              </w:rPr>
              <w:t>DEFINITIONS</w:t>
            </w:r>
            <w:r>
              <w:rPr>
                <w:webHidden/>
              </w:rPr>
              <w:tab/>
            </w:r>
            <w:r>
              <w:rPr>
                <w:webHidden/>
              </w:rPr>
              <w:fldChar w:fldCharType="begin"/>
            </w:r>
            <w:r>
              <w:rPr>
                <w:webHidden/>
              </w:rPr>
              <w:instrText xml:space="preserve"> PAGEREF _Toc209456019 \h </w:instrText>
            </w:r>
            <w:r>
              <w:rPr>
                <w:webHidden/>
              </w:rPr>
            </w:r>
            <w:r>
              <w:rPr>
                <w:webHidden/>
              </w:rPr>
              <w:fldChar w:fldCharType="separate"/>
            </w:r>
            <w:r w:rsidR="005C45FF">
              <w:rPr>
                <w:webHidden/>
              </w:rPr>
              <w:t>4</w:t>
            </w:r>
            <w:r>
              <w:rPr>
                <w:webHidden/>
              </w:rPr>
              <w:fldChar w:fldCharType="end"/>
            </w:r>
          </w:hyperlink>
        </w:p>
        <w:p w14:paraId="4D30E5E2" w14:textId="3B5952C1"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20" w:history="1">
            <w:r w:rsidRPr="00E82508">
              <w:rPr>
                <w:rStyle w:val="Hyperlink"/>
                <w:spacing w:val="1"/>
              </w:rPr>
              <w:t>ARTICLE 2:</w:t>
            </w:r>
            <w:r>
              <w:rPr>
                <w:rFonts w:asciiTheme="minorHAnsi" w:eastAsiaTheme="minorEastAsia" w:hAnsiTheme="minorHAnsi" w:cstheme="minorBidi"/>
                <w:caps w:val="0"/>
                <w:kern w:val="2"/>
                <w:sz w:val="24"/>
                <w:szCs w:val="24"/>
                <w14:ligatures w14:val="standardContextual"/>
              </w:rPr>
              <w:tab/>
            </w:r>
            <w:r w:rsidRPr="00E82508">
              <w:rPr>
                <w:rStyle w:val="Hyperlink"/>
                <w:spacing w:val="1"/>
              </w:rPr>
              <w:t>PRODUCT AND FACILITY REQUIREMENTS</w:t>
            </w:r>
            <w:r>
              <w:rPr>
                <w:webHidden/>
              </w:rPr>
              <w:tab/>
            </w:r>
            <w:r>
              <w:rPr>
                <w:webHidden/>
              </w:rPr>
              <w:fldChar w:fldCharType="begin"/>
            </w:r>
            <w:r>
              <w:rPr>
                <w:webHidden/>
              </w:rPr>
              <w:instrText xml:space="preserve"> PAGEREF _Toc209456020 \h </w:instrText>
            </w:r>
            <w:r>
              <w:rPr>
                <w:webHidden/>
              </w:rPr>
            </w:r>
            <w:r>
              <w:rPr>
                <w:webHidden/>
              </w:rPr>
              <w:fldChar w:fldCharType="separate"/>
            </w:r>
            <w:r w:rsidR="005C45FF">
              <w:rPr>
                <w:webHidden/>
              </w:rPr>
              <w:t>16</w:t>
            </w:r>
            <w:r>
              <w:rPr>
                <w:webHidden/>
              </w:rPr>
              <w:fldChar w:fldCharType="end"/>
            </w:r>
          </w:hyperlink>
        </w:p>
        <w:p w14:paraId="67EFEEEF" w14:textId="65D54EF0" w:rsidR="00B6672D" w:rsidRDefault="00B6672D">
          <w:pPr>
            <w:pStyle w:val="TOC2"/>
            <w:rPr>
              <w:rFonts w:asciiTheme="minorHAnsi" w:eastAsiaTheme="minorEastAsia" w:hAnsiTheme="minorHAnsi" w:cstheme="minorBidi"/>
              <w:kern w:val="2"/>
              <w:sz w:val="24"/>
              <w:szCs w:val="24"/>
              <w14:ligatures w14:val="standardContextual"/>
            </w:rPr>
          </w:pPr>
          <w:hyperlink w:anchor="_Toc209456021" w:history="1">
            <w:r w:rsidRPr="00E82508">
              <w:rPr>
                <w:rStyle w:val="Hyperlink"/>
              </w:rPr>
              <w:t>2.1</w:t>
            </w:r>
            <w:r>
              <w:rPr>
                <w:rFonts w:asciiTheme="minorHAnsi" w:eastAsiaTheme="minorEastAsia" w:hAnsiTheme="minorHAnsi" w:cstheme="minorBidi"/>
                <w:kern w:val="2"/>
                <w:sz w:val="24"/>
                <w:szCs w:val="24"/>
                <w14:ligatures w14:val="standardContextual"/>
              </w:rPr>
              <w:tab/>
            </w:r>
            <w:r w:rsidRPr="00E82508">
              <w:rPr>
                <w:rStyle w:val="Hyperlink"/>
              </w:rPr>
              <w:t>Product.</w:t>
            </w:r>
            <w:r>
              <w:rPr>
                <w:webHidden/>
              </w:rPr>
              <w:tab/>
            </w:r>
            <w:r>
              <w:rPr>
                <w:webHidden/>
              </w:rPr>
              <w:fldChar w:fldCharType="begin"/>
            </w:r>
            <w:r>
              <w:rPr>
                <w:webHidden/>
              </w:rPr>
              <w:instrText xml:space="preserve"> PAGEREF _Toc209456021 \h </w:instrText>
            </w:r>
            <w:r>
              <w:rPr>
                <w:webHidden/>
              </w:rPr>
            </w:r>
            <w:r>
              <w:rPr>
                <w:webHidden/>
              </w:rPr>
              <w:fldChar w:fldCharType="separate"/>
            </w:r>
            <w:r w:rsidR="005C45FF">
              <w:rPr>
                <w:webHidden/>
              </w:rPr>
              <w:t>16</w:t>
            </w:r>
            <w:r>
              <w:rPr>
                <w:webHidden/>
              </w:rPr>
              <w:fldChar w:fldCharType="end"/>
            </w:r>
          </w:hyperlink>
        </w:p>
        <w:p w14:paraId="7AAE2CE0" w14:textId="5890FD56" w:rsidR="00B6672D" w:rsidRDefault="00B6672D">
          <w:pPr>
            <w:pStyle w:val="TOC2"/>
            <w:rPr>
              <w:rFonts w:asciiTheme="minorHAnsi" w:eastAsiaTheme="minorEastAsia" w:hAnsiTheme="minorHAnsi" w:cstheme="minorBidi"/>
              <w:kern w:val="2"/>
              <w:sz w:val="24"/>
              <w:szCs w:val="24"/>
              <w14:ligatures w14:val="standardContextual"/>
            </w:rPr>
          </w:pPr>
          <w:hyperlink w:anchor="_Toc209456022" w:history="1">
            <w:r w:rsidRPr="00E82508">
              <w:rPr>
                <w:rStyle w:val="Hyperlink"/>
              </w:rPr>
              <w:t>2.2</w:t>
            </w:r>
            <w:r>
              <w:rPr>
                <w:rFonts w:asciiTheme="minorHAnsi" w:eastAsiaTheme="minorEastAsia" w:hAnsiTheme="minorHAnsi" w:cstheme="minorBidi"/>
                <w:kern w:val="2"/>
                <w:sz w:val="24"/>
                <w:szCs w:val="24"/>
                <w14:ligatures w14:val="standardContextual"/>
              </w:rPr>
              <w:tab/>
            </w:r>
            <w:r w:rsidRPr="00E82508">
              <w:rPr>
                <w:rStyle w:val="Hyperlink"/>
              </w:rPr>
              <w:t>Project Information.</w:t>
            </w:r>
            <w:r>
              <w:rPr>
                <w:webHidden/>
              </w:rPr>
              <w:tab/>
            </w:r>
            <w:r>
              <w:rPr>
                <w:webHidden/>
              </w:rPr>
              <w:fldChar w:fldCharType="begin"/>
            </w:r>
            <w:r>
              <w:rPr>
                <w:webHidden/>
              </w:rPr>
              <w:instrText xml:space="preserve"> PAGEREF _Toc209456022 \h </w:instrText>
            </w:r>
            <w:r>
              <w:rPr>
                <w:webHidden/>
              </w:rPr>
            </w:r>
            <w:r>
              <w:rPr>
                <w:webHidden/>
              </w:rPr>
              <w:fldChar w:fldCharType="separate"/>
            </w:r>
            <w:r w:rsidR="005C45FF">
              <w:rPr>
                <w:webHidden/>
              </w:rPr>
              <w:t>17</w:t>
            </w:r>
            <w:r>
              <w:rPr>
                <w:webHidden/>
              </w:rPr>
              <w:fldChar w:fldCharType="end"/>
            </w:r>
          </w:hyperlink>
        </w:p>
        <w:p w14:paraId="06FC765A" w14:textId="47E45512" w:rsidR="00B6672D" w:rsidRDefault="00B6672D">
          <w:pPr>
            <w:pStyle w:val="TOC2"/>
            <w:rPr>
              <w:rFonts w:asciiTheme="minorHAnsi" w:eastAsiaTheme="minorEastAsia" w:hAnsiTheme="minorHAnsi" w:cstheme="minorBidi"/>
              <w:kern w:val="2"/>
              <w:sz w:val="24"/>
              <w:szCs w:val="24"/>
              <w14:ligatures w14:val="standardContextual"/>
            </w:rPr>
          </w:pPr>
          <w:hyperlink w:anchor="_Toc209456023" w:history="1">
            <w:r w:rsidRPr="00E82508">
              <w:rPr>
                <w:rStyle w:val="Hyperlink"/>
              </w:rPr>
              <w:t>2.3</w:t>
            </w:r>
            <w:r>
              <w:rPr>
                <w:rFonts w:asciiTheme="minorHAnsi" w:eastAsiaTheme="minorEastAsia" w:hAnsiTheme="minorHAnsi" w:cstheme="minorBidi"/>
                <w:kern w:val="2"/>
                <w:sz w:val="24"/>
                <w:szCs w:val="24"/>
                <w14:ligatures w14:val="standardContextual"/>
              </w:rPr>
              <w:tab/>
            </w:r>
            <w:r w:rsidRPr="00E82508">
              <w:rPr>
                <w:rStyle w:val="Hyperlink"/>
              </w:rPr>
              <w:t>REC Tracking Systems.</w:t>
            </w:r>
            <w:r>
              <w:rPr>
                <w:webHidden/>
              </w:rPr>
              <w:tab/>
            </w:r>
            <w:r>
              <w:rPr>
                <w:webHidden/>
              </w:rPr>
              <w:fldChar w:fldCharType="begin"/>
            </w:r>
            <w:r>
              <w:rPr>
                <w:webHidden/>
              </w:rPr>
              <w:instrText xml:space="preserve"> PAGEREF _Toc209456023 \h </w:instrText>
            </w:r>
            <w:r>
              <w:rPr>
                <w:webHidden/>
              </w:rPr>
            </w:r>
            <w:r>
              <w:rPr>
                <w:webHidden/>
              </w:rPr>
              <w:fldChar w:fldCharType="separate"/>
            </w:r>
            <w:r w:rsidR="005C45FF">
              <w:rPr>
                <w:webHidden/>
              </w:rPr>
              <w:t>19</w:t>
            </w:r>
            <w:r>
              <w:rPr>
                <w:webHidden/>
              </w:rPr>
              <w:fldChar w:fldCharType="end"/>
            </w:r>
          </w:hyperlink>
        </w:p>
        <w:p w14:paraId="1E55209B" w14:textId="794EC6E6" w:rsidR="00B6672D" w:rsidRDefault="00B6672D">
          <w:pPr>
            <w:pStyle w:val="TOC2"/>
            <w:rPr>
              <w:rFonts w:asciiTheme="minorHAnsi" w:eastAsiaTheme="minorEastAsia" w:hAnsiTheme="minorHAnsi" w:cstheme="minorBidi"/>
              <w:kern w:val="2"/>
              <w:sz w:val="24"/>
              <w:szCs w:val="24"/>
              <w14:ligatures w14:val="standardContextual"/>
            </w:rPr>
          </w:pPr>
          <w:hyperlink w:anchor="_Toc209456024" w:history="1">
            <w:r w:rsidRPr="00E82508">
              <w:rPr>
                <w:rStyle w:val="Hyperlink"/>
              </w:rPr>
              <w:t>2.4</w:t>
            </w:r>
            <w:r>
              <w:rPr>
                <w:rFonts w:asciiTheme="minorHAnsi" w:eastAsiaTheme="minorEastAsia" w:hAnsiTheme="minorHAnsi" w:cstheme="minorBidi"/>
                <w:kern w:val="2"/>
                <w:sz w:val="24"/>
                <w:szCs w:val="24"/>
                <w14:ligatures w14:val="standardContextual"/>
              </w:rPr>
              <w:tab/>
            </w:r>
            <w:r w:rsidRPr="00E82508">
              <w:rPr>
                <w:rStyle w:val="Hyperlink"/>
              </w:rPr>
              <w:t>Initial REC Delivery Deadline Extensions</w:t>
            </w:r>
            <w:r>
              <w:rPr>
                <w:webHidden/>
              </w:rPr>
              <w:tab/>
            </w:r>
            <w:r>
              <w:rPr>
                <w:webHidden/>
              </w:rPr>
              <w:fldChar w:fldCharType="begin"/>
            </w:r>
            <w:r>
              <w:rPr>
                <w:webHidden/>
              </w:rPr>
              <w:instrText xml:space="preserve"> PAGEREF _Toc209456024 \h </w:instrText>
            </w:r>
            <w:r>
              <w:rPr>
                <w:webHidden/>
              </w:rPr>
            </w:r>
            <w:r>
              <w:rPr>
                <w:webHidden/>
              </w:rPr>
              <w:fldChar w:fldCharType="separate"/>
            </w:r>
            <w:r w:rsidR="005C45FF">
              <w:rPr>
                <w:webHidden/>
              </w:rPr>
              <w:t>21</w:t>
            </w:r>
            <w:r>
              <w:rPr>
                <w:webHidden/>
              </w:rPr>
              <w:fldChar w:fldCharType="end"/>
            </w:r>
          </w:hyperlink>
        </w:p>
        <w:p w14:paraId="42D09FD8" w14:textId="07BFD91A" w:rsidR="00B6672D" w:rsidRDefault="00B6672D">
          <w:pPr>
            <w:pStyle w:val="TOC2"/>
            <w:rPr>
              <w:rFonts w:asciiTheme="minorHAnsi" w:eastAsiaTheme="minorEastAsia" w:hAnsiTheme="minorHAnsi" w:cstheme="minorBidi"/>
              <w:kern w:val="2"/>
              <w:sz w:val="24"/>
              <w:szCs w:val="24"/>
              <w14:ligatures w14:val="standardContextual"/>
            </w:rPr>
          </w:pPr>
          <w:hyperlink w:anchor="_Toc209456025" w:history="1">
            <w:r w:rsidRPr="00E82508">
              <w:rPr>
                <w:rStyle w:val="Hyperlink"/>
              </w:rPr>
              <w:t>2.5</w:t>
            </w:r>
            <w:r>
              <w:rPr>
                <w:rFonts w:asciiTheme="minorHAnsi" w:eastAsiaTheme="minorEastAsia" w:hAnsiTheme="minorHAnsi" w:cstheme="minorBidi"/>
                <w:kern w:val="2"/>
                <w:sz w:val="24"/>
                <w:szCs w:val="24"/>
                <w14:ligatures w14:val="standardContextual"/>
              </w:rPr>
              <w:tab/>
            </w:r>
            <w:r w:rsidRPr="00E82508">
              <w:rPr>
                <w:rStyle w:val="Hyperlink"/>
              </w:rPr>
              <w:t>Other Commitments</w:t>
            </w:r>
            <w:r>
              <w:rPr>
                <w:webHidden/>
              </w:rPr>
              <w:tab/>
            </w:r>
            <w:r>
              <w:rPr>
                <w:webHidden/>
              </w:rPr>
              <w:fldChar w:fldCharType="begin"/>
            </w:r>
            <w:r>
              <w:rPr>
                <w:webHidden/>
              </w:rPr>
              <w:instrText xml:space="preserve"> PAGEREF _Toc209456025 \h </w:instrText>
            </w:r>
            <w:r>
              <w:rPr>
                <w:webHidden/>
              </w:rPr>
            </w:r>
            <w:r>
              <w:rPr>
                <w:webHidden/>
              </w:rPr>
              <w:fldChar w:fldCharType="separate"/>
            </w:r>
            <w:r w:rsidR="005C45FF">
              <w:rPr>
                <w:webHidden/>
              </w:rPr>
              <w:t>22</w:t>
            </w:r>
            <w:r>
              <w:rPr>
                <w:webHidden/>
              </w:rPr>
              <w:fldChar w:fldCharType="end"/>
            </w:r>
          </w:hyperlink>
        </w:p>
        <w:p w14:paraId="5890EA86" w14:textId="1480F85D" w:rsidR="00B6672D" w:rsidRDefault="00B6672D">
          <w:pPr>
            <w:pStyle w:val="TOC2"/>
            <w:rPr>
              <w:rFonts w:asciiTheme="minorHAnsi" w:eastAsiaTheme="minorEastAsia" w:hAnsiTheme="minorHAnsi" w:cstheme="minorBidi"/>
              <w:kern w:val="2"/>
              <w:sz w:val="24"/>
              <w:szCs w:val="24"/>
              <w14:ligatures w14:val="standardContextual"/>
            </w:rPr>
          </w:pPr>
          <w:hyperlink w:anchor="_Toc209456026" w:history="1">
            <w:r w:rsidRPr="00E82508">
              <w:rPr>
                <w:rStyle w:val="Hyperlink"/>
              </w:rPr>
              <w:t>2.6</w:t>
            </w:r>
            <w:r>
              <w:rPr>
                <w:rFonts w:asciiTheme="minorHAnsi" w:eastAsiaTheme="minorEastAsia" w:hAnsiTheme="minorHAnsi" w:cstheme="minorBidi"/>
                <w:kern w:val="2"/>
                <w:sz w:val="24"/>
                <w:szCs w:val="24"/>
                <w14:ligatures w14:val="standardContextual"/>
              </w:rPr>
              <w:tab/>
            </w:r>
            <w:r w:rsidRPr="00E82508">
              <w:rPr>
                <w:rStyle w:val="Hyperlink"/>
              </w:rPr>
              <w:t>One-Time Delivery Obligation Adjustment</w:t>
            </w:r>
            <w:r>
              <w:rPr>
                <w:webHidden/>
              </w:rPr>
              <w:tab/>
            </w:r>
            <w:r>
              <w:rPr>
                <w:webHidden/>
              </w:rPr>
              <w:fldChar w:fldCharType="begin"/>
            </w:r>
            <w:r>
              <w:rPr>
                <w:webHidden/>
              </w:rPr>
              <w:instrText xml:space="preserve"> PAGEREF _Toc209456026 \h </w:instrText>
            </w:r>
            <w:r>
              <w:rPr>
                <w:webHidden/>
              </w:rPr>
            </w:r>
            <w:r>
              <w:rPr>
                <w:webHidden/>
              </w:rPr>
              <w:fldChar w:fldCharType="separate"/>
            </w:r>
            <w:r w:rsidR="005C45FF">
              <w:rPr>
                <w:webHidden/>
              </w:rPr>
              <w:t>24</w:t>
            </w:r>
            <w:r>
              <w:rPr>
                <w:webHidden/>
              </w:rPr>
              <w:fldChar w:fldCharType="end"/>
            </w:r>
          </w:hyperlink>
        </w:p>
        <w:p w14:paraId="4A81F457" w14:textId="63E4C0D9" w:rsidR="00B6672D" w:rsidRDefault="00B6672D">
          <w:pPr>
            <w:pStyle w:val="TOC2"/>
            <w:rPr>
              <w:rFonts w:asciiTheme="minorHAnsi" w:eastAsiaTheme="minorEastAsia" w:hAnsiTheme="minorHAnsi" w:cstheme="minorBidi"/>
              <w:kern w:val="2"/>
              <w:sz w:val="24"/>
              <w:szCs w:val="24"/>
              <w14:ligatures w14:val="standardContextual"/>
            </w:rPr>
          </w:pPr>
          <w:hyperlink w:anchor="_Toc209456027" w:history="1">
            <w:r w:rsidRPr="00E82508">
              <w:rPr>
                <w:rStyle w:val="Hyperlink"/>
              </w:rPr>
              <w:t>2.7</w:t>
            </w:r>
            <w:r>
              <w:rPr>
                <w:rFonts w:asciiTheme="minorHAnsi" w:eastAsiaTheme="minorEastAsia" w:hAnsiTheme="minorHAnsi" w:cstheme="minorBidi"/>
                <w:kern w:val="2"/>
                <w:sz w:val="24"/>
                <w:szCs w:val="24"/>
                <w14:ligatures w14:val="standardContextual"/>
              </w:rPr>
              <w:tab/>
            </w:r>
            <w:r w:rsidRPr="00E82508">
              <w:rPr>
                <w:rStyle w:val="Hyperlink"/>
              </w:rPr>
              <w:t>One-Time Adjustment to Strike Price</w:t>
            </w:r>
            <w:r>
              <w:rPr>
                <w:webHidden/>
              </w:rPr>
              <w:tab/>
            </w:r>
            <w:r>
              <w:rPr>
                <w:webHidden/>
              </w:rPr>
              <w:fldChar w:fldCharType="begin"/>
            </w:r>
            <w:r>
              <w:rPr>
                <w:webHidden/>
              </w:rPr>
              <w:instrText xml:space="preserve"> PAGEREF _Toc209456027 \h </w:instrText>
            </w:r>
            <w:r>
              <w:rPr>
                <w:webHidden/>
              </w:rPr>
            </w:r>
            <w:r>
              <w:rPr>
                <w:webHidden/>
              </w:rPr>
              <w:fldChar w:fldCharType="separate"/>
            </w:r>
            <w:r w:rsidR="005C45FF">
              <w:rPr>
                <w:webHidden/>
              </w:rPr>
              <w:t>24</w:t>
            </w:r>
            <w:r>
              <w:rPr>
                <w:webHidden/>
              </w:rPr>
              <w:fldChar w:fldCharType="end"/>
            </w:r>
          </w:hyperlink>
        </w:p>
        <w:p w14:paraId="76878964" w14:textId="472EE0C2"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28" w:history="1">
            <w:r w:rsidRPr="00E82508">
              <w:rPr>
                <w:rStyle w:val="Hyperlink"/>
              </w:rPr>
              <w:t>ARTICLE 3:</w:t>
            </w:r>
            <w:r>
              <w:rPr>
                <w:rFonts w:asciiTheme="minorHAnsi" w:eastAsiaTheme="minorEastAsia" w:hAnsiTheme="minorHAnsi" w:cstheme="minorBidi"/>
                <w:caps w:val="0"/>
                <w:kern w:val="2"/>
                <w:sz w:val="24"/>
                <w:szCs w:val="24"/>
                <w14:ligatures w14:val="standardContextual"/>
              </w:rPr>
              <w:tab/>
            </w:r>
            <w:r w:rsidRPr="00E82508">
              <w:rPr>
                <w:rStyle w:val="Hyperlink"/>
                <w:spacing w:val="1"/>
              </w:rPr>
              <w:t>PRODUCT ORDER; TERM OF AGREEMENT</w:t>
            </w:r>
            <w:r>
              <w:rPr>
                <w:webHidden/>
              </w:rPr>
              <w:tab/>
            </w:r>
            <w:r>
              <w:rPr>
                <w:webHidden/>
              </w:rPr>
              <w:fldChar w:fldCharType="begin"/>
            </w:r>
            <w:r>
              <w:rPr>
                <w:webHidden/>
              </w:rPr>
              <w:instrText xml:space="preserve"> PAGEREF _Toc209456028 \h </w:instrText>
            </w:r>
            <w:r>
              <w:rPr>
                <w:webHidden/>
              </w:rPr>
            </w:r>
            <w:r>
              <w:rPr>
                <w:webHidden/>
              </w:rPr>
              <w:fldChar w:fldCharType="separate"/>
            </w:r>
            <w:r w:rsidR="005C45FF">
              <w:rPr>
                <w:webHidden/>
              </w:rPr>
              <w:t>26</w:t>
            </w:r>
            <w:r>
              <w:rPr>
                <w:webHidden/>
              </w:rPr>
              <w:fldChar w:fldCharType="end"/>
            </w:r>
          </w:hyperlink>
        </w:p>
        <w:p w14:paraId="48AEAEB9" w14:textId="60FC6CA5" w:rsidR="00B6672D" w:rsidRDefault="00B6672D">
          <w:pPr>
            <w:pStyle w:val="TOC2"/>
            <w:rPr>
              <w:rFonts w:asciiTheme="minorHAnsi" w:eastAsiaTheme="minorEastAsia" w:hAnsiTheme="minorHAnsi" w:cstheme="minorBidi"/>
              <w:kern w:val="2"/>
              <w:sz w:val="24"/>
              <w:szCs w:val="24"/>
              <w14:ligatures w14:val="standardContextual"/>
            </w:rPr>
          </w:pPr>
          <w:hyperlink w:anchor="_Toc209456029" w:history="1">
            <w:r w:rsidRPr="00E82508">
              <w:rPr>
                <w:rStyle w:val="Hyperlink"/>
              </w:rPr>
              <w:t>3.1</w:t>
            </w:r>
            <w:r>
              <w:rPr>
                <w:rFonts w:asciiTheme="minorHAnsi" w:eastAsiaTheme="minorEastAsia" w:hAnsiTheme="minorHAnsi" w:cstheme="minorBidi"/>
                <w:kern w:val="2"/>
                <w:sz w:val="24"/>
                <w:szCs w:val="24"/>
                <w14:ligatures w14:val="standardContextual"/>
              </w:rPr>
              <w:tab/>
            </w:r>
            <w:r w:rsidRPr="00E82508">
              <w:rPr>
                <w:rStyle w:val="Hyperlink"/>
              </w:rPr>
              <w:t>Incorporation of Product Order</w:t>
            </w:r>
            <w:r>
              <w:rPr>
                <w:webHidden/>
              </w:rPr>
              <w:tab/>
            </w:r>
            <w:r>
              <w:rPr>
                <w:webHidden/>
              </w:rPr>
              <w:fldChar w:fldCharType="begin"/>
            </w:r>
            <w:r>
              <w:rPr>
                <w:webHidden/>
              </w:rPr>
              <w:instrText xml:space="preserve"> PAGEREF _Toc209456029 \h </w:instrText>
            </w:r>
            <w:r>
              <w:rPr>
                <w:webHidden/>
              </w:rPr>
            </w:r>
            <w:r>
              <w:rPr>
                <w:webHidden/>
              </w:rPr>
              <w:fldChar w:fldCharType="separate"/>
            </w:r>
            <w:r w:rsidR="005C45FF">
              <w:rPr>
                <w:webHidden/>
              </w:rPr>
              <w:t>26</w:t>
            </w:r>
            <w:r>
              <w:rPr>
                <w:webHidden/>
              </w:rPr>
              <w:fldChar w:fldCharType="end"/>
            </w:r>
          </w:hyperlink>
        </w:p>
        <w:p w14:paraId="7071D089" w14:textId="15F5688E" w:rsidR="00B6672D" w:rsidRDefault="00B6672D">
          <w:pPr>
            <w:pStyle w:val="TOC2"/>
            <w:rPr>
              <w:rFonts w:asciiTheme="minorHAnsi" w:eastAsiaTheme="minorEastAsia" w:hAnsiTheme="minorHAnsi" w:cstheme="minorBidi"/>
              <w:kern w:val="2"/>
              <w:sz w:val="24"/>
              <w:szCs w:val="24"/>
              <w14:ligatures w14:val="standardContextual"/>
            </w:rPr>
          </w:pPr>
          <w:hyperlink w:anchor="_Toc209456030" w:history="1">
            <w:r w:rsidRPr="00E82508">
              <w:rPr>
                <w:rStyle w:val="Hyperlink"/>
              </w:rPr>
              <w:t>3.2</w:t>
            </w:r>
            <w:r>
              <w:rPr>
                <w:rFonts w:asciiTheme="minorHAnsi" w:eastAsiaTheme="minorEastAsia" w:hAnsiTheme="minorHAnsi" w:cstheme="minorBidi"/>
                <w:kern w:val="2"/>
                <w:sz w:val="24"/>
                <w:szCs w:val="24"/>
                <w14:ligatures w14:val="standardContextual"/>
              </w:rPr>
              <w:tab/>
            </w:r>
            <w:r w:rsidRPr="00E82508">
              <w:rPr>
                <w:rStyle w:val="Hyperlink"/>
              </w:rPr>
              <w:t>Term of Agreement</w:t>
            </w:r>
            <w:r>
              <w:rPr>
                <w:webHidden/>
              </w:rPr>
              <w:tab/>
            </w:r>
            <w:r>
              <w:rPr>
                <w:webHidden/>
              </w:rPr>
              <w:fldChar w:fldCharType="begin"/>
            </w:r>
            <w:r>
              <w:rPr>
                <w:webHidden/>
              </w:rPr>
              <w:instrText xml:space="preserve"> PAGEREF _Toc209456030 \h </w:instrText>
            </w:r>
            <w:r>
              <w:rPr>
                <w:webHidden/>
              </w:rPr>
            </w:r>
            <w:r>
              <w:rPr>
                <w:webHidden/>
              </w:rPr>
              <w:fldChar w:fldCharType="separate"/>
            </w:r>
            <w:r w:rsidR="005C45FF">
              <w:rPr>
                <w:webHidden/>
              </w:rPr>
              <w:t>26</w:t>
            </w:r>
            <w:r>
              <w:rPr>
                <w:webHidden/>
              </w:rPr>
              <w:fldChar w:fldCharType="end"/>
            </w:r>
          </w:hyperlink>
        </w:p>
        <w:p w14:paraId="595A1619" w14:textId="5DD55AAE"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31" w:history="1">
            <w:r w:rsidRPr="00E82508">
              <w:rPr>
                <w:rStyle w:val="Hyperlink"/>
              </w:rPr>
              <w:t>ARTICLE 4:</w:t>
            </w:r>
            <w:r>
              <w:rPr>
                <w:rFonts w:asciiTheme="minorHAnsi" w:eastAsiaTheme="minorEastAsia" w:hAnsiTheme="minorHAnsi" w:cstheme="minorBidi"/>
                <w:caps w:val="0"/>
                <w:kern w:val="2"/>
                <w:sz w:val="24"/>
                <w:szCs w:val="24"/>
                <w14:ligatures w14:val="standardContextual"/>
              </w:rPr>
              <w:tab/>
            </w:r>
            <w:r w:rsidRPr="00E82508">
              <w:rPr>
                <w:rStyle w:val="Hyperlink"/>
              </w:rPr>
              <w:t>DELIVERY OBLIGATIONS</w:t>
            </w:r>
            <w:r>
              <w:rPr>
                <w:webHidden/>
              </w:rPr>
              <w:tab/>
            </w:r>
            <w:r>
              <w:rPr>
                <w:webHidden/>
              </w:rPr>
              <w:fldChar w:fldCharType="begin"/>
            </w:r>
            <w:r>
              <w:rPr>
                <w:webHidden/>
              </w:rPr>
              <w:instrText xml:space="preserve"> PAGEREF _Toc209456031 \h </w:instrText>
            </w:r>
            <w:r>
              <w:rPr>
                <w:webHidden/>
              </w:rPr>
            </w:r>
            <w:r>
              <w:rPr>
                <w:webHidden/>
              </w:rPr>
              <w:fldChar w:fldCharType="separate"/>
            </w:r>
            <w:r w:rsidR="005C45FF">
              <w:rPr>
                <w:webHidden/>
              </w:rPr>
              <w:t>26</w:t>
            </w:r>
            <w:r>
              <w:rPr>
                <w:webHidden/>
              </w:rPr>
              <w:fldChar w:fldCharType="end"/>
            </w:r>
          </w:hyperlink>
        </w:p>
        <w:p w14:paraId="700EA082" w14:textId="6940CD78" w:rsidR="00B6672D" w:rsidRDefault="00B6672D">
          <w:pPr>
            <w:pStyle w:val="TOC2"/>
            <w:rPr>
              <w:rFonts w:asciiTheme="minorHAnsi" w:eastAsiaTheme="minorEastAsia" w:hAnsiTheme="minorHAnsi" w:cstheme="minorBidi"/>
              <w:kern w:val="2"/>
              <w:sz w:val="24"/>
              <w:szCs w:val="24"/>
              <w14:ligatures w14:val="standardContextual"/>
            </w:rPr>
          </w:pPr>
          <w:hyperlink w:anchor="_Toc209456032" w:history="1">
            <w:r w:rsidRPr="00E82508">
              <w:rPr>
                <w:rStyle w:val="Hyperlink"/>
              </w:rPr>
              <w:t>4.1</w:t>
            </w:r>
            <w:r>
              <w:rPr>
                <w:rFonts w:asciiTheme="minorHAnsi" w:eastAsiaTheme="minorEastAsia" w:hAnsiTheme="minorHAnsi" w:cstheme="minorBidi"/>
                <w:kern w:val="2"/>
                <w:sz w:val="24"/>
                <w:szCs w:val="24"/>
                <w14:ligatures w14:val="standardContextual"/>
              </w:rPr>
              <w:tab/>
            </w:r>
            <w:r w:rsidRPr="00E82508">
              <w:rPr>
                <w:rStyle w:val="Hyperlink"/>
              </w:rPr>
              <w:t>Deliveries and Quantity.</w:t>
            </w:r>
            <w:r>
              <w:rPr>
                <w:webHidden/>
              </w:rPr>
              <w:tab/>
            </w:r>
            <w:r>
              <w:rPr>
                <w:webHidden/>
              </w:rPr>
              <w:fldChar w:fldCharType="begin"/>
            </w:r>
            <w:r>
              <w:rPr>
                <w:webHidden/>
              </w:rPr>
              <w:instrText xml:space="preserve"> PAGEREF _Toc209456032 \h </w:instrText>
            </w:r>
            <w:r>
              <w:rPr>
                <w:webHidden/>
              </w:rPr>
            </w:r>
            <w:r>
              <w:rPr>
                <w:webHidden/>
              </w:rPr>
              <w:fldChar w:fldCharType="separate"/>
            </w:r>
            <w:r w:rsidR="005C45FF">
              <w:rPr>
                <w:webHidden/>
              </w:rPr>
              <w:t>26</w:t>
            </w:r>
            <w:r>
              <w:rPr>
                <w:webHidden/>
              </w:rPr>
              <w:fldChar w:fldCharType="end"/>
            </w:r>
          </w:hyperlink>
        </w:p>
        <w:p w14:paraId="7C309CD9" w14:textId="4A281BCE"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33" w:history="1">
            <w:r w:rsidRPr="00E82508">
              <w:rPr>
                <w:rStyle w:val="Hyperlink"/>
              </w:rPr>
              <w:t>ARTICLE 5:</w:t>
            </w:r>
            <w:r>
              <w:rPr>
                <w:rFonts w:asciiTheme="minorHAnsi" w:eastAsiaTheme="minorEastAsia" w:hAnsiTheme="minorHAnsi" w:cstheme="minorBidi"/>
                <w:caps w:val="0"/>
                <w:kern w:val="2"/>
                <w:sz w:val="24"/>
                <w:szCs w:val="24"/>
                <w14:ligatures w14:val="standardContextual"/>
              </w:rPr>
              <w:tab/>
            </w:r>
            <w:r w:rsidRPr="00E82508">
              <w:rPr>
                <w:rStyle w:val="Hyperlink"/>
              </w:rPr>
              <w:t>PAYMENT AND INVOICING</w:t>
            </w:r>
            <w:r>
              <w:rPr>
                <w:webHidden/>
              </w:rPr>
              <w:tab/>
            </w:r>
            <w:r>
              <w:rPr>
                <w:webHidden/>
              </w:rPr>
              <w:fldChar w:fldCharType="begin"/>
            </w:r>
            <w:r>
              <w:rPr>
                <w:webHidden/>
              </w:rPr>
              <w:instrText xml:space="preserve"> PAGEREF _Toc209456033 \h </w:instrText>
            </w:r>
            <w:r>
              <w:rPr>
                <w:webHidden/>
              </w:rPr>
            </w:r>
            <w:r>
              <w:rPr>
                <w:webHidden/>
              </w:rPr>
              <w:fldChar w:fldCharType="separate"/>
            </w:r>
            <w:r w:rsidR="005C45FF">
              <w:rPr>
                <w:webHidden/>
              </w:rPr>
              <w:t>29</w:t>
            </w:r>
            <w:r>
              <w:rPr>
                <w:webHidden/>
              </w:rPr>
              <w:fldChar w:fldCharType="end"/>
            </w:r>
          </w:hyperlink>
        </w:p>
        <w:p w14:paraId="6FFE3A53" w14:textId="59C7A85B" w:rsidR="00B6672D" w:rsidRDefault="00B6672D">
          <w:pPr>
            <w:pStyle w:val="TOC2"/>
            <w:rPr>
              <w:rFonts w:asciiTheme="minorHAnsi" w:eastAsiaTheme="minorEastAsia" w:hAnsiTheme="minorHAnsi" w:cstheme="minorBidi"/>
              <w:kern w:val="2"/>
              <w:sz w:val="24"/>
              <w:szCs w:val="24"/>
              <w14:ligatures w14:val="standardContextual"/>
            </w:rPr>
          </w:pPr>
          <w:hyperlink w:anchor="_Toc209456034" w:history="1">
            <w:r w:rsidRPr="00E82508">
              <w:rPr>
                <w:rStyle w:val="Hyperlink"/>
              </w:rPr>
              <w:t>5.1</w:t>
            </w:r>
            <w:r>
              <w:rPr>
                <w:rFonts w:asciiTheme="minorHAnsi" w:eastAsiaTheme="minorEastAsia" w:hAnsiTheme="minorHAnsi" w:cstheme="minorBidi"/>
                <w:kern w:val="2"/>
                <w:sz w:val="24"/>
                <w:szCs w:val="24"/>
                <w14:ligatures w14:val="standardContextual"/>
              </w:rPr>
              <w:tab/>
            </w:r>
            <w:r w:rsidRPr="00E82508">
              <w:rPr>
                <w:rStyle w:val="Hyperlink"/>
              </w:rPr>
              <w:t>Invoicing.</w:t>
            </w:r>
            <w:r>
              <w:rPr>
                <w:webHidden/>
              </w:rPr>
              <w:tab/>
            </w:r>
            <w:r>
              <w:rPr>
                <w:webHidden/>
              </w:rPr>
              <w:fldChar w:fldCharType="begin"/>
            </w:r>
            <w:r>
              <w:rPr>
                <w:webHidden/>
              </w:rPr>
              <w:instrText xml:space="preserve"> PAGEREF _Toc209456034 \h </w:instrText>
            </w:r>
            <w:r>
              <w:rPr>
                <w:webHidden/>
              </w:rPr>
            </w:r>
            <w:r>
              <w:rPr>
                <w:webHidden/>
              </w:rPr>
              <w:fldChar w:fldCharType="separate"/>
            </w:r>
            <w:r w:rsidR="005C45FF">
              <w:rPr>
                <w:webHidden/>
              </w:rPr>
              <w:t>29</w:t>
            </w:r>
            <w:r>
              <w:rPr>
                <w:webHidden/>
              </w:rPr>
              <w:fldChar w:fldCharType="end"/>
            </w:r>
          </w:hyperlink>
        </w:p>
        <w:p w14:paraId="071067FC" w14:textId="6F117B43" w:rsidR="00B6672D" w:rsidRDefault="00B6672D">
          <w:pPr>
            <w:pStyle w:val="TOC2"/>
            <w:rPr>
              <w:rFonts w:asciiTheme="minorHAnsi" w:eastAsiaTheme="minorEastAsia" w:hAnsiTheme="minorHAnsi" w:cstheme="minorBidi"/>
              <w:kern w:val="2"/>
              <w:sz w:val="24"/>
              <w:szCs w:val="24"/>
              <w14:ligatures w14:val="standardContextual"/>
            </w:rPr>
          </w:pPr>
          <w:hyperlink w:anchor="_Toc209456035" w:history="1">
            <w:r w:rsidRPr="00E82508">
              <w:rPr>
                <w:rStyle w:val="Hyperlink"/>
              </w:rPr>
              <w:t>5.2</w:t>
            </w:r>
            <w:r>
              <w:rPr>
                <w:rFonts w:asciiTheme="minorHAnsi" w:eastAsiaTheme="minorEastAsia" w:hAnsiTheme="minorHAnsi" w:cstheme="minorBidi"/>
                <w:kern w:val="2"/>
                <w:sz w:val="24"/>
                <w:szCs w:val="24"/>
                <w14:ligatures w14:val="standardContextual"/>
              </w:rPr>
              <w:tab/>
            </w:r>
            <w:r w:rsidRPr="00E82508">
              <w:rPr>
                <w:rStyle w:val="Hyperlink"/>
              </w:rPr>
              <w:t>Payment.</w:t>
            </w:r>
            <w:r>
              <w:rPr>
                <w:webHidden/>
              </w:rPr>
              <w:tab/>
            </w:r>
            <w:r>
              <w:rPr>
                <w:webHidden/>
              </w:rPr>
              <w:fldChar w:fldCharType="begin"/>
            </w:r>
            <w:r>
              <w:rPr>
                <w:webHidden/>
              </w:rPr>
              <w:instrText xml:space="preserve"> PAGEREF _Toc209456035 \h </w:instrText>
            </w:r>
            <w:r>
              <w:rPr>
                <w:webHidden/>
              </w:rPr>
            </w:r>
            <w:r>
              <w:rPr>
                <w:webHidden/>
              </w:rPr>
              <w:fldChar w:fldCharType="separate"/>
            </w:r>
            <w:r w:rsidR="005C45FF">
              <w:rPr>
                <w:webHidden/>
              </w:rPr>
              <w:t>29</w:t>
            </w:r>
            <w:r>
              <w:rPr>
                <w:webHidden/>
              </w:rPr>
              <w:fldChar w:fldCharType="end"/>
            </w:r>
          </w:hyperlink>
        </w:p>
        <w:p w14:paraId="1B71DC55" w14:textId="2402FA11" w:rsidR="00B6672D" w:rsidRDefault="00B6672D">
          <w:pPr>
            <w:pStyle w:val="TOC2"/>
            <w:rPr>
              <w:rFonts w:asciiTheme="minorHAnsi" w:eastAsiaTheme="minorEastAsia" w:hAnsiTheme="minorHAnsi" w:cstheme="minorBidi"/>
              <w:kern w:val="2"/>
              <w:sz w:val="24"/>
              <w:szCs w:val="24"/>
              <w14:ligatures w14:val="standardContextual"/>
            </w:rPr>
          </w:pPr>
          <w:hyperlink w:anchor="_Toc209456036" w:history="1">
            <w:r w:rsidRPr="00E82508">
              <w:rPr>
                <w:rStyle w:val="Hyperlink"/>
                <w:spacing w:val="7"/>
              </w:rPr>
              <w:t>5.3</w:t>
            </w:r>
            <w:r>
              <w:rPr>
                <w:rFonts w:asciiTheme="minorHAnsi" w:eastAsiaTheme="minorEastAsia" w:hAnsiTheme="minorHAnsi" w:cstheme="minorBidi"/>
                <w:kern w:val="2"/>
                <w:sz w:val="24"/>
                <w:szCs w:val="24"/>
                <w14:ligatures w14:val="standardContextual"/>
              </w:rPr>
              <w:tab/>
            </w:r>
            <w:r w:rsidRPr="00E82508">
              <w:rPr>
                <w:rStyle w:val="Hyperlink"/>
              </w:rPr>
              <w:t>Disputes on Invoices.</w:t>
            </w:r>
            <w:r>
              <w:rPr>
                <w:webHidden/>
              </w:rPr>
              <w:tab/>
            </w:r>
            <w:r>
              <w:rPr>
                <w:webHidden/>
              </w:rPr>
              <w:fldChar w:fldCharType="begin"/>
            </w:r>
            <w:r>
              <w:rPr>
                <w:webHidden/>
              </w:rPr>
              <w:instrText xml:space="preserve"> PAGEREF _Toc209456036 \h </w:instrText>
            </w:r>
            <w:r>
              <w:rPr>
                <w:webHidden/>
              </w:rPr>
            </w:r>
            <w:r>
              <w:rPr>
                <w:webHidden/>
              </w:rPr>
              <w:fldChar w:fldCharType="separate"/>
            </w:r>
            <w:r w:rsidR="005C45FF">
              <w:rPr>
                <w:webHidden/>
              </w:rPr>
              <w:t>30</w:t>
            </w:r>
            <w:r>
              <w:rPr>
                <w:webHidden/>
              </w:rPr>
              <w:fldChar w:fldCharType="end"/>
            </w:r>
          </w:hyperlink>
        </w:p>
        <w:p w14:paraId="7A1E5BAD" w14:textId="49167943" w:rsidR="00B6672D" w:rsidRDefault="00B6672D">
          <w:pPr>
            <w:pStyle w:val="TOC2"/>
            <w:rPr>
              <w:rFonts w:asciiTheme="minorHAnsi" w:eastAsiaTheme="minorEastAsia" w:hAnsiTheme="minorHAnsi" w:cstheme="minorBidi"/>
              <w:kern w:val="2"/>
              <w:sz w:val="24"/>
              <w:szCs w:val="24"/>
              <w14:ligatures w14:val="standardContextual"/>
            </w:rPr>
          </w:pPr>
          <w:hyperlink w:anchor="_Toc209456037" w:history="1">
            <w:r w:rsidRPr="00E82508">
              <w:rPr>
                <w:rStyle w:val="Hyperlink"/>
                <w:spacing w:val="7"/>
              </w:rPr>
              <w:t>5.4</w:t>
            </w:r>
            <w:r>
              <w:rPr>
                <w:rFonts w:asciiTheme="minorHAnsi" w:eastAsiaTheme="minorEastAsia" w:hAnsiTheme="minorHAnsi" w:cstheme="minorBidi"/>
                <w:kern w:val="2"/>
                <w:sz w:val="24"/>
                <w:szCs w:val="24"/>
                <w14:ligatures w14:val="standardContextual"/>
              </w:rPr>
              <w:tab/>
            </w:r>
            <w:r w:rsidRPr="00E82508">
              <w:rPr>
                <w:rStyle w:val="Hyperlink"/>
              </w:rPr>
              <w:t>Cost Recovery.</w:t>
            </w:r>
            <w:r>
              <w:rPr>
                <w:webHidden/>
              </w:rPr>
              <w:tab/>
            </w:r>
            <w:r>
              <w:rPr>
                <w:webHidden/>
              </w:rPr>
              <w:fldChar w:fldCharType="begin"/>
            </w:r>
            <w:r>
              <w:rPr>
                <w:webHidden/>
              </w:rPr>
              <w:instrText xml:space="preserve"> PAGEREF _Toc209456037 \h </w:instrText>
            </w:r>
            <w:r>
              <w:rPr>
                <w:webHidden/>
              </w:rPr>
            </w:r>
            <w:r>
              <w:rPr>
                <w:webHidden/>
              </w:rPr>
              <w:fldChar w:fldCharType="separate"/>
            </w:r>
            <w:r w:rsidR="005C45FF">
              <w:rPr>
                <w:webHidden/>
              </w:rPr>
              <w:t>31</w:t>
            </w:r>
            <w:r>
              <w:rPr>
                <w:webHidden/>
              </w:rPr>
              <w:fldChar w:fldCharType="end"/>
            </w:r>
          </w:hyperlink>
        </w:p>
        <w:p w14:paraId="79B001E4" w14:textId="7007FAD3" w:rsidR="00B6672D" w:rsidRDefault="00B6672D">
          <w:pPr>
            <w:pStyle w:val="TOC2"/>
            <w:rPr>
              <w:rFonts w:asciiTheme="minorHAnsi" w:eastAsiaTheme="minorEastAsia" w:hAnsiTheme="minorHAnsi" w:cstheme="minorBidi"/>
              <w:kern w:val="2"/>
              <w:sz w:val="24"/>
              <w:szCs w:val="24"/>
              <w14:ligatures w14:val="standardContextual"/>
            </w:rPr>
          </w:pPr>
          <w:hyperlink w:anchor="_Toc209456038" w:history="1">
            <w:r w:rsidRPr="00E82508">
              <w:rPr>
                <w:rStyle w:val="Hyperlink"/>
                <w:spacing w:val="7"/>
              </w:rPr>
              <w:t>5.5</w:t>
            </w:r>
            <w:r>
              <w:rPr>
                <w:rFonts w:asciiTheme="minorHAnsi" w:eastAsiaTheme="minorEastAsia" w:hAnsiTheme="minorHAnsi" w:cstheme="minorBidi"/>
                <w:kern w:val="2"/>
                <w:sz w:val="24"/>
                <w:szCs w:val="24"/>
                <w14:ligatures w14:val="standardContextual"/>
              </w:rPr>
              <w:tab/>
            </w:r>
            <w:r w:rsidRPr="00E82508">
              <w:rPr>
                <w:rStyle w:val="Hyperlink"/>
              </w:rPr>
              <w:t>Taxes</w:t>
            </w:r>
            <w:r w:rsidRPr="00E82508">
              <w:rPr>
                <w:rStyle w:val="Hyperlink"/>
                <w:spacing w:val="48"/>
              </w:rPr>
              <w:t xml:space="preserve"> </w:t>
            </w:r>
            <w:r w:rsidRPr="00E82508">
              <w:rPr>
                <w:rStyle w:val="Hyperlink"/>
              </w:rPr>
              <w:t>and</w:t>
            </w:r>
            <w:r w:rsidRPr="00E82508">
              <w:rPr>
                <w:rStyle w:val="Hyperlink"/>
                <w:spacing w:val="48"/>
              </w:rPr>
              <w:t xml:space="preserve"> </w:t>
            </w:r>
            <w:r w:rsidRPr="00E82508">
              <w:rPr>
                <w:rStyle w:val="Hyperlink"/>
              </w:rPr>
              <w:t>Fees.</w:t>
            </w:r>
            <w:r>
              <w:rPr>
                <w:webHidden/>
              </w:rPr>
              <w:tab/>
            </w:r>
            <w:r>
              <w:rPr>
                <w:webHidden/>
              </w:rPr>
              <w:fldChar w:fldCharType="begin"/>
            </w:r>
            <w:r>
              <w:rPr>
                <w:webHidden/>
              </w:rPr>
              <w:instrText xml:space="preserve"> PAGEREF _Toc209456038 \h </w:instrText>
            </w:r>
            <w:r>
              <w:rPr>
                <w:webHidden/>
              </w:rPr>
            </w:r>
            <w:r>
              <w:rPr>
                <w:webHidden/>
              </w:rPr>
              <w:fldChar w:fldCharType="separate"/>
            </w:r>
            <w:r w:rsidR="005C45FF">
              <w:rPr>
                <w:webHidden/>
              </w:rPr>
              <w:t>31</w:t>
            </w:r>
            <w:r>
              <w:rPr>
                <w:webHidden/>
              </w:rPr>
              <w:fldChar w:fldCharType="end"/>
            </w:r>
          </w:hyperlink>
        </w:p>
        <w:p w14:paraId="70458661" w14:textId="34D7D1A4"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39" w:history="1">
            <w:r w:rsidRPr="00E82508">
              <w:rPr>
                <w:rStyle w:val="Hyperlink"/>
              </w:rPr>
              <w:t>ARTICLE 6:</w:t>
            </w:r>
            <w:r>
              <w:rPr>
                <w:rFonts w:asciiTheme="minorHAnsi" w:eastAsiaTheme="minorEastAsia" w:hAnsiTheme="minorHAnsi" w:cstheme="minorBidi"/>
                <w:caps w:val="0"/>
                <w:kern w:val="2"/>
                <w:sz w:val="24"/>
                <w:szCs w:val="24"/>
                <w14:ligatures w14:val="standardContextual"/>
              </w:rPr>
              <w:tab/>
            </w:r>
            <w:r w:rsidRPr="00E82508">
              <w:rPr>
                <w:rStyle w:val="Hyperlink"/>
              </w:rPr>
              <w:t>REPORTING REQUIREMENTS</w:t>
            </w:r>
            <w:r>
              <w:rPr>
                <w:webHidden/>
              </w:rPr>
              <w:tab/>
            </w:r>
            <w:r>
              <w:rPr>
                <w:webHidden/>
              </w:rPr>
              <w:fldChar w:fldCharType="begin"/>
            </w:r>
            <w:r>
              <w:rPr>
                <w:webHidden/>
              </w:rPr>
              <w:instrText xml:space="preserve"> PAGEREF _Toc209456039 \h </w:instrText>
            </w:r>
            <w:r>
              <w:rPr>
                <w:webHidden/>
              </w:rPr>
            </w:r>
            <w:r>
              <w:rPr>
                <w:webHidden/>
              </w:rPr>
              <w:fldChar w:fldCharType="separate"/>
            </w:r>
            <w:r w:rsidR="005C45FF">
              <w:rPr>
                <w:webHidden/>
              </w:rPr>
              <w:t>32</w:t>
            </w:r>
            <w:r>
              <w:rPr>
                <w:webHidden/>
              </w:rPr>
              <w:fldChar w:fldCharType="end"/>
            </w:r>
          </w:hyperlink>
        </w:p>
        <w:p w14:paraId="36412F80" w14:textId="16D56B1A" w:rsidR="00B6672D" w:rsidRDefault="00B6672D">
          <w:pPr>
            <w:pStyle w:val="TOC2"/>
            <w:rPr>
              <w:rFonts w:asciiTheme="minorHAnsi" w:eastAsiaTheme="minorEastAsia" w:hAnsiTheme="minorHAnsi" w:cstheme="minorBidi"/>
              <w:kern w:val="2"/>
              <w:sz w:val="24"/>
              <w:szCs w:val="24"/>
              <w14:ligatures w14:val="standardContextual"/>
            </w:rPr>
          </w:pPr>
          <w:hyperlink w:anchor="_Toc209456040" w:history="1">
            <w:r w:rsidRPr="00E82508">
              <w:rPr>
                <w:rStyle w:val="Hyperlink"/>
                <w:spacing w:val="7"/>
              </w:rPr>
              <w:t>6.1</w:t>
            </w:r>
            <w:r>
              <w:rPr>
                <w:rFonts w:asciiTheme="minorHAnsi" w:eastAsiaTheme="minorEastAsia" w:hAnsiTheme="minorHAnsi" w:cstheme="minorBidi"/>
                <w:kern w:val="2"/>
                <w:sz w:val="24"/>
                <w:szCs w:val="24"/>
                <w14:ligatures w14:val="standardContextual"/>
              </w:rPr>
              <w:tab/>
            </w:r>
            <w:r w:rsidRPr="00E82508">
              <w:rPr>
                <w:rStyle w:val="Hyperlink"/>
                <w:spacing w:val="7"/>
              </w:rPr>
              <w:t>Monthly Generation Report</w:t>
            </w:r>
            <w:r>
              <w:rPr>
                <w:webHidden/>
              </w:rPr>
              <w:tab/>
            </w:r>
            <w:r>
              <w:rPr>
                <w:webHidden/>
              </w:rPr>
              <w:fldChar w:fldCharType="begin"/>
            </w:r>
            <w:r>
              <w:rPr>
                <w:webHidden/>
              </w:rPr>
              <w:instrText xml:space="preserve"> PAGEREF _Toc209456040 \h </w:instrText>
            </w:r>
            <w:r>
              <w:rPr>
                <w:webHidden/>
              </w:rPr>
            </w:r>
            <w:r>
              <w:rPr>
                <w:webHidden/>
              </w:rPr>
              <w:fldChar w:fldCharType="separate"/>
            </w:r>
            <w:r w:rsidR="005C45FF">
              <w:rPr>
                <w:webHidden/>
              </w:rPr>
              <w:t>32</w:t>
            </w:r>
            <w:r>
              <w:rPr>
                <w:webHidden/>
              </w:rPr>
              <w:fldChar w:fldCharType="end"/>
            </w:r>
          </w:hyperlink>
        </w:p>
        <w:p w14:paraId="7DC80981" w14:textId="1EB65F07" w:rsidR="00B6672D" w:rsidRDefault="00B6672D">
          <w:pPr>
            <w:pStyle w:val="TOC2"/>
            <w:rPr>
              <w:rFonts w:asciiTheme="minorHAnsi" w:eastAsiaTheme="minorEastAsia" w:hAnsiTheme="minorHAnsi" w:cstheme="minorBidi"/>
              <w:kern w:val="2"/>
              <w:sz w:val="24"/>
              <w:szCs w:val="24"/>
              <w14:ligatures w14:val="standardContextual"/>
            </w:rPr>
          </w:pPr>
          <w:hyperlink w:anchor="_Toc209456041" w:history="1">
            <w:r w:rsidRPr="00E82508">
              <w:rPr>
                <w:rStyle w:val="Hyperlink"/>
                <w:spacing w:val="7"/>
              </w:rPr>
              <w:t>6.2</w:t>
            </w:r>
            <w:r>
              <w:rPr>
                <w:rFonts w:asciiTheme="minorHAnsi" w:eastAsiaTheme="minorEastAsia" w:hAnsiTheme="minorHAnsi" w:cstheme="minorBidi"/>
                <w:kern w:val="2"/>
                <w:sz w:val="24"/>
                <w:szCs w:val="24"/>
                <w14:ligatures w14:val="standardContextual"/>
              </w:rPr>
              <w:tab/>
            </w:r>
            <w:r w:rsidRPr="00E82508">
              <w:rPr>
                <w:rStyle w:val="Hyperlink"/>
                <w:spacing w:val="7"/>
              </w:rPr>
              <w:t>Prevailing Wage Act Requirements</w:t>
            </w:r>
            <w:r>
              <w:rPr>
                <w:webHidden/>
              </w:rPr>
              <w:tab/>
            </w:r>
            <w:r>
              <w:rPr>
                <w:webHidden/>
              </w:rPr>
              <w:fldChar w:fldCharType="begin"/>
            </w:r>
            <w:r>
              <w:rPr>
                <w:webHidden/>
              </w:rPr>
              <w:instrText xml:space="preserve"> PAGEREF _Toc209456041 \h </w:instrText>
            </w:r>
            <w:r>
              <w:rPr>
                <w:webHidden/>
              </w:rPr>
            </w:r>
            <w:r>
              <w:rPr>
                <w:webHidden/>
              </w:rPr>
              <w:fldChar w:fldCharType="separate"/>
            </w:r>
            <w:r w:rsidR="005C45FF">
              <w:rPr>
                <w:webHidden/>
              </w:rPr>
              <w:t>32</w:t>
            </w:r>
            <w:r>
              <w:rPr>
                <w:webHidden/>
              </w:rPr>
              <w:fldChar w:fldCharType="end"/>
            </w:r>
          </w:hyperlink>
        </w:p>
        <w:p w14:paraId="7E21890E" w14:textId="175A6C49" w:rsidR="00B6672D" w:rsidRDefault="00B6672D">
          <w:pPr>
            <w:pStyle w:val="TOC2"/>
            <w:rPr>
              <w:rFonts w:asciiTheme="minorHAnsi" w:eastAsiaTheme="minorEastAsia" w:hAnsiTheme="minorHAnsi" w:cstheme="minorBidi"/>
              <w:kern w:val="2"/>
              <w:sz w:val="24"/>
              <w:szCs w:val="24"/>
              <w14:ligatures w14:val="standardContextual"/>
            </w:rPr>
          </w:pPr>
          <w:hyperlink w:anchor="_Toc209456042" w:history="1">
            <w:r w:rsidRPr="00E82508">
              <w:rPr>
                <w:rStyle w:val="Hyperlink"/>
                <w:spacing w:val="7"/>
              </w:rPr>
              <w:t>6.3</w:t>
            </w:r>
            <w:r>
              <w:rPr>
                <w:rFonts w:asciiTheme="minorHAnsi" w:eastAsiaTheme="minorEastAsia" w:hAnsiTheme="minorHAnsi" w:cstheme="minorBidi"/>
                <w:kern w:val="2"/>
                <w:sz w:val="24"/>
                <w:szCs w:val="24"/>
                <w14:ligatures w14:val="standardContextual"/>
              </w:rPr>
              <w:tab/>
            </w:r>
            <w:r w:rsidRPr="00E82508">
              <w:rPr>
                <w:rStyle w:val="Hyperlink"/>
              </w:rPr>
              <w:t>Project Labor Agreements Requirements</w:t>
            </w:r>
            <w:r>
              <w:rPr>
                <w:webHidden/>
              </w:rPr>
              <w:tab/>
            </w:r>
            <w:r>
              <w:rPr>
                <w:webHidden/>
              </w:rPr>
              <w:fldChar w:fldCharType="begin"/>
            </w:r>
            <w:r>
              <w:rPr>
                <w:webHidden/>
              </w:rPr>
              <w:instrText xml:space="preserve"> PAGEREF _Toc209456042 \h </w:instrText>
            </w:r>
            <w:r>
              <w:rPr>
                <w:webHidden/>
              </w:rPr>
            </w:r>
            <w:r>
              <w:rPr>
                <w:webHidden/>
              </w:rPr>
              <w:fldChar w:fldCharType="separate"/>
            </w:r>
            <w:r w:rsidR="005C45FF">
              <w:rPr>
                <w:webHidden/>
              </w:rPr>
              <w:t>33</w:t>
            </w:r>
            <w:r>
              <w:rPr>
                <w:webHidden/>
              </w:rPr>
              <w:fldChar w:fldCharType="end"/>
            </w:r>
          </w:hyperlink>
        </w:p>
        <w:p w14:paraId="6793CD34" w14:textId="1D1024FC" w:rsidR="00B6672D" w:rsidRDefault="00B6672D">
          <w:pPr>
            <w:pStyle w:val="TOC2"/>
            <w:rPr>
              <w:rFonts w:asciiTheme="minorHAnsi" w:eastAsiaTheme="minorEastAsia" w:hAnsiTheme="minorHAnsi" w:cstheme="minorBidi"/>
              <w:kern w:val="2"/>
              <w:sz w:val="24"/>
              <w:szCs w:val="24"/>
              <w14:ligatures w14:val="standardContextual"/>
            </w:rPr>
          </w:pPr>
          <w:hyperlink w:anchor="_Toc209456043" w:history="1">
            <w:r w:rsidRPr="00E82508">
              <w:rPr>
                <w:rStyle w:val="Hyperlink"/>
                <w:spacing w:val="7"/>
              </w:rPr>
              <w:t>6.4</w:t>
            </w:r>
            <w:r>
              <w:rPr>
                <w:rFonts w:asciiTheme="minorHAnsi" w:eastAsiaTheme="minorEastAsia" w:hAnsiTheme="minorHAnsi" w:cstheme="minorBidi"/>
                <w:kern w:val="2"/>
                <w:sz w:val="24"/>
                <w:szCs w:val="24"/>
                <w14:ligatures w14:val="standardContextual"/>
              </w:rPr>
              <w:tab/>
            </w:r>
            <w:r w:rsidRPr="00E82508">
              <w:rPr>
                <w:rStyle w:val="Hyperlink"/>
              </w:rPr>
              <w:t>Minimum Equity Standard</w:t>
            </w:r>
            <w:r>
              <w:rPr>
                <w:webHidden/>
              </w:rPr>
              <w:tab/>
            </w:r>
            <w:r>
              <w:rPr>
                <w:webHidden/>
              </w:rPr>
              <w:fldChar w:fldCharType="begin"/>
            </w:r>
            <w:r>
              <w:rPr>
                <w:webHidden/>
              </w:rPr>
              <w:instrText xml:space="preserve"> PAGEREF _Toc209456043 \h </w:instrText>
            </w:r>
            <w:r>
              <w:rPr>
                <w:webHidden/>
              </w:rPr>
            </w:r>
            <w:r>
              <w:rPr>
                <w:webHidden/>
              </w:rPr>
              <w:fldChar w:fldCharType="separate"/>
            </w:r>
            <w:r w:rsidR="005C45FF">
              <w:rPr>
                <w:webHidden/>
              </w:rPr>
              <w:t>34</w:t>
            </w:r>
            <w:r>
              <w:rPr>
                <w:webHidden/>
              </w:rPr>
              <w:fldChar w:fldCharType="end"/>
            </w:r>
          </w:hyperlink>
        </w:p>
        <w:p w14:paraId="2C342C1E" w14:textId="207F0E76" w:rsidR="00B6672D" w:rsidRDefault="00B6672D">
          <w:pPr>
            <w:pStyle w:val="TOC2"/>
            <w:rPr>
              <w:rFonts w:asciiTheme="minorHAnsi" w:eastAsiaTheme="minorEastAsia" w:hAnsiTheme="minorHAnsi" w:cstheme="minorBidi"/>
              <w:kern w:val="2"/>
              <w:sz w:val="24"/>
              <w:szCs w:val="24"/>
              <w14:ligatures w14:val="standardContextual"/>
            </w:rPr>
          </w:pPr>
          <w:hyperlink w:anchor="_Toc209456044" w:history="1">
            <w:r w:rsidRPr="00E82508">
              <w:rPr>
                <w:rStyle w:val="Hyperlink"/>
                <w:spacing w:val="7"/>
              </w:rPr>
              <w:t>6.5</w:t>
            </w:r>
            <w:r>
              <w:rPr>
                <w:rFonts w:asciiTheme="minorHAnsi" w:eastAsiaTheme="minorEastAsia" w:hAnsiTheme="minorHAnsi" w:cstheme="minorBidi"/>
                <w:kern w:val="2"/>
                <w:sz w:val="24"/>
                <w:szCs w:val="24"/>
                <w14:ligatures w14:val="standardContextual"/>
              </w:rPr>
              <w:tab/>
            </w:r>
            <w:r w:rsidRPr="00E82508">
              <w:rPr>
                <w:rStyle w:val="Hyperlink"/>
                <w:spacing w:val="7"/>
              </w:rPr>
              <w:t>Hydropower Refurbishment Threshold Requirement</w:t>
            </w:r>
            <w:r>
              <w:rPr>
                <w:webHidden/>
              </w:rPr>
              <w:tab/>
            </w:r>
            <w:r>
              <w:rPr>
                <w:webHidden/>
              </w:rPr>
              <w:fldChar w:fldCharType="begin"/>
            </w:r>
            <w:r>
              <w:rPr>
                <w:webHidden/>
              </w:rPr>
              <w:instrText xml:space="preserve"> PAGEREF _Toc209456044 \h </w:instrText>
            </w:r>
            <w:r>
              <w:rPr>
                <w:webHidden/>
              </w:rPr>
            </w:r>
            <w:r>
              <w:rPr>
                <w:webHidden/>
              </w:rPr>
              <w:fldChar w:fldCharType="separate"/>
            </w:r>
            <w:r w:rsidR="005C45FF">
              <w:rPr>
                <w:webHidden/>
              </w:rPr>
              <w:t>36</w:t>
            </w:r>
            <w:r>
              <w:rPr>
                <w:webHidden/>
              </w:rPr>
              <w:fldChar w:fldCharType="end"/>
            </w:r>
          </w:hyperlink>
        </w:p>
        <w:p w14:paraId="688D47C6" w14:textId="620C3F83"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45" w:history="1">
            <w:r w:rsidRPr="00E82508">
              <w:rPr>
                <w:rStyle w:val="Hyperlink"/>
                <w:spacing w:val="1"/>
              </w:rPr>
              <w:t>ARTICLE 7:</w:t>
            </w:r>
            <w:r>
              <w:rPr>
                <w:rFonts w:asciiTheme="minorHAnsi" w:eastAsiaTheme="minorEastAsia" w:hAnsiTheme="minorHAnsi" w:cstheme="minorBidi"/>
                <w:caps w:val="0"/>
                <w:kern w:val="2"/>
                <w:sz w:val="24"/>
                <w:szCs w:val="24"/>
                <w14:ligatures w14:val="standardContextual"/>
              </w:rPr>
              <w:tab/>
            </w:r>
            <w:r w:rsidRPr="00E82508">
              <w:rPr>
                <w:rStyle w:val="Hyperlink"/>
                <w:spacing w:val="1"/>
              </w:rPr>
              <w:t>CREDIT AND COLLATERAL REQUIREMENTS</w:t>
            </w:r>
            <w:r w:rsidR="0069707B">
              <w:rPr>
                <w:rFonts w:eastAsiaTheme="minorEastAsia"/>
                <w:webHidden/>
                <w:lang w:eastAsia="ko-KR"/>
              </w:rPr>
              <w:tab/>
            </w:r>
            <w:r>
              <w:rPr>
                <w:webHidden/>
              </w:rPr>
              <w:fldChar w:fldCharType="begin"/>
            </w:r>
            <w:r>
              <w:rPr>
                <w:webHidden/>
              </w:rPr>
              <w:instrText xml:space="preserve"> PAGEREF _Toc209456045 \h </w:instrText>
            </w:r>
            <w:r>
              <w:rPr>
                <w:webHidden/>
              </w:rPr>
            </w:r>
            <w:r>
              <w:rPr>
                <w:webHidden/>
              </w:rPr>
              <w:fldChar w:fldCharType="separate"/>
            </w:r>
            <w:r w:rsidR="005C45FF">
              <w:rPr>
                <w:webHidden/>
              </w:rPr>
              <w:t>36</w:t>
            </w:r>
            <w:r>
              <w:rPr>
                <w:webHidden/>
              </w:rPr>
              <w:fldChar w:fldCharType="end"/>
            </w:r>
          </w:hyperlink>
        </w:p>
        <w:p w14:paraId="0F075EB5" w14:textId="6012118E" w:rsidR="00B6672D" w:rsidRDefault="00B6672D">
          <w:pPr>
            <w:pStyle w:val="TOC2"/>
            <w:rPr>
              <w:rFonts w:asciiTheme="minorHAnsi" w:eastAsiaTheme="minorEastAsia" w:hAnsiTheme="minorHAnsi" w:cstheme="minorBidi"/>
              <w:kern w:val="2"/>
              <w:sz w:val="24"/>
              <w:szCs w:val="24"/>
              <w14:ligatures w14:val="standardContextual"/>
            </w:rPr>
          </w:pPr>
          <w:hyperlink w:anchor="_Toc209456046" w:history="1">
            <w:r w:rsidRPr="00E82508">
              <w:rPr>
                <w:rStyle w:val="Hyperlink"/>
              </w:rPr>
              <w:t>7.1</w:t>
            </w:r>
            <w:r>
              <w:rPr>
                <w:rFonts w:asciiTheme="minorHAnsi" w:eastAsiaTheme="minorEastAsia" w:hAnsiTheme="minorHAnsi" w:cstheme="minorBidi"/>
                <w:kern w:val="2"/>
                <w:sz w:val="24"/>
                <w:szCs w:val="24"/>
                <w14:ligatures w14:val="standardContextual"/>
              </w:rPr>
              <w:tab/>
            </w:r>
            <w:r w:rsidRPr="00E82508">
              <w:rPr>
                <w:rStyle w:val="Hyperlink"/>
              </w:rPr>
              <w:t>Performance Assurance.</w:t>
            </w:r>
            <w:r>
              <w:rPr>
                <w:webHidden/>
              </w:rPr>
              <w:tab/>
            </w:r>
            <w:r>
              <w:rPr>
                <w:webHidden/>
              </w:rPr>
              <w:fldChar w:fldCharType="begin"/>
            </w:r>
            <w:r>
              <w:rPr>
                <w:webHidden/>
              </w:rPr>
              <w:instrText xml:space="preserve"> PAGEREF _Toc209456046 \h </w:instrText>
            </w:r>
            <w:r>
              <w:rPr>
                <w:webHidden/>
              </w:rPr>
            </w:r>
            <w:r>
              <w:rPr>
                <w:webHidden/>
              </w:rPr>
              <w:fldChar w:fldCharType="separate"/>
            </w:r>
            <w:r w:rsidR="005C45FF">
              <w:rPr>
                <w:webHidden/>
              </w:rPr>
              <w:t>36</w:t>
            </w:r>
            <w:r>
              <w:rPr>
                <w:webHidden/>
              </w:rPr>
              <w:fldChar w:fldCharType="end"/>
            </w:r>
          </w:hyperlink>
        </w:p>
        <w:p w14:paraId="28C90F2F" w14:textId="6E8D2A1F" w:rsidR="00B6672D" w:rsidRDefault="00B6672D">
          <w:pPr>
            <w:pStyle w:val="TOC2"/>
            <w:rPr>
              <w:rFonts w:asciiTheme="minorHAnsi" w:eastAsiaTheme="minorEastAsia" w:hAnsiTheme="minorHAnsi" w:cstheme="minorBidi"/>
              <w:kern w:val="2"/>
              <w:sz w:val="24"/>
              <w:szCs w:val="24"/>
              <w14:ligatures w14:val="standardContextual"/>
            </w:rPr>
          </w:pPr>
          <w:hyperlink w:anchor="_Toc209456047" w:history="1">
            <w:r w:rsidRPr="00E82508">
              <w:rPr>
                <w:rStyle w:val="Hyperlink"/>
              </w:rPr>
              <w:t>7.2</w:t>
            </w:r>
            <w:r>
              <w:rPr>
                <w:rFonts w:asciiTheme="minorHAnsi" w:eastAsiaTheme="minorEastAsia" w:hAnsiTheme="minorHAnsi" w:cstheme="minorBidi"/>
                <w:kern w:val="2"/>
                <w:sz w:val="24"/>
                <w:szCs w:val="24"/>
                <w14:ligatures w14:val="standardContextual"/>
              </w:rPr>
              <w:tab/>
            </w:r>
            <w:r w:rsidRPr="00E82508">
              <w:rPr>
                <w:rStyle w:val="Hyperlink"/>
                <w:spacing w:val="-1"/>
              </w:rPr>
              <w:t>Guaranty.</w:t>
            </w:r>
            <w:r>
              <w:rPr>
                <w:webHidden/>
              </w:rPr>
              <w:tab/>
            </w:r>
            <w:r>
              <w:rPr>
                <w:webHidden/>
              </w:rPr>
              <w:fldChar w:fldCharType="begin"/>
            </w:r>
            <w:r>
              <w:rPr>
                <w:webHidden/>
              </w:rPr>
              <w:instrText xml:space="preserve"> PAGEREF _Toc209456047 \h </w:instrText>
            </w:r>
            <w:r>
              <w:rPr>
                <w:webHidden/>
              </w:rPr>
            </w:r>
            <w:r>
              <w:rPr>
                <w:webHidden/>
              </w:rPr>
              <w:fldChar w:fldCharType="separate"/>
            </w:r>
            <w:r w:rsidR="005C45FF">
              <w:rPr>
                <w:webHidden/>
              </w:rPr>
              <w:t>37</w:t>
            </w:r>
            <w:r>
              <w:rPr>
                <w:webHidden/>
              </w:rPr>
              <w:fldChar w:fldCharType="end"/>
            </w:r>
          </w:hyperlink>
        </w:p>
        <w:p w14:paraId="44585837" w14:textId="1D2DEEFC"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48" w:history="1">
            <w:r w:rsidRPr="00E82508">
              <w:rPr>
                <w:rStyle w:val="Hyperlink"/>
                <w:spacing w:val="1"/>
              </w:rPr>
              <w:t>ARTICLE 8:</w:t>
            </w:r>
            <w:r>
              <w:rPr>
                <w:rFonts w:asciiTheme="minorHAnsi" w:eastAsiaTheme="minorEastAsia" w:hAnsiTheme="minorHAnsi" w:cstheme="minorBidi"/>
                <w:caps w:val="0"/>
                <w:kern w:val="2"/>
                <w:sz w:val="24"/>
                <w:szCs w:val="24"/>
                <w14:ligatures w14:val="standardContextual"/>
              </w:rPr>
              <w:tab/>
            </w:r>
            <w:r w:rsidRPr="00E82508">
              <w:rPr>
                <w:rStyle w:val="Hyperlink"/>
                <w:spacing w:val="1"/>
              </w:rPr>
              <w:t>REPRESENTATIONS AND WARRANTIES</w:t>
            </w:r>
            <w:r>
              <w:rPr>
                <w:webHidden/>
              </w:rPr>
              <w:tab/>
            </w:r>
            <w:r>
              <w:rPr>
                <w:webHidden/>
              </w:rPr>
              <w:fldChar w:fldCharType="begin"/>
            </w:r>
            <w:r>
              <w:rPr>
                <w:webHidden/>
              </w:rPr>
              <w:instrText xml:space="preserve"> PAGEREF _Toc209456048 \h </w:instrText>
            </w:r>
            <w:r>
              <w:rPr>
                <w:webHidden/>
              </w:rPr>
            </w:r>
            <w:r>
              <w:rPr>
                <w:webHidden/>
              </w:rPr>
              <w:fldChar w:fldCharType="separate"/>
            </w:r>
            <w:r w:rsidR="005C45FF">
              <w:rPr>
                <w:webHidden/>
              </w:rPr>
              <w:t>38</w:t>
            </w:r>
            <w:r>
              <w:rPr>
                <w:webHidden/>
              </w:rPr>
              <w:fldChar w:fldCharType="end"/>
            </w:r>
          </w:hyperlink>
        </w:p>
        <w:p w14:paraId="0C3CFD2A" w14:textId="1DEB2AB6" w:rsidR="00B6672D" w:rsidRDefault="00B6672D">
          <w:pPr>
            <w:pStyle w:val="TOC2"/>
            <w:rPr>
              <w:rFonts w:asciiTheme="minorHAnsi" w:eastAsiaTheme="minorEastAsia" w:hAnsiTheme="minorHAnsi" w:cstheme="minorBidi"/>
              <w:kern w:val="2"/>
              <w:sz w:val="24"/>
              <w:szCs w:val="24"/>
              <w14:ligatures w14:val="standardContextual"/>
            </w:rPr>
          </w:pPr>
          <w:hyperlink w:anchor="_Toc209456049" w:history="1">
            <w:r w:rsidRPr="00E82508">
              <w:rPr>
                <w:rStyle w:val="Hyperlink"/>
              </w:rPr>
              <w:t>8.1</w:t>
            </w:r>
            <w:r>
              <w:rPr>
                <w:rFonts w:asciiTheme="minorHAnsi" w:eastAsiaTheme="minorEastAsia" w:hAnsiTheme="minorHAnsi" w:cstheme="minorBidi"/>
                <w:kern w:val="2"/>
                <w:sz w:val="24"/>
                <w:szCs w:val="24"/>
                <w14:ligatures w14:val="standardContextual"/>
              </w:rPr>
              <w:tab/>
            </w:r>
            <w:r w:rsidRPr="00E82508">
              <w:rPr>
                <w:rStyle w:val="Hyperlink"/>
              </w:rPr>
              <w:t>Mutual</w:t>
            </w:r>
            <w:r w:rsidRPr="00E82508">
              <w:rPr>
                <w:rStyle w:val="Hyperlink"/>
                <w:spacing w:val="10"/>
              </w:rPr>
              <w:t xml:space="preserve"> </w:t>
            </w:r>
            <w:r w:rsidRPr="00E82508">
              <w:rPr>
                <w:rStyle w:val="Hyperlink"/>
              </w:rPr>
              <w:t>Representations</w:t>
            </w:r>
            <w:r w:rsidRPr="00E82508">
              <w:rPr>
                <w:rStyle w:val="Hyperlink"/>
                <w:spacing w:val="9"/>
              </w:rPr>
              <w:t xml:space="preserve"> </w:t>
            </w:r>
            <w:r w:rsidRPr="00E82508">
              <w:rPr>
                <w:rStyle w:val="Hyperlink"/>
              </w:rPr>
              <w:t>and</w:t>
            </w:r>
            <w:r w:rsidRPr="00E82508">
              <w:rPr>
                <w:rStyle w:val="Hyperlink"/>
                <w:spacing w:val="11"/>
              </w:rPr>
              <w:t xml:space="preserve"> </w:t>
            </w:r>
            <w:r w:rsidRPr="00E82508">
              <w:rPr>
                <w:rStyle w:val="Hyperlink"/>
              </w:rPr>
              <w:t>Warranties.</w:t>
            </w:r>
            <w:r>
              <w:rPr>
                <w:webHidden/>
              </w:rPr>
              <w:tab/>
            </w:r>
            <w:r>
              <w:rPr>
                <w:webHidden/>
              </w:rPr>
              <w:fldChar w:fldCharType="begin"/>
            </w:r>
            <w:r>
              <w:rPr>
                <w:webHidden/>
              </w:rPr>
              <w:instrText xml:space="preserve"> PAGEREF _Toc209456049 \h </w:instrText>
            </w:r>
            <w:r>
              <w:rPr>
                <w:webHidden/>
              </w:rPr>
            </w:r>
            <w:r>
              <w:rPr>
                <w:webHidden/>
              </w:rPr>
              <w:fldChar w:fldCharType="separate"/>
            </w:r>
            <w:r w:rsidR="005C45FF">
              <w:rPr>
                <w:webHidden/>
              </w:rPr>
              <w:t>38</w:t>
            </w:r>
            <w:r>
              <w:rPr>
                <w:webHidden/>
              </w:rPr>
              <w:fldChar w:fldCharType="end"/>
            </w:r>
          </w:hyperlink>
        </w:p>
        <w:p w14:paraId="1AC8FD2A" w14:textId="34BB1498" w:rsidR="00B6672D" w:rsidRDefault="00B6672D">
          <w:pPr>
            <w:pStyle w:val="TOC2"/>
            <w:rPr>
              <w:rFonts w:asciiTheme="minorHAnsi" w:eastAsiaTheme="minorEastAsia" w:hAnsiTheme="minorHAnsi" w:cstheme="minorBidi"/>
              <w:kern w:val="2"/>
              <w:sz w:val="24"/>
              <w:szCs w:val="24"/>
              <w14:ligatures w14:val="standardContextual"/>
            </w:rPr>
          </w:pPr>
          <w:hyperlink w:anchor="_Toc209456050" w:history="1">
            <w:r w:rsidRPr="00E82508">
              <w:rPr>
                <w:rStyle w:val="Hyperlink"/>
              </w:rPr>
              <w:t>8.2</w:t>
            </w:r>
            <w:r>
              <w:rPr>
                <w:rFonts w:asciiTheme="minorHAnsi" w:eastAsiaTheme="minorEastAsia" w:hAnsiTheme="minorHAnsi" w:cstheme="minorBidi"/>
                <w:kern w:val="2"/>
                <w:sz w:val="24"/>
                <w:szCs w:val="24"/>
                <w14:ligatures w14:val="standardContextual"/>
              </w:rPr>
              <w:tab/>
            </w:r>
            <w:r w:rsidRPr="00E82508">
              <w:rPr>
                <w:rStyle w:val="Hyperlink"/>
                <w:spacing w:val="-1"/>
              </w:rPr>
              <w:t>Additional Warranties</w:t>
            </w:r>
            <w:r w:rsidRPr="00E82508">
              <w:rPr>
                <w:rStyle w:val="Hyperlink"/>
                <w:spacing w:val="7"/>
              </w:rPr>
              <w:t xml:space="preserve"> </w:t>
            </w:r>
            <w:r w:rsidRPr="00E82508">
              <w:rPr>
                <w:rStyle w:val="Hyperlink"/>
              </w:rPr>
              <w:t>of</w:t>
            </w:r>
            <w:r w:rsidRPr="00E82508">
              <w:rPr>
                <w:rStyle w:val="Hyperlink"/>
                <w:spacing w:val="7"/>
              </w:rPr>
              <w:t xml:space="preserve"> </w:t>
            </w:r>
            <w:r w:rsidRPr="00E82508">
              <w:rPr>
                <w:rStyle w:val="Hyperlink"/>
                <w:spacing w:val="-1"/>
              </w:rPr>
              <w:t>Seller.</w:t>
            </w:r>
            <w:r>
              <w:rPr>
                <w:webHidden/>
              </w:rPr>
              <w:tab/>
            </w:r>
            <w:r>
              <w:rPr>
                <w:webHidden/>
              </w:rPr>
              <w:fldChar w:fldCharType="begin"/>
            </w:r>
            <w:r>
              <w:rPr>
                <w:webHidden/>
              </w:rPr>
              <w:instrText xml:space="preserve"> PAGEREF _Toc209456050 \h </w:instrText>
            </w:r>
            <w:r>
              <w:rPr>
                <w:webHidden/>
              </w:rPr>
            </w:r>
            <w:r>
              <w:rPr>
                <w:webHidden/>
              </w:rPr>
              <w:fldChar w:fldCharType="separate"/>
            </w:r>
            <w:r w:rsidR="005C45FF">
              <w:rPr>
                <w:webHidden/>
              </w:rPr>
              <w:t>39</w:t>
            </w:r>
            <w:r>
              <w:rPr>
                <w:webHidden/>
              </w:rPr>
              <w:fldChar w:fldCharType="end"/>
            </w:r>
          </w:hyperlink>
        </w:p>
        <w:p w14:paraId="2BA503FC" w14:textId="40F1521C" w:rsidR="00B6672D" w:rsidRDefault="00B6672D">
          <w:pPr>
            <w:pStyle w:val="TOC2"/>
            <w:rPr>
              <w:rFonts w:asciiTheme="minorHAnsi" w:eastAsiaTheme="minorEastAsia" w:hAnsiTheme="minorHAnsi" w:cstheme="minorBidi"/>
              <w:kern w:val="2"/>
              <w:sz w:val="24"/>
              <w:szCs w:val="24"/>
              <w14:ligatures w14:val="standardContextual"/>
            </w:rPr>
          </w:pPr>
          <w:hyperlink w:anchor="_Toc209456051" w:history="1">
            <w:r w:rsidRPr="00E82508">
              <w:rPr>
                <w:rStyle w:val="Hyperlink"/>
              </w:rPr>
              <w:t>8.3</w:t>
            </w:r>
            <w:r>
              <w:rPr>
                <w:rFonts w:asciiTheme="minorHAnsi" w:eastAsiaTheme="minorEastAsia" w:hAnsiTheme="minorHAnsi" w:cstheme="minorBidi"/>
                <w:kern w:val="2"/>
                <w:sz w:val="24"/>
                <w:szCs w:val="24"/>
                <w14:ligatures w14:val="standardContextual"/>
              </w:rPr>
              <w:tab/>
            </w:r>
            <w:r w:rsidRPr="00E82508">
              <w:rPr>
                <w:rStyle w:val="Hyperlink"/>
                <w:spacing w:val="-2"/>
              </w:rPr>
              <w:t>Limitation of Warranties.</w:t>
            </w:r>
            <w:r>
              <w:rPr>
                <w:webHidden/>
              </w:rPr>
              <w:tab/>
            </w:r>
            <w:r>
              <w:rPr>
                <w:webHidden/>
              </w:rPr>
              <w:fldChar w:fldCharType="begin"/>
            </w:r>
            <w:r>
              <w:rPr>
                <w:webHidden/>
              </w:rPr>
              <w:instrText xml:space="preserve"> PAGEREF _Toc209456051 \h </w:instrText>
            </w:r>
            <w:r>
              <w:rPr>
                <w:webHidden/>
              </w:rPr>
            </w:r>
            <w:r>
              <w:rPr>
                <w:webHidden/>
              </w:rPr>
              <w:fldChar w:fldCharType="separate"/>
            </w:r>
            <w:r w:rsidR="005C45FF">
              <w:rPr>
                <w:webHidden/>
              </w:rPr>
              <w:t>39</w:t>
            </w:r>
            <w:r>
              <w:rPr>
                <w:webHidden/>
              </w:rPr>
              <w:fldChar w:fldCharType="end"/>
            </w:r>
          </w:hyperlink>
        </w:p>
        <w:p w14:paraId="74969836" w14:textId="19AC11DD"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52" w:history="1">
            <w:r w:rsidRPr="00E82508">
              <w:rPr>
                <w:rStyle w:val="Hyperlink"/>
              </w:rPr>
              <w:t>ARTICLE 9:</w:t>
            </w:r>
            <w:r>
              <w:rPr>
                <w:rFonts w:asciiTheme="minorHAnsi" w:eastAsiaTheme="minorEastAsia" w:hAnsiTheme="minorHAnsi" w:cstheme="minorBidi"/>
                <w:caps w:val="0"/>
                <w:kern w:val="2"/>
                <w:sz w:val="24"/>
                <w:szCs w:val="24"/>
                <w14:ligatures w14:val="standardContextual"/>
              </w:rPr>
              <w:tab/>
            </w:r>
            <w:r w:rsidRPr="00E82508">
              <w:rPr>
                <w:rStyle w:val="Hyperlink"/>
                <w:spacing w:val="-2"/>
              </w:rPr>
              <w:t>EVENTS</w:t>
            </w:r>
            <w:r w:rsidRPr="00E82508">
              <w:rPr>
                <w:rStyle w:val="Hyperlink"/>
              </w:rPr>
              <w:t xml:space="preserve"> OF</w:t>
            </w:r>
            <w:r w:rsidRPr="00E82508">
              <w:rPr>
                <w:rStyle w:val="Hyperlink"/>
                <w:spacing w:val="2"/>
              </w:rPr>
              <w:t xml:space="preserve"> </w:t>
            </w:r>
            <w:r w:rsidRPr="00E82508">
              <w:rPr>
                <w:rStyle w:val="Hyperlink"/>
                <w:spacing w:val="-2"/>
              </w:rPr>
              <w:t>DEFAULT;</w:t>
            </w:r>
            <w:r w:rsidRPr="00E82508">
              <w:rPr>
                <w:rStyle w:val="Hyperlink"/>
              </w:rPr>
              <w:t xml:space="preserve"> REMEDIES</w:t>
            </w:r>
            <w:r>
              <w:rPr>
                <w:webHidden/>
              </w:rPr>
              <w:tab/>
            </w:r>
            <w:r>
              <w:rPr>
                <w:webHidden/>
              </w:rPr>
              <w:fldChar w:fldCharType="begin"/>
            </w:r>
            <w:r>
              <w:rPr>
                <w:webHidden/>
              </w:rPr>
              <w:instrText xml:space="preserve"> PAGEREF _Toc209456052 \h </w:instrText>
            </w:r>
            <w:r>
              <w:rPr>
                <w:webHidden/>
              </w:rPr>
            </w:r>
            <w:r>
              <w:rPr>
                <w:webHidden/>
              </w:rPr>
              <w:fldChar w:fldCharType="separate"/>
            </w:r>
            <w:r w:rsidR="005C45FF">
              <w:rPr>
                <w:webHidden/>
              </w:rPr>
              <w:t>40</w:t>
            </w:r>
            <w:r>
              <w:rPr>
                <w:webHidden/>
              </w:rPr>
              <w:fldChar w:fldCharType="end"/>
            </w:r>
          </w:hyperlink>
        </w:p>
        <w:p w14:paraId="505A3C43" w14:textId="520611C0" w:rsidR="00B6672D" w:rsidRDefault="00B6672D">
          <w:pPr>
            <w:pStyle w:val="TOC2"/>
            <w:rPr>
              <w:rFonts w:asciiTheme="minorHAnsi" w:eastAsiaTheme="minorEastAsia" w:hAnsiTheme="minorHAnsi" w:cstheme="minorBidi"/>
              <w:kern w:val="2"/>
              <w:sz w:val="24"/>
              <w:szCs w:val="24"/>
              <w14:ligatures w14:val="standardContextual"/>
            </w:rPr>
          </w:pPr>
          <w:hyperlink w:anchor="_Toc209456053" w:history="1">
            <w:r w:rsidRPr="00E82508">
              <w:rPr>
                <w:rStyle w:val="Hyperlink"/>
              </w:rPr>
              <w:t>9.1</w:t>
            </w:r>
            <w:r>
              <w:rPr>
                <w:rFonts w:asciiTheme="minorHAnsi" w:eastAsiaTheme="minorEastAsia" w:hAnsiTheme="minorHAnsi" w:cstheme="minorBidi"/>
                <w:kern w:val="2"/>
                <w:sz w:val="24"/>
                <w:szCs w:val="24"/>
                <w14:ligatures w14:val="standardContextual"/>
              </w:rPr>
              <w:tab/>
            </w:r>
            <w:r w:rsidRPr="00E82508">
              <w:rPr>
                <w:rStyle w:val="Hyperlink"/>
              </w:rPr>
              <w:t>Events</w:t>
            </w:r>
            <w:r w:rsidRPr="00E82508">
              <w:rPr>
                <w:rStyle w:val="Hyperlink"/>
                <w:spacing w:val="14"/>
              </w:rPr>
              <w:t xml:space="preserve"> </w:t>
            </w:r>
            <w:r w:rsidRPr="00E82508">
              <w:rPr>
                <w:rStyle w:val="Hyperlink"/>
                <w:spacing w:val="-2"/>
              </w:rPr>
              <w:t>of</w:t>
            </w:r>
            <w:r w:rsidRPr="00E82508">
              <w:rPr>
                <w:rStyle w:val="Hyperlink"/>
                <w:spacing w:val="15"/>
              </w:rPr>
              <w:t xml:space="preserve"> </w:t>
            </w:r>
            <w:r w:rsidRPr="00E82508">
              <w:rPr>
                <w:rStyle w:val="Hyperlink"/>
              </w:rPr>
              <w:t>Default in Respect of Buyer</w:t>
            </w:r>
            <w:r>
              <w:rPr>
                <w:webHidden/>
              </w:rPr>
              <w:tab/>
            </w:r>
            <w:r>
              <w:rPr>
                <w:webHidden/>
              </w:rPr>
              <w:fldChar w:fldCharType="begin"/>
            </w:r>
            <w:r>
              <w:rPr>
                <w:webHidden/>
              </w:rPr>
              <w:instrText xml:space="preserve"> PAGEREF _Toc209456053 \h </w:instrText>
            </w:r>
            <w:r>
              <w:rPr>
                <w:webHidden/>
              </w:rPr>
            </w:r>
            <w:r>
              <w:rPr>
                <w:webHidden/>
              </w:rPr>
              <w:fldChar w:fldCharType="separate"/>
            </w:r>
            <w:r w:rsidR="005C45FF">
              <w:rPr>
                <w:webHidden/>
              </w:rPr>
              <w:t>40</w:t>
            </w:r>
            <w:r>
              <w:rPr>
                <w:webHidden/>
              </w:rPr>
              <w:fldChar w:fldCharType="end"/>
            </w:r>
          </w:hyperlink>
        </w:p>
        <w:p w14:paraId="30C6BEDE" w14:textId="74215154" w:rsidR="00B6672D" w:rsidRDefault="00B6672D">
          <w:pPr>
            <w:pStyle w:val="TOC2"/>
            <w:rPr>
              <w:rFonts w:asciiTheme="minorHAnsi" w:eastAsiaTheme="minorEastAsia" w:hAnsiTheme="minorHAnsi" w:cstheme="minorBidi"/>
              <w:kern w:val="2"/>
              <w:sz w:val="24"/>
              <w:szCs w:val="24"/>
              <w14:ligatures w14:val="standardContextual"/>
            </w:rPr>
          </w:pPr>
          <w:hyperlink w:anchor="_Toc209456054" w:history="1">
            <w:r w:rsidRPr="00E82508">
              <w:rPr>
                <w:rStyle w:val="Hyperlink"/>
              </w:rPr>
              <w:t>9.2</w:t>
            </w:r>
            <w:r>
              <w:rPr>
                <w:rFonts w:asciiTheme="minorHAnsi" w:eastAsiaTheme="minorEastAsia" w:hAnsiTheme="minorHAnsi" w:cstheme="minorBidi"/>
                <w:kern w:val="2"/>
                <w:sz w:val="24"/>
                <w:szCs w:val="24"/>
                <w14:ligatures w14:val="standardContextual"/>
              </w:rPr>
              <w:tab/>
            </w:r>
            <w:r w:rsidRPr="00E82508">
              <w:rPr>
                <w:rStyle w:val="Hyperlink"/>
              </w:rPr>
              <w:t>Events</w:t>
            </w:r>
            <w:r w:rsidRPr="00E82508">
              <w:rPr>
                <w:rStyle w:val="Hyperlink"/>
                <w:spacing w:val="14"/>
              </w:rPr>
              <w:t xml:space="preserve"> </w:t>
            </w:r>
            <w:r w:rsidRPr="00E82508">
              <w:rPr>
                <w:rStyle w:val="Hyperlink"/>
                <w:spacing w:val="-2"/>
              </w:rPr>
              <w:t>of</w:t>
            </w:r>
            <w:r w:rsidRPr="00E82508">
              <w:rPr>
                <w:rStyle w:val="Hyperlink"/>
                <w:spacing w:val="15"/>
              </w:rPr>
              <w:t xml:space="preserve"> </w:t>
            </w:r>
            <w:r w:rsidRPr="00E82508">
              <w:rPr>
                <w:rStyle w:val="Hyperlink"/>
              </w:rPr>
              <w:t>Default in Respect of Seller</w:t>
            </w:r>
            <w:r>
              <w:rPr>
                <w:webHidden/>
              </w:rPr>
              <w:tab/>
            </w:r>
            <w:r>
              <w:rPr>
                <w:webHidden/>
              </w:rPr>
              <w:fldChar w:fldCharType="begin"/>
            </w:r>
            <w:r>
              <w:rPr>
                <w:webHidden/>
              </w:rPr>
              <w:instrText xml:space="preserve"> PAGEREF _Toc209456054 \h </w:instrText>
            </w:r>
            <w:r>
              <w:rPr>
                <w:webHidden/>
              </w:rPr>
            </w:r>
            <w:r>
              <w:rPr>
                <w:webHidden/>
              </w:rPr>
              <w:fldChar w:fldCharType="separate"/>
            </w:r>
            <w:r w:rsidR="005C45FF">
              <w:rPr>
                <w:webHidden/>
              </w:rPr>
              <w:t>40</w:t>
            </w:r>
            <w:r>
              <w:rPr>
                <w:webHidden/>
              </w:rPr>
              <w:fldChar w:fldCharType="end"/>
            </w:r>
          </w:hyperlink>
        </w:p>
        <w:p w14:paraId="53950D09" w14:textId="302AEB25" w:rsidR="00B6672D" w:rsidRDefault="00B6672D">
          <w:pPr>
            <w:pStyle w:val="TOC2"/>
            <w:rPr>
              <w:rFonts w:asciiTheme="minorHAnsi" w:eastAsiaTheme="minorEastAsia" w:hAnsiTheme="minorHAnsi" w:cstheme="minorBidi"/>
              <w:kern w:val="2"/>
              <w:sz w:val="24"/>
              <w:szCs w:val="24"/>
              <w14:ligatures w14:val="standardContextual"/>
            </w:rPr>
          </w:pPr>
          <w:hyperlink w:anchor="_Toc209456055" w:history="1">
            <w:r w:rsidRPr="00E82508">
              <w:rPr>
                <w:rStyle w:val="Hyperlink"/>
              </w:rPr>
              <w:t>9.3</w:t>
            </w:r>
            <w:r>
              <w:rPr>
                <w:rFonts w:asciiTheme="minorHAnsi" w:eastAsiaTheme="minorEastAsia" w:hAnsiTheme="minorHAnsi" w:cstheme="minorBidi"/>
                <w:kern w:val="2"/>
                <w:sz w:val="24"/>
                <w:szCs w:val="24"/>
                <w14:ligatures w14:val="standardContextual"/>
              </w:rPr>
              <w:tab/>
            </w:r>
            <w:r w:rsidRPr="00E82508">
              <w:rPr>
                <w:rStyle w:val="Hyperlink"/>
              </w:rPr>
              <w:t>Declaration of Early Termination Date</w:t>
            </w:r>
            <w:r>
              <w:rPr>
                <w:webHidden/>
              </w:rPr>
              <w:tab/>
            </w:r>
            <w:r>
              <w:rPr>
                <w:webHidden/>
              </w:rPr>
              <w:fldChar w:fldCharType="begin"/>
            </w:r>
            <w:r>
              <w:rPr>
                <w:webHidden/>
              </w:rPr>
              <w:instrText xml:space="preserve"> PAGEREF _Toc209456055 \h </w:instrText>
            </w:r>
            <w:r>
              <w:rPr>
                <w:webHidden/>
              </w:rPr>
            </w:r>
            <w:r>
              <w:rPr>
                <w:webHidden/>
              </w:rPr>
              <w:fldChar w:fldCharType="separate"/>
            </w:r>
            <w:r w:rsidR="005C45FF">
              <w:rPr>
                <w:webHidden/>
              </w:rPr>
              <w:t>42</w:t>
            </w:r>
            <w:r>
              <w:rPr>
                <w:webHidden/>
              </w:rPr>
              <w:fldChar w:fldCharType="end"/>
            </w:r>
          </w:hyperlink>
        </w:p>
        <w:p w14:paraId="1821E990" w14:textId="25B1624D" w:rsidR="00B6672D" w:rsidRDefault="00B6672D">
          <w:pPr>
            <w:pStyle w:val="TOC2"/>
            <w:rPr>
              <w:rFonts w:asciiTheme="minorHAnsi" w:eastAsiaTheme="minorEastAsia" w:hAnsiTheme="minorHAnsi" w:cstheme="minorBidi"/>
              <w:kern w:val="2"/>
              <w:sz w:val="24"/>
              <w:szCs w:val="24"/>
              <w14:ligatures w14:val="standardContextual"/>
            </w:rPr>
          </w:pPr>
          <w:hyperlink w:anchor="_Toc209456056" w:history="1">
            <w:r w:rsidRPr="00E82508">
              <w:rPr>
                <w:rStyle w:val="Hyperlink"/>
              </w:rPr>
              <w:t>9.4</w:t>
            </w:r>
            <w:r>
              <w:rPr>
                <w:rFonts w:asciiTheme="minorHAnsi" w:eastAsiaTheme="minorEastAsia" w:hAnsiTheme="minorHAnsi" w:cstheme="minorBidi"/>
                <w:kern w:val="2"/>
                <w:sz w:val="24"/>
                <w:szCs w:val="24"/>
                <w14:ligatures w14:val="standardContextual"/>
              </w:rPr>
              <w:tab/>
            </w:r>
            <w:r w:rsidRPr="00E82508">
              <w:rPr>
                <w:rStyle w:val="Hyperlink"/>
              </w:rPr>
              <w:t>Calculation of Settlement</w:t>
            </w:r>
            <w:r w:rsidRPr="00E82508">
              <w:rPr>
                <w:rStyle w:val="Hyperlink"/>
                <w:spacing w:val="5"/>
              </w:rPr>
              <w:t xml:space="preserve"> </w:t>
            </w:r>
            <w:r w:rsidRPr="00E82508">
              <w:rPr>
                <w:rStyle w:val="Hyperlink"/>
              </w:rPr>
              <w:t>Amount.</w:t>
            </w:r>
            <w:r>
              <w:rPr>
                <w:webHidden/>
              </w:rPr>
              <w:tab/>
            </w:r>
            <w:r>
              <w:rPr>
                <w:webHidden/>
              </w:rPr>
              <w:fldChar w:fldCharType="begin"/>
            </w:r>
            <w:r>
              <w:rPr>
                <w:webHidden/>
              </w:rPr>
              <w:instrText xml:space="preserve"> PAGEREF _Toc209456056 \h </w:instrText>
            </w:r>
            <w:r>
              <w:rPr>
                <w:webHidden/>
              </w:rPr>
            </w:r>
            <w:r>
              <w:rPr>
                <w:webHidden/>
              </w:rPr>
              <w:fldChar w:fldCharType="separate"/>
            </w:r>
            <w:r w:rsidR="005C45FF">
              <w:rPr>
                <w:webHidden/>
              </w:rPr>
              <w:t>43</w:t>
            </w:r>
            <w:r>
              <w:rPr>
                <w:webHidden/>
              </w:rPr>
              <w:fldChar w:fldCharType="end"/>
            </w:r>
          </w:hyperlink>
        </w:p>
        <w:p w14:paraId="680A043D" w14:textId="6A51AAED" w:rsidR="00B6672D" w:rsidRDefault="00B6672D">
          <w:pPr>
            <w:pStyle w:val="TOC2"/>
            <w:rPr>
              <w:rFonts w:asciiTheme="minorHAnsi" w:eastAsiaTheme="minorEastAsia" w:hAnsiTheme="minorHAnsi" w:cstheme="minorBidi"/>
              <w:kern w:val="2"/>
              <w:sz w:val="24"/>
              <w:szCs w:val="24"/>
              <w14:ligatures w14:val="standardContextual"/>
            </w:rPr>
          </w:pPr>
          <w:hyperlink w:anchor="_Toc209456057" w:history="1">
            <w:r w:rsidRPr="00E82508">
              <w:rPr>
                <w:rStyle w:val="Hyperlink"/>
              </w:rPr>
              <w:t>9.5</w:t>
            </w:r>
            <w:r>
              <w:rPr>
                <w:rFonts w:asciiTheme="minorHAnsi" w:eastAsiaTheme="minorEastAsia" w:hAnsiTheme="minorHAnsi" w:cstheme="minorBidi"/>
                <w:kern w:val="2"/>
                <w:sz w:val="24"/>
                <w:szCs w:val="24"/>
                <w14:ligatures w14:val="standardContextual"/>
              </w:rPr>
              <w:tab/>
            </w:r>
            <w:r w:rsidRPr="00E82508">
              <w:rPr>
                <w:rStyle w:val="Hyperlink"/>
              </w:rPr>
              <w:t>Calculation</w:t>
            </w:r>
            <w:r w:rsidRPr="00E82508">
              <w:rPr>
                <w:rStyle w:val="Hyperlink"/>
                <w:spacing w:val="14"/>
              </w:rPr>
              <w:t xml:space="preserve"> </w:t>
            </w:r>
            <w:r w:rsidRPr="00E82508">
              <w:rPr>
                <w:rStyle w:val="Hyperlink"/>
              </w:rPr>
              <w:t>Disputes.</w:t>
            </w:r>
            <w:r>
              <w:rPr>
                <w:webHidden/>
              </w:rPr>
              <w:tab/>
            </w:r>
            <w:r>
              <w:rPr>
                <w:webHidden/>
              </w:rPr>
              <w:fldChar w:fldCharType="begin"/>
            </w:r>
            <w:r>
              <w:rPr>
                <w:webHidden/>
              </w:rPr>
              <w:instrText xml:space="preserve"> PAGEREF _Toc209456057 \h </w:instrText>
            </w:r>
            <w:r>
              <w:rPr>
                <w:webHidden/>
              </w:rPr>
            </w:r>
            <w:r>
              <w:rPr>
                <w:webHidden/>
              </w:rPr>
              <w:fldChar w:fldCharType="separate"/>
            </w:r>
            <w:r w:rsidR="005C45FF">
              <w:rPr>
                <w:webHidden/>
              </w:rPr>
              <w:t>44</w:t>
            </w:r>
            <w:r>
              <w:rPr>
                <w:webHidden/>
              </w:rPr>
              <w:fldChar w:fldCharType="end"/>
            </w:r>
          </w:hyperlink>
        </w:p>
        <w:p w14:paraId="63518A93" w14:textId="0FC22ED9" w:rsidR="00B6672D" w:rsidRDefault="00B6672D">
          <w:pPr>
            <w:pStyle w:val="TOC2"/>
            <w:rPr>
              <w:rFonts w:asciiTheme="minorHAnsi" w:eastAsiaTheme="minorEastAsia" w:hAnsiTheme="minorHAnsi" w:cstheme="minorBidi"/>
              <w:kern w:val="2"/>
              <w:sz w:val="24"/>
              <w:szCs w:val="24"/>
              <w14:ligatures w14:val="standardContextual"/>
            </w:rPr>
          </w:pPr>
          <w:hyperlink w:anchor="_Toc209456058" w:history="1">
            <w:r w:rsidRPr="00E82508">
              <w:rPr>
                <w:rStyle w:val="Hyperlink"/>
              </w:rPr>
              <w:t>9.6</w:t>
            </w:r>
            <w:r>
              <w:rPr>
                <w:rFonts w:asciiTheme="minorHAnsi" w:eastAsiaTheme="minorEastAsia" w:hAnsiTheme="minorHAnsi" w:cstheme="minorBidi"/>
                <w:kern w:val="2"/>
                <w:sz w:val="24"/>
                <w:szCs w:val="24"/>
                <w14:ligatures w14:val="standardContextual"/>
              </w:rPr>
              <w:tab/>
            </w:r>
            <w:r w:rsidRPr="00E82508">
              <w:rPr>
                <w:rStyle w:val="Hyperlink"/>
              </w:rPr>
              <w:t>Suspension</w:t>
            </w:r>
            <w:r w:rsidRPr="00E82508">
              <w:rPr>
                <w:rStyle w:val="Hyperlink"/>
                <w:spacing w:val="11"/>
              </w:rPr>
              <w:t xml:space="preserve"> </w:t>
            </w:r>
            <w:r w:rsidRPr="00E82508">
              <w:rPr>
                <w:rStyle w:val="Hyperlink"/>
              </w:rPr>
              <w:t>of</w:t>
            </w:r>
            <w:r w:rsidRPr="00E82508">
              <w:rPr>
                <w:rStyle w:val="Hyperlink"/>
                <w:spacing w:val="14"/>
              </w:rPr>
              <w:t xml:space="preserve"> </w:t>
            </w:r>
            <w:r w:rsidRPr="00E82508">
              <w:rPr>
                <w:rStyle w:val="Hyperlink"/>
              </w:rPr>
              <w:t>Performance.</w:t>
            </w:r>
            <w:r>
              <w:rPr>
                <w:webHidden/>
              </w:rPr>
              <w:tab/>
            </w:r>
            <w:r>
              <w:rPr>
                <w:webHidden/>
              </w:rPr>
              <w:fldChar w:fldCharType="begin"/>
            </w:r>
            <w:r>
              <w:rPr>
                <w:webHidden/>
              </w:rPr>
              <w:instrText xml:space="preserve"> PAGEREF _Toc209456058 \h </w:instrText>
            </w:r>
            <w:r>
              <w:rPr>
                <w:webHidden/>
              </w:rPr>
            </w:r>
            <w:r>
              <w:rPr>
                <w:webHidden/>
              </w:rPr>
              <w:fldChar w:fldCharType="separate"/>
            </w:r>
            <w:r w:rsidR="005C45FF">
              <w:rPr>
                <w:webHidden/>
              </w:rPr>
              <w:t>44</w:t>
            </w:r>
            <w:r>
              <w:rPr>
                <w:webHidden/>
              </w:rPr>
              <w:fldChar w:fldCharType="end"/>
            </w:r>
          </w:hyperlink>
        </w:p>
        <w:p w14:paraId="4A3E1141" w14:textId="3FC18556" w:rsidR="00B6672D" w:rsidRDefault="00B6672D">
          <w:pPr>
            <w:pStyle w:val="TOC2"/>
            <w:rPr>
              <w:rFonts w:asciiTheme="minorHAnsi" w:eastAsiaTheme="minorEastAsia" w:hAnsiTheme="minorHAnsi" w:cstheme="minorBidi"/>
              <w:kern w:val="2"/>
              <w:sz w:val="24"/>
              <w:szCs w:val="24"/>
              <w14:ligatures w14:val="standardContextual"/>
            </w:rPr>
          </w:pPr>
          <w:hyperlink w:anchor="_Toc209456059" w:history="1">
            <w:r w:rsidRPr="00E82508">
              <w:rPr>
                <w:rStyle w:val="Hyperlink"/>
              </w:rPr>
              <w:t>9.7</w:t>
            </w:r>
            <w:r>
              <w:rPr>
                <w:rFonts w:asciiTheme="minorHAnsi" w:eastAsiaTheme="minorEastAsia" w:hAnsiTheme="minorHAnsi" w:cstheme="minorBidi"/>
                <w:kern w:val="2"/>
                <w:sz w:val="24"/>
                <w:szCs w:val="24"/>
                <w14:ligatures w14:val="standardContextual"/>
              </w:rPr>
              <w:tab/>
            </w:r>
            <w:r w:rsidRPr="00E82508">
              <w:rPr>
                <w:rStyle w:val="Hyperlink"/>
              </w:rPr>
              <w:t>Not</w:t>
            </w:r>
            <w:r w:rsidRPr="00E82508">
              <w:rPr>
                <w:rStyle w:val="Hyperlink"/>
                <w:spacing w:val="29"/>
              </w:rPr>
              <w:t xml:space="preserve"> </w:t>
            </w:r>
            <w:r w:rsidRPr="00E82508">
              <w:rPr>
                <w:rStyle w:val="Hyperlink"/>
              </w:rPr>
              <w:t>a</w:t>
            </w:r>
            <w:r w:rsidRPr="00E82508">
              <w:rPr>
                <w:rStyle w:val="Hyperlink"/>
                <w:spacing w:val="26"/>
              </w:rPr>
              <w:t xml:space="preserve"> </w:t>
            </w:r>
            <w:r w:rsidRPr="00E82508">
              <w:rPr>
                <w:rStyle w:val="Hyperlink"/>
              </w:rPr>
              <w:t>Penalty.</w:t>
            </w:r>
            <w:r>
              <w:rPr>
                <w:webHidden/>
              </w:rPr>
              <w:tab/>
            </w:r>
            <w:r>
              <w:rPr>
                <w:webHidden/>
              </w:rPr>
              <w:fldChar w:fldCharType="begin"/>
            </w:r>
            <w:r>
              <w:rPr>
                <w:webHidden/>
              </w:rPr>
              <w:instrText xml:space="preserve"> PAGEREF _Toc209456059 \h </w:instrText>
            </w:r>
            <w:r>
              <w:rPr>
                <w:webHidden/>
              </w:rPr>
            </w:r>
            <w:r>
              <w:rPr>
                <w:webHidden/>
              </w:rPr>
              <w:fldChar w:fldCharType="separate"/>
            </w:r>
            <w:r w:rsidR="005C45FF">
              <w:rPr>
                <w:webHidden/>
              </w:rPr>
              <w:t>44</w:t>
            </w:r>
            <w:r>
              <w:rPr>
                <w:webHidden/>
              </w:rPr>
              <w:fldChar w:fldCharType="end"/>
            </w:r>
          </w:hyperlink>
        </w:p>
        <w:p w14:paraId="4A28BB03" w14:textId="3C0AD7C3"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60" w:history="1">
            <w:r w:rsidRPr="00E82508">
              <w:rPr>
                <w:rStyle w:val="Hyperlink"/>
              </w:rPr>
              <w:t>ARTICLE 10:</w:t>
            </w:r>
            <w:r>
              <w:rPr>
                <w:rFonts w:asciiTheme="minorHAnsi" w:eastAsiaTheme="minorEastAsia" w:hAnsiTheme="minorHAnsi" w:cstheme="minorBidi"/>
                <w:caps w:val="0"/>
                <w:kern w:val="2"/>
                <w:sz w:val="24"/>
                <w:szCs w:val="24"/>
                <w14:ligatures w14:val="standardContextual"/>
              </w:rPr>
              <w:tab/>
            </w:r>
            <w:r w:rsidRPr="00E82508">
              <w:rPr>
                <w:rStyle w:val="Hyperlink"/>
                <w:spacing w:val="-1"/>
              </w:rPr>
              <w:t xml:space="preserve">FORCE </w:t>
            </w:r>
            <w:r w:rsidRPr="00E82508">
              <w:rPr>
                <w:rStyle w:val="Hyperlink"/>
                <w:spacing w:val="-2"/>
              </w:rPr>
              <w:t>MAJEURE</w:t>
            </w:r>
            <w:r>
              <w:rPr>
                <w:webHidden/>
              </w:rPr>
              <w:tab/>
            </w:r>
            <w:r>
              <w:rPr>
                <w:webHidden/>
              </w:rPr>
              <w:fldChar w:fldCharType="begin"/>
            </w:r>
            <w:r>
              <w:rPr>
                <w:webHidden/>
              </w:rPr>
              <w:instrText xml:space="preserve"> PAGEREF _Toc209456060 \h </w:instrText>
            </w:r>
            <w:r>
              <w:rPr>
                <w:webHidden/>
              </w:rPr>
            </w:r>
            <w:r>
              <w:rPr>
                <w:webHidden/>
              </w:rPr>
              <w:fldChar w:fldCharType="separate"/>
            </w:r>
            <w:r w:rsidR="005C45FF">
              <w:rPr>
                <w:webHidden/>
              </w:rPr>
              <w:t>44</w:t>
            </w:r>
            <w:r>
              <w:rPr>
                <w:webHidden/>
              </w:rPr>
              <w:fldChar w:fldCharType="end"/>
            </w:r>
          </w:hyperlink>
        </w:p>
        <w:p w14:paraId="179B381C" w14:textId="7626864D" w:rsidR="00B6672D" w:rsidRDefault="00B6672D">
          <w:pPr>
            <w:pStyle w:val="TOC2"/>
            <w:rPr>
              <w:rFonts w:asciiTheme="minorHAnsi" w:eastAsiaTheme="minorEastAsia" w:hAnsiTheme="minorHAnsi" w:cstheme="minorBidi"/>
              <w:kern w:val="2"/>
              <w:sz w:val="24"/>
              <w:szCs w:val="24"/>
              <w14:ligatures w14:val="standardContextual"/>
            </w:rPr>
          </w:pPr>
          <w:hyperlink w:anchor="_Toc209456061" w:history="1">
            <w:r w:rsidRPr="00E82508">
              <w:rPr>
                <w:rStyle w:val="Hyperlink"/>
              </w:rPr>
              <w:t>10.1</w:t>
            </w:r>
            <w:r>
              <w:rPr>
                <w:rFonts w:asciiTheme="minorHAnsi" w:eastAsiaTheme="minorEastAsia" w:hAnsiTheme="minorHAnsi" w:cstheme="minorBidi"/>
                <w:kern w:val="2"/>
                <w:sz w:val="24"/>
                <w:szCs w:val="24"/>
                <w14:ligatures w14:val="standardContextual"/>
              </w:rPr>
              <w:tab/>
            </w:r>
            <w:r w:rsidRPr="00E82508">
              <w:rPr>
                <w:rStyle w:val="Hyperlink"/>
              </w:rPr>
              <w:t>Force Majeure.</w:t>
            </w:r>
            <w:r>
              <w:rPr>
                <w:webHidden/>
              </w:rPr>
              <w:tab/>
            </w:r>
            <w:r>
              <w:rPr>
                <w:webHidden/>
              </w:rPr>
              <w:fldChar w:fldCharType="begin"/>
            </w:r>
            <w:r>
              <w:rPr>
                <w:webHidden/>
              </w:rPr>
              <w:instrText xml:space="preserve"> PAGEREF _Toc209456061 \h </w:instrText>
            </w:r>
            <w:r>
              <w:rPr>
                <w:webHidden/>
              </w:rPr>
            </w:r>
            <w:r>
              <w:rPr>
                <w:webHidden/>
              </w:rPr>
              <w:fldChar w:fldCharType="separate"/>
            </w:r>
            <w:r w:rsidR="005C45FF">
              <w:rPr>
                <w:webHidden/>
              </w:rPr>
              <w:t>44</w:t>
            </w:r>
            <w:r>
              <w:rPr>
                <w:webHidden/>
              </w:rPr>
              <w:fldChar w:fldCharType="end"/>
            </w:r>
          </w:hyperlink>
        </w:p>
        <w:p w14:paraId="38C451BB" w14:textId="1B63561D"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62" w:history="1">
            <w:r w:rsidRPr="00E82508">
              <w:rPr>
                <w:rStyle w:val="Hyperlink"/>
              </w:rPr>
              <w:t>ARTICLE 11:</w:t>
            </w:r>
            <w:r>
              <w:rPr>
                <w:rFonts w:asciiTheme="minorHAnsi" w:eastAsiaTheme="minorEastAsia" w:hAnsiTheme="minorHAnsi" w:cstheme="minorBidi"/>
                <w:caps w:val="0"/>
                <w:kern w:val="2"/>
                <w:sz w:val="24"/>
                <w:szCs w:val="24"/>
                <w14:ligatures w14:val="standardContextual"/>
              </w:rPr>
              <w:tab/>
            </w:r>
            <w:r w:rsidRPr="00E82508">
              <w:rPr>
                <w:rStyle w:val="Hyperlink"/>
                <w:spacing w:val="-2"/>
              </w:rPr>
              <w:t>GOVERNMENT</w:t>
            </w:r>
            <w:r w:rsidRPr="00E82508">
              <w:rPr>
                <w:rStyle w:val="Hyperlink"/>
                <w:spacing w:val="-1"/>
              </w:rPr>
              <w:t xml:space="preserve"> ACTION</w:t>
            </w:r>
            <w:r>
              <w:rPr>
                <w:webHidden/>
              </w:rPr>
              <w:tab/>
            </w:r>
            <w:r>
              <w:rPr>
                <w:webHidden/>
              </w:rPr>
              <w:fldChar w:fldCharType="begin"/>
            </w:r>
            <w:r>
              <w:rPr>
                <w:webHidden/>
              </w:rPr>
              <w:instrText xml:space="preserve"> PAGEREF _Toc209456062 \h </w:instrText>
            </w:r>
            <w:r>
              <w:rPr>
                <w:webHidden/>
              </w:rPr>
            </w:r>
            <w:r>
              <w:rPr>
                <w:webHidden/>
              </w:rPr>
              <w:fldChar w:fldCharType="separate"/>
            </w:r>
            <w:r w:rsidR="005C45FF">
              <w:rPr>
                <w:webHidden/>
              </w:rPr>
              <w:t>46</w:t>
            </w:r>
            <w:r>
              <w:rPr>
                <w:webHidden/>
              </w:rPr>
              <w:fldChar w:fldCharType="end"/>
            </w:r>
          </w:hyperlink>
        </w:p>
        <w:p w14:paraId="5E803851" w14:textId="08E3A88F" w:rsidR="00B6672D" w:rsidRDefault="00B6672D">
          <w:pPr>
            <w:pStyle w:val="TOC2"/>
            <w:rPr>
              <w:rFonts w:asciiTheme="minorHAnsi" w:eastAsiaTheme="minorEastAsia" w:hAnsiTheme="minorHAnsi" w:cstheme="minorBidi"/>
              <w:kern w:val="2"/>
              <w:sz w:val="24"/>
              <w:szCs w:val="24"/>
              <w14:ligatures w14:val="standardContextual"/>
            </w:rPr>
          </w:pPr>
          <w:hyperlink w:anchor="_Toc209456063" w:history="1">
            <w:r w:rsidRPr="00E82508">
              <w:rPr>
                <w:rStyle w:val="Hyperlink"/>
              </w:rPr>
              <w:t>11.1</w:t>
            </w:r>
            <w:r>
              <w:rPr>
                <w:rFonts w:asciiTheme="minorHAnsi" w:eastAsiaTheme="minorEastAsia" w:hAnsiTheme="minorHAnsi" w:cstheme="minorBidi"/>
                <w:kern w:val="2"/>
                <w:sz w:val="24"/>
                <w:szCs w:val="24"/>
                <w14:ligatures w14:val="standardContextual"/>
              </w:rPr>
              <w:tab/>
            </w:r>
            <w:r w:rsidRPr="00E82508">
              <w:rPr>
                <w:rStyle w:val="Hyperlink"/>
              </w:rPr>
              <w:t>Government Action.</w:t>
            </w:r>
            <w:r>
              <w:rPr>
                <w:webHidden/>
              </w:rPr>
              <w:tab/>
            </w:r>
            <w:r>
              <w:rPr>
                <w:webHidden/>
              </w:rPr>
              <w:fldChar w:fldCharType="begin"/>
            </w:r>
            <w:r>
              <w:rPr>
                <w:webHidden/>
              </w:rPr>
              <w:instrText xml:space="preserve"> PAGEREF _Toc209456063 \h </w:instrText>
            </w:r>
            <w:r>
              <w:rPr>
                <w:webHidden/>
              </w:rPr>
            </w:r>
            <w:r>
              <w:rPr>
                <w:webHidden/>
              </w:rPr>
              <w:fldChar w:fldCharType="separate"/>
            </w:r>
            <w:r w:rsidR="005C45FF">
              <w:rPr>
                <w:webHidden/>
              </w:rPr>
              <w:t>46</w:t>
            </w:r>
            <w:r>
              <w:rPr>
                <w:webHidden/>
              </w:rPr>
              <w:fldChar w:fldCharType="end"/>
            </w:r>
          </w:hyperlink>
        </w:p>
        <w:p w14:paraId="77FD5CE8" w14:textId="59F2B859" w:rsidR="00B6672D" w:rsidRDefault="00B6672D">
          <w:pPr>
            <w:pStyle w:val="TOC2"/>
            <w:rPr>
              <w:rFonts w:asciiTheme="minorHAnsi" w:eastAsiaTheme="minorEastAsia" w:hAnsiTheme="minorHAnsi" w:cstheme="minorBidi"/>
              <w:kern w:val="2"/>
              <w:sz w:val="24"/>
              <w:szCs w:val="24"/>
              <w14:ligatures w14:val="standardContextual"/>
            </w:rPr>
          </w:pPr>
          <w:hyperlink w:anchor="_Toc209456064" w:history="1">
            <w:r w:rsidRPr="00E82508">
              <w:rPr>
                <w:rStyle w:val="Hyperlink"/>
              </w:rPr>
              <w:t>11.2</w:t>
            </w:r>
            <w:r>
              <w:rPr>
                <w:rFonts w:asciiTheme="minorHAnsi" w:eastAsiaTheme="minorEastAsia" w:hAnsiTheme="minorHAnsi" w:cstheme="minorBidi"/>
                <w:kern w:val="2"/>
                <w:sz w:val="24"/>
                <w:szCs w:val="24"/>
                <w14:ligatures w14:val="standardContextual"/>
              </w:rPr>
              <w:tab/>
            </w:r>
            <w:r w:rsidRPr="00E82508">
              <w:rPr>
                <w:rStyle w:val="Hyperlink"/>
              </w:rPr>
              <w:t>Risk Allocation.</w:t>
            </w:r>
            <w:r>
              <w:rPr>
                <w:webHidden/>
              </w:rPr>
              <w:tab/>
            </w:r>
            <w:r>
              <w:rPr>
                <w:webHidden/>
              </w:rPr>
              <w:fldChar w:fldCharType="begin"/>
            </w:r>
            <w:r>
              <w:rPr>
                <w:webHidden/>
              </w:rPr>
              <w:instrText xml:space="preserve"> PAGEREF _Toc209456064 \h </w:instrText>
            </w:r>
            <w:r>
              <w:rPr>
                <w:webHidden/>
              </w:rPr>
            </w:r>
            <w:r>
              <w:rPr>
                <w:webHidden/>
              </w:rPr>
              <w:fldChar w:fldCharType="separate"/>
            </w:r>
            <w:r w:rsidR="005C45FF">
              <w:rPr>
                <w:webHidden/>
              </w:rPr>
              <w:t>47</w:t>
            </w:r>
            <w:r>
              <w:rPr>
                <w:webHidden/>
              </w:rPr>
              <w:fldChar w:fldCharType="end"/>
            </w:r>
          </w:hyperlink>
        </w:p>
        <w:p w14:paraId="4DE2162F" w14:textId="14AE096C" w:rsidR="00B6672D" w:rsidRDefault="00B6672D">
          <w:pPr>
            <w:pStyle w:val="TOC2"/>
            <w:rPr>
              <w:rFonts w:asciiTheme="minorHAnsi" w:eastAsiaTheme="minorEastAsia" w:hAnsiTheme="minorHAnsi" w:cstheme="minorBidi"/>
              <w:kern w:val="2"/>
              <w:sz w:val="24"/>
              <w:szCs w:val="24"/>
              <w14:ligatures w14:val="standardContextual"/>
            </w:rPr>
          </w:pPr>
          <w:hyperlink w:anchor="_Toc209456065" w:history="1">
            <w:r w:rsidRPr="00E82508">
              <w:rPr>
                <w:rStyle w:val="Hyperlink"/>
              </w:rPr>
              <w:t>11.3</w:t>
            </w:r>
            <w:r>
              <w:rPr>
                <w:rFonts w:asciiTheme="minorHAnsi" w:eastAsiaTheme="minorEastAsia" w:hAnsiTheme="minorHAnsi" w:cstheme="minorBidi"/>
                <w:kern w:val="2"/>
                <w:sz w:val="24"/>
                <w:szCs w:val="24"/>
                <w14:ligatures w14:val="standardContextual"/>
              </w:rPr>
              <w:tab/>
            </w:r>
            <w:r w:rsidRPr="00E82508">
              <w:rPr>
                <w:rStyle w:val="Hyperlink"/>
                <w:spacing w:val="-2"/>
              </w:rPr>
              <w:t>Investment Tax Credit (ITC), Production Tax Credit (PTC) or Clean Electricity Investment Credit Contingency</w:t>
            </w:r>
            <w:r>
              <w:rPr>
                <w:webHidden/>
              </w:rPr>
              <w:tab/>
            </w:r>
            <w:r>
              <w:rPr>
                <w:webHidden/>
              </w:rPr>
              <w:fldChar w:fldCharType="begin"/>
            </w:r>
            <w:r>
              <w:rPr>
                <w:webHidden/>
              </w:rPr>
              <w:instrText xml:space="preserve"> PAGEREF _Toc209456065 \h </w:instrText>
            </w:r>
            <w:r>
              <w:rPr>
                <w:webHidden/>
              </w:rPr>
            </w:r>
            <w:r>
              <w:rPr>
                <w:webHidden/>
              </w:rPr>
              <w:fldChar w:fldCharType="separate"/>
            </w:r>
            <w:r w:rsidR="005C45FF">
              <w:rPr>
                <w:webHidden/>
              </w:rPr>
              <w:t>47</w:t>
            </w:r>
            <w:r>
              <w:rPr>
                <w:webHidden/>
              </w:rPr>
              <w:fldChar w:fldCharType="end"/>
            </w:r>
          </w:hyperlink>
        </w:p>
        <w:p w14:paraId="7579E41C" w14:textId="798453AA"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66" w:history="1">
            <w:r w:rsidRPr="00E82508">
              <w:rPr>
                <w:rStyle w:val="Hyperlink"/>
              </w:rPr>
              <w:t>ARTICLE 12:</w:t>
            </w:r>
            <w:r>
              <w:rPr>
                <w:rFonts w:asciiTheme="minorHAnsi" w:eastAsiaTheme="minorEastAsia" w:hAnsiTheme="minorHAnsi" w:cstheme="minorBidi"/>
                <w:caps w:val="0"/>
                <w:kern w:val="2"/>
                <w:sz w:val="24"/>
                <w:szCs w:val="24"/>
                <w14:ligatures w14:val="standardContextual"/>
              </w:rPr>
              <w:tab/>
            </w:r>
            <w:r w:rsidRPr="00E82508">
              <w:rPr>
                <w:rStyle w:val="Hyperlink"/>
                <w:spacing w:val="-2"/>
              </w:rPr>
              <w:t xml:space="preserve">GOVERNING </w:t>
            </w:r>
            <w:r w:rsidRPr="00E82508">
              <w:rPr>
                <w:rStyle w:val="Hyperlink"/>
                <w:spacing w:val="-1"/>
              </w:rPr>
              <w:t>LAW</w:t>
            </w:r>
            <w:r>
              <w:rPr>
                <w:webHidden/>
              </w:rPr>
              <w:tab/>
            </w:r>
            <w:r>
              <w:rPr>
                <w:webHidden/>
              </w:rPr>
              <w:fldChar w:fldCharType="begin"/>
            </w:r>
            <w:r>
              <w:rPr>
                <w:webHidden/>
              </w:rPr>
              <w:instrText xml:space="preserve"> PAGEREF _Toc209456066 \h </w:instrText>
            </w:r>
            <w:r>
              <w:rPr>
                <w:webHidden/>
              </w:rPr>
            </w:r>
            <w:r>
              <w:rPr>
                <w:webHidden/>
              </w:rPr>
              <w:fldChar w:fldCharType="separate"/>
            </w:r>
            <w:r w:rsidR="005C45FF">
              <w:rPr>
                <w:webHidden/>
              </w:rPr>
              <w:t>48</w:t>
            </w:r>
            <w:r>
              <w:rPr>
                <w:webHidden/>
              </w:rPr>
              <w:fldChar w:fldCharType="end"/>
            </w:r>
          </w:hyperlink>
        </w:p>
        <w:p w14:paraId="6030FA9C" w14:textId="31510A72" w:rsidR="00B6672D" w:rsidRDefault="00B6672D">
          <w:pPr>
            <w:pStyle w:val="TOC2"/>
            <w:rPr>
              <w:rFonts w:asciiTheme="minorHAnsi" w:eastAsiaTheme="minorEastAsia" w:hAnsiTheme="minorHAnsi" w:cstheme="minorBidi"/>
              <w:kern w:val="2"/>
              <w:sz w:val="24"/>
              <w:szCs w:val="24"/>
              <w14:ligatures w14:val="standardContextual"/>
            </w:rPr>
          </w:pPr>
          <w:hyperlink w:anchor="_Toc209456067" w:history="1">
            <w:r w:rsidRPr="00E82508">
              <w:rPr>
                <w:rStyle w:val="Hyperlink"/>
              </w:rPr>
              <w:t>12.1</w:t>
            </w:r>
            <w:r>
              <w:rPr>
                <w:rFonts w:asciiTheme="minorHAnsi" w:eastAsiaTheme="minorEastAsia" w:hAnsiTheme="minorHAnsi" w:cstheme="minorBidi"/>
                <w:kern w:val="2"/>
                <w:sz w:val="24"/>
                <w:szCs w:val="24"/>
                <w14:ligatures w14:val="standardContextual"/>
              </w:rPr>
              <w:tab/>
            </w:r>
            <w:r w:rsidRPr="00E82508">
              <w:rPr>
                <w:rStyle w:val="Hyperlink"/>
              </w:rPr>
              <w:t>Applicable Program.</w:t>
            </w:r>
            <w:r>
              <w:rPr>
                <w:webHidden/>
              </w:rPr>
              <w:tab/>
            </w:r>
            <w:r>
              <w:rPr>
                <w:webHidden/>
              </w:rPr>
              <w:fldChar w:fldCharType="begin"/>
            </w:r>
            <w:r>
              <w:rPr>
                <w:webHidden/>
              </w:rPr>
              <w:instrText xml:space="preserve"> PAGEREF _Toc209456067 \h </w:instrText>
            </w:r>
            <w:r>
              <w:rPr>
                <w:webHidden/>
              </w:rPr>
            </w:r>
            <w:r>
              <w:rPr>
                <w:webHidden/>
              </w:rPr>
              <w:fldChar w:fldCharType="separate"/>
            </w:r>
            <w:r w:rsidR="005C45FF">
              <w:rPr>
                <w:webHidden/>
              </w:rPr>
              <w:t>48</w:t>
            </w:r>
            <w:r>
              <w:rPr>
                <w:webHidden/>
              </w:rPr>
              <w:fldChar w:fldCharType="end"/>
            </w:r>
          </w:hyperlink>
        </w:p>
        <w:p w14:paraId="520B1700" w14:textId="0A9CA1E4" w:rsidR="00B6672D" w:rsidRDefault="00B6672D">
          <w:pPr>
            <w:pStyle w:val="TOC2"/>
            <w:rPr>
              <w:rFonts w:asciiTheme="minorHAnsi" w:eastAsiaTheme="minorEastAsia" w:hAnsiTheme="minorHAnsi" w:cstheme="minorBidi"/>
              <w:kern w:val="2"/>
              <w:sz w:val="24"/>
              <w:szCs w:val="24"/>
              <w14:ligatures w14:val="standardContextual"/>
            </w:rPr>
          </w:pPr>
          <w:hyperlink w:anchor="_Toc209456068" w:history="1">
            <w:r w:rsidRPr="00E82508">
              <w:rPr>
                <w:rStyle w:val="Hyperlink"/>
              </w:rPr>
              <w:t>12.2</w:t>
            </w:r>
            <w:r>
              <w:rPr>
                <w:rFonts w:asciiTheme="minorHAnsi" w:eastAsiaTheme="minorEastAsia" w:hAnsiTheme="minorHAnsi" w:cstheme="minorBidi"/>
                <w:kern w:val="2"/>
                <w:sz w:val="24"/>
                <w:szCs w:val="24"/>
                <w14:ligatures w14:val="standardContextual"/>
              </w:rPr>
              <w:tab/>
            </w:r>
            <w:r w:rsidRPr="00E82508">
              <w:rPr>
                <w:rStyle w:val="Hyperlink"/>
              </w:rPr>
              <w:t>Governing Law.</w:t>
            </w:r>
            <w:r>
              <w:rPr>
                <w:webHidden/>
              </w:rPr>
              <w:tab/>
            </w:r>
            <w:r>
              <w:rPr>
                <w:webHidden/>
              </w:rPr>
              <w:fldChar w:fldCharType="begin"/>
            </w:r>
            <w:r>
              <w:rPr>
                <w:webHidden/>
              </w:rPr>
              <w:instrText xml:space="preserve"> PAGEREF _Toc209456068 \h </w:instrText>
            </w:r>
            <w:r>
              <w:rPr>
                <w:webHidden/>
              </w:rPr>
            </w:r>
            <w:r>
              <w:rPr>
                <w:webHidden/>
              </w:rPr>
              <w:fldChar w:fldCharType="separate"/>
            </w:r>
            <w:r w:rsidR="005C45FF">
              <w:rPr>
                <w:webHidden/>
              </w:rPr>
              <w:t>48</w:t>
            </w:r>
            <w:r>
              <w:rPr>
                <w:webHidden/>
              </w:rPr>
              <w:fldChar w:fldCharType="end"/>
            </w:r>
          </w:hyperlink>
        </w:p>
        <w:p w14:paraId="0E7E3D29" w14:textId="21645B0A"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69" w:history="1">
            <w:r w:rsidRPr="00E82508">
              <w:rPr>
                <w:rStyle w:val="Hyperlink"/>
              </w:rPr>
              <w:t>ARTICLE 13:</w:t>
            </w:r>
            <w:r>
              <w:rPr>
                <w:rFonts w:asciiTheme="minorHAnsi" w:eastAsiaTheme="minorEastAsia" w:hAnsiTheme="minorHAnsi" w:cstheme="minorBidi"/>
                <w:caps w:val="0"/>
                <w:kern w:val="2"/>
                <w:sz w:val="24"/>
                <w:szCs w:val="24"/>
                <w14:ligatures w14:val="standardContextual"/>
              </w:rPr>
              <w:tab/>
            </w:r>
            <w:r w:rsidRPr="00E82508">
              <w:rPr>
                <w:rStyle w:val="Hyperlink"/>
              </w:rPr>
              <w:t>ASSIGNMENT</w:t>
            </w:r>
            <w:r>
              <w:rPr>
                <w:webHidden/>
              </w:rPr>
              <w:tab/>
            </w:r>
            <w:r>
              <w:rPr>
                <w:webHidden/>
              </w:rPr>
              <w:fldChar w:fldCharType="begin"/>
            </w:r>
            <w:r>
              <w:rPr>
                <w:webHidden/>
              </w:rPr>
              <w:instrText xml:space="preserve"> PAGEREF _Toc209456069 \h </w:instrText>
            </w:r>
            <w:r>
              <w:rPr>
                <w:webHidden/>
              </w:rPr>
            </w:r>
            <w:r>
              <w:rPr>
                <w:webHidden/>
              </w:rPr>
              <w:fldChar w:fldCharType="separate"/>
            </w:r>
            <w:r w:rsidR="005C45FF">
              <w:rPr>
                <w:webHidden/>
              </w:rPr>
              <w:t>48</w:t>
            </w:r>
            <w:r>
              <w:rPr>
                <w:webHidden/>
              </w:rPr>
              <w:fldChar w:fldCharType="end"/>
            </w:r>
          </w:hyperlink>
        </w:p>
        <w:p w14:paraId="1BFCFF6D" w14:textId="1FA7111E" w:rsidR="00B6672D" w:rsidRDefault="00B6672D">
          <w:pPr>
            <w:pStyle w:val="TOC2"/>
            <w:rPr>
              <w:rFonts w:asciiTheme="minorHAnsi" w:eastAsiaTheme="minorEastAsia" w:hAnsiTheme="minorHAnsi" w:cstheme="minorBidi"/>
              <w:kern w:val="2"/>
              <w:sz w:val="24"/>
              <w:szCs w:val="24"/>
              <w14:ligatures w14:val="standardContextual"/>
            </w:rPr>
          </w:pPr>
          <w:hyperlink w:anchor="_Toc209456070" w:history="1">
            <w:r w:rsidRPr="00E82508">
              <w:rPr>
                <w:rStyle w:val="Hyperlink"/>
                <w:spacing w:val="-1"/>
              </w:rPr>
              <w:t>13.1</w:t>
            </w:r>
            <w:r>
              <w:rPr>
                <w:rFonts w:asciiTheme="minorHAnsi" w:eastAsiaTheme="minorEastAsia" w:hAnsiTheme="minorHAnsi" w:cstheme="minorBidi"/>
                <w:kern w:val="2"/>
                <w:sz w:val="24"/>
                <w:szCs w:val="24"/>
                <w14:ligatures w14:val="standardContextual"/>
              </w:rPr>
              <w:tab/>
            </w:r>
            <w:r w:rsidRPr="00E82508">
              <w:rPr>
                <w:rStyle w:val="Hyperlink"/>
                <w:spacing w:val="-1"/>
              </w:rPr>
              <w:t>Assignment.</w:t>
            </w:r>
            <w:r>
              <w:rPr>
                <w:webHidden/>
              </w:rPr>
              <w:tab/>
            </w:r>
            <w:r>
              <w:rPr>
                <w:webHidden/>
              </w:rPr>
              <w:fldChar w:fldCharType="begin"/>
            </w:r>
            <w:r>
              <w:rPr>
                <w:webHidden/>
              </w:rPr>
              <w:instrText xml:space="preserve"> PAGEREF _Toc209456070 \h </w:instrText>
            </w:r>
            <w:r>
              <w:rPr>
                <w:webHidden/>
              </w:rPr>
            </w:r>
            <w:r>
              <w:rPr>
                <w:webHidden/>
              </w:rPr>
              <w:fldChar w:fldCharType="separate"/>
            </w:r>
            <w:r w:rsidR="005C45FF">
              <w:rPr>
                <w:webHidden/>
              </w:rPr>
              <w:t>48</w:t>
            </w:r>
            <w:r>
              <w:rPr>
                <w:webHidden/>
              </w:rPr>
              <w:fldChar w:fldCharType="end"/>
            </w:r>
          </w:hyperlink>
        </w:p>
        <w:p w14:paraId="53DFAE8C" w14:textId="4CEA147A"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71" w:history="1">
            <w:r w:rsidRPr="00E82508">
              <w:rPr>
                <w:rStyle w:val="Hyperlink"/>
              </w:rPr>
              <w:t>ARTICLE 14:</w:t>
            </w:r>
            <w:r>
              <w:rPr>
                <w:rFonts w:asciiTheme="minorHAnsi" w:eastAsiaTheme="minorEastAsia" w:hAnsiTheme="minorHAnsi" w:cstheme="minorBidi"/>
                <w:caps w:val="0"/>
                <w:kern w:val="2"/>
                <w:sz w:val="24"/>
                <w:szCs w:val="24"/>
                <w14:ligatures w14:val="standardContextual"/>
              </w:rPr>
              <w:tab/>
            </w:r>
            <w:r w:rsidRPr="00E82508">
              <w:rPr>
                <w:rStyle w:val="Hyperlink"/>
              </w:rPr>
              <w:t>LIMITATION OF LIABILITY</w:t>
            </w:r>
            <w:r>
              <w:rPr>
                <w:webHidden/>
              </w:rPr>
              <w:tab/>
            </w:r>
            <w:r>
              <w:rPr>
                <w:webHidden/>
              </w:rPr>
              <w:fldChar w:fldCharType="begin"/>
            </w:r>
            <w:r>
              <w:rPr>
                <w:webHidden/>
              </w:rPr>
              <w:instrText xml:space="preserve"> PAGEREF _Toc209456071 \h </w:instrText>
            </w:r>
            <w:r>
              <w:rPr>
                <w:webHidden/>
              </w:rPr>
            </w:r>
            <w:r>
              <w:rPr>
                <w:webHidden/>
              </w:rPr>
              <w:fldChar w:fldCharType="separate"/>
            </w:r>
            <w:r w:rsidR="005C45FF">
              <w:rPr>
                <w:webHidden/>
              </w:rPr>
              <w:t>48</w:t>
            </w:r>
            <w:r>
              <w:rPr>
                <w:webHidden/>
              </w:rPr>
              <w:fldChar w:fldCharType="end"/>
            </w:r>
          </w:hyperlink>
        </w:p>
        <w:p w14:paraId="4738024E" w14:textId="58983498" w:rsidR="00B6672D" w:rsidRDefault="00B6672D">
          <w:pPr>
            <w:pStyle w:val="TOC2"/>
            <w:rPr>
              <w:rFonts w:asciiTheme="minorHAnsi" w:eastAsiaTheme="minorEastAsia" w:hAnsiTheme="minorHAnsi" w:cstheme="minorBidi"/>
              <w:kern w:val="2"/>
              <w:sz w:val="24"/>
              <w:szCs w:val="24"/>
              <w14:ligatures w14:val="standardContextual"/>
            </w:rPr>
          </w:pPr>
          <w:hyperlink w:anchor="_Toc209456072" w:history="1">
            <w:r w:rsidRPr="00E82508">
              <w:rPr>
                <w:rStyle w:val="Hyperlink"/>
              </w:rPr>
              <w:t>14.1</w:t>
            </w:r>
            <w:r>
              <w:rPr>
                <w:rFonts w:asciiTheme="minorHAnsi" w:eastAsiaTheme="minorEastAsia" w:hAnsiTheme="minorHAnsi" w:cstheme="minorBidi"/>
                <w:kern w:val="2"/>
                <w:sz w:val="24"/>
                <w:szCs w:val="24"/>
                <w14:ligatures w14:val="standardContextual"/>
              </w:rPr>
              <w:tab/>
            </w:r>
            <w:r w:rsidRPr="00E82508">
              <w:rPr>
                <w:rStyle w:val="Hyperlink"/>
                <w:spacing w:val="-1"/>
              </w:rPr>
              <w:t>Limitation of Liability.</w:t>
            </w:r>
            <w:r>
              <w:rPr>
                <w:webHidden/>
              </w:rPr>
              <w:tab/>
            </w:r>
            <w:r>
              <w:rPr>
                <w:webHidden/>
              </w:rPr>
              <w:fldChar w:fldCharType="begin"/>
            </w:r>
            <w:r>
              <w:rPr>
                <w:webHidden/>
              </w:rPr>
              <w:instrText xml:space="preserve"> PAGEREF _Toc209456072 \h </w:instrText>
            </w:r>
            <w:r>
              <w:rPr>
                <w:webHidden/>
              </w:rPr>
            </w:r>
            <w:r>
              <w:rPr>
                <w:webHidden/>
              </w:rPr>
              <w:fldChar w:fldCharType="separate"/>
            </w:r>
            <w:r w:rsidR="005C45FF">
              <w:rPr>
                <w:webHidden/>
              </w:rPr>
              <w:t>48</w:t>
            </w:r>
            <w:r>
              <w:rPr>
                <w:webHidden/>
              </w:rPr>
              <w:fldChar w:fldCharType="end"/>
            </w:r>
          </w:hyperlink>
        </w:p>
        <w:p w14:paraId="4ABD552F" w14:textId="11EB3A5B"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73" w:history="1">
            <w:r w:rsidRPr="00E82508">
              <w:rPr>
                <w:rStyle w:val="Hyperlink"/>
                <w:spacing w:val="1"/>
              </w:rPr>
              <w:t>ARTICLE 15:</w:t>
            </w:r>
            <w:r>
              <w:rPr>
                <w:rFonts w:asciiTheme="minorHAnsi" w:eastAsiaTheme="minorEastAsia" w:hAnsiTheme="minorHAnsi" w:cstheme="minorBidi"/>
                <w:caps w:val="0"/>
                <w:kern w:val="2"/>
                <w:sz w:val="24"/>
                <w:szCs w:val="24"/>
                <w14:ligatures w14:val="standardContextual"/>
              </w:rPr>
              <w:tab/>
            </w:r>
            <w:r w:rsidRPr="00E82508">
              <w:rPr>
                <w:rStyle w:val="Hyperlink"/>
                <w:spacing w:val="1"/>
              </w:rPr>
              <w:t>MISCELLANEOUS</w:t>
            </w:r>
            <w:r>
              <w:rPr>
                <w:webHidden/>
              </w:rPr>
              <w:tab/>
            </w:r>
            <w:r>
              <w:rPr>
                <w:webHidden/>
              </w:rPr>
              <w:fldChar w:fldCharType="begin"/>
            </w:r>
            <w:r>
              <w:rPr>
                <w:webHidden/>
              </w:rPr>
              <w:instrText xml:space="preserve"> PAGEREF _Toc209456073 \h </w:instrText>
            </w:r>
            <w:r>
              <w:rPr>
                <w:webHidden/>
              </w:rPr>
            </w:r>
            <w:r>
              <w:rPr>
                <w:webHidden/>
              </w:rPr>
              <w:fldChar w:fldCharType="separate"/>
            </w:r>
            <w:r w:rsidR="005C45FF">
              <w:rPr>
                <w:webHidden/>
              </w:rPr>
              <w:t>49</w:t>
            </w:r>
            <w:r>
              <w:rPr>
                <w:webHidden/>
              </w:rPr>
              <w:fldChar w:fldCharType="end"/>
            </w:r>
          </w:hyperlink>
        </w:p>
        <w:p w14:paraId="5C79C6A9" w14:textId="195424EF" w:rsidR="00B6672D" w:rsidRDefault="00B6672D">
          <w:pPr>
            <w:pStyle w:val="TOC2"/>
            <w:rPr>
              <w:rFonts w:asciiTheme="minorHAnsi" w:eastAsiaTheme="minorEastAsia" w:hAnsiTheme="minorHAnsi" w:cstheme="minorBidi"/>
              <w:kern w:val="2"/>
              <w:sz w:val="24"/>
              <w:szCs w:val="24"/>
              <w14:ligatures w14:val="standardContextual"/>
            </w:rPr>
          </w:pPr>
          <w:hyperlink w:anchor="_Toc209456074" w:history="1">
            <w:r w:rsidRPr="00E82508">
              <w:rPr>
                <w:rStyle w:val="Hyperlink"/>
              </w:rPr>
              <w:t>15.1</w:t>
            </w:r>
            <w:r>
              <w:rPr>
                <w:rFonts w:asciiTheme="minorHAnsi" w:eastAsiaTheme="minorEastAsia" w:hAnsiTheme="minorHAnsi" w:cstheme="minorBidi"/>
                <w:kern w:val="2"/>
                <w:sz w:val="24"/>
                <w:szCs w:val="24"/>
                <w14:ligatures w14:val="standardContextual"/>
              </w:rPr>
              <w:tab/>
            </w:r>
            <w:r w:rsidRPr="00E82508">
              <w:rPr>
                <w:rStyle w:val="Hyperlink"/>
              </w:rPr>
              <w:t>Notices.</w:t>
            </w:r>
            <w:r>
              <w:rPr>
                <w:webHidden/>
              </w:rPr>
              <w:tab/>
            </w:r>
            <w:r>
              <w:rPr>
                <w:webHidden/>
              </w:rPr>
              <w:fldChar w:fldCharType="begin"/>
            </w:r>
            <w:r>
              <w:rPr>
                <w:webHidden/>
              </w:rPr>
              <w:instrText xml:space="preserve"> PAGEREF _Toc209456074 \h </w:instrText>
            </w:r>
            <w:r>
              <w:rPr>
                <w:webHidden/>
              </w:rPr>
            </w:r>
            <w:r>
              <w:rPr>
                <w:webHidden/>
              </w:rPr>
              <w:fldChar w:fldCharType="separate"/>
            </w:r>
            <w:r w:rsidR="005C45FF">
              <w:rPr>
                <w:webHidden/>
              </w:rPr>
              <w:t>49</w:t>
            </w:r>
            <w:r>
              <w:rPr>
                <w:webHidden/>
              </w:rPr>
              <w:fldChar w:fldCharType="end"/>
            </w:r>
          </w:hyperlink>
        </w:p>
        <w:p w14:paraId="46C73263" w14:textId="2A859842" w:rsidR="00B6672D" w:rsidRDefault="00B6672D">
          <w:pPr>
            <w:pStyle w:val="TOC2"/>
            <w:rPr>
              <w:rFonts w:asciiTheme="minorHAnsi" w:eastAsiaTheme="minorEastAsia" w:hAnsiTheme="minorHAnsi" w:cstheme="minorBidi"/>
              <w:kern w:val="2"/>
              <w:sz w:val="24"/>
              <w:szCs w:val="24"/>
              <w14:ligatures w14:val="standardContextual"/>
            </w:rPr>
          </w:pPr>
          <w:hyperlink w:anchor="_Toc209456075" w:history="1">
            <w:r w:rsidRPr="00E82508">
              <w:rPr>
                <w:rStyle w:val="Hyperlink"/>
              </w:rPr>
              <w:t>15.2</w:t>
            </w:r>
            <w:r>
              <w:rPr>
                <w:rFonts w:asciiTheme="minorHAnsi" w:eastAsiaTheme="minorEastAsia" w:hAnsiTheme="minorHAnsi" w:cstheme="minorBidi"/>
                <w:kern w:val="2"/>
                <w:sz w:val="24"/>
                <w:szCs w:val="24"/>
                <w14:ligatures w14:val="standardContextual"/>
              </w:rPr>
              <w:tab/>
            </w:r>
            <w:r w:rsidRPr="00E82508">
              <w:rPr>
                <w:rStyle w:val="Hyperlink"/>
              </w:rPr>
              <w:t>Dispute Resolution.</w:t>
            </w:r>
            <w:r>
              <w:rPr>
                <w:webHidden/>
              </w:rPr>
              <w:tab/>
            </w:r>
            <w:r>
              <w:rPr>
                <w:webHidden/>
              </w:rPr>
              <w:fldChar w:fldCharType="begin"/>
            </w:r>
            <w:r>
              <w:rPr>
                <w:webHidden/>
              </w:rPr>
              <w:instrText xml:space="preserve"> PAGEREF _Toc209456075 \h </w:instrText>
            </w:r>
            <w:r>
              <w:rPr>
                <w:webHidden/>
              </w:rPr>
            </w:r>
            <w:r>
              <w:rPr>
                <w:webHidden/>
              </w:rPr>
              <w:fldChar w:fldCharType="separate"/>
            </w:r>
            <w:r w:rsidR="005C45FF">
              <w:rPr>
                <w:webHidden/>
              </w:rPr>
              <w:t>49</w:t>
            </w:r>
            <w:r>
              <w:rPr>
                <w:webHidden/>
              </w:rPr>
              <w:fldChar w:fldCharType="end"/>
            </w:r>
          </w:hyperlink>
        </w:p>
        <w:p w14:paraId="62E4D681" w14:textId="19E7957F" w:rsidR="00B6672D" w:rsidRDefault="00B6672D">
          <w:pPr>
            <w:pStyle w:val="TOC2"/>
            <w:rPr>
              <w:rFonts w:asciiTheme="minorHAnsi" w:eastAsiaTheme="minorEastAsia" w:hAnsiTheme="minorHAnsi" w:cstheme="minorBidi"/>
              <w:kern w:val="2"/>
              <w:sz w:val="24"/>
              <w:szCs w:val="24"/>
              <w14:ligatures w14:val="standardContextual"/>
            </w:rPr>
          </w:pPr>
          <w:hyperlink w:anchor="_Toc209456076" w:history="1">
            <w:r w:rsidRPr="00E82508">
              <w:rPr>
                <w:rStyle w:val="Hyperlink"/>
                <w:spacing w:val="-1"/>
              </w:rPr>
              <w:t>15.3</w:t>
            </w:r>
            <w:r>
              <w:rPr>
                <w:rFonts w:asciiTheme="minorHAnsi" w:eastAsiaTheme="minorEastAsia" w:hAnsiTheme="minorHAnsi" w:cstheme="minorBidi"/>
                <w:kern w:val="2"/>
                <w:sz w:val="24"/>
                <w:szCs w:val="24"/>
                <w14:ligatures w14:val="standardContextual"/>
              </w:rPr>
              <w:tab/>
            </w:r>
            <w:r w:rsidRPr="00E82508">
              <w:rPr>
                <w:rStyle w:val="Hyperlink"/>
                <w:spacing w:val="-1"/>
              </w:rPr>
              <w:t>Waiver</w:t>
            </w:r>
            <w:r w:rsidRPr="00E82508">
              <w:rPr>
                <w:rStyle w:val="Hyperlink"/>
                <w:spacing w:val="34"/>
              </w:rPr>
              <w:t xml:space="preserve"> </w:t>
            </w:r>
            <w:r w:rsidRPr="00E82508">
              <w:rPr>
                <w:rStyle w:val="Hyperlink"/>
                <w:spacing w:val="-2"/>
              </w:rPr>
              <w:t>of</w:t>
            </w:r>
            <w:r w:rsidRPr="00E82508">
              <w:rPr>
                <w:rStyle w:val="Hyperlink"/>
                <w:spacing w:val="34"/>
              </w:rPr>
              <w:t xml:space="preserve"> </w:t>
            </w:r>
            <w:r w:rsidRPr="00E82508">
              <w:rPr>
                <w:rStyle w:val="Hyperlink"/>
                <w:spacing w:val="-1"/>
              </w:rPr>
              <w:t>Immunities.</w:t>
            </w:r>
            <w:r>
              <w:rPr>
                <w:webHidden/>
              </w:rPr>
              <w:tab/>
            </w:r>
            <w:r>
              <w:rPr>
                <w:webHidden/>
              </w:rPr>
              <w:fldChar w:fldCharType="begin"/>
            </w:r>
            <w:r>
              <w:rPr>
                <w:webHidden/>
              </w:rPr>
              <w:instrText xml:space="preserve"> PAGEREF _Toc209456076 \h </w:instrText>
            </w:r>
            <w:r>
              <w:rPr>
                <w:webHidden/>
              </w:rPr>
            </w:r>
            <w:r>
              <w:rPr>
                <w:webHidden/>
              </w:rPr>
              <w:fldChar w:fldCharType="separate"/>
            </w:r>
            <w:r w:rsidR="005C45FF">
              <w:rPr>
                <w:webHidden/>
              </w:rPr>
              <w:t>51</w:t>
            </w:r>
            <w:r>
              <w:rPr>
                <w:webHidden/>
              </w:rPr>
              <w:fldChar w:fldCharType="end"/>
            </w:r>
          </w:hyperlink>
        </w:p>
        <w:p w14:paraId="00060B34" w14:textId="531AF5EE" w:rsidR="00B6672D" w:rsidRDefault="00B6672D">
          <w:pPr>
            <w:pStyle w:val="TOC2"/>
            <w:rPr>
              <w:rFonts w:asciiTheme="minorHAnsi" w:eastAsiaTheme="minorEastAsia" w:hAnsiTheme="minorHAnsi" w:cstheme="minorBidi"/>
              <w:kern w:val="2"/>
              <w:sz w:val="24"/>
              <w:szCs w:val="24"/>
              <w14:ligatures w14:val="standardContextual"/>
            </w:rPr>
          </w:pPr>
          <w:hyperlink w:anchor="_Toc209456077" w:history="1">
            <w:r w:rsidRPr="00E82508">
              <w:rPr>
                <w:rStyle w:val="Hyperlink"/>
              </w:rPr>
              <w:t>15.4</w:t>
            </w:r>
            <w:r>
              <w:rPr>
                <w:rFonts w:asciiTheme="minorHAnsi" w:eastAsiaTheme="minorEastAsia" w:hAnsiTheme="minorHAnsi" w:cstheme="minorBidi"/>
                <w:kern w:val="2"/>
                <w:sz w:val="24"/>
                <w:szCs w:val="24"/>
                <w14:ligatures w14:val="standardContextual"/>
              </w:rPr>
              <w:tab/>
            </w:r>
            <w:r w:rsidRPr="00E82508">
              <w:rPr>
                <w:rStyle w:val="Hyperlink"/>
              </w:rPr>
              <w:t>Confidentiality.</w:t>
            </w:r>
            <w:r>
              <w:rPr>
                <w:webHidden/>
              </w:rPr>
              <w:tab/>
            </w:r>
            <w:r>
              <w:rPr>
                <w:webHidden/>
              </w:rPr>
              <w:fldChar w:fldCharType="begin"/>
            </w:r>
            <w:r>
              <w:rPr>
                <w:webHidden/>
              </w:rPr>
              <w:instrText xml:space="preserve"> PAGEREF _Toc209456077 \h </w:instrText>
            </w:r>
            <w:r>
              <w:rPr>
                <w:webHidden/>
              </w:rPr>
            </w:r>
            <w:r>
              <w:rPr>
                <w:webHidden/>
              </w:rPr>
              <w:fldChar w:fldCharType="separate"/>
            </w:r>
            <w:r w:rsidR="005C45FF">
              <w:rPr>
                <w:webHidden/>
              </w:rPr>
              <w:t>51</w:t>
            </w:r>
            <w:r>
              <w:rPr>
                <w:webHidden/>
              </w:rPr>
              <w:fldChar w:fldCharType="end"/>
            </w:r>
          </w:hyperlink>
        </w:p>
        <w:p w14:paraId="02E8726E" w14:textId="2A1DE4FB" w:rsidR="00B6672D" w:rsidRDefault="00B6672D">
          <w:pPr>
            <w:pStyle w:val="TOC2"/>
            <w:rPr>
              <w:rFonts w:asciiTheme="minorHAnsi" w:eastAsiaTheme="minorEastAsia" w:hAnsiTheme="minorHAnsi" w:cstheme="minorBidi"/>
              <w:kern w:val="2"/>
              <w:sz w:val="24"/>
              <w:szCs w:val="24"/>
              <w14:ligatures w14:val="standardContextual"/>
            </w:rPr>
          </w:pPr>
          <w:hyperlink w:anchor="_Toc209456078" w:history="1">
            <w:r w:rsidRPr="00E82508">
              <w:rPr>
                <w:rStyle w:val="Hyperlink"/>
              </w:rPr>
              <w:t>15.5</w:t>
            </w:r>
            <w:r>
              <w:rPr>
                <w:rFonts w:asciiTheme="minorHAnsi" w:eastAsiaTheme="minorEastAsia" w:hAnsiTheme="minorHAnsi" w:cstheme="minorBidi"/>
                <w:kern w:val="2"/>
                <w:sz w:val="24"/>
                <w:szCs w:val="24"/>
                <w14:ligatures w14:val="standardContextual"/>
              </w:rPr>
              <w:tab/>
            </w:r>
            <w:r w:rsidRPr="00E82508">
              <w:rPr>
                <w:rStyle w:val="Hyperlink"/>
              </w:rPr>
              <w:t>Day</w:t>
            </w:r>
            <w:r w:rsidRPr="00E82508">
              <w:rPr>
                <w:rStyle w:val="Hyperlink"/>
                <w:spacing w:val="17"/>
              </w:rPr>
              <w:t xml:space="preserve"> </w:t>
            </w:r>
            <w:r w:rsidRPr="00E82508">
              <w:rPr>
                <w:rStyle w:val="Hyperlink"/>
              </w:rPr>
              <w:t>Conventions.</w:t>
            </w:r>
            <w:r>
              <w:rPr>
                <w:webHidden/>
              </w:rPr>
              <w:tab/>
            </w:r>
            <w:r>
              <w:rPr>
                <w:webHidden/>
              </w:rPr>
              <w:fldChar w:fldCharType="begin"/>
            </w:r>
            <w:r>
              <w:rPr>
                <w:webHidden/>
              </w:rPr>
              <w:instrText xml:space="preserve"> PAGEREF _Toc209456078 \h </w:instrText>
            </w:r>
            <w:r>
              <w:rPr>
                <w:webHidden/>
              </w:rPr>
            </w:r>
            <w:r>
              <w:rPr>
                <w:webHidden/>
              </w:rPr>
              <w:fldChar w:fldCharType="separate"/>
            </w:r>
            <w:r w:rsidR="005C45FF">
              <w:rPr>
                <w:webHidden/>
              </w:rPr>
              <w:t>52</w:t>
            </w:r>
            <w:r>
              <w:rPr>
                <w:webHidden/>
              </w:rPr>
              <w:fldChar w:fldCharType="end"/>
            </w:r>
          </w:hyperlink>
        </w:p>
        <w:p w14:paraId="2A7AA3B4" w14:textId="0A75CA64" w:rsidR="00B6672D" w:rsidRDefault="00B6672D">
          <w:pPr>
            <w:pStyle w:val="TOC2"/>
            <w:rPr>
              <w:rFonts w:asciiTheme="minorHAnsi" w:eastAsiaTheme="minorEastAsia" w:hAnsiTheme="minorHAnsi" w:cstheme="minorBidi"/>
              <w:kern w:val="2"/>
              <w:sz w:val="24"/>
              <w:szCs w:val="24"/>
              <w14:ligatures w14:val="standardContextual"/>
            </w:rPr>
          </w:pPr>
          <w:hyperlink w:anchor="_Toc209456079" w:history="1">
            <w:r w:rsidRPr="00E82508">
              <w:rPr>
                <w:rStyle w:val="Hyperlink"/>
              </w:rPr>
              <w:t>15.6</w:t>
            </w:r>
            <w:r>
              <w:rPr>
                <w:rFonts w:asciiTheme="minorHAnsi" w:eastAsiaTheme="minorEastAsia" w:hAnsiTheme="minorHAnsi" w:cstheme="minorBidi"/>
                <w:kern w:val="2"/>
                <w:sz w:val="24"/>
                <w:szCs w:val="24"/>
                <w14:ligatures w14:val="standardContextual"/>
              </w:rPr>
              <w:tab/>
            </w:r>
            <w:r w:rsidRPr="00E82508">
              <w:rPr>
                <w:rStyle w:val="Hyperlink"/>
              </w:rPr>
              <w:t>Indemnity.</w:t>
            </w:r>
            <w:r>
              <w:rPr>
                <w:webHidden/>
              </w:rPr>
              <w:tab/>
            </w:r>
            <w:r>
              <w:rPr>
                <w:webHidden/>
              </w:rPr>
              <w:fldChar w:fldCharType="begin"/>
            </w:r>
            <w:r>
              <w:rPr>
                <w:webHidden/>
              </w:rPr>
              <w:instrText xml:space="preserve"> PAGEREF _Toc209456079 \h </w:instrText>
            </w:r>
            <w:r>
              <w:rPr>
                <w:webHidden/>
              </w:rPr>
            </w:r>
            <w:r>
              <w:rPr>
                <w:webHidden/>
              </w:rPr>
              <w:fldChar w:fldCharType="separate"/>
            </w:r>
            <w:r w:rsidR="005C45FF">
              <w:rPr>
                <w:webHidden/>
              </w:rPr>
              <w:t>52</w:t>
            </w:r>
            <w:r>
              <w:rPr>
                <w:webHidden/>
              </w:rPr>
              <w:fldChar w:fldCharType="end"/>
            </w:r>
          </w:hyperlink>
        </w:p>
        <w:p w14:paraId="3DE70B4C" w14:textId="6AA22033" w:rsidR="00B6672D" w:rsidRDefault="00B6672D">
          <w:pPr>
            <w:pStyle w:val="TOC2"/>
            <w:rPr>
              <w:rFonts w:asciiTheme="minorHAnsi" w:eastAsiaTheme="minorEastAsia" w:hAnsiTheme="minorHAnsi" w:cstheme="minorBidi"/>
              <w:kern w:val="2"/>
              <w:sz w:val="24"/>
              <w:szCs w:val="24"/>
              <w14:ligatures w14:val="standardContextual"/>
            </w:rPr>
          </w:pPr>
          <w:hyperlink w:anchor="_Toc209456080" w:history="1">
            <w:r w:rsidRPr="00E82508">
              <w:rPr>
                <w:rStyle w:val="Hyperlink"/>
              </w:rPr>
              <w:t>15.7</w:t>
            </w:r>
            <w:r>
              <w:rPr>
                <w:rFonts w:asciiTheme="minorHAnsi" w:eastAsiaTheme="minorEastAsia" w:hAnsiTheme="minorHAnsi" w:cstheme="minorBidi"/>
                <w:kern w:val="2"/>
                <w:sz w:val="24"/>
                <w:szCs w:val="24"/>
                <w14:ligatures w14:val="standardContextual"/>
              </w:rPr>
              <w:tab/>
            </w:r>
            <w:r w:rsidRPr="00E82508">
              <w:rPr>
                <w:rStyle w:val="Hyperlink"/>
              </w:rPr>
              <w:t>General.</w:t>
            </w:r>
            <w:r>
              <w:rPr>
                <w:webHidden/>
              </w:rPr>
              <w:tab/>
            </w:r>
            <w:r>
              <w:rPr>
                <w:webHidden/>
              </w:rPr>
              <w:fldChar w:fldCharType="begin"/>
            </w:r>
            <w:r>
              <w:rPr>
                <w:webHidden/>
              </w:rPr>
              <w:instrText xml:space="preserve"> PAGEREF _Toc209456080 \h </w:instrText>
            </w:r>
            <w:r>
              <w:rPr>
                <w:webHidden/>
              </w:rPr>
            </w:r>
            <w:r>
              <w:rPr>
                <w:webHidden/>
              </w:rPr>
              <w:fldChar w:fldCharType="separate"/>
            </w:r>
            <w:r w:rsidR="005C45FF">
              <w:rPr>
                <w:webHidden/>
              </w:rPr>
              <w:t>52</w:t>
            </w:r>
            <w:r>
              <w:rPr>
                <w:webHidden/>
              </w:rPr>
              <w:fldChar w:fldCharType="end"/>
            </w:r>
          </w:hyperlink>
        </w:p>
        <w:p w14:paraId="63A9413E" w14:textId="76E1C6B7" w:rsidR="00B6672D" w:rsidRDefault="00B6672D">
          <w:pPr>
            <w:pStyle w:val="TOC1"/>
            <w:rPr>
              <w:rFonts w:asciiTheme="minorHAnsi" w:eastAsiaTheme="minorEastAsia" w:hAnsiTheme="minorHAnsi" w:cstheme="minorBidi"/>
              <w:caps w:val="0"/>
              <w:kern w:val="2"/>
              <w:sz w:val="24"/>
              <w:szCs w:val="24"/>
              <w14:ligatures w14:val="standardContextual"/>
            </w:rPr>
          </w:pPr>
          <w:hyperlink w:anchor="_Toc209456081" w:history="1">
            <w:r w:rsidRPr="00E82508">
              <w:rPr>
                <w:rStyle w:val="Hyperlink"/>
              </w:rPr>
              <w:t>LIST: ACCOMPANYING EXHIBITS</w:t>
            </w:r>
            <w:r>
              <w:rPr>
                <w:webHidden/>
              </w:rPr>
              <w:tab/>
            </w:r>
            <w:r>
              <w:rPr>
                <w:webHidden/>
              </w:rPr>
              <w:fldChar w:fldCharType="begin"/>
            </w:r>
            <w:r>
              <w:rPr>
                <w:webHidden/>
              </w:rPr>
              <w:instrText xml:space="preserve"> PAGEREF _Toc209456081 \h </w:instrText>
            </w:r>
            <w:r>
              <w:rPr>
                <w:webHidden/>
              </w:rPr>
            </w:r>
            <w:r>
              <w:rPr>
                <w:webHidden/>
              </w:rPr>
              <w:fldChar w:fldCharType="separate"/>
            </w:r>
            <w:r w:rsidR="005C45FF">
              <w:rPr>
                <w:webHidden/>
              </w:rPr>
              <w:t>54</w:t>
            </w:r>
            <w:r>
              <w:rPr>
                <w:webHidden/>
              </w:rPr>
              <w:fldChar w:fldCharType="end"/>
            </w:r>
          </w:hyperlink>
        </w:p>
        <w:p w14:paraId="6F38D12B" w14:textId="10819FA1" w:rsidR="00B6672D" w:rsidRDefault="00B6672D">
          <w:pPr>
            <w:pStyle w:val="TOC2"/>
            <w:rPr>
              <w:rFonts w:asciiTheme="minorHAnsi" w:eastAsiaTheme="minorEastAsia" w:hAnsiTheme="minorHAnsi" w:cstheme="minorBidi"/>
              <w:kern w:val="2"/>
              <w:sz w:val="24"/>
              <w:szCs w:val="24"/>
              <w14:ligatures w14:val="standardContextual"/>
            </w:rPr>
          </w:pPr>
          <w:hyperlink w:anchor="_Toc209456082" w:history="1">
            <w:r w:rsidRPr="00E82508">
              <w:rPr>
                <w:rStyle w:val="Hyperlink"/>
                <w:spacing w:val="-1"/>
              </w:rPr>
              <w:t>EXHIBIT</w:t>
            </w:r>
            <w:r w:rsidRPr="00E82508">
              <w:rPr>
                <w:rStyle w:val="Hyperlink"/>
              </w:rPr>
              <w:t xml:space="preserve"> A      Form of Product Order</w:t>
            </w:r>
            <w:r>
              <w:rPr>
                <w:webHidden/>
              </w:rPr>
              <w:tab/>
            </w:r>
            <w:r>
              <w:rPr>
                <w:webHidden/>
              </w:rPr>
              <w:fldChar w:fldCharType="begin"/>
            </w:r>
            <w:r>
              <w:rPr>
                <w:webHidden/>
              </w:rPr>
              <w:instrText xml:space="preserve"> PAGEREF _Toc209456082 \h </w:instrText>
            </w:r>
            <w:r>
              <w:rPr>
                <w:webHidden/>
              </w:rPr>
            </w:r>
            <w:r>
              <w:rPr>
                <w:webHidden/>
              </w:rPr>
              <w:fldChar w:fldCharType="separate"/>
            </w:r>
            <w:r w:rsidR="005C45FF">
              <w:rPr>
                <w:webHidden/>
              </w:rPr>
              <w:t>55</w:t>
            </w:r>
            <w:r>
              <w:rPr>
                <w:webHidden/>
              </w:rPr>
              <w:fldChar w:fldCharType="end"/>
            </w:r>
          </w:hyperlink>
        </w:p>
        <w:p w14:paraId="71BD632B" w14:textId="7F12267F" w:rsidR="00B6672D" w:rsidRDefault="00B6672D">
          <w:pPr>
            <w:pStyle w:val="TOC2"/>
            <w:rPr>
              <w:rFonts w:asciiTheme="minorHAnsi" w:eastAsiaTheme="minorEastAsia" w:hAnsiTheme="minorHAnsi" w:cstheme="minorBidi"/>
              <w:kern w:val="2"/>
              <w:sz w:val="24"/>
              <w:szCs w:val="24"/>
              <w14:ligatures w14:val="standardContextual"/>
            </w:rPr>
          </w:pPr>
          <w:hyperlink w:anchor="_Toc209456083" w:history="1">
            <w:r w:rsidRPr="00E82508">
              <w:rPr>
                <w:rStyle w:val="Hyperlink"/>
                <w:spacing w:val="-1"/>
              </w:rPr>
              <w:t>EXHIBIT</w:t>
            </w:r>
            <w:r w:rsidRPr="00E82508">
              <w:rPr>
                <w:rStyle w:val="Hyperlink"/>
              </w:rPr>
              <w:t xml:space="preserve"> B      Contact Information for Notices</w:t>
            </w:r>
            <w:r>
              <w:rPr>
                <w:webHidden/>
              </w:rPr>
              <w:tab/>
            </w:r>
            <w:r>
              <w:rPr>
                <w:webHidden/>
              </w:rPr>
              <w:fldChar w:fldCharType="begin"/>
            </w:r>
            <w:r>
              <w:rPr>
                <w:webHidden/>
              </w:rPr>
              <w:instrText xml:space="preserve"> PAGEREF _Toc209456083 \h </w:instrText>
            </w:r>
            <w:r>
              <w:rPr>
                <w:webHidden/>
              </w:rPr>
            </w:r>
            <w:r>
              <w:rPr>
                <w:webHidden/>
              </w:rPr>
              <w:fldChar w:fldCharType="separate"/>
            </w:r>
            <w:r w:rsidR="005C45FF">
              <w:rPr>
                <w:webHidden/>
              </w:rPr>
              <w:t>62</w:t>
            </w:r>
            <w:r>
              <w:rPr>
                <w:webHidden/>
              </w:rPr>
              <w:fldChar w:fldCharType="end"/>
            </w:r>
          </w:hyperlink>
        </w:p>
        <w:p w14:paraId="09924EE7" w14:textId="182E8622" w:rsidR="00B6672D" w:rsidRDefault="00B6672D">
          <w:pPr>
            <w:pStyle w:val="TOC2"/>
            <w:rPr>
              <w:rFonts w:asciiTheme="minorHAnsi" w:eastAsiaTheme="minorEastAsia" w:hAnsiTheme="minorHAnsi" w:cstheme="minorBidi"/>
              <w:kern w:val="2"/>
              <w:sz w:val="24"/>
              <w:szCs w:val="24"/>
              <w14:ligatures w14:val="standardContextual"/>
            </w:rPr>
          </w:pPr>
          <w:hyperlink w:anchor="_Toc209456084" w:history="1">
            <w:r w:rsidRPr="00E82508">
              <w:rPr>
                <w:rStyle w:val="Hyperlink"/>
                <w:spacing w:val="-1"/>
              </w:rPr>
              <w:t>EXHIBIT</w:t>
            </w:r>
            <w:r w:rsidRPr="00E82508">
              <w:rPr>
                <w:rStyle w:val="Hyperlink"/>
              </w:rPr>
              <w:t xml:space="preserve"> C      Form of Reports and Notices</w:t>
            </w:r>
            <w:r>
              <w:rPr>
                <w:webHidden/>
              </w:rPr>
              <w:tab/>
            </w:r>
            <w:r>
              <w:rPr>
                <w:webHidden/>
              </w:rPr>
              <w:fldChar w:fldCharType="begin"/>
            </w:r>
            <w:r>
              <w:rPr>
                <w:webHidden/>
              </w:rPr>
              <w:instrText xml:space="preserve"> PAGEREF _Toc209456084 \h </w:instrText>
            </w:r>
            <w:r>
              <w:rPr>
                <w:webHidden/>
              </w:rPr>
            </w:r>
            <w:r>
              <w:rPr>
                <w:webHidden/>
              </w:rPr>
              <w:fldChar w:fldCharType="separate"/>
            </w:r>
            <w:r w:rsidR="005C45FF">
              <w:rPr>
                <w:webHidden/>
              </w:rPr>
              <w:t>63</w:t>
            </w:r>
            <w:r>
              <w:rPr>
                <w:webHidden/>
              </w:rPr>
              <w:fldChar w:fldCharType="end"/>
            </w:r>
          </w:hyperlink>
        </w:p>
        <w:p w14:paraId="4CE9A525" w14:textId="7F6F8DC5" w:rsidR="00B6672D" w:rsidRDefault="00B6672D">
          <w:pPr>
            <w:pStyle w:val="TOC2"/>
            <w:rPr>
              <w:rFonts w:asciiTheme="minorHAnsi" w:eastAsiaTheme="minorEastAsia" w:hAnsiTheme="minorHAnsi" w:cstheme="minorBidi"/>
              <w:kern w:val="2"/>
              <w:sz w:val="24"/>
              <w:szCs w:val="24"/>
              <w14:ligatures w14:val="standardContextual"/>
            </w:rPr>
          </w:pPr>
          <w:hyperlink w:anchor="_Toc209456085" w:history="1">
            <w:r w:rsidRPr="00E82508">
              <w:rPr>
                <w:rStyle w:val="Hyperlink"/>
                <w:spacing w:val="-1"/>
              </w:rPr>
              <w:t>EXHIBIT</w:t>
            </w:r>
            <w:r w:rsidRPr="00E82508">
              <w:rPr>
                <w:rStyle w:val="Hyperlink"/>
              </w:rPr>
              <w:t xml:space="preserve"> D      Form of Invoice</w:t>
            </w:r>
            <w:r>
              <w:rPr>
                <w:webHidden/>
              </w:rPr>
              <w:tab/>
            </w:r>
            <w:r>
              <w:rPr>
                <w:webHidden/>
              </w:rPr>
              <w:fldChar w:fldCharType="begin"/>
            </w:r>
            <w:r>
              <w:rPr>
                <w:webHidden/>
              </w:rPr>
              <w:instrText xml:space="preserve"> PAGEREF _Toc209456085 \h </w:instrText>
            </w:r>
            <w:r>
              <w:rPr>
                <w:webHidden/>
              </w:rPr>
            </w:r>
            <w:r>
              <w:rPr>
                <w:webHidden/>
              </w:rPr>
              <w:fldChar w:fldCharType="separate"/>
            </w:r>
            <w:r w:rsidR="005C45FF">
              <w:rPr>
                <w:webHidden/>
              </w:rPr>
              <w:t>64</w:t>
            </w:r>
            <w:r>
              <w:rPr>
                <w:webHidden/>
              </w:rPr>
              <w:fldChar w:fldCharType="end"/>
            </w:r>
          </w:hyperlink>
        </w:p>
        <w:p w14:paraId="3A71633E" w14:textId="0A0C9F1A" w:rsidR="00B6672D" w:rsidRDefault="00B6672D">
          <w:pPr>
            <w:pStyle w:val="TOC2"/>
            <w:rPr>
              <w:rFonts w:asciiTheme="minorHAnsi" w:eastAsiaTheme="minorEastAsia" w:hAnsiTheme="minorHAnsi" w:cstheme="minorBidi"/>
              <w:kern w:val="2"/>
              <w:sz w:val="24"/>
              <w:szCs w:val="24"/>
              <w14:ligatures w14:val="standardContextual"/>
            </w:rPr>
          </w:pPr>
          <w:hyperlink w:anchor="_Toc209456086" w:history="1">
            <w:r w:rsidRPr="00E82508">
              <w:rPr>
                <w:rStyle w:val="Hyperlink"/>
                <w:spacing w:val="-1"/>
              </w:rPr>
              <w:t>EXHIBIT</w:t>
            </w:r>
            <w:r w:rsidRPr="00E82508">
              <w:rPr>
                <w:rStyle w:val="Hyperlink"/>
              </w:rPr>
              <w:t xml:space="preserve"> E      Form of Security Instruments</w:t>
            </w:r>
            <w:r>
              <w:rPr>
                <w:webHidden/>
              </w:rPr>
              <w:tab/>
            </w:r>
            <w:r>
              <w:rPr>
                <w:webHidden/>
              </w:rPr>
              <w:fldChar w:fldCharType="begin"/>
            </w:r>
            <w:r>
              <w:rPr>
                <w:webHidden/>
              </w:rPr>
              <w:instrText xml:space="preserve"> PAGEREF _Toc209456086 \h </w:instrText>
            </w:r>
            <w:r>
              <w:rPr>
                <w:webHidden/>
              </w:rPr>
            </w:r>
            <w:r>
              <w:rPr>
                <w:webHidden/>
              </w:rPr>
              <w:fldChar w:fldCharType="separate"/>
            </w:r>
            <w:r w:rsidR="005C45FF">
              <w:rPr>
                <w:webHidden/>
              </w:rPr>
              <w:t>65</w:t>
            </w:r>
            <w:r>
              <w:rPr>
                <w:webHidden/>
              </w:rPr>
              <w:fldChar w:fldCharType="end"/>
            </w:r>
          </w:hyperlink>
        </w:p>
        <w:p w14:paraId="2AF92375" w14:textId="755C9CB3" w:rsidR="00B6672D" w:rsidRDefault="00B6672D">
          <w:pPr>
            <w:pStyle w:val="TOC2"/>
            <w:rPr>
              <w:rFonts w:asciiTheme="minorHAnsi" w:eastAsiaTheme="minorEastAsia" w:hAnsiTheme="minorHAnsi" w:cstheme="minorBidi"/>
              <w:kern w:val="2"/>
              <w:sz w:val="24"/>
              <w:szCs w:val="24"/>
              <w14:ligatures w14:val="standardContextual"/>
            </w:rPr>
          </w:pPr>
          <w:hyperlink w:anchor="_Toc209456087" w:history="1">
            <w:r w:rsidRPr="00E82508">
              <w:rPr>
                <w:rStyle w:val="Hyperlink"/>
              </w:rPr>
              <w:t>EXHIBIT F      Examples</w:t>
            </w:r>
            <w:r>
              <w:rPr>
                <w:webHidden/>
              </w:rPr>
              <w:tab/>
            </w:r>
            <w:r>
              <w:rPr>
                <w:webHidden/>
              </w:rPr>
              <w:fldChar w:fldCharType="begin"/>
            </w:r>
            <w:r>
              <w:rPr>
                <w:webHidden/>
              </w:rPr>
              <w:instrText xml:space="preserve"> PAGEREF _Toc209456087 \h </w:instrText>
            </w:r>
            <w:r>
              <w:rPr>
                <w:webHidden/>
              </w:rPr>
            </w:r>
            <w:r>
              <w:rPr>
                <w:webHidden/>
              </w:rPr>
              <w:fldChar w:fldCharType="separate"/>
            </w:r>
            <w:r w:rsidR="005C45FF">
              <w:rPr>
                <w:webHidden/>
              </w:rPr>
              <w:t>91</w:t>
            </w:r>
            <w:r>
              <w:rPr>
                <w:webHidden/>
              </w:rPr>
              <w:fldChar w:fldCharType="end"/>
            </w:r>
          </w:hyperlink>
        </w:p>
        <w:p w14:paraId="32D2027E" w14:textId="355C6F60" w:rsidR="00B6672D" w:rsidRDefault="00B6672D">
          <w:pPr>
            <w:pStyle w:val="TOC2"/>
            <w:rPr>
              <w:rFonts w:asciiTheme="minorHAnsi" w:eastAsiaTheme="minorEastAsia" w:hAnsiTheme="minorHAnsi" w:cstheme="minorBidi"/>
              <w:kern w:val="2"/>
              <w:sz w:val="24"/>
              <w:szCs w:val="24"/>
              <w14:ligatures w14:val="standardContextual"/>
            </w:rPr>
          </w:pPr>
          <w:hyperlink w:anchor="_Toc209456088" w:history="1">
            <w:r w:rsidRPr="00E82508">
              <w:rPr>
                <w:rStyle w:val="Hyperlink"/>
              </w:rPr>
              <w:t>EXHIBIT G      Strike Price Adjustment Mechanism</w:t>
            </w:r>
            <w:r>
              <w:rPr>
                <w:webHidden/>
              </w:rPr>
              <w:tab/>
            </w:r>
            <w:r>
              <w:rPr>
                <w:webHidden/>
              </w:rPr>
              <w:fldChar w:fldCharType="begin"/>
            </w:r>
            <w:r>
              <w:rPr>
                <w:webHidden/>
              </w:rPr>
              <w:instrText xml:space="preserve"> PAGEREF _Toc209456088 \h </w:instrText>
            </w:r>
            <w:r>
              <w:rPr>
                <w:webHidden/>
              </w:rPr>
            </w:r>
            <w:r>
              <w:rPr>
                <w:webHidden/>
              </w:rPr>
              <w:fldChar w:fldCharType="separate"/>
            </w:r>
            <w:r w:rsidR="005C45FF">
              <w:rPr>
                <w:webHidden/>
              </w:rPr>
              <w:t>95</w:t>
            </w:r>
            <w:r>
              <w:rPr>
                <w:webHidden/>
              </w:rPr>
              <w:fldChar w:fldCharType="end"/>
            </w:r>
          </w:hyperlink>
        </w:p>
        <w:p w14:paraId="7865EC86" w14:textId="3DB65E16" w:rsidR="000F00CF" w:rsidRPr="00721D27" w:rsidRDefault="003D2C98">
          <w:pPr>
            <w:rPr>
              <w:rFonts w:cs="Times New Roman"/>
            </w:rPr>
          </w:pPr>
          <w:r w:rsidRPr="00721D27">
            <w:rPr>
              <w:rFonts w:cs="Times New Roman"/>
              <w:b/>
              <w:bCs/>
              <w:noProof/>
            </w:rPr>
            <w:fldChar w:fldCharType="end"/>
          </w:r>
        </w:p>
      </w:sdtContent>
    </w:sdt>
    <w:bookmarkEnd w:id="2"/>
    <w:p w14:paraId="792FCE2E" w14:textId="77777777" w:rsidR="00331824" w:rsidRPr="00721D27" w:rsidRDefault="00331824">
      <w:pPr>
        <w:rPr>
          <w:rFonts w:eastAsia="Times New Roman" w:cs="Times New Roman"/>
          <w:spacing w:val="-1"/>
        </w:rPr>
      </w:pPr>
    </w:p>
    <w:p w14:paraId="3A05C481" w14:textId="77777777" w:rsidR="004B3D0D" w:rsidRPr="00721D27" w:rsidRDefault="003D2C98">
      <w:pPr>
        <w:rPr>
          <w:rFonts w:eastAsia="Times New Roman" w:cs="Times New Roman"/>
          <w:b/>
        </w:rPr>
      </w:pPr>
      <w:bookmarkStart w:id="3" w:name="_Toc39704597"/>
      <w:bookmarkStart w:id="4" w:name="_Toc39833911"/>
      <w:bookmarkStart w:id="5" w:name="_Hlk39834056"/>
      <w:r w:rsidRPr="00721D27">
        <w:rPr>
          <w:rFonts w:cs="Times New Roman"/>
          <w:b/>
        </w:rPr>
        <w:br w:type="page"/>
      </w:r>
    </w:p>
    <w:p w14:paraId="0A506434" w14:textId="62CE71FB" w:rsidR="001E0C95" w:rsidRPr="0069707B" w:rsidRDefault="00F67EFD" w:rsidP="00672AA3">
      <w:pPr>
        <w:pStyle w:val="BodyText"/>
        <w:jc w:val="center"/>
        <w:rPr>
          <w:rFonts w:cs="Times New Roman"/>
          <w:b/>
          <w:sz w:val="28"/>
          <w:szCs w:val="28"/>
        </w:rPr>
      </w:pPr>
      <w:r w:rsidRPr="0069707B">
        <w:rPr>
          <w:rFonts w:cs="Times New Roman"/>
          <w:b/>
          <w:sz w:val="28"/>
          <w:szCs w:val="28"/>
        </w:rPr>
        <w:lastRenderedPageBreak/>
        <w:t xml:space="preserve">INDEXED </w:t>
      </w:r>
      <w:r w:rsidR="003D2C98" w:rsidRPr="0069707B">
        <w:rPr>
          <w:rFonts w:cs="Times New Roman"/>
          <w:b/>
          <w:sz w:val="28"/>
          <w:szCs w:val="28"/>
        </w:rPr>
        <w:t xml:space="preserve">RENEWABLE </w:t>
      </w:r>
      <w:r w:rsidR="003D2C98" w:rsidRPr="0069707B">
        <w:rPr>
          <w:rFonts w:cs="Times New Roman"/>
          <w:b/>
          <w:spacing w:val="-2"/>
          <w:sz w:val="28"/>
          <w:szCs w:val="28"/>
        </w:rPr>
        <w:t>ENERGY</w:t>
      </w:r>
      <w:r w:rsidR="003D2C98" w:rsidRPr="0069707B">
        <w:rPr>
          <w:rFonts w:cs="Times New Roman"/>
          <w:b/>
          <w:spacing w:val="1"/>
          <w:sz w:val="28"/>
          <w:szCs w:val="28"/>
        </w:rPr>
        <w:t xml:space="preserve"> </w:t>
      </w:r>
      <w:r w:rsidR="00377FC9" w:rsidRPr="0069707B">
        <w:rPr>
          <w:rFonts w:cs="Times New Roman"/>
          <w:b/>
          <w:sz w:val="28"/>
          <w:szCs w:val="28"/>
        </w:rPr>
        <w:t xml:space="preserve">CREDIT </w:t>
      </w:r>
      <w:r w:rsidR="003D2C98" w:rsidRPr="0069707B">
        <w:rPr>
          <w:rFonts w:cs="Times New Roman"/>
          <w:b/>
          <w:spacing w:val="-2"/>
          <w:sz w:val="28"/>
          <w:szCs w:val="28"/>
        </w:rPr>
        <w:t>AGREEMENT</w:t>
      </w:r>
      <w:bookmarkEnd w:id="3"/>
      <w:bookmarkEnd w:id="4"/>
    </w:p>
    <w:p w14:paraId="4920E27A" w14:textId="77777777" w:rsidR="002E30D6" w:rsidRPr="00721D27" w:rsidRDefault="002E30D6">
      <w:pPr>
        <w:spacing w:before="2" w:line="250" w:lineRule="exact"/>
        <w:ind w:left="2297" w:right="2492"/>
        <w:jc w:val="center"/>
        <w:rPr>
          <w:rFonts w:cs="Times New Roman"/>
          <w:b/>
          <w:spacing w:val="-1"/>
        </w:rPr>
      </w:pPr>
    </w:p>
    <w:p w14:paraId="0D9D3605" w14:textId="77777777" w:rsidR="00F35F27" w:rsidRPr="00721D27" w:rsidRDefault="00F35F27" w:rsidP="007B271D">
      <w:pPr>
        <w:jc w:val="both"/>
        <w:rPr>
          <w:rFonts w:cs="Times New Roman"/>
        </w:rPr>
      </w:pPr>
    </w:p>
    <w:p w14:paraId="632E0D2B" w14:textId="6B79C171" w:rsidR="00F35F27" w:rsidRPr="00721D27" w:rsidRDefault="003D2C98" w:rsidP="00B13A29">
      <w:pPr>
        <w:jc w:val="both"/>
        <w:rPr>
          <w:rFonts w:cs="Times New Roman"/>
        </w:rPr>
      </w:pPr>
      <w:bookmarkStart w:id="6" w:name="_Hlk39139966"/>
      <w:r w:rsidRPr="00721D27">
        <w:rPr>
          <w:rFonts w:cs="Times New Roman"/>
        </w:rPr>
        <w:t xml:space="preserve">THIS </w:t>
      </w:r>
      <w:r w:rsidR="00F67EFD" w:rsidRPr="00721D27">
        <w:rPr>
          <w:rFonts w:cs="Times New Roman"/>
        </w:rPr>
        <w:t xml:space="preserve">INDEXED </w:t>
      </w:r>
      <w:r w:rsidRPr="00721D27">
        <w:rPr>
          <w:rFonts w:cs="Times New Roman"/>
        </w:rPr>
        <w:t>RENEWABLE ENERGY CREDIT AGREEMENT</w:t>
      </w:r>
      <w:r w:rsidR="00B669A8" w:rsidRPr="00721D27">
        <w:rPr>
          <w:rFonts w:cs="Times New Roman"/>
        </w:rPr>
        <w:t xml:space="preserve"> </w:t>
      </w:r>
      <w:r w:rsidRPr="00721D27">
        <w:rPr>
          <w:rFonts w:cs="Times New Roman"/>
        </w:rPr>
        <w:t>(the “</w:t>
      </w:r>
      <w:r w:rsidR="00AE59A0" w:rsidRPr="00721D27">
        <w:rPr>
          <w:rFonts w:cs="Times New Roman"/>
        </w:rPr>
        <w:t>Agreement</w:t>
      </w:r>
      <w:r w:rsidRPr="00721D27">
        <w:rPr>
          <w:rFonts w:cs="Times New Roman"/>
        </w:rPr>
        <w:t xml:space="preserve">”) </w:t>
      </w:r>
      <w:bookmarkStart w:id="7" w:name="_Hlk39140047"/>
      <w:r w:rsidRPr="00721D27">
        <w:rPr>
          <w:rFonts w:cs="Times New Roman"/>
        </w:rPr>
        <w:t>is entered into as of this ___ day of _______, 20</w:t>
      </w:r>
      <w:r w:rsidR="00402B82" w:rsidRPr="00721D27">
        <w:rPr>
          <w:rFonts w:cs="Times New Roman"/>
        </w:rPr>
        <w:t>_</w:t>
      </w:r>
      <w:r w:rsidRPr="00721D27">
        <w:rPr>
          <w:rFonts w:cs="Times New Roman"/>
        </w:rPr>
        <w:t xml:space="preserve">_ (the “Effective Date”), by and between _______________ (“Seller” or “Party A”) and </w:t>
      </w:r>
      <w:bookmarkStart w:id="8" w:name="_Hlk492374413"/>
      <w:r w:rsidRPr="00721D27">
        <w:rPr>
          <w:rFonts w:cs="Times New Roman"/>
        </w:rPr>
        <w:t>[Ameren Illinois Company d/b/a Ameren Illinois</w:t>
      </w:r>
      <w:r w:rsidRPr="00721D27">
        <w:rPr>
          <w:rFonts w:cs="Times New Roman"/>
          <w:bCs/>
        </w:rPr>
        <w:t xml:space="preserve"> </w:t>
      </w:r>
      <w:bookmarkEnd w:id="8"/>
      <w:r w:rsidRPr="00721D27">
        <w:rPr>
          <w:rFonts w:cs="Times New Roman"/>
          <w:bCs/>
        </w:rPr>
        <w:t>/ Commonwealth Edison Company / MidAmerican Energy Company] (“Buyer” or “Party B”)</w:t>
      </w:r>
      <w:r w:rsidRPr="00721D27">
        <w:rPr>
          <w:rFonts w:cs="Times New Roman"/>
        </w:rPr>
        <w:t>.  Each of Seller and Buyer is sometimes referred to herein as a “Party” or collectively as the “Parties.”</w:t>
      </w:r>
      <w:bookmarkEnd w:id="6"/>
      <w:bookmarkEnd w:id="7"/>
    </w:p>
    <w:p w14:paraId="78BC2307" w14:textId="77777777" w:rsidR="001E0C95" w:rsidRPr="00721D27" w:rsidRDefault="001E0C95" w:rsidP="00B13A29">
      <w:pPr>
        <w:spacing w:before="2"/>
        <w:rPr>
          <w:rFonts w:cs="Times New Roman"/>
          <w:sz w:val="23"/>
        </w:rPr>
      </w:pPr>
    </w:p>
    <w:p w14:paraId="6498BFC6" w14:textId="77777777" w:rsidR="00F35F27" w:rsidRPr="00721D27" w:rsidRDefault="003D2C98" w:rsidP="0069707B">
      <w:pPr>
        <w:pStyle w:val="Heading2"/>
        <w:numPr>
          <w:ilvl w:val="0"/>
          <w:numId w:val="0"/>
        </w:numPr>
        <w:ind w:left="101" w:firstLine="439"/>
        <w:jc w:val="center"/>
        <w:rPr>
          <w:rFonts w:cs="Times New Roman"/>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52585864"/>
      <w:bookmarkStart w:id="16" w:name="_Toc178164922"/>
      <w:bookmarkStart w:id="17" w:name="_Toc193820820"/>
      <w:bookmarkStart w:id="18" w:name="_Toc195709061"/>
      <w:bookmarkStart w:id="19" w:name="_Toc199265354"/>
      <w:bookmarkStart w:id="20" w:name="_Toc209456018"/>
      <w:r w:rsidRPr="00721D27">
        <w:rPr>
          <w:rFonts w:cs="Times New Roman"/>
          <w:spacing w:val="-1"/>
          <w:sz w:val="28"/>
        </w:rPr>
        <w:t>RECITALS</w:t>
      </w:r>
      <w:bookmarkEnd w:id="9"/>
      <w:bookmarkEnd w:id="10"/>
      <w:bookmarkEnd w:id="11"/>
      <w:bookmarkEnd w:id="12"/>
      <w:bookmarkEnd w:id="13"/>
      <w:bookmarkEnd w:id="14"/>
      <w:bookmarkEnd w:id="15"/>
      <w:bookmarkEnd w:id="16"/>
      <w:bookmarkEnd w:id="17"/>
      <w:bookmarkEnd w:id="18"/>
      <w:bookmarkEnd w:id="19"/>
      <w:bookmarkEnd w:id="20"/>
    </w:p>
    <w:p w14:paraId="5301EF10" w14:textId="77777777" w:rsidR="00F35F27" w:rsidRPr="00721D27" w:rsidRDefault="00F35F27" w:rsidP="00F35F27">
      <w:pPr>
        <w:rPr>
          <w:rFonts w:cs="Times New Roman"/>
        </w:rPr>
      </w:pPr>
    </w:p>
    <w:p w14:paraId="0C3D1461" w14:textId="77777777" w:rsidR="00F35F27" w:rsidRPr="00721D27" w:rsidRDefault="003D2C98" w:rsidP="00F35F27">
      <w:pPr>
        <w:pStyle w:val="BodyText"/>
        <w:ind w:left="0" w:firstLine="720"/>
        <w:jc w:val="both"/>
        <w:rPr>
          <w:rFonts w:cs="Times New Roman"/>
        </w:rPr>
      </w:pPr>
      <w:r w:rsidRPr="00721D27">
        <w:rPr>
          <w:rFonts w:cs="Times New Roman"/>
          <w:b/>
          <w:bCs/>
          <w:spacing w:val="-1"/>
        </w:rPr>
        <w:t>WHEREAS</w:t>
      </w:r>
      <w:r w:rsidRPr="00721D27">
        <w:rPr>
          <w:rFonts w:cs="Times New Roman"/>
          <w:spacing w:val="-1"/>
        </w:rPr>
        <w:t>,</w:t>
      </w:r>
      <w:r w:rsidRPr="00721D27">
        <w:rPr>
          <w:rFonts w:cs="Times New Roman"/>
        </w:rPr>
        <w:t xml:space="preserve"> the Illinois Power Agency (“IPA”) </w:t>
      </w:r>
      <w:r w:rsidR="007A3151" w:rsidRPr="00721D27">
        <w:rPr>
          <w:rFonts w:cs="Times New Roman"/>
        </w:rPr>
        <w:t xml:space="preserve">issued a </w:t>
      </w:r>
      <w:r w:rsidR="007A3151" w:rsidRPr="00721D27">
        <w:rPr>
          <w:rFonts w:cs="Times New Roman"/>
          <w:spacing w:val="-1"/>
        </w:rPr>
        <w:t>Request</w:t>
      </w:r>
      <w:r w:rsidRPr="00721D27">
        <w:rPr>
          <w:rFonts w:cs="Times New Roman"/>
        </w:rPr>
        <w:t xml:space="preserve"> </w:t>
      </w:r>
      <w:r w:rsidRPr="00721D27">
        <w:rPr>
          <w:rFonts w:cs="Times New Roman"/>
          <w:spacing w:val="-1"/>
        </w:rPr>
        <w:t>for</w:t>
      </w:r>
      <w:r w:rsidRPr="00721D27">
        <w:rPr>
          <w:rFonts w:cs="Times New Roman"/>
          <w:spacing w:val="29"/>
        </w:rPr>
        <w:t xml:space="preserve"> </w:t>
      </w:r>
      <w:r w:rsidR="007A3151" w:rsidRPr="00721D27">
        <w:rPr>
          <w:rFonts w:cs="Times New Roman"/>
          <w:spacing w:val="-1"/>
        </w:rPr>
        <w:t>Proposals</w:t>
      </w:r>
      <w:r w:rsidR="007A3151" w:rsidRPr="00721D27">
        <w:rPr>
          <w:rFonts w:cs="Times New Roman"/>
        </w:rPr>
        <w:t xml:space="preserve"> </w:t>
      </w:r>
      <w:r w:rsidR="007A3151" w:rsidRPr="00721D27">
        <w:rPr>
          <w:rFonts w:cs="Times New Roman"/>
          <w:spacing w:val="-1"/>
        </w:rPr>
        <w:t>(</w:t>
      </w:r>
      <w:r w:rsidRPr="00721D27">
        <w:rPr>
          <w:rFonts w:cs="Times New Roman"/>
          <w:spacing w:val="-1"/>
        </w:rPr>
        <w:t>the</w:t>
      </w:r>
      <w:r w:rsidRPr="00721D27">
        <w:rPr>
          <w:rFonts w:cs="Times New Roman"/>
          <w:spacing w:val="29"/>
        </w:rPr>
        <w:t xml:space="preserve"> </w:t>
      </w:r>
      <w:r w:rsidR="007A3151" w:rsidRPr="00721D27">
        <w:rPr>
          <w:rFonts w:cs="Times New Roman"/>
          <w:spacing w:val="-1"/>
        </w:rPr>
        <w:t>“RFP”)</w:t>
      </w:r>
      <w:r w:rsidR="007A3151" w:rsidRPr="00721D27">
        <w:rPr>
          <w:rFonts w:cs="Times New Roman"/>
        </w:rPr>
        <w:t xml:space="preserve"> </w:t>
      </w:r>
      <w:r w:rsidR="007A3151" w:rsidRPr="00721D27">
        <w:rPr>
          <w:rFonts w:cs="Times New Roman"/>
          <w:spacing w:val="-1"/>
        </w:rPr>
        <w:t>for</w:t>
      </w:r>
      <w:r w:rsidR="003B7034" w:rsidRPr="00721D27">
        <w:rPr>
          <w:rFonts w:cs="Times New Roman"/>
          <w:spacing w:val="-1"/>
        </w:rPr>
        <w:t xml:space="preserve"> the purchase of</w:t>
      </w:r>
      <w:r w:rsidRPr="00721D27">
        <w:rPr>
          <w:rFonts w:cs="Times New Roman"/>
          <w:spacing w:val="-1"/>
        </w:rPr>
        <w:t xml:space="preserve"> Renewable</w:t>
      </w:r>
      <w:r w:rsidRPr="00721D27">
        <w:rPr>
          <w:rFonts w:cs="Times New Roman"/>
        </w:rPr>
        <w:t xml:space="preserve"> </w:t>
      </w:r>
      <w:r w:rsidRPr="00721D27">
        <w:rPr>
          <w:rFonts w:cs="Times New Roman"/>
          <w:spacing w:val="-1"/>
        </w:rPr>
        <w:t>Energy</w:t>
      </w:r>
      <w:r w:rsidRPr="00721D27">
        <w:rPr>
          <w:rFonts w:cs="Times New Roman"/>
          <w:spacing w:val="-2"/>
        </w:rPr>
        <w:t xml:space="preserve"> </w:t>
      </w:r>
      <w:r w:rsidRPr="00721D27">
        <w:rPr>
          <w:rFonts w:cs="Times New Roman"/>
        </w:rPr>
        <w:t>Credits</w:t>
      </w:r>
      <w:r w:rsidRPr="00721D27">
        <w:rPr>
          <w:rFonts w:cs="Times New Roman"/>
          <w:spacing w:val="-2"/>
        </w:rPr>
        <w:t xml:space="preserve"> </w:t>
      </w:r>
      <w:r w:rsidRPr="00721D27">
        <w:rPr>
          <w:rFonts w:cs="Times New Roman"/>
          <w:spacing w:val="-1"/>
        </w:rPr>
        <w:t>(“RECs</w:t>
      </w:r>
      <w:r w:rsidR="007A3151" w:rsidRPr="00721D27">
        <w:rPr>
          <w:rFonts w:cs="Times New Roman"/>
          <w:spacing w:val="-1"/>
        </w:rPr>
        <w:t>”</w:t>
      </w:r>
      <w:r w:rsidR="004D3BD6" w:rsidRPr="00721D27">
        <w:rPr>
          <w:rFonts w:cs="Times New Roman"/>
          <w:spacing w:val="-1"/>
        </w:rPr>
        <w:t>)</w:t>
      </w:r>
      <w:r w:rsidR="00CF4B56" w:rsidRPr="00721D27">
        <w:rPr>
          <w:rFonts w:cs="Times New Roman"/>
          <w:spacing w:val="-1"/>
        </w:rPr>
        <w:t xml:space="preserve"> by Illinois electric utilities</w:t>
      </w:r>
      <w:r w:rsidR="00203351" w:rsidRPr="00721D27">
        <w:rPr>
          <w:rFonts w:cs="Times New Roman"/>
        </w:rPr>
        <w:t xml:space="preserve">, </w:t>
      </w:r>
      <w:r w:rsidR="007A3151" w:rsidRPr="00721D27">
        <w:rPr>
          <w:rFonts w:cs="Times New Roman"/>
        </w:rPr>
        <w:t>for which bid results were</w:t>
      </w:r>
      <w:r w:rsidRPr="00721D27">
        <w:rPr>
          <w:rFonts w:cs="Times New Roman"/>
        </w:rPr>
        <w:t xml:space="preserve"> approved by the Illinois Commerce Commission</w:t>
      </w:r>
      <w:r w:rsidR="00C673EB" w:rsidRPr="00721D27">
        <w:rPr>
          <w:rFonts w:cs="Times New Roman"/>
        </w:rPr>
        <w:t xml:space="preserve"> (“ICC”)</w:t>
      </w:r>
      <w:r w:rsidRPr="00721D27">
        <w:rPr>
          <w:rFonts w:cs="Times New Roman"/>
        </w:rPr>
        <w:t xml:space="preserve"> </w:t>
      </w:r>
      <w:r w:rsidR="007A3151" w:rsidRPr="00721D27">
        <w:rPr>
          <w:rFonts w:cs="Times New Roman"/>
        </w:rPr>
        <w:t>on __________________, 20</w:t>
      </w:r>
      <w:r w:rsidR="00036D94" w:rsidRPr="00721D27">
        <w:rPr>
          <w:rFonts w:cs="Times New Roman"/>
        </w:rPr>
        <w:t>_</w:t>
      </w:r>
      <w:r w:rsidR="007A3151" w:rsidRPr="00721D27">
        <w:rPr>
          <w:rFonts w:cs="Times New Roman"/>
        </w:rPr>
        <w:t>_ (“Commission Bid Approval Date</w:t>
      </w:r>
      <w:r w:rsidRPr="00721D27">
        <w:rPr>
          <w:rFonts w:cs="Times New Roman"/>
        </w:rPr>
        <w:t>”);</w:t>
      </w:r>
    </w:p>
    <w:p w14:paraId="1E437F5E" w14:textId="77777777" w:rsidR="00F35F27" w:rsidRPr="00721D27" w:rsidRDefault="00F35F27" w:rsidP="00C673EB">
      <w:pPr>
        <w:rPr>
          <w:rFonts w:cs="Times New Roman"/>
        </w:rPr>
      </w:pPr>
    </w:p>
    <w:p w14:paraId="1E7A007C" w14:textId="77777777" w:rsidR="007A3151" w:rsidRPr="00721D27" w:rsidRDefault="003D2C98" w:rsidP="007A3151">
      <w:pPr>
        <w:pStyle w:val="BodyText"/>
        <w:ind w:left="0" w:firstLine="720"/>
        <w:rPr>
          <w:rFonts w:cs="Times New Roman"/>
        </w:rPr>
      </w:pPr>
      <w:r w:rsidRPr="00721D27">
        <w:rPr>
          <w:rFonts w:cs="Times New Roman"/>
          <w:b/>
          <w:spacing w:val="-1"/>
        </w:rPr>
        <w:t>WHEREAS</w:t>
      </w:r>
      <w:r w:rsidRPr="00721D27">
        <w:rPr>
          <w:rFonts w:cs="Times New Roman"/>
          <w:spacing w:val="-1"/>
        </w:rPr>
        <w:t>,</w:t>
      </w:r>
      <w:r w:rsidRPr="00721D27">
        <w:rPr>
          <w:rFonts w:cs="Times New Roman"/>
        </w:rPr>
        <w:t xml:space="preserve"> </w:t>
      </w:r>
      <w:r w:rsidRPr="00721D27">
        <w:rPr>
          <w:rFonts w:cs="Times New Roman"/>
          <w:spacing w:val="-1"/>
        </w:rPr>
        <w:t>Seller</w:t>
      </w:r>
      <w:r w:rsidRPr="00721D27">
        <w:rPr>
          <w:rFonts w:cs="Times New Roman"/>
        </w:rPr>
        <w:t xml:space="preserve"> </w:t>
      </w:r>
      <w:r w:rsidRPr="00721D27">
        <w:rPr>
          <w:rFonts w:cs="Times New Roman"/>
          <w:spacing w:val="-1"/>
        </w:rPr>
        <w:t>was</w:t>
      </w:r>
      <w:r w:rsidRPr="00721D27">
        <w:rPr>
          <w:rFonts w:cs="Times New Roman"/>
          <w:spacing w:val="-2"/>
        </w:rPr>
        <w:t xml:space="preserve"> </w:t>
      </w:r>
      <w:r w:rsidRPr="00721D27">
        <w:rPr>
          <w:rFonts w:cs="Times New Roman"/>
        </w:rPr>
        <w:t>a</w:t>
      </w:r>
      <w:r w:rsidRPr="00721D27">
        <w:rPr>
          <w:rFonts w:cs="Times New Roman"/>
          <w:spacing w:val="-2"/>
        </w:rPr>
        <w:t xml:space="preserve"> </w:t>
      </w:r>
      <w:r w:rsidRPr="00721D27">
        <w:rPr>
          <w:rFonts w:cs="Times New Roman"/>
          <w:spacing w:val="-1"/>
        </w:rPr>
        <w:t>winning</w:t>
      </w:r>
      <w:r w:rsidRPr="00721D27">
        <w:rPr>
          <w:rFonts w:cs="Times New Roman"/>
          <w:spacing w:val="-3"/>
        </w:rPr>
        <w:t xml:space="preserve"> </w:t>
      </w:r>
      <w:r w:rsidRPr="00721D27">
        <w:rPr>
          <w:rFonts w:cs="Times New Roman"/>
          <w:spacing w:val="-1"/>
        </w:rPr>
        <w:t>bidder</w:t>
      </w:r>
      <w:r w:rsidRPr="00721D27">
        <w:rPr>
          <w:rFonts w:cs="Times New Roman"/>
          <w:spacing w:val="-2"/>
        </w:rPr>
        <w:t xml:space="preserve"> with respect to the Project </w:t>
      </w:r>
      <w:r w:rsidRPr="00721D27">
        <w:rPr>
          <w:rFonts w:cs="Times New Roman"/>
          <w:spacing w:val="-1"/>
        </w:rPr>
        <w:t>selected through</w:t>
      </w:r>
      <w:r w:rsidRPr="00721D27">
        <w:rPr>
          <w:rFonts w:cs="Times New Roman"/>
          <w:spacing w:val="-3"/>
        </w:rPr>
        <w:t xml:space="preserve"> </w:t>
      </w:r>
      <w:r w:rsidRPr="00721D27">
        <w:rPr>
          <w:rFonts w:cs="Times New Roman"/>
        </w:rPr>
        <w:t xml:space="preserve">the </w:t>
      </w:r>
      <w:r w:rsidRPr="00721D27">
        <w:rPr>
          <w:rFonts w:cs="Times New Roman"/>
          <w:spacing w:val="-1"/>
        </w:rPr>
        <w:t>RFP;</w:t>
      </w:r>
    </w:p>
    <w:p w14:paraId="49714586" w14:textId="77777777" w:rsidR="007A3151" w:rsidRPr="00721D27" w:rsidRDefault="007A3151" w:rsidP="007A3151">
      <w:pPr>
        <w:rPr>
          <w:rFonts w:cs="Times New Roman"/>
        </w:rPr>
      </w:pPr>
    </w:p>
    <w:p w14:paraId="19851387" w14:textId="77777777" w:rsidR="00F35F27" w:rsidRPr="00721D27" w:rsidRDefault="003D2C98" w:rsidP="00C673EB">
      <w:pPr>
        <w:pStyle w:val="BodyText"/>
        <w:ind w:left="0" w:firstLine="719"/>
        <w:jc w:val="both"/>
        <w:rPr>
          <w:rFonts w:cs="Times New Roman"/>
        </w:rPr>
      </w:pPr>
      <w:r w:rsidRPr="00721D27">
        <w:rPr>
          <w:rFonts w:cs="Times New Roman"/>
          <w:b/>
          <w:spacing w:val="-1"/>
        </w:rPr>
        <w:t>WHEREAS</w:t>
      </w:r>
      <w:r w:rsidRPr="00721D27">
        <w:rPr>
          <w:rFonts w:cs="Times New Roman"/>
          <w:spacing w:val="-1"/>
        </w:rPr>
        <w:t>,</w:t>
      </w:r>
      <w:r w:rsidRPr="00721D27">
        <w:rPr>
          <w:rFonts w:cs="Times New Roman"/>
          <w:spacing w:val="7"/>
        </w:rPr>
        <w:t xml:space="preserve"> </w:t>
      </w:r>
      <w:r w:rsidRPr="00721D27">
        <w:rPr>
          <w:rFonts w:cs="Times New Roman"/>
          <w:spacing w:val="-1"/>
        </w:rPr>
        <w:t>pursuant</w:t>
      </w:r>
      <w:r w:rsidRPr="00721D27">
        <w:rPr>
          <w:rFonts w:cs="Times New Roman"/>
          <w:spacing w:val="5"/>
        </w:rPr>
        <w:t xml:space="preserve"> </w:t>
      </w:r>
      <w:r w:rsidRPr="00721D27">
        <w:rPr>
          <w:rFonts w:cs="Times New Roman"/>
        </w:rPr>
        <w:t>to</w:t>
      </w:r>
      <w:r w:rsidRPr="00721D27">
        <w:rPr>
          <w:rFonts w:cs="Times New Roman"/>
          <w:spacing w:val="4"/>
        </w:rPr>
        <w:t xml:space="preserve"> </w:t>
      </w:r>
      <w:r w:rsidRPr="00721D27">
        <w:rPr>
          <w:rFonts w:cs="Times New Roman"/>
          <w:spacing w:val="-1"/>
        </w:rPr>
        <w:t>the</w:t>
      </w:r>
      <w:r w:rsidRPr="00721D27">
        <w:rPr>
          <w:rFonts w:cs="Times New Roman"/>
          <w:spacing w:val="7"/>
        </w:rPr>
        <w:t xml:space="preserve"> </w:t>
      </w:r>
      <w:r w:rsidR="007A3151" w:rsidRPr="00721D27">
        <w:rPr>
          <w:rFonts w:cs="Times New Roman"/>
          <w:spacing w:val="-1"/>
        </w:rPr>
        <w:t>RFP</w:t>
      </w:r>
      <w:r w:rsidRPr="00721D27">
        <w:rPr>
          <w:rFonts w:cs="Times New Roman"/>
          <w:spacing w:val="-1"/>
        </w:rPr>
        <w:t>,</w:t>
      </w:r>
      <w:r w:rsidRPr="00721D27">
        <w:rPr>
          <w:rFonts w:cs="Times New Roman"/>
          <w:spacing w:val="7"/>
        </w:rPr>
        <w:t xml:space="preserve"> </w:t>
      </w:r>
      <w:r w:rsidRPr="00721D27">
        <w:rPr>
          <w:rFonts w:cs="Times New Roman"/>
          <w:spacing w:val="-1"/>
        </w:rPr>
        <w:t>Buyer</w:t>
      </w:r>
      <w:r w:rsidRPr="00721D27">
        <w:rPr>
          <w:rFonts w:cs="Times New Roman"/>
          <w:spacing w:val="8"/>
        </w:rPr>
        <w:t xml:space="preserve"> </w:t>
      </w:r>
      <w:r w:rsidRPr="00721D27">
        <w:rPr>
          <w:rFonts w:cs="Times New Roman"/>
          <w:spacing w:val="-1"/>
        </w:rPr>
        <w:t>and</w:t>
      </w:r>
      <w:r w:rsidRPr="00721D27">
        <w:rPr>
          <w:rFonts w:cs="Times New Roman"/>
          <w:spacing w:val="7"/>
        </w:rPr>
        <w:t xml:space="preserve"> </w:t>
      </w:r>
      <w:r w:rsidRPr="00721D27">
        <w:rPr>
          <w:rFonts w:cs="Times New Roman"/>
          <w:spacing w:val="-1"/>
        </w:rPr>
        <w:t>Seller</w:t>
      </w:r>
      <w:r w:rsidRPr="00721D27">
        <w:rPr>
          <w:rFonts w:cs="Times New Roman"/>
          <w:spacing w:val="5"/>
        </w:rPr>
        <w:t xml:space="preserve"> </w:t>
      </w:r>
      <w:r w:rsidRPr="00721D27">
        <w:rPr>
          <w:rFonts w:cs="Times New Roman"/>
          <w:spacing w:val="-1"/>
        </w:rPr>
        <w:t>agreed</w:t>
      </w:r>
      <w:r w:rsidRPr="00721D27">
        <w:rPr>
          <w:rFonts w:cs="Times New Roman"/>
          <w:spacing w:val="7"/>
        </w:rPr>
        <w:t xml:space="preserve"> </w:t>
      </w:r>
      <w:r w:rsidRPr="00721D27">
        <w:rPr>
          <w:rFonts w:cs="Times New Roman"/>
        </w:rPr>
        <w:t>to</w:t>
      </w:r>
      <w:r w:rsidRPr="00721D27">
        <w:rPr>
          <w:rFonts w:cs="Times New Roman"/>
          <w:spacing w:val="4"/>
        </w:rPr>
        <w:t xml:space="preserve"> </w:t>
      </w:r>
      <w:r w:rsidRPr="00721D27">
        <w:rPr>
          <w:rFonts w:cs="Times New Roman"/>
          <w:spacing w:val="-1"/>
        </w:rPr>
        <w:t>enter</w:t>
      </w:r>
      <w:r w:rsidRPr="00721D27">
        <w:rPr>
          <w:rFonts w:cs="Times New Roman"/>
          <w:spacing w:val="6"/>
        </w:rPr>
        <w:t xml:space="preserve"> </w:t>
      </w:r>
      <w:r w:rsidRPr="00721D27">
        <w:rPr>
          <w:rFonts w:cs="Times New Roman"/>
          <w:spacing w:val="-1"/>
        </w:rPr>
        <w:t>into</w:t>
      </w:r>
      <w:r w:rsidRPr="00721D27">
        <w:rPr>
          <w:rFonts w:cs="Times New Roman"/>
          <w:spacing w:val="4"/>
        </w:rPr>
        <w:t xml:space="preserve"> </w:t>
      </w:r>
      <w:r w:rsidRPr="00721D27">
        <w:rPr>
          <w:rFonts w:cs="Times New Roman"/>
          <w:spacing w:val="-1"/>
        </w:rPr>
        <w:t>this</w:t>
      </w:r>
      <w:r w:rsidRPr="00721D27">
        <w:rPr>
          <w:rFonts w:cs="Times New Roman"/>
          <w:spacing w:val="7"/>
        </w:rPr>
        <w:t xml:space="preserve"> </w:t>
      </w:r>
      <w:r w:rsidR="00AE59A0" w:rsidRPr="00721D27">
        <w:rPr>
          <w:rFonts w:cs="Times New Roman"/>
        </w:rPr>
        <w:t>Agreement</w:t>
      </w:r>
      <w:r w:rsidRPr="00721D27">
        <w:rPr>
          <w:rFonts w:cs="Times New Roman"/>
        </w:rPr>
        <w:t xml:space="preserve"> to set forth the terms and conditions of the Transaction entered into by the Parties; and</w:t>
      </w:r>
    </w:p>
    <w:p w14:paraId="214AE076" w14:textId="77777777" w:rsidR="00F35F27" w:rsidRPr="00721D27" w:rsidRDefault="00F35F27" w:rsidP="00B13A29">
      <w:pPr>
        <w:pStyle w:val="BodyText"/>
        <w:ind w:left="0" w:firstLine="720"/>
        <w:jc w:val="both"/>
        <w:rPr>
          <w:rFonts w:cs="Times New Roman"/>
        </w:rPr>
      </w:pPr>
    </w:p>
    <w:p w14:paraId="5091CE1B" w14:textId="77777777" w:rsidR="00F35F27" w:rsidRPr="00721D27" w:rsidRDefault="003D2C98" w:rsidP="00B13A29">
      <w:pPr>
        <w:spacing w:after="240"/>
        <w:ind w:firstLine="720"/>
        <w:jc w:val="both"/>
        <w:rPr>
          <w:rFonts w:cs="Times New Roman"/>
        </w:rPr>
      </w:pPr>
      <w:r w:rsidRPr="00721D27">
        <w:rPr>
          <w:rFonts w:cs="Times New Roman"/>
          <w:b/>
        </w:rPr>
        <w:t>WHEREAS</w:t>
      </w:r>
      <w:r w:rsidRPr="00721D27">
        <w:rPr>
          <w:rFonts w:cs="Times New Roman"/>
        </w:rPr>
        <w:t xml:space="preserve">, each of Buyer and Seller believes it is in its best interest to enter into this </w:t>
      </w:r>
      <w:r w:rsidR="00AE59A0" w:rsidRPr="00721D27">
        <w:rPr>
          <w:rFonts w:cs="Times New Roman"/>
        </w:rPr>
        <w:t>Agreement</w:t>
      </w:r>
      <w:r w:rsidR="00E9222C" w:rsidRPr="00721D27">
        <w:rPr>
          <w:rFonts w:cs="Times New Roman"/>
        </w:rPr>
        <w:t>.</w:t>
      </w:r>
    </w:p>
    <w:p w14:paraId="049CC757" w14:textId="77777777" w:rsidR="00F35F27" w:rsidRPr="00721D27" w:rsidRDefault="003D2C98" w:rsidP="00B13A29">
      <w:pPr>
        <w:spacing w:after="240"/>
        <w:ind w:firstLine="720"/>
        <w:jc w:val="both"/>
        <w:rPr>
          <w:rFonts w:cs="Times New Roman"/>
        </w:rPr>
      </w:pPr>
      <w:r w:rsidRPr="00721D27">
        <w:rPr>
          <w:rFonts w:cs="Times New Roman"/>
          <w:b/>
          <w:spacing w:val="-1"/>
        </w:rPr>
        <w:t>NOW,</w:t>
      </w:r>
      <w:r w:rsidRPr="00721D27">
        <w:rPr>
          <w:rFonts w:cs="Times New Roman"/>
          <w:b/>
          <w:spacing w:val="4"/>
        </w:rPr>
        <w:t xml:space="preserve"> </w:t>
      </w:r>
      <w:r w:rsidRPr="00721D27">
        <w:rPr>
          <w:rFonts w:cs="Times New Roman"/>
          <w:b/>
          <w:spacing w:val="-1"/>
        </w:rPr>
        <w:t>THEREFORE,</w:t>
      </w:r>
      <w:r w:rsidRPr="00721D27">
        <w:rPr>
          <w:rFonts w:cs="Times New Roman"/>
          <w:b/>
          <w:spacing w:val="4"/>
        </w:rPr>
        <w:t xml:space="preserve"> </w:t>
      </w:r>
      <w:r w:rsidRPr="00721D27">
        <w:rPr>
          <w:rFonts w:cs="Times New Roman"/>
          <w:b/>
        </w:rPr>
        <w:t>FOR</w:t>
      </w:r>
      <w:r w:rsidRPr="00721D27">
        <w:rPr>
          <w:rFonts w:cs="Times New Roman"/>
          <w:b/>
          <w:spacing w:val="4"/>
        </w:rPr>
        <w:t xml:space="preserve"> </w:t>
      </w:r>
      <w:r w:rsidRPr="00721D27">
        <w:rPr>
          <w:rFonts w:cs="Times New Roman"/>
          <w:b/>
          <w:spacing w:val="-2"/>
        </w:rPr>
        <w:t>AND</w:t>
      </w:r>
      <w:r w:rsidRPr="00721D27">
        <w:rPr>
          <w:rFonts w:cs="Times New Roman"/>
          <w:b/>
          <w:spacing w:val="3"/>
        </w:rPr>
        <w:t xml:space="preserve"> </w:t>
      </w:r>
      <w:r w:rsidRPr="00721D27">
        <w:rPr>
          <w:rFonts w:cs="Times New Roman"/>
          <w:b/>
        </w:rPr>
        <w:t>IN</w:t>
      </w:r>
      <w:r w:rsidRPr="00721D27">
        <w:rPr>
          <w:rFonts w:cs="Times New Roman"/>
          <w:b/>
          <w:spacing w:val="6"/>
        </w:rPr>
        <w:t xml:space="preserve"> </w:t>
      </w:r>
      <w:r w:rsidRPr="00721D27">
        <w:rPr>
          <w:rFonts w:cs="Times New Roman"/>
          <w:b/>
          <w:spacing w:val="-1"/>
        </w:rPr>
        <w:t>CONSIDERATION</w:t>
      </w:r>
      <w:r w:rsidRPr="00721D27">
        <w:rPr>
          <w:rFonts w:cs="Times New Roman"/>
          <w:b/>
          <w:spacing w:val="7"/>
        </w:rPr>
        <w:t xml:space="preserve"> </w:t>
      </w:r>
      <w:r w:rsidRPr="00721D27">
        <w:rPr>
          <w:rFonts w:cs="Times New Roman"/>
        </w:rPr>
        <w:t>of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mutual</w:t>
      </w:r>
      <w:r w:rsidRPr="00721D27">
        <w:rPr>
          <w:rFonts w:cs="Times New Roman"/>
          <w:spacing w:val="5"/>
        </w:rPr>
        <w:t xml:space="preserve"> </w:t>
      </w:r>
      <w:r w:rsidRPr="00721D27">
        <w:rPr>
          <w:rFonts w:cs="Times New Roman"/>
          <w:spacing w:val="-1"/>
        </w:rPr>
        <w:t>agreements</w:t>
      </w:r>
      <w:r w:rsidRPr="00721D27">
        <w:rPr>
          <w:rFonts w:cs="Times New Roman"/>
          <w:spacing w:val="5"/>
        </w:rPr>
        <w:t xml:space="preserve"> </w:t>
      </w:r>
      <w:r w:rsidRPr="00721D27">
        <w:rPr>
          <w:rFonts w:cs="Times New Roman"/>
          <w:spacing w:val="-1"/>
        </w:rPr>
        <w:t>contained</w:t>
      </w:r>
      <w:r w:rsidRPr="00721D27">
        <w:rPr>
          <w:rFonts w:cs="Times New Roman"/>
          <w:spacing w:val="37"/>
        </w:rPr>
        <w:t xml:space="preserve"> </w:t>
      </w:r>
      <w:r w:rsidRPr="00721D27">
        <w:rPr>
          <w:rFonts w:cs="Times New Roman"/>
        </w:rPr>
        <w:t>in</w:t>
      </w:r>
      <w:r w:rsidRPr="00721D27">
        <w:rPr>
          <w:rFonts w:cs="Times New Roman"/>
          <w:spacing w:val="7"/>
        </w:rPr>
        <w:t xml:space="preserve"> </w:t>
      </w:r>
      <w:r w:rsidRPr="00721D27">
        <w:rPr>
          <w:rFonts w:cs="Times New Roman"/>
          <w:spacing w:val="-1"/>
        </w:rPr>
        <w:t>this</w:t>
      </w:r>
      <w:r w:rsidRPr="00721D27">
        <w:rPr>
          <w:rFonts w:cs="Times New Roman"/>
          <w:spacing w:val="10"/>
        </w:rPr>
        <w:t xml:space="preserve"> </w:t>
      </w:r>
      <w:r w:rsidR="00AE59A0" w:rsidRPr="00721D27">
        <w:rPr>
          <w:rFonts w:cs="Times New Roman"/>
          <w:spacing w:val="-1"/>
        </w:rPr>
        <w:t>Agreement</w:t>
      </w:r>
      <w:r w:rsidRPr="00721D27">
        <w:rPr>
          <w:rFonts w:cs="Times New Roman"/>
          <w:spacing w:val="8"/>
        </w:rPr>
        <w:t xml:space="preserve"> </w:t>
      </w:r>
      <w:r w:rsidRPr="00721D27">
        <w:rPr>
          <w:rFonts w:cs="Times New Roman"/>
          <w:spacing w:val="-1"/>
        </w:rPr>
        <w:t>and</w:t>
      </w:r>
      <w:r w:rsidRPr="00721D27">
        <w:rPr>
          <w:rFonts w:cs="Times New Roman"/>
          <w:spacing w:val="9"/>
        </w:rPr>
        <w:t xml:space="preserve"> </w:t>
      </w:r>
      <w:r w:rsidRPr="00721D27">
        <w:rPr>
          <w:rFonts w:cs="Times New Roman"/>
          <w:spacing w:val="-1"/>
        </w:rPr>
        <w:t>other</w:t>
      </w:r>
      <w:r w:rsidRPr="00721D27">
        <w:rPr>
          <w:rFonts w:cs="Times New Roman"/>
          <w:spacing w:val="8"/>
        </w:rPr>
        <w:t xml:space="preserve"> </w:t>
      </w:r>
      <w:r w:rsidRPr="00721D27">
        <w:rPr>
          <w:rFonts w:cs="Times New Roman"/>
          <w:spacing w:val="-1"/>
        </w:rPr>
        <w:t>good</w:t>
      </w:r>
      <w:r w:rsidRPr="00721D27">
        <w:rPr>
          <w:rFonts w:cs="Times New Roman"/>
          <w:spacing w:val="9"/>
        </w:rPr>
        <w:t xml:space="preserve"> </w:t>
      </w:r>
      <w:r w:rsidRPr="00721D27">
        <w:rPr>
          <w:rFonts w:cs="Times New Roman"/>
          <w:spacing w:val="-1"/>
        </w:rPr>
        <w:t>and</w:t>
      </w:r>
      <w:r w:rsidRPr="00721D27">
        <w:rPr>
          <w:rFonts w:cs="Times New Roman"/>
          <w:spacing w:val="9"/>
        </w:rPr>
        <w:t xml:space="preserve"> </w:t>
      </w:r>
      <w:r w:rsidRPr="00721D27">
        <w:rPr>
          <w:rFonts w:cs="Times New Roman"/>
          <w:spacing w:val="-1"/>
        </w:rPr>
        <w:t>valuable</w:t>
      </w:r>
      <w:r w:rsidRPr="00721D27">
        <w:rPr>
          <w:rFonts w:cs="Times New Roman"/>
          <w:spacing w:val="7"/>
        </w:rPr>
        <w:t xml:space="preserve"> </w:t>
      </w:r>
      <w:r w:rsidRPr="00721D27">
        <w:rPr>
          <w:rFonts w:cs="Times New Roman"/>
          <w:spacing w:val="-1"/>
        </w:rPr>
        <w:t>consideration,</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receipt</w:t>
      </w:r>
      <w:r w:rsidRPr="00721D27">
        <w:rPr>
          <w:rFonts w:cs="Times New Roman"/>
          <w:spacing w:val="8"/>
        </w:rPr>
        <w:t xml:space="preserve"> </w:t>
      </w:r>
      <w:r w:rsidRPr="00721D27">
        <w:rPr>
          <w:rFonts w:cs="Times New Roman"/>
        </w:rPr>
        <w:t>and</w:t>
      </w:r>
      <w:r w:rsidRPr="00721D27">
        <w:rPr>
          <w:rFonts w:cs="Times New Roman"/>
          <w:spacing w:val="7"/>
        </w:rPr>
        <w:t xml:space="preserve"> </w:t>
      </w:r>
      <w:r w:rsidRPr="00721D27">
        <w:rPr>
          <w:rFonts w:cs="Times New Roman"/>
          <w:spacing w:val="-1"/>
        </w:rPr>
        <w:t>sufficiency</w:t>
      </w:r>
      <w:r w:rsidRPr="00721D27">
        <w:rPr>
          <w:rFonts w:cs="Times New Roman"/>
          <w:spacing w:val="7"/>
        </w:rPr>
        <w:t xml:space="preserve"> </w:t>
      </w:r>
      <w:r w:rsidRPr="00721D27">
        <w:rPr>
          <w:rFonts w:cs="Times New Roman"/>
        </w:rPr>
        <w:t>of</w:t>
      </w:r>
      <w:r w:rsidRPr="00721D27">
        <w:rPr>
          <w:rFonts w:cs="Times New Roman"/>
          <w:spacing w:val="7"/>
        </w:rPr>
        <w:t xml:space="preserve"> </w:t>
      </w:r>
      <w:r w:rsidRPr="00721D27">
        <w:rPr>
          <w:rFonts w:cs="Times New Roman"/>
          <w:spacing w:val="-1"/>
        </w:rPr>
        <w:t>which</w:t>
      </w:r>
      <w:r w:rsidRPr="00721D27">
        <w:rPr>
          <w:rFonts w:cs="Times New Roman"/>
          <w:spacing w:val="7"/>
        </w:rPr>
        <w:t xml:space="preserve"> </w:t>
      </w:r>
      <w:r w:rsidRPr="00721D27">
        <w:rPr>
          <w:rFonts w:cs="Times New Roman"/>
          <w:spacing w:val="-1"/>
        </w:rPr>
        <w:t>are</w:t>
      </w:r>
      <w:r w:rsidR="00402B82" w:rsidRPr="00721D27">
        <w:rPr>
          <w:rFonts w:cs="Times New Roman"/>
          <w:spacing w:val="73"/>
        </w:rPr>
        <w:t xml:space="preserve"> </w:t>
      </w:r>
      <w:r w:rsidRPr="00721D27">
        <w:rPr>
          <w:rFonts w:cs="Times New Roman"/>
        </w:rPr>
        <w:t>hereby</w:t>
      </w:r>
      <w:r w:rsidRPr="00721D27">
        <w:rPr>
          <w:rFonts w:cs="Times New Roman"/>
          <w:spacing w:val="-2"/>
        </w:rPr>
        <w:t xml:space="preserve"> </w:t>
      </w:r>
      <w:r w:rsidRPr="00721D27">
        <w:rPr>
          <w:rFonts w:cs="Times New Roman"/>
          <w:spacing w:val="-1"/>
        </w:rPr>
        <w:t>acknowledged,</w:t>
      </w:r>
      <w:r w:rsidRPr="00721D27">
        <w:rPr>
          <w:rFonts w:cs="Times New Roman"/>
        </w:rPr>
        <w:t xml:space="preserve"> the</w:t>
      </w:r>
      <w:r w:rsidRPr="00721D27">
        <w:rPr>
          <w:rFonts w:cs="Times New Roman"/>
          <w:spacing w:val="-2"/>
        </w:rPr>
        <w:t xml:space="preserve"> </w:t>
      </w:r>
      <w:r w:rsidRPr="00721D27">
        <w:rPr>
          <w:rFonts w:cs="Times New Roman"/>
          <w:spacing w:val="-1"/>
        </w:rPr>
        <w:t>Parties</w:t>
      </w:r>
      <w:r w:rsidRPr="00721D27">
        <w:rPr>
          <w:rFonts w:cs="Times New Roman"/>
          <w:spacing w:val="-2"/>
        </w:rPr>
        <w:t xml:space="preserve"> </w:t>
      </w:r>
      <w:r w:rsidRPr="00721D27">
        <w:rPr>
          <w:rFonts w:cs="Times New Roman"/>
          <w:spacing w:val="-1"/>
        </w:rPr>
        <w:t>hereby</w:t>
      </w:r>
      <w:r w:rsidRPr="00721D27">
        <w:rPr>
          <w:rFonts w:cs="Times New Roman"/>
          <w:spacing w:val="-2"/>
        </w:rPr>
        <w:t xml:space="preserve"> </w:t>
      </w:r>
      <w:r w:rsidRPr="00721D27">
        <w:rPr>
          <w:rFonts w:cs="Times New Roman"/>
          <w:spacing w:val="-1"/>
        </w:rPr>
        <w:t>agree</w:t>
      </w:r>
      <w:r w:rsidRPr="00721D27">
        <w:rPr>
          <w:rFonts w:cs="Times New Roman"/>
        </w:rPr>
        <w:t xml:space="preserve"> </w:t>
      </w:r>
      <w:r w:rsidRPr="00721D27">
        <w:rPr>
          <w:rFonts w:cs="Times New Roman"/>
          <w:spacing w:val="-1"/>
        </w:rPr>
        <w:t>as</w:t>
      </w:r>
      <w:r w:rsidRPr="00721D27">
        <w:rPr>
          <w:rFonts w:cs="Times New Roman"/>
        </w:rPr>
        <w:t xml:space="preserve"> </w:t>
      </w:r>
      <w:r w:rsidRPr="00721D27">
        <w:rPr>
          <w:rFonts w:cs="Times New Roman"/>
          <w:spacing w:val="-1"/>
        </w:rPr>
        <w:t>follows:</w:t>
      </w:r>
    </w:p>
    <w:p w14:paraId="0D980CCE" w14:textId="77777777" w:rsidR="006A717B" w:rsidRPr="00721D27" w:rsidRDefault="006A717B" w:rsidP="006A717B">
      <w:pPr>
        <w:pStyle w:val="BodyText"/>
        <w:tabs>
          <w:tab w:val="left" w:pos="1541"/>
        </w:tabs>
        <w:ind w:left="0" w:right="118"/>
        <w:jc w:val="both"/>
        <w:rPr>
          <w:rFonts w:cs="Times New Roman"/>
          <w:spacing w:val="-1"/>
        </w:rPr>
      </w:pPr>
    </w:p>
    <w:p w14:paraId="6ECB3CCC" w14:textId="58720535" w:rsidR="002B0588" w:rsidRPr="00721D27" w:rsidRDefault="003D2C98" w:rsidP="002B0588">
      <w:pPr>
        <w:pStyle w:val="Heading1"/>
        <w:jc w:val="center"/>
        <w:rPr>
          <w:rFonts w:cs="Times New Roman"/>
          <w:u w:val="none"/>
        </w:rPr>
      </w:pPr>
      <w:bookmarkStart w:id="21" w:name="_Toc42217310"/>
      <w:bookmarkStart w:id="22" w:name="_Toc48087200"/>
      <w:bookmarkStart w:id="23" w:name="_Toc46510733"/>
      <w:bookmarkStart w:id="24" w:name="_Toc48756871"/>
      <w:bookmarkStart w:id="25" w:name="_Toc98519932"/>
      <w:bookmarkStart w:id="26" w:name="_Toc152585865"/>
      <w:bookmarkStart w:id="27" w:name="_Toc178164923"/>
      <w:bookmarkStart w:id="28" w:name="_Toc193820821"/>
      <w:bookmarkStart w:id="29" w:name="_Toc195709062"/>
      <w:bookmarkStart w:id="30" w:name="_Toc199265355"/>
      <w:bookmarkStart w:id="31" w:name="_Toc209456019"/>
      <w:r w:rsidRPr="00721D27">
        <w:rPr>
          <w:rFonts w:cs="Times New Roman"/>
          <w:u w:val="none"/>
        </w:rPr>
        <w:t>DEFINITIONS</w:t>
      </w:r>
      <w:bookmarkEnd w:id="21"/>
      <w:bookmarkEnd w:id="22"/>
      <w:bookmarkEnd w:id="23"/>
      <w:bookmarkEnd w:id="24"/>
      <w:bookmarkEnd w:id="25"/>
      <w:bookmarkEnd w:id="26"/>
      <w:bookmarkEnd w:id="27"/>
      <w:bookmarkEnd w:id="28"/>
      <w:bookmarkEnd w:id="29"/>
      <w:bookmarkEnd w:id="30"/>
      <w:bookmarkEnd w:id="31"/>
    </w:p>
    <w:p w14:paraId="558C88C9" w14:textId="0B41C8C6" w:rsidR="009A6F00" w:rsidRPr="00721D27" w:rsidRDefault="009A6F00" w:rsidP="00B13A29">
      <w:pPr>
        <w:spacing w:before="3"/>
        <w:rPr>
          <w:rFonts w:cs="Times New Roman"/>
          <w:sz w:val="20"/>
        </w:rPr>
      </w:pPr>
    </w:p>
    <w:p w14:paraId="0B685B18" w14:textId="0ED1CDC4" w:rsidR="003B0DE8" w:rsidRPr="00721D27" w:rsidRDefault="003D2C98" w:rsidP="003B0DE8">
      <w:pPr>
        <w:pStyle w:val="BodyText"/>
        <w:numPr>
          <w:ilvl w:val="1"/>
          <w:numId w:val="36"/>
        </w:numPr>
        <w:tabs>
          <w:tab w:val="left" w:pos="1541"/>
        </w:tabs>
        <w:ind w:right="117" w:firstLine="530"/>
        <w:jc w:val="both"/>
        <w:rPr>
          <w:rFonts w:cs="Times New Roman"/>
        </w:rPr>
      </w:pPr>
      <w:r w:rsidRPr="00721D27">
        <w:rPr>
          <w:rFonts w:cs="Times New Roman"/>
          <w:spacing w:val="-1"/>
        </w:rPr>
        <w:t xml:space="preserve">“AAA” </w:t>
      </w:r>
      <w:r w:rsidRPr="00721D27">
        <w:rPr>
          <w:rFonts w:cs="Times New Roman"/>
        </w:rPr>
        <w:t>is defined</w:t>
      </w:r>
      <w:r w:rsidRPr="00721D27">
        <w:rPr>
          <w:rFonts w:cs="Times New Roman"/>
          <w:spacing w:val="-2"/>
        </w:rPr>
        <w:t xml:space="preserve"> </w:t>
      </w:r>
      <w:r w:rsidRPr="00721D27">
        <w:rPr>
          <w:rFonts w:cs="Times New Roman"/>
        </w:rPr>
        <w:t xml:space="preserve">in </w:t>
      </w:r>
      <w:r w:rsidRPr="00721D27">
        <w:rPr>
          <w:rFonts w:cs="Times New Roman"/>
          <w:spacing w:val="-1"/>
        </w:rPr>
        <w:t xml:space="preserve">Section </w:t>
      </w:r>
      <w:r w:rsidRPr="00721D27">
        <w:rPr>
          <w:rFonts w:cs="Times New Roman"/>
          <w:spacing w:val="-1"/>
        </w:rPr>
        <w:fldChar w:fldCharType="begin"/>
      </w:r>
      <w:r w:rsidRPr="00721D27">
        <w:rPr>
          <w:rFonts w:cs="Times New Roman"/>
          <w:spacing w:val="-1"/>
        </w:rPr>
        <w:instrText xml:space="preserve"> REF _Ref42212605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15.2</w:t>
      </w:r>
      <w:r w:rsidRPr="00721D27">
        <w:rPr>
          <w:rFonts w:cs="Times New Roman"/>
          <w:spacing w:val="-1"/>
        </w:rPr>
        <w:fldChar w:fldCharType="end"/>
      </w:r>
      <w:r w:rsidRPr="00721D27">
        <w:rPr>
          <w:rFonts w:cs="Times New Roman"/>
        </w:rPr>
        <w:t>.</w:t>
      </w:r>
    </w:p>
    <w:p w14:paraId="3D7B538D" w14:textId="77777777" w:rsidR="003B0DE8" w:rsidRPr="00721D27" w:rsidRDefault="003D2C98" w:rsidP="006314C2">
      <w:pPr>
        <w:pStyle w:val="BodyText"/>
        <w:tabs>
          <w:tab w:val="left" w:pos="1541"/>
        </w:tabs>
        <w:ind w:left="630" w:right="117"/>
        <w:jc w:val="both"/>
        <w:rPr>
          <w:rFonts w:cs="Times New Roman"/>
          <w:spacing w:val="-1"/>
          <w:u w:color="000000"/>
        </w:rPr>
      </w:pPr>
      <w:r w:rsidRPr="00721D27">
        <w:rPr>
          <w:rFonts w:cs="Times New Roman"/>
          <w:spacing w:val="-1"/>
        </w:rPr>
        <w:t xml:space="preserve"> </w:t>
      </w:r>
    </w:p>
    <w:p w14:paraId="5B0E2542" w14:textId="77777777" w:rsidR="00EF50C8" w:rsidRPr="00721D27" w:rsidRDefault="003D2C98" w:rsidP="003B0DE8">
      <w:pPr>
        <w:pStyle w:val="BodyText"/>
        <w:numPr>
          <w:ilvl w:val="1"/>
          <w:numId w:val="36"/>
        </w:numPr>
        <w:tabs>
          <w:tab w:val="left" w:pos="1541"/>
        </w:tabs>
        <w:ind w:right="117" w:firstLine="530"/>
        <w:jc w:val="both"/>
        <w:rPr>
          <w:rFonts w:cs="Times New Roman"/>
          <w:spacing w:val="-1"/>
          <w:u w:color="000000"/>
        </w:rPr>
      </w:pPr>
      <w:r w:rsidRPr="00721D27">
        <w:rPr>
          <w:rFonts w:cs="Times New Roman"/>
        </w:rPr>
        <w:t>“Acceptable Vintage Period”</w:t>
      </w:r>
      <w:r w:rsidR="00D92C8E" w:rsidRPr="00721D27">
        <w:rPr>
          <w:rFonts w:cs="Times New Roman"/>
          <w:spacing w:val="-1"/>
        </w:rPr>
        <w:t xml:space="preserve"> means</w:t>
      </w:r>
      <w:r w:rsidRPr="00721D27">
        <w:rPr>
          <w:rFonts w:cs="Times New Roman"/>
          <w:spacing w:val="-1"/>
        </w:rPr>
        <w:t xml:space="preserve"> </w:t>
      </w:r>
      <w:r w:rsidR="00D92C8E" w:rsidRPr="00721D27">
        <w:rPr>
          <w:rFonts w:cs="Times New Roman"/>
          <w:spacing w:val="-1"/>
        </w:rPr>
        <w:t xml:space="preserve">the period </w:t>
      </w:r>
      <w:r w:rsidRPr="00721D27">
        <w:rPr>
          <w:rFonts w:cs="Times New Roman"/>
          <w:spacing w:val="-1"/>
        </w:rPr>
        <w:t xml:space="preserve">in which the applicable electricity generation </w:t>
      </w:r>
      <w:r w:rsidR="00F2676D" w:rsidRPr="00721D27">
        <w:rPr>
          <w:rFonts w:cs="Times New Roman"/>
          <w:spacing w:val="-1"/>
        </w:rPr>
        <w:t xml:space="preserve">associated with a REC must occur </w:t>
      </w:r>
      <w:r w:rsidRPr="00721D27">
        <w:rPr>
          <w:rFonts w:cs="Times New Roman"/>
          <w:spacing w:val="-1"/>
        </w:rPr>
        <w:t xml:space="preserve">for </w:t>
      </w:r>
      <w:r w:rsidR="00F2676D" w:rsidRPr="00721D27">
        <w:rPr>
          <w:rFonts w:cs="Times New Roman"/>
          <w:spacing w:val="-1"/>
        </w:rPr>
        <w:t xml:space="preserve">such </w:t>
      </w:r>
      <w:r w:rsidRPr="00721D27">
        <w:rPr>
          <w:rFonts w:cs="Times New Roman"/>
          <w:spacing w:val="-1"/>
        </w:rPr>
        <w:t xml:space="preserve">REC </w:t>
      </w:r>
      <w:r w:rsidR="00F2676D" w:rsidRPr="00721D27">
        <w:rPr>
          <w:rFonts w:cs="Times New Roman"/>
          <w:spacing w:val="-1"/>
        </w:rPr>
        <w:t>to be eligible for payment</w:t>
      </w:r>
      <w:r w:rsidRPr="00721D27">
        <w:rPr>
          <w:rFonts w:cs="Times New Roman"/>
          <w:spacing w:val="-1"/>
        </w:rPr>
        <w:t>, and shall be the period starting on the first day of the Earliest Vintage Month and ending on the last day of the Latest Vintage Month.</w:t>
      </w:r>
    </w:p>
    <w:p w14:paraId="48B82FA4" w14:textId="77777777" w:rsidR="00EF50C8" w:rsidRPr="00721D27" w:rsidRDefault="00EF50C8" w:rsidP="00604523">
      <w:pPr>
        <w:pStyle w:val="ListParagraph"/>
        <w:rPr>
          <w:rFonts w:cs="Times New Roman"/>
          <w:spacing w:val="-1"/>
        </w:rPr>
      </w:pPr>
    </w:p>
    <w:p w14:paraId="3F412C07" w14:textId="738510CC" w:rsidR="001A6937" w:rsidRPr="00721D27" w:rsidRDefault="00EF50C8">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u w:color="000000"/>
        </w:rPr>
        <w:t xml:space="preserve">“Actual Production” means the </w:t>
      </w:r>
      <w:r w:rsidR="008F1F0D" w:rsidRPr="00721D27">
        <w:rPr>
          <w:rFonts w:cs="Times New Roman"/>
          <w:spacing w:val="-1"/>
          <w:u w:color="000000"/>
        </w:rPr>
        <w:t xml:space="preserve">entire </w:t>
      </w:r>
      <w:r w:rsidRPr="00721D27">
        <w:rPr>
          <w:rFonts w:cs="Times New Roman"/>
          <w:spacing w:val="-1"/>
          <w:u w:color="000000"/>
        </w:rPr>
        <w:t xml:space="preserve">MWh actual generation of the Project during </w:t>
      </w:r>
      <w:r w:rsidR="008F1F0D" w:rsidRPr="00721D27">
        <w:rPr>
          <w:rFonts w:cs="Times New Roman"/>
          <w:spacing w:val="-1"/>
          <w:u w:color="000000"/>
        </w:rPr>
        <w:t>an applicable period</w:t>
      </w:r>
      <w:r w:rsidRPr="0090205F">
        <w:rPr>
          <w:spacing w:val="-1"/>
          <w:u w:color="000000"/>
        </w:rPr>
        <w:t>.</w:t>
      </w:r>
      <w:r w:rsidRPr="00721D27">
        <w:rPr>
          <w:rFonts w:cs="Times New Roman"/>
          <w:spacing w:val="-1"/>
          <w:u w:color="000000"/>
        </w:rPr>
        <w:t xml:space="preserve"> </w:t>
      </w:r>
      <w:r w:rsidRPr="00721D27">
        <w:rPr>
          <w:rFonts w:cs="Times New Roman"/>
        </w:rPr>
        <w:t xml:space="preserve">For avoidance of doubt, </w:t>
      </w:r>
      <w:r w:rsidR="006163BF" w:rsidRPr="00721D27">
        <w:rPr>
          <w:rFonts w:cs="Times New Roman"/>
        </w:rPr>
        <w:t xml:space="preserve">the </w:t>
      </w:r>
      <w:r w:rsidR="008F1F0D" w:rsidRPr="00721D27">
        <w:rPr>
          <w:rFonts w:cs="Times New Roman"/>
        </w:rPr>
        <w:t xml:space="preserve">Actual Production </w:t>
      </w:r>
      <w:r w:rsidR="006163BF" w:rsidRPr="00721D27">
        <w:rPr>
          <w:rFonts w:cs="Times New Roman"/>
        </w:rPr>
        <w:t xml:space="preserve">shall </w:t>
      </w:r>
      <w:r w:rsidR="008F1F0D" w:rsidRPr="00721D27">
        <w:rPr>
          <w:rFonts w:cs="Times New Roman"/>
        </w:rPr>
        <w:t xml:space="preserve">reflect 100% of the actual </w:t>
      </w:r>
      <w:r w:rsidR="00594395" w:rsidRPr="00721D27">
        <w:rPr>
          <w:rFonts w:cs="Times New Roman"/>
        </w:rPr>
        <w:t xml:space="preserve">net </w:t>
      </w:r>
      <w:r w:rsidR="008F1F0D" w:rsidRPr="00721D27">
        <w:rPr>
          <w:rFonts w:cs="Times New Roman"/>
        </w:rPr>
        <w:t xml:space="preserve">energy </w:t>
      </w:r>
      <w:r w:rsidR="00594395" w:rsidRPr="00721D27">
        <w:rPr>
          <w:rFonts w:cs="Times New Roman"/>
        </w:rPr>
        <w:t xml:space="preserve">generation </w:t>
      </w:r>
      <w:r w:rsidR="008F1F0D" w:rsidRPr="00721D27">
        <w:rPr>
          <w:rFonts w:cs="Times New Roman"/>
        </w:rPr>
        <w:t xml:space="preserve">of the Project and not </w:t>
      </w:r>
      <w:r w:rsidR="00823B87" w:rsidRPr="00721D27">
        <w:rPr>
          <w:rFonts w:cs="Times New Roman"/>
        </w:rPr>
        <w:t>sole</w:t>
      </w:r>
      <w:r w:rsidR="00936515" w:rsidRPr="00721D27">
        <w:rPr>
          <w:rFonts w:cs="Times New Roman"/>
        </w:rPr>
        <w:t>l</w:t>
      </w:r>
      <w:r w:rsidR="00823B87" w:rsidRPr="00721D27">
        <w:rPr>
          <w:rFonts w:cs="Times New Roman"/>
        </w:rPr>
        <w:t xml:space="preserve">y </w:t>
      </w:r>
      <w:r w:rsidR="006163BF" w:rsidRPr="00721D27">
        <w:rPr>
          <w:rFonts w:cs="Times New Roman"/>
        </w:rPr>
        <w:t xml:space="preserve">the portion of the energy output </w:t>
      </w:r>
      <w:r w:rsidR="008F1F0D" w:rsidRPr="00721D27">
        <w:rPr>
          <w:rFonts w:cs="Times New Roman"/>
        </w:rPr>
        <w:t xml:space="preserve">associated with the </w:t>
      </w:r>
      <w:r w:rsidR="009332F5" w:rsidRPr="00721D27">
        <w:rPr>
          <w:rFonts w:cs="Times New Roman"/>
        </w:rPr>
        <w:t xml:space="preserve">RFP Awarded Annual Quantity or </w:t>
      </w:r>
      <w:r w:rsidR="008F1F0D" w:rsidRPr="00721D27">
        <w:rPr>
          <w:rFonts w:cs="Times New Roman"/>
        </w:rPr>
        <w:t xml:space="preserve">RECs </w:t>
      </w:r>
      <w:r w:rsidR="006163BF" w:rsidRPr="00721D27">
        <w:rPr>
          <w:rFonts w:cs="Times New Roman"/>
        </w:rPr>
        <w:t xml:space="preserve">committed under this Agreement. Further, </w:t>
      </w:r>
      <w:r w:rsidRPr="00721D27">
        <w:rPr>
          <w:rFonts w:cs="Times New Roman"/>
        </w:rPr>
        <w:t xml:space="preserve">with respect to a Project co-located with an energy storage facility, the MWh actual generation shall be for </w:t>
      </w:r>
      <w:r w:rsidRPr="00721D27">
        <w:rPr>
          <w:rFonts w:cs="Times New Roman"/>
          <w:u w:color="000000"/>
        </w:rPr>
        <w:t>energy generated exclusively from the Project as measured by the Project’s Revenue Quality Meter.</w:t>
      </w:r>
      <w:r w:rsidR="003D2C98" w:rsidRPr="00721D27">
        <w:rPr>
          <w:rFonts w:cs="Times New Roman"/>
          <w:spacing w:val="-1"/>
        </w:rPr>
        <w:t xml:space="preserve"> </w:t>
      </w:r>
    </w:p>
    <w:p w14:paraId="445733A5" w14:textId="77777777" w:rsidR="002F1750" w:rsidRPr="00721D27" w:rsidRDefault="002F1750" w:rsidP="00FA39C8">
      <w:pPr>
        <w:pStyle w:val="ListParagraph"/>
        <w:rPr>
          <w:rFonts w:cs="Times New Roman"/>
          <w:spacing w:val="-1"/>
          <w:u w:color="000000"/>
        </w:rPr>
      </w:pPr>
    </w:p>
    <w:p w14:paraId="740D7BE7" w14:textId="16CF1559" w:rsidR="002F1750" w:rsidRPr="00721D27" w:rsidRDefault="002F1750" w:rsidP="002F1750">
      <w:pPr>
        <w:pStyle w:val="BodyText"/>
        <w:numPr>
          <w:ilvl w:val="1"/>
          <w:numId w:val="36"/>
        </w:numPr>
        <w:tabs>
          <w:tab w:val="left" w:pos="1541"/>
        </w:tabs>
        <w:ind w:right="117" w:firstLine="530"/>
        <w:jc w:val="both"/>
        <w:rPr>
          <w:rFonts w:cs="Times New Roman"/>
        </w:rPr>
      </w:pPr>
      <w:r w:rsidRPr="00721D27">
        <w:rPr>
          <w:rFonts w:cs="Times New Roman"/>
        </w:rPr>
        <w:t>“Adjustment Reference Date” means</w:t>
      </w:r>
      <w:r w:rsidR="000B4740" w:rsidRPr="00721D27">
        <w:rPr>
          <w:rFonts w:cs="Times New Roman"/>
        </w:rPr>
        <w:t xml:space="preserve"> the date that is</w:t>
      </w:r>
      <w:r w:rsidRPr="00721D27">
        <w:rPr>
          <w:rFonts w:cs="Times New Roman"/>
        </w:rPr>
        <w:t xml:space="preserve"> </w:t>
      </w:r>
      <w:r w:rsidR="000B4740" w:rsidRPr="00721D27">
        <w:rPr>
          <w:rFonts w:cs="Times New Roman"/>
        </w:rPr>
        <w:t xml:space="preserve">fifteen (15) days prior to </w:t>
      </w:r>
      <w:r w:rsidRPr="00721D27">
        <w:rPr>
          <w:rFonts w:cs="Times New Roman"/>
        </w:rPr>
        <w:t>either</w:t>
      </w:r>
      <w:r w:rsidR="00442E74" w:rsidRPr="00721D27">
        <w:rPr>
          <w:rFonts w:eastAsiaTheme="minorEastAsia" w:cs="Times New Roman"/>
          <w:lang w:eastAsia="ko-KR"/>
        </w:rPr>
        <w:t xml:space="preserve"> the expected</w:t>
      </w:r>
      <w:r w:rsidRPr="00721D27">
        <w:rPr>
          <w:rFonts w:cs="Times New Roman"/>
        </w:rPr>
        <w:t xml:space="preserve"> (i) </w:t>
      </w:r>
      <w:r w:rsidR="00442E74" w:rsidRPr="00721D27">
        <w:rPr>
          <w:rFonts w:eastAsiaTheme="minorEastAsia" w:cs="Times New Roman"/>
          <w:lang w:eastAsia="ko-KR"/>
        </w:rPr>
        <w:t>F</w:t>
      </w:r>
      <w:r w:rsidRPr="00721D27">
        <w:rPr>
          <w:rFonts w:cs="Times New Roman"/>
        </w:rPr>
        <w:t>inancial Closing Date or</w:t>
      </w:r>
      <w:r w:rsidR="00430910" w:rsidRPr="00721D27">
        <w:rPr>
          <w:rFonts w:cs="Times New Roman"/>
        </w:rPr>
        <w:t xml:space="preserve"> (ii)</w:t>
      </w:r>
      <w:r w:rsidRPr="00721D27">
        <w:rPr>
          <w:rFonts w:cs="Times New Roman"/>
        </w:rPr>
        <w:t xml:space="preserve"> Notice to Proceed </w:t>
      </w:r>
      <w:r w:rsidR="002F1B1A" w:rsidRPr="00721D27">
        <w:rPr>
          <w:rFonts w:eastAsiaTheme="minorEastAsia" w:cs="Times New Roman"/>
          <w:lang w:eastAsia="ko-KR"/>
        </w:rPr>
        <w:t>I</w:t>
      </w:r>
      <w:r w:rsidR="00442E74" w:rsidRPr="00721D27">
        <w:rPr>
          <w:rFonts w:eastAsiaTheme="minorEastAsia" w:cs="Times New Roman"/>
          <w:lang w:eastAsia="ko-KR"/>
        </w:rPr>
        <w:t xml:space="preserve">ssuance </w:t>
      </w:r>
      <w:r w:rsidRPr="00721D27">
        <w:rPr>
          <w:rFonts w:cs="Times New Roman"/>
        </w:rPr>
        <w:t>Date</w:t>
      </w:r>
      <w:r w:rsidR="00442E74" w:rsidRPr="00721D27">
        <w:rPr>
          <w:rFonts w:eastAsiaTheme="minorEastAsia" w:cs="Times New Roman"/>
          <w:lang w:eastAsia="ko-KR"/>
        </w:rPr>
        <w:t xml:space="preserve"> as indicated by Seller in its written notice pursuant to Section </w:t>
      </w:r>
      <w:r w:rsidR="00DE287E" w:rsidRPr="00721D27">
        <w:rPr>
          <w:rFonts w:eastAsiaTheme="minorEastAsia" w:cs="Times New Roman"/>
          <w:lang w:eastAsia="ko-KR"/>
        </w:rPr>
        <w:fldChar w:fldCharType="begin"/>
      </w:r>
      <w:r w:rsidR="00DE287E" w:rsidRPr="00721D27">
        <w:rPr>
          <w:rFonts w:eastAsiaTheme="minorEastAsia" w:cs="Times New Roman"/>
          <w:lang w:eastAsia="ko-KR"/>
        </w:rPr>
        <w:instrText xml:space="preserve"> REF _Ref198826779 \w \h  \* MERGEFORMAT </w:instrText>
      </w:r>
      <w:r w:rsidR="00DE287E" w:rsidRPr="00721D27">
        <w:rPr>
          <w:rFonts w:eastAsiaTheme="minorEastAsia" w:cs="Times New Roman"/>
          <w:lang w:eastAsia="ko-KR"/>
        </w:rPr>
      </w:r>
      <w:r w:rsidR="00DE287E" w:rsidRPr="00721D27">
        <w:rPr>
          <w:rFonts w:eastAsiaTheme="minorEastAsia" w:cs="Times New Roman"/>
          <w:lang w:eastAsia="ko-KR"/>
        </w:rPr>
        <w:fldChar w:fldCharType="separate"/>
      </w:r>
      <w:r w:rsidR="008F2495" w:rsidRPr="00721D27">
        <w:rPr>
          <w:rFonts w:eastAsiaTheme="minorEastAsia" w:cs="Times New Roman"/>
          <w:lang w:eastAsia="ko-KR"/>
        </w:rPr>
        <w:t>2.7(b)</w:t>
      </w:r>
      <w:r w:rsidR="00DE287E" w:rsidRPr="00721D27">
        <w:rPr>
          <w:rFonts w:eastAsiaTheme="minorEastAsia" w:cs="Times New Roman"/>
          <w:lang w:eastAsia="ko-KR"/>
        </w:rPr>
        <w:fldChar w:fldCharType="end"/>
      </w:r>
      <w:r w:rsidR="00DE287E" w:rsidRPr="00721D27">
        <w:rPr>
          <w:rFonts w:eastAsiaTheme="minorEastAsia" w:cs="Times New Roman"/>
          <w:lang w:eastAsia="ko-KR"/>
        </w:rPr>
        <w:t>,</w:t>
      </w:r>
      <w:r w:rsidR="00DD5308" w:rsidRPr="00721D27">
        <w:rPr>
          <w:rFonts w:eastAsiaTheme="minorEastAsia" w:cs="Times New Roman"/>
          <w:lang w:eastAsia="ko-KR"/>
        </w:rPr>
        <w:t xml:space="preserve"> </w:t>
      </w:r>
      <w:r w:rsidR="00A11FB6" w:rsidRPr="00721D27">
        <w:rPr>
          <w:rFonts w:eastAsiaTheme="minorEastAsia" w:cs="Times New Roman"/>
          <w:lang w:eastAsia="ko-KR"/>
        </w:rPr>
        <w:t xml:space="preserve">or as </w:t>
      </w:r>
      <w:r w:rsidR="00DE287E" w:rsidRPr="00721D27">
        <w:rPr>
          <w:rFonts w:eastAsiaTheme="minorEastAsia" w:cs="Times New Roman"/>
          <w:lang w:eastAsia="ko-KR"/>
        </w:rPr>
        <w:t xml:space="preserve">designated </w:t>
      </w:r>
      <w:r w:rsidR="00A11FB6" w:rsidRPr="00721D27">
        <w:rPr>
          <w:rFonts w:eastAsiaTheme="minorEastAsia" w:cs="Times New Roman"/>
          <w:lang w:eastAsia="ko-KR"/>
        </w:rPr>
        <w:t xml:space="preserve">pursuant to Section </w:t>
      </w:r>
      <w:r w:rsidR="00DE287E" w:rsidRPr="00721D27">
        <w:rPr>
          <w:rFonts w:eastAsiaTheme="minorEastAsia" w:cs="Times New Roman"/>
          <w:lang w:eastAsia="ko-KR"/>
        </w:rPr>
        <w:fldChar w:fldCharType="begin"/>
      </w:r>
      <w:r w:rsidR="00DE287E" w:rsidRPr="00721D27">
        <w:rPr>
          <w:rFonts w:eastAsiaTheme="minorEastAsia" w:cs="Times New Roman"/>
          <w:lang w:eastAsia="ko-KR"/>
        </w:rPr>
        <w:instrText xml:space="preserve"> REF _Ref198312906 \w \h  \* MERGEFORMAT </w:instrText>
      </w:r>
      <w:r w:rsidR="00DE287E" w:rsidRPr="00721D27">
        <w:rPr>
          <w:rFonts w:eastAsiaTheme="minorEastAsia" w:cs="Times New Roman"/>
          <w:lang w:eastAsia="ko-KR"/>
        </w:rPr>
      </w:r>
      <w:r w:rsidR="00DE287E" w:rsidRPr="00721D27">
        <w:rPr>
          <w:rFonts w:eastAsiaTheme="minorEastAsia" w:cs="Times New Roman"/>
          <w:lang w:eastAsia="ko-KR"/>
        </w:rPr>
        <w:fldChar w:fldCharType="separate"/>
      </w:r>
      <w:r w:rsidR="008F2495" w:rsidRPr="00721D27">
        <w:rPr>
          <w:rFonts w:eastAsiaTheme="minorEastAsia" w:cs="Times New Roman"/>
          <w:lang w:eastAsia="ko-KR"/>
        </w:rPr>
        <w:t>2.7(d)</w:t>
      </w:r>
      <w:r w:rsidR="00DE287E" w:rsidRPr="00721D27">
        <w:rPr>
          <w:rFonts w:eastAsiaTheme="minorEastAsia" w:cs="Times New Roman"/>
          <w:lang w:eastAsia="ko-KR"/>
        </w:rPr>
        <w:fldChar w:fldCharType="end"/>
      </w:r>
      <w:r w:rsidR="00DE287E" w:rsidRPr="00721D27">
        <w:rPr>
          <w:rFonts w:eastAsiaTheme="minorEastAsia" w:cs="Times New Roman"/>
          <w:lang w:eastAsia="ko-KR"/>
        </w:rPr>
        <w:t xml:space="preserve"> or Section </w:t>
      </w:r>
      <w:r w:rsidR="00DE287E" w:rsidRPr="00721D27">
        <w:rPr>
          <w:rFonts w:eastAsiaTheme="minorEastAsia" w:cs="Times New Roman"/>
          <w:lang w:eastAsia="ko-KR"/>
        </w:rPr>
        <w:fldChar w:fldCharType="begin"/>
      </w:r>
      <w:r w:rsidR="00DE287E" w:rsidRPr="00721D27">
        <w:rPr>
          <w:rFonts w:eastAsiaTheme="minorEastAsia" w:cs="Times New Roman"/>
          <w:lang w:eastAsia="ko-KR"/>
        </w:rPr>
        <w:instrText xml:space="preserve"> REF _Ref198837107 \w \h  \* MERGEFORMAT </w:instrText>
      </w:r>
      <w:r w:rsidR="00DE287E" w:rsidRPr="00721D27">
        <w:rPr>
          <w:rFonts w:eastAsiaTheme="minorEastAsia" w:cs="Times New Roman"/>
          <w:lang w:eastAsia="ko-KR"/>
        </w:rPr>
      </w:r>
      <w:r w:rsidR="00DE287E" w:rsidRPr="00721D27">
        <w:rPr>
          <w:rFonts w:eastAsiaTheme="minorEastAsia" w:cs="Times New Roman"/>
          <w:lang w:eastAsia="ko-KR"/>
        </w:rPr>
        <w:fldChar w:fldCharType="separate"/>
      </w:r>
      <w:r w:rsidR="008F2495" w:rsidRPr="00721D27">
        <w:rPr>
          <w:rFonts w:eastAsiaTheme="minorEastAsia" w:cs="Times New Roman"/>
          <w:lang w:eastAsia="ko-KR"/>
        </w:rPr>
        <w:t>2.7(e)</w:t>
      </w:r>
      <w:r w:rsidR="00DE287E" w:rsidRPr="00721D27">
        <w:rPr>
          <w:rFonts w:eastAsiaTheme="minorEastAsia" w:cs="Times New Roman"/>
          <w:lang w:eastAsia="ko-KR"/>
        </w:rPr>
        <w:fldChar w:fldCharType="end"/>
      </w:r>
      <w:r w:rsidRPr="00721D27">
        <w:rPr>
          <w:rFonts w:cs="Times New Roman"/>
        </w:rPr>
        <w:t xml:space="preserve">.  </w:t>
      </w:r>
    </w:p>
    <w:p w14:paraId="4242E049" w14:textId="77777777" w:rsidR="001A6937" w:rsidRPr="00721D27" w:rsidRDefault="001A6937" w:rsidP="001A6937">
      <w:pPr>
        <w:pStyle w:val="ListParagraph"/>
        <w:rPr>
          <w:rFonts w:cs="Times New Roman"/>
          <w:spacing w:val="-1"/>
        </w:rPr>
      </w:pPr>
    </w:p>
    <w:p w14:paraId="1AA31EE6" w14:textId="2DAA5C07" w:rsidR="00701477" w:rsidRPr="00721D27" w:rsidRDefault="003D2C98" w:rsidP="003B0DE8">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rPr>
        <w:t>“Affiliate”</w:t>
      </w:r>
      <w:r w:rsidRPr="00721D27">
        <w:rPr>
          <w:rFonts w:cs="Times New Roman"/>
          <w:spacing w:val="5"/>
        </w:rPr>
        <w:t xml:space="preserve"> </w:t>
      </w:r>
      <w:r w:rsidRPr="00721D27">
        <w:rPr>
          <w:rFonts w:cs="Times New Roman"/>
          <w:spacing w:val="-1"/>
        </w:rPr>
        <w:t>means,</w:t>
      </w:r>
      <w:r w:rsidRPr="00721D27">
        <w:rPr>
          <w:rFonts w:cs="Times New Roman"/>
          <w:spacing w:val="5"/>
        </w:rPr>
        <w:t xml:space="preserve"> </w:t>
      </w:r>
      <w:r w:rsidR="00733EC3" w:rsidRPr="00721D27">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721D27">
        <w:rPr>
          <w:rFonts w:cs="Times New Roman"/>
          <w:spacing w:val="-1"/>
        </w:rPr>
        <w:t>.</w:t>
      </w:r>
    </w:p>
    <w:p w14:paraId="34C571D6" w14:textId="7E7DDDDF" w:rsidR="009A6F00"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lastRenderedPageBreak/>
        <w:t xml:space="preserve">“Agreement” </w:t>
      </w:r>
      <w:r w:rsidR="0081580F" w:rsidRPr="00721D27">
        <w:rPr>
          <w:rFonts w:cs="Times New Roman"/>
        </w:rPr>
        <w:t xml:space="preserve">means this </w:t>
      </w:r>
      <w:r w:rsidR="00F67EFD" w:rsidRPr="00721D27">
        <w:rPr>
          <w:rFonts w:cs="Times New Roman"/>
        </w:rPr>
        <w:t xml:space="preserve">Indexed </w:t>
      </w:r>
      <w:r w:rsidR="00AE59A0" w:rsidRPr="00721D27">
        <w:rPr>
          <w:rFonts w:cs="Times New Roman"/>
        </w:rPr>
        <w:t xml:space="preserve">Renewable </w:t>
      </w:r>
      <w:r w:rsidR="000F75A9" w:rsidRPr="00721D27">
        <w:rPr>
          <w:rFonts w:cs="Times New Roman"/>
        </w:rPr>
        <w:t xml:space="preserve">Energy </w:t>
      </w:r>
      <w:r w:rsidR="00AE59A0" w:rsidRPr="00721D27">
        <w:rPr>
          <w:rFonts w:cs="Times New Roman"/>
        </w:rPr>
        <w:t>Credit Agreement</w:t>
      </w:r>
      <w:r w:rsidRPr="00721D27">
        <w:rPr>
          <w:rFonts w:cs="Times New Roman"/>
        </w:rPr>
        <w:t>.</w:t>
      </w:r>
      <w:r w:rsidR="00733EC3" w:rsidRPr="00721D27">
        <w:rPr>
          <w:rFonts w:cs="Times New Roman"/>
        </w:rPr>
        <w:t xml:space="preserve"> </w:t>
      </w:r>
    </w:p>
    <w:p w14:paraId="15AD0060" w14:textId="77777777" w:rsidR="00203351" w:rsidRPr="00721D27" w:rsidRDefault="00203351" w:rsidP="00203351">
      <w:pPr>
        <w:pStyle w:val="ListParagraph"/>
        <w:rPr>
          <w:rFonts w:cs="Times New Roman"/>
          <w:u w:val="single" w:color="000000"/>
        </w:rPr>
      </w:pPr>
    </w:p>
    <w:p w14:paraId="28F4305A" w14:textId="15EFC71A" w:rsidR="00203351" w:rsidRPr="00721D27" w:rsidRDefault="003D2C98" w:rsidP="00203351">
      <w:pPr>
        <w:pStyle w:val="BodyText"/>
        <w:numPr>
          <w:ilvl w:val="1"/>
          <w:numId w:val="36"/>
        </w:numPr>
        <w:tabs>
          <w:tab w:val="left" w:pos="1541"/>
        </w:tabs>
        <w:ind w:right="117" w:firstLine="530"/>
        <w:jc w:val="both"/>
        <w:rPr>
          <w:rFonts w:cs="Times New Roman"/>
        </w:rPr>
      </w:pPr>
      <w:r w:rsidRPr="00721D27">
        <w:rPr>
          <w:rFonts w:cs="Times New Roman"/>
        </w:rPr>
        <w:t xml:space="preserve">“Annual Quantity” means a quantity of RECs specified as such in </w:t>
      </w:r>
      <w:r w:rsidR="00662975" w:rsidRPr="00721D27">
        <w:rPr>
          <w:rFonts w:cs="Times New Roman"/>
        </w:rPr>
        <w:t>the Product Order</w:t>
      </w:r>
      <w:r w:rsidRPr="00721D27">
        <w:rPr>
          <w:rFonts w:cs="Times New Roman"/>
        </w:rPr>
        <w:t xml:space="preserve"> of the Agreement</w:t>
      </w:r>
      <w:r w:rsidR="00D363A8" w:rsidRPr="00721D27">
        <w:rPr>
          <w:rFonts w:cs="Times New Roman"/>
        </w:rPr>
        <w:t>, which reflects the portion of the RFP Awarded Annual Quantity allocated to this Agreement</w:t>
      </w:r>
      <w:r w:rsidR="000810BA" w:rsidRPr="00721D27">
        <w:rPr>
          <w:rFonts w:cs="Times New Roman"/>
        </w:rPr>
        <w:t>, and as may be adjusted pursuant to Section</w:t>
      </w:r>
      <w:r w:rsidR="00C24844" w:rsidRPr="00721D27">
        <w:rPr>
          <w:rFonts w:cs="Times New Roman"/>
        </w:rPr>
        <w:t xml:space="preserve"> </w:t>
      </w:r>
      <w:r w:rsidR="00C24844" w:rsidRPr="00721D27">
        <w:rPr>
          <w:rFonts w:cs="Times New Roman"/>
        </w:rPr>
        <w:fldChar w:fldCharType="begin"/>
      </w:r>
      <w:r w:rsidR="00C24844" w:rsidRPr="00721D27">
        <w:rPr>
          <w:rFonts w:cs="Times New Roman"/>
        </w:rPr>
        <w:instrText xml:space="preserve"> REF _Ref193818379 \w \h </w:instrText>
      </w:r>
      <w:r w:rsidR="00721D27">
        <w:rPr>
          <w:rFonts w:cs="Times New Roman"/>
        </w:rPr>
        <w:instrText xml:space="preserve"> \* MERGEFORMAT </w:instrText>
      </w:r>
      <w:r w:rsidR="00C24844" w:rsidRPr="00721D27">
        <w:rPr>
          <w:rFonts w:cs="Times New Roman"/>
        </w:rPr>
      </w:r>
      <w:r w:rsidR="00C24844" w:rsidRPr="00721D27">
        <w:rPr>
          <w:rFonts w:cs="Times New Roman"/>
        </w:rPr>
        <w:fldChar w:fldCharType="separate"/>
      </w:r>
      <w:r w:rsidR="008F2495" w:rsidRPr="00721D27">
        <w:rPr>
          <w:rFonts w:cs="Times New Roman"/>
        </w:rPr>
        <w:t>2.6</w:t>
      </w:r>
      <w:r w:rsidR="00C24844" w:rsidRPr="00721D27">
        <w:rPr>
          <w:rFonts w:cs="Times New Roman"/>
        </w:rPr>
        <w:fldChar w:fldCharType="end"/>
      </w:r>
      <w:r w:rsidR="000810BA" w:rsidRPr="00721D27">
        <w:rPr>
          <w:rFonts w:cs="Times New Roman"/>
        </w:rPr>
        <w:t>, if applicable</w:t>
      </w:r>
      <w:r w:rsidRPr="00721D27">
        <w:rPr>
          <w:rFonts w:cs="Times New Roman"/>
        </w:rPr>
        <w:t>.</w:t>
      </w:r>
    </w:p>
    <w:p w14:paraId="3AEFBF7E" w14:textId="77777777" w:rsidR="00164162" w:rsidRPr="00721D27" w:rsidRDefault="00164162" w:rsidP="000F637F">
      <w:pPr>
        <w:pStyle w:val="ListParagraph"/>
        <w:rPr>
          <w:rFonts w:cs="Times New Roman"/>
        </w:rPr>
      </w:pPr>
    </w:p>
    <w:p w14:paraId="1A92139A" w14:textId="77777777" w:rsidR="009A6F00"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 xml:space="preserve">“Applicable Program” means </w:t>
      </w:r>
      <w:r w:rsidR="00377FC9" w:rsidRPr="00721D27">
        <w:rPr>
          <w:rFonts w:cs="Times New Roman"/>
        </w:rPr>
        <w:t>the Illinois Renewable Portfolio Standard, as established under 20 Ill. Comp. Stat. 3855/1-75</w:t>
      </w:r>
      <w:r w:rsidR="001A6A02" w:rsidRPr="00721D27">
        <w:rPr>
          <w:rFonts w:cs="Times New Roman"/>
        </w:rPr>
        <w:t>, or successor</w:t>
      </w:r>
      <w:r w:rsidRPr="00721D27">
        <w:rPr>
          <w:rFonts w:cs="Times New Roman"/>
        </w:rPr>
        <w:t>.</w:t>
      </w:r>
      <w:r w:rsidR="009D5499" w:rsidRPr="00721D27">
        <w:rPr>
          <w:rFonts w:cs="Times New Roman"/>
        </w:rPr>
        <w:t xml:space="preserve"> </w:t>
      </w:r>
    </w:p>
    <w:p w14:paraId="7106B1B7" w14:textId="77777777" w:rsidR="009A6F00" w:rsidRPr="00721D27" w:rsidRDefault="009A6F00" w:rsidP="00B13A29">
      <w:pPr>
        <w:pStyle w:val="ListParagraph"/>
        <w:rPr>
          <w:rFonts w:cs="Times New Roman"/>
          <w:spacing w:val="-1"/>
        </w:rPr>
      </w:pPr>
    </w:p>
    <w:p w14:paraId="27A594BD" w14:textId="7D1DB172" w:rsidR="00F86DD3" w:rsidRPr="00721D27" w:rsidRDefault="003D2C98" w:rsidP="00D83FD6">
      <w:pPr>
        <w:pStyle w:val="BodyText"/>
        <w:numPr>
          <w:ilvl w:val="1"/>
          <w:numId w:val="36"/>
        </w:numPr>
        <w:tabs>
          <w:tab w:val="left" w:pos="1541"/>
        </w:tabs>
        <w:ind w:right="117" w:firstLine="530"/>
        <w:jc w:val="both"/>
        <w:rPr>
          <w:rFonts w:cs="Times New Roman"/>
          <w:u w:val="single" w:color="000000"/>
        </w:rPr>
      </w:pPr>
      <w:r w:rsidRPr="00721D27">
        <w:rPr>
          <w:rFonts w:cs="Times New Roman"/>
        </w:rPr>
        <w:t>“Bankrupt”</w:t>
      </w:r>
      <w:r w:rsidRPr="00721D27">
        <w:rPr>
          <w:rFonts w:cs="Times New Roman"/>
          <w:spacing w:val="12"/>
        </w:rPr>
        <w:t xml:space="preserve"> </w:t>
      </w:r>
      <w:r w:rsidRPr="00721D27">
        <w:rPr>
          <w:rFonts w:cs="Times New Roman"/>
        </w:rPr>
        <w:t>means</w:t>
      </w:r>
      <w:r w:rsidRPr="00721D27">
        <w:rPr>
          <w:rFonts w:cs="Times New Roman"/>
          <w:spacing w:val="12"/>
        </w:rPr>
        <w:t xml:space="preserve"> </w:t>
      </w:r>
      <w:r w:rsidRPr="00721D27">
        <w:rPr>
          <w:rFonts w:cs="Times New Roman"/>
        </w:rPr>
        <w:t>an</w:t>
      </w:r>
      <w:r w:rsidRPr="00721D27">
        <w:rPr>
          <w:rFonts w:cs="Times New Roman"/>
          <w:spacing w:val="12"/>
        </w:rPr>
        <w:t xml:space="preserve"> </w:t>
      </w:r>
      <w:r w:rsidRPr="00721D27">
        <w:rPr>
          <w:rFonts w:cs="Times New Roman"/>
        </w:rPr>
        <w:t>entity</w:t>
      </w:r>
      <w:r w:rsidRPr="00721D27">
        <w:rPr>
          <w:rFonts w:cs="Times New Roman"/>
          <w:spacing w:val="9"/>
        </w:rPr>
        <w:t xml:space="preserve"> </w:t>
      </w:r>
      <w:r w:rsidRPr="00721D27">
        <w:rPr>
          <w:rFonts w:cs="Times New Roman"/>
        </w:rPr>
        <w:t>that</w:t>
      </w:r>
      <w:r w:rsidRPr="00721D27">
        <w:rPr>
          <w:rFonts w:cs="Times New Roman"/>
          <w:spacing w:val="13"/>
        </w:rPr>
        <w:t xml:space="preserve"> </w:t>
      </w:r>
      <w:r w:rsidRPr="00721D27">
        <w:rPr>
          <w:rFonts w:cs="Times New Roman"/>
        </w:rPr>
        <w:t>has</w:t>
      </w:r>
      <w:r w:rsidRPr="00721D27">
        <w:rPr>
          <w:rFonts w:cs="Times New Roman"/>
          <w:spacing w:val="12"/>
        </w:rPr>
        <w:t xml:space="preserve"> </w:t>
      </w:r>
      <w:r w:rsidRPr="00721D27">
        <w:rPr>
          <w:rFonts w:cs="Times New Roman"/>
        </w:rPr>
        <w:t>(i)</w:t>
      </w:r>
      <w:r w:rsidRPr="00721D27">
        <w:rPr>
          <w:rFonts w:cs="Times New Roman"/>
          <w:spacing w:val="10"/>
        </w:rPr>
        <w:t xml:space="preserve"> </w:t>
      </w:r>
      <w:r w:rsidRPr="00721D27">
        <w:rPr>
          <w:rFonts w:cs="Times New Roman"/>
        </w:rPr>
        <w:t>filed</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rPr>
        <w:t>petition</w:t>
      </w:r>
      <w:r w:rsidRPr="00721D27">
        <w:rPr>
          <w:rFonts w:cs="Times New Roman"/>
          <w:spacing w:val="12"/>
        </w:rPr>
        <w:t xml:space="preserve"> </w:t>
      </w:r>
      <w:r w:rsidRPr="00721D27">
        <w:rPr>
          <w:rFonts w:cs="Times New Roman"/>
        </w:rPr>
        <w:t>or</w:t>
      </w:r>
      <w:r w:rsidRPr="00721D27">
        <w:rPr>
          <w:rFonts w:cs="Times New Roman"/>
          <w:spacing w:val="12"/>
        </w:rPr>
        <w:t xml:space="preserve"> </w:t>
      </w:r>
      <w:r w:rsidRPr="00721D27">
        <w:rPr>
          <w:rFonts w:cs="Times New Roman"/>
        </w:rPr>
        <w:t>otherwise</w:t>
      </w:r>
      <w:r w:rsidRPr="00721D27">
        <w:rPr>
          <w:rFonts w:cs="Times New Roman"/>
          <w:spacing w:val="12"/>
        </w:rPr>
        <w:t xml:space="preserve"> </w:t>
      </w:r>
      <w:r w:rsidRPr="00721D27">
        <w:rPr>
          <w:rFonts w:cs="Times New Roman"/>
        </w:rPr>
        <w:t>commenced,</w:t>
      </w:r>
      <w:r w:rsidRPr="00721D27">
        <w:rPr>
          <w:rFonts w:cs="Times New Roman"/>
          <w:spacing w:val="45"/>
        </w:rPr>
        <w:t xml:space="preserve"> </w:t>
      </w:r>
      <w:r w:rsidRPr="00721D27">
        <w:rPr>
          <w:rFonts w:cs="Times New Roman"/>
        </w:rPr>
        <w:t>authorized</w:t>
      </w:r>
      <w:r w:rsidRPr="00721D27">
        <w:rPr>
          <w:rFonts w:cs="Times New Roman"/>
          <w:spacing w:val="7"/>
        </w:rPr>
        <w:t xml:space="preserve"> </w:t>
      </w:r>
      <w:r w:rsidRPr="00721D27">
        <w:rPr>
          <w:rFonts w:cs="Times New Roman"/>
          <w:spacing w:val="-2"/>
        </w:rPr>
        <w:t>or</w:t>
      </w:r>
      <w:r w:rsidRPr="00721D27">
        <w:rPr>
          <w:rFonts w:cs="Times New Roman"/>
          <w:spacing w:val="7"/>
        </w:rPr>
        <w:t xml:space="preserve"> </w:t>
      </w:r>
      <w:r w:rsidRPr="00721D27">
        <w:rPr>
          <w:rFonts w:cs="Times New Roman"/>
        </w:rPr>
        <w:t>acquiesced</w:t>
      </w:r>
      <w:r w:rsidRPr="00721D27">
        <w:rPr>
          <w:rFonts w:cs="Times New Roman"/>
          <w:spacing w:val="7"/>
        </w:rPr>
        <w:t xml:space="preserve"> </w:t>
      </w:r>
      <w:r w:rsidRPr="00721D27">
        <w:rPr>
          <w:rFonts w:cs="Times New Roman"/>
        </w:rPr>
        <w:t>in</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rPr>
        <w:t>commencement</w:t>
      </w:r>
      <w:r w:rsidRPr="00721D27">
        <w:rPr>
          <w:rFonts w:cs="Times New Roman"/>
          <w:spacing w:val="8"/>
        </w:rPr>
        <w:t xml:space="preserve"> </w:t>
      </w:r>
      <w:r w:rsidRPr="00721D27">
        <w:rPr>
          <w:rFonts w:cs="Times New Roman"/>
        </w:rPr>
        <w:t>of</w:t>
      </w:r>
      <w:r w:rsidRPr="00721D27">
        <w:rPr>
          <w:rFonts w:cs="Times New Roman"/>
          <w:spacing w:val="7"/>
        </w:rPr>
        <w:t xml:space="preserve"> </w:t>
      </w:r>
      <w:r w:rsidRPr="00721D27">
        <w:rPr>
          <w:rFonts w:cs="Times New Roman"/>
        </w:rPr>
        <w:t>a</w:t>
      </w:r>
      <w:r w:rsidRPr="00721D27">
        <w:rPr>
          <w:rFonts w:cs="Times New Roman"/>
          <w:spacing w:val="7"/>
        </w:rPr>
        <w:t xml:space="preserve"> </w:t>
      </w:r>
      <w:r w:rsidRPr="00721D27">
        <w:rPr>
          <w:rFonts w:cs="Times New Roman"/>
        </w:rPr>
        <w:t>proceeding</w:t>
      </w:r>
      <w:r w:rsidRPr="00721D27">
        <w:rPr>
          <w:rFonts w:cs="Times New Roman"/>
          <w:spacing w:val="4"/>
        </w:rPr>
        <w:t xml:space="preserve"> </w:t>
      </w:r>
      <w:r w:rsidRPr="00721D27">
        <w:rPr>
          <w:rFonts w:cs="Times New Roman"/>
        </w:rPr>
        <w:t>or</w:t>
      </w:r>
      <w:r w:rsidRPr="00721D27">
        <w:rPr>
          <w:rFonts w:cs="Times New Roman"/>
          <w:spacing w:val="7"/>
        </w:rPr>
        <w:t xml:space="preserve"> </w:t>
      </w:r>
      <w:r w:rsidRPr="00721D27">
        <w:rPr>
          <w:rFonts w:cs="Times New Roman"/>
        </w:rPr>
        <w:t>cause</w:t>
      </w:r>
      <w:r w:rsidRPr="00721D27">
        <w:rPr>
          <w:rFonts w:cs="Times New Roman"/>
          <w:spacing w:val="7"/>
        </w:rPr>
        <w:t xml:space="preserve"> </w:t>
      </w:r>
      <w:r w:rsidRPr="00721D27">
        <w:rPr>
          <w:rFonts w:cs="Times New Roman"/>
          <w:spacing w:val="-2"/>
        </w:rPr>
        <w:t>of</w:t>
      </w:r>
      <w:r w:rsidRPr="00721D27">
        <w:rPr>
          <w:rFonts w:cs="Times New Roman"/>
          <w:spacing w:val="7"/>
        </w:rPr>
        <w:t xml:space="preserve"> </w:t>
      </w:r>
      <w:r w:rsidRPr="00721D27">
        <w:rPr>
          <w:rFonts w:cs="Times New Roman"/>
        </w:rPr>
        <w:t>action</w:t>
      </w:r>
      <w:r w:rsidRPr="00721D27">
        <w:rPr>
          <w:rFonts w:cs="Times New Roman"/>
          <w:spacing w:val="4"/>
        </w:rPr>
        <w:t xml:space="preserve"> </w:t>
      </w:r>
      <w:r w:rsidRPr="00721D27">
        <w:rPr>
          <w:rFonts w:cs="Times New Roman"/>
        </w:rPr>
        <w:t>under</w:t>
      </w:r>
      <w:r w:rsidRPr="00721D27">
        <w:rPr>
          <w:rFonts w:cs="Times New Roman"/>
          <w:spacing w:val="5"/>
        </w:rPr>
        <w:t xml:space="preserve"> </w:t>
      </w:r>
      <w:r w:rsidRPr="00721D27">
        <w:rPr>
          <w:rFonts w:cs="Times New Roman"/>
        </w:rPr>
        <w:t>any</w:t>
      </w:r>
      <w:r w:rsidRPr="00721D27">
        <w:rPr>
          <w:rFonts w:cs="Times New Roman"/>
          <w:spacing w:val="5"/>
        </w:rPr>
        <w:t xml:space="preserve"> </w:t>
      </w:r>
      <w:r w:rsidRPr="00721D27">
        <w:rPr>
          <w:rFonts w:cs="Times New Roman"/>
        </w:rPr>
        <w:t>bankruptcy,</w:t>
      </w:r>
      <w:r w:rsidRPr="00721D27">
        <w:rPr>
          <w:rFonts w:cs="Times New Roman"/>
          <w:spacing w:val="57"/>
        </w:rPr>
        <w:t xml:space="preserve"> </w:t>
      </w:r>
      <w:r w:rsidRPr="00721D27">
        <w:rPr>
          <w:rFonts w:cs="Times New Roman"/>
        </w:rPr>
        <w:t>insolvency,</w:t>
      </w:r>
      <w:r w:rsidRPr="00721D27">
        <w:rPr>
          <w:rFonts w:cs="Times New Roman"/>
          <w:spacing w:val="4"/>
        </w:rPr>
        <w:t xml:space="preserve"> </w:t>
      </w:r>
      <w:r w:rsidRPr="00721D27">
        <w:rPr>
          <w:rFonts w:cs="Times New Roman"/>
        </w:rPr>
        <w:t>reorganization</w:t>
      </w:r>
      <w:r w:rsidRPr="00721D27">
        <w:rPr>
          <w:rFonts w:cs="Times New Roman"/>
          <w:spacing w:val="2"/>
        </w:rPr>
        <w:t xml:space="preserve"> </w:t>
      </w:r>
      <w:r w:rsidRPr="00721D27">
        <w:rPr>
          <w:rFonts w:cs="Times New Roman"/>
        </w:rPr>
        <w:t>or</w:t>
      </w:r>
      <w:r w:rsidRPr="00721D27">
        <w:rPr>
          <w:rFonts w:cs="Times New Roman"/>
          <w:spacing w:val="5"/>
        </w:rPr>
        <w:t xml:space="preserve"> </w:t>
      </w:r>
      <w:r w:rsidRPr="00721D27">
        <w:rPr>
          <w:rFonts w:cs="Times New Roman"/>
          <w:spacing w:val="-2"/>
        </w:rPr>
        <w:t>similar</w:t>
      </w:r>
      <w:r w:rsidRPr="00721D27">
        <w:rPr>
          <w:rFonts w:cs="Times New Roman"/>
          <w:spacing w:val="3"/>
        </w:rPr>
        <w:t xml:space="preserve"> </w:t>
      </w:r>
      <w:r w:rsidRPr="00721D27">
        <w:rPr>
          <w:rFonts w:cs="Times New Roman"/>
        </w:rPr>
        <w:t>law,</w:t>
      </w:r>
      <w:r w:rsidRPr="00721D27">
        <w:rPr>
          <w:rFonts w:cs="Times New Roman"/>
          <w:spacing w:val="1"/>
        </w:rPr>
        <w:t xml:space="preserve"> </w:t>
      </w:r>
      <w:r w:rsidRPr="00721D27">
        <w:rPr>
          <w:rFonts w:cs="Times New Roman"/>
        </w:rPr>
        <w:t>(ii)</w:t>
      </w:r>
      <w:r w:rsidRPr="00721D27">
        <w:rPr>
          <w:rFonts w:cs="Times New Roman"/>
          <w:spacing w:val="3"/>
        </w:rPr>
        <w:t xml:space="preserve"> </w:t>
      </w:r>
      <w:r w:rsidRPr="00721D27">
        <w:rPr>
          <w:rFonts w:cs="Times New Roman"/>
        </w:rPr>
        <w:t>had</w:t>
      </w:r>
      <w:r w:rsidRPr="00721D27">
        <w:rPr>
          <w:rFonts w:cs="Times New Roman"/>
          <w:spacing w:val="2"/>
        </w:rPr>
        <w:t xml:space="preserve"> </w:t>
      </w:r>
      <w:r w:rsidRPr="00721D27">
        <w:rPr>
          <w:rFonts w:cs="Times New Roman"/>
        </w:rPr>
        <w:t>any such</w:t>
      </w:r>
      <w:r w:rsidRPr="00721D27">
        <w:rPr>
          <w:rFonts w:cs="Times New Roman"/>
          <w:spacing w:val="2"/>
        </w:rPr>
        <w:t xml:space="preserve"> </w:t>
      </w:r>
      <w:r w:rsidRPr="00721D27">
        <w:rPr>
          <w:rFonts w:cs="Times New Roman"/>
        </w:rPr>
        <w:t>petition</w:t>
      </w:r>
      <w:r w:rsidRPr="00721D27">
        <w:rPr>
          <w:rFonts w:cs="Times New Roman"/>
          <w:spacing w:val="2"/>
        </w:rPr>
        <w:t xml:space="preserve"> </w:t>
      </w:r>
      <w:r w:rsidRPr="00721D27">
        <w:rPr>
          <w:rFonts w:cs="Times New Roman"/>
        </w:rPr>
        <w:t>filed</w:t>
      </w:r>
      <w:r w:rsidRPr="00721D27">
        <w:rPr>
          <w:rFonts w:cs="Times New Roman"/>
          <w:spacing w:val="5"/>
        </w:rPr>
        <w:t xml:space="preserve"> </w:t>
      </w:r>
      <w:r w:rsidRPr="00721D27">
        <w:rPr>
          <w:rFonts w:cs="Times New Roman"/>
          <w:spacing w:val="-2"/>
        </w:rPr>
        <w:t>or</w:t>
      </w:r>
      <w:r w:rsidRPr="00721D27">
        <w:rPr>
          <w:rFonts w:cs="Times New Roman"/>
          <w:spacing w:val="3"/>
        </w:rPr>
        <w:t xml:space="preserve"> </w:t>
      </w:r>
      <w:r w:rsidRPr="00721D27">
        <w:rPr>
          <w:rFonts w:cs="Times New Roman"/>
        </w:rPr>
        <w:t>commenced</w:t>
      </w:r>
      <w:r w:rsidRPr="00721D27">
        <w:rPr>
          <w:rFonts w:cs="Times New Roman"/>
          <w:spacing w:val="2"/>
        </w:rPr>
        <w:t xml:space="preserve"> </w:t>
      </w:r>
      <w:r w:rsidRPr="00721D27">
        <w:rPr>
          <w:rFonts w:cs="Times New Roman"/>
        </w:rPr>
        <w:t>against</w:t>
      </w:r>
      <w:r w:rsidRPr="00721D27">
        <w:rPr>
          <w:rFonts w:cs="Times New Roman"/>
          <w:spacing w:val="3"/>
        </w:rPr>
        <w:t xml:space="preserve"> </w:t>
      </w:r>
      <w:r w:rsidRPr="00721D27">
        <w:rPr>
          <w:rFonts w:cs="Times New Roman"/>
        </w:rPr>
        <w:t>it</w:t>
      </w:r>
      <w:r w:rsidRPr="00721D27">
        <w:rPr>
          <w:rFonts w:cs="Times New Roman"/>
          <w:spacing w:val="5"/>
        </w:rPr>
        <w:t xml:space="preserve"> </w:t>
      </w:r>
      <w:r w:rsidRPr="00721D27">
        <w:rPr>
          <w:rFonts w:cs="Times New Roman"/>
        </w:rPr>
        <w:t>and</w:t>
      </w:r>
      <w:r w:rsidRPr="00721D27">
        <w:rPr>
          <w:rFonts w:cs="Times New Roman"/>
          <w:spacing w:val="4"/>
        </w:rPr>
        <w:t xml:space="preserve"> </w:t>
      </w:r>
      <w:r w:rsidRPr="00721D27">
        <w:rPr>
          <w:rFonts w:cs="Times New Roman"/>
          <w:spacing w:val="-2"/>
        </w:rPr>
        <w:t>not</w:t>
      </w:r>
      <w:r w:rsidRPr="00721D27">
        <w:rPr>
          <w:rFonts w:cs="Times New Roman"/>
          <w:spacing w:val="63"/>
        </w:rPr>
        <w:t xml:space="preserve"> </w:t>
      </w:r>
      <w:r w:rsidRPr="00721D27">
        <w:rPr>
          <w:rFonts w:cs="Times New Roman"/>
        </w:rPr>
        <w:t xml:space="preserve">dismissed within </w:t>
      </w:r>
      <w:r w:rsidR="00733EC3" w:rsidRPr="00721D27">
        <w:rPr>
          <w:rFonts w:cs="Times New Roman"/>
        </w:rPr>
        <w:t>6</w:t>
      </w:r>
      <w:r w:rsidRPr="00721D27">
        <w:rPr>
          <w:rFonts w:cs="Times New Roman"/>
        </w:rPr>
        <w:t>0</w:t>
      </w:r>
      <w:r w:rsidRPr="00721D27">
        <w:rPr>
          <w:rFonts w:cs="Times New Roman"/>
          <w:spacing w:val="2"/>
        </w:rPr>
        <w:t xml:space="preserve"> </w:t>
      </w:r>
      <w:r w:rsidRPr="00721D27">
        <w:rPr>
          <w:rFonts w:cs="Times New Roman"/>
        </w:rPr>
        <w:t>days,</w:t>
      </w:r>
      <w:r w:rsidRPr="00721D27">
        <w:rPr>
          <w:rFonts w:cs="Times New Roman"/>
          <w:spacing w:val="3"/>
        </w:rPr>
        <w:t xml:space="preserve"> </w:t>
      </w:r>
      <w:r w:rsidRPr="00721D27">
        <w:rPr>
          <w:rFonts w:cs="Times New Roman"/>
        </w:rPr>
        <w:t>(iii)</w:t>
      </w:r>
      <w:r w:rsidRPr="00721D27">
        <w:rPr>
          <w:rFonts w:cs="Times New Roman"/>
          <w:spacing w:val="3"/>
        </w:rPr>
        <w:t xml:space="preserve"> </w:t>
      </w:r>
      <w:r w:rsidRPr="00721D27">
        <w:rPr>
          <w:rFonts w:cs="Times New Roman"/>
        </w:rPr>
        <w:t>made</w:t>
      </w:r>
      <w:r w:rsidRPr="00721D27">
        <w:rPr>
          <w:rFonts w:cs="Times New Roman"/>
          <w:spacing w:val="3"/>
        </w:rPr>
        <w:t xml:space="preserve"> </w:t>
      </w:r>
      <w:r w:rsidRPr="00721D27">
        <w:rPr>
          <w:rFonts w:cs="Times New Roman"/>
        </w:rPr>
        <w:t>an assignment</w:t>
      </w:r>
      <w:r w:rsidRPr="00721D27">
        <w:rPr>
          <w:rFonts w:cs="Times New Roman"/>
          <w:spacing w:val="3"/>
        </w:rPr>
        <w:t xml:space="preserve"> </w:t>
      </w:r>
      <w:r w:rsidRPr="00721D27">
        <w:rPr>
          <w:rFonts w:cs="Times New Roman"/>
        </w:rPr>
        <w:t>or any general</w:t>
      </w:r>
      <w:r w:rsidRPr="00721D27">
        <w:rPr>
          <w:rFonts w:cs="Times New Roman"/>
          <w:spacing w:val="1"/>
        </w:rPr>
        <w:t xml:space="preserve"> </w:t>
      </w:r>
      <w:r w:rsidRPr="00721D27">
        <w:rPr>
          <w:rFonts w:cs="Times New Roman"/>
        </w:rPr>
        <w:t>arrangement</w:t>
      </w:r>
      <w:r w:rsidRPr="00721D27">
        <w:rPr>
          <w:rFonts w:cs="Times New Roman"/>
          <w:spacing w:val="1"/>
        </w:rPr>
        <w:t xml:space="preserve"> </w:t>
      </w:r>
      <w:r w:rsidRPr="00721D27">
        <w:rPr>
          <w:rFonts w:cs="Times New Roman"/>
        </w:rPr>
        <w:t>for</w:t>
      </w:r>
      <w:r w:rsidRPr="00721D27">
        <w:rPr>
          <w:rFonts w:cs="Times New Roman"/>
          <w:spacing w:val="1"/>
        </w:rPr>
        <w:t xml:space="preserve"> </w:t>
      </w:r>
      <w:r w:rsidRPr="00721D27">
        <w:rPr>
          <w:rFonts w:cs="Times New Roman"/>
        </w:rPr>
        <w:t>the</w:t>
      </w:r>
      <w:r w:rsidRPr="00721D27">
        <w:rPr>
          <w:rFonts w:cs="Times New Roman"/>
          <w:spacing w:val="3"/>
        </w:rPr>
        <w:t xml:space="preserve"> </w:t>
      </w:r>
      <w:r w:rsidRPr="00721D27">
        <w:rPr>
          <w:rFonts w:cs="Times New Roman"/>
        </w:rPr>
        <w:t>benefit</w:t>
      </w:r>
      <w:r w:rsidRPr="00721D27">
        <w:rPr>
          <w:rFonts w:cs="Times New Roman"/>
          <w:spacing w:val="3"/>
        </w:rPr>
        <w:t xml:space="preserve"> </w:t>
      </w:r>
      <w:r w:rsidRPr="00721D27">
        <w:rPr>
          <w:rFonts w:cs="Times New Roman"/>
          <w:spacing w:val="-2"/>
        </w:rPr>
        <w:t>of</w:t>
      </w:r>
      <w:r w:rsidRPr="00721D27">
        <w:rPr>
          <w:rFonts w:cs="Times New Roman"/>
          <w:spacing w:val="37"/>
        </w:rPr>
        <w:t xml:space="preserve"> </w:t>
      </w:r>
      <w:r w:rsidRPr="00721D27">
        <w:rPr>
          <w:rFonts w:cs="Times New Roman"/>
        </w:rPr>
        <w:t>creditors,</w:t>
      </w:r>
      <w:r w:rsidRPr="00721D27">
        <w:rPr>
          <w:rFonts w:cs="Times New Roman"/>
          <w:spacing w:val="19"/>
        </w:rPr>
        <w:t xml:space="preserve"> </w:t>
      </w:r>
      <w:r w:rsidRPr="00721D27">
        <w:rPr>
          <w:rFonts w:cs="Times New Roman"/>
          <w:spacing w:val="-2"/>
        </w:rPr>
        <w:t>(iv)</w:t>
      </w:r>
      <w:r w:rsidRPr="00721D27">
        <w:rPr>
          <w:rFonts w:cs="Times New Roman"/>
          <w:spacing w:val="20"/>
        </w:rPr>
        <w:t xml:space="preserve"> </w:t>
      </w:r>
      <w:r w:rsidRPr="00721D27">
        <w:rPr>
          <w:rFonts w:cs="Times New Roman"/>
        </w:rPr>
        <w:t>otherwise</w:t>
      </w:r>
      <w:r w:rsidRPr="00721D27">
        <w:rPr>
          <w:rFonts w:cs="Times New Roman"/>
          <w:spacing w:val="17"/>
        </w:rPr>
        <w:t xml:space="preserve"> </w:t>
      </w:r>
      <w:r w:rsidRPr="00721D27">
        <w:rPr>
          <w:rFonts w:cs="Times New Roman"/>
        </w:rPr>
        <w:t>become</w:t>
      </w:r>
      <w:r w:rsidRPr="00721D27">
        <w:rPr>
          <w:rFonts w:cs="Times New Roman"/>
          <w:spacing w:val="19"/>
        </w:rPr>
        <w:t xml:space="preserve"> </w:t>
      </w:r>
      <w:r w:rsidRPr="00721D27">
        <w:rPr>
          <w:rFonts w:cs="Times New Roman"/>
        </w:rPr>
        <w:t>bankrupt</w:t>
      </w:r>
      <w:r w:rsidRPr="00721D27">
        <w:rPr>
          <w:rFonts w:cs="Times New Roman"/>
          <w:spacing w:val="20"/>
        </w:rPr>
        <w:t xml:space="preserve"> </w:t>
      </w:r>
      <w:r w:rsidRPr="00721D27">
        <w:rPr>
          <w:rFonts w:cs="Times New Roman"/>
        </w:rPr>
        <w:t>or</w:t>
      </w:r>
      <w:r w:rsidRPr="00721D27">
        <w:rPr>
          <w:rFonts w:cs="Times New Roman"/>
          <w:spacing w:val="20"/>
        </w:rPr>
        <w:t xml:space="preserve"> </w:t>
      </w:r>
      <w:r w:rsidRPr="00721D27">
        <w:rPr>
          <w:rFonts w:cs="Times New Roman"/>
        </w:rPr>
        <w:t>insolvent,</w:t>
      </w:r>
      <w:r w:rsidRPr="00721D27">
        <w:rPr>
          <w:rFonts w:cs="Times New Roman"/>
          <w:spacing w:val="19"/>
        </w:rPr>
        <w:t xml:space="preserve"> </w:t>
      </w:r>
      <w:r w:rsidRPr="00721D27">
        <w:rPr>
          <w:rFonts w:cs="Times New Roman"/>
        </w:rPr>
        <w:t>however</w:t>
      </w:r>
      <w:r w:rsidRPr="00721D27">
        <w:rPr>
          <w:rFonts w:cs="Times New Roman"/>
          <w:spacing w:val="20"/>
        </w:rPr>
        <w:t xml:space="preserve"> </w:t>
      </w:r>
      <w:r w:rsidRPr="00721D27">
        <w:rPr>
          <w:rFonts w:cs="Times New Roman"/>
        </w:rPr>
        <w:t>evidenced,</w:t>
      </w:r>
      <w:r w:rsidRPr="00721D27">
        <w:rPr>
          <w:rFonts w:cs="Times New Roman"/>
          <w:spacing w:val="19"/>
        </w:rPr>
        <w:t xml:space="preserve"> </w:t>
      </w:r>
      <w:r w:rsidRPr="00721D27">
        <w:rPr>
          <w:rFonts w:cs="Times New Roman"/>
        </w:rPr>
        <w:t>(v)</w:t>
      </w:r>
      <w:r w:rsidRPr="00721D27">
        <w:rPr>
          <w:rFonts w:cs="Times New Roman"/>
          <w:spacing w:val="20"/>
        </w:rPr>
        <w:t xml:space="preserve"> </w:t>
      </w:r>
      <w:r w:rsidRPr="00721D27">
        <w:rPr>
          <w:rFonts w:cs="Times New Roman"/>
        </w:rPr>
        <w:t>had</w:t>
      </w:r>
      <w:r w:rsidRPr="00721D27">
        <w:rPr>
          <w:rFonts w:cs="Times New Roman"/>
          <w:spacing w:val="19"/>
        </w:rPr>
        <w:t xml:space="preserve"> </w:t>
      </w:r>
      <w:r w:rsidRPr="00721D27">
        <w:rPr>
          <w:rFonts w:cs="Times New Roman"/>
        </w:rPr>
        <w:t>a</w:t>
      </w:r>
      <w:r w:rsidRPr="00721D27">
        <w:rPr>
          <w:rFonts w:cs="Times New Roman"/>
          <w:spacing w:val="19"/>
        </w:rPr>
        <w:t xml:space="preserve"> </w:t>
      </w:r>
      <w:r w:rsidRPr="00721D27">
        <w:rPr>
          <w:rFonts w:cs="Times New Roman"/>
        </w:rPr>
        <w:t>liquidator,</w:t>
      </w:r>
      <w:r w:rsidRPr="00721D27">
        <w:rPr>
          <w:rFonts w:cs="Times New Roman"/>
          <w:spacing w:val="81"/>
        </w:rPr>
        <w:t xml:space="preserve"> </w:t>
      </w:r>
      <w:r w:rsidRPr="00721D27">
        <w:rPr>
          <w:rFonts w:cs="Times New Roman"/>
        </w:rPr>
        <w:t>administrator,</w:t>
      </w:r>
      <w:r w:rsidRPr="00721D27">
        <w:rPr>
          <w:rFonts w:cs="Times New Roman"/>
          <w:spacing w:val="9"/>
        </w:rPr>
        <w:t xml:space="preserve"> </w:t>
      </w:r>
      <w:r w:rsidRPr="00721D27">
        <w:rPr>
          <w:rFonts w:cs="Times New Roman"/>
        </w:rPr>
        <w:t>receiver,</w:t>
      </w:r>
      <w:r w:rsidRPr="00721D27">
        <w:rPr>
          <w:rFonts w:cs="Times New Roman"/>
          <w:spacing w:val="12"/>
        </w:rPr>
        <w:t xml:space="preserve"> </w:t>
      </w:r>
      <w:r w:rsidRPr="00721D27">
        <w:rPr>
          <w:rFonts w:cs="Times New Roman"/>
        </w:rPr>
        <w:t>trustee,</w:t>
      </w:r>
      <w:r w:rsidRPr="00721D27">
        <w:rPr>
          <w:rFonts w:cs="Times New Roman"/>
          <w:spacing w:val="12"/>
        </w:rPr>
        <w:t xml:space="preserve"> </w:t>
      </w:r>
      <w:r w:rsidRPr="00721D27">
        <w:rPr>
          <w:rFonts w:cs="Times New Roman"/>
        </w:rPr>
        <w:t>conservator</w:t>
      </w:r>
      <w:r w:rsidRPr="00721D27">
        <w:rPr>
          <w:rFonts w:cs="Times New Roman"/>
          <w:spacing w:val="12"/>
        </w:rPr>
        <w:t xml:space="preserve"> </w:t>
      </w:r>
      <w:r w:rsidRPr="00721D27">
        <w:rPr>
          <w:rFonts w:cs="Times New Roman"/>
        </w:rPr>
        <w:t>or</w:t>
      </w:r>
      <w:r w:rsidRPr="00721D27">
        <w:rPr>
          <w:rFonts w:cs="Times New Roman"/>
          <w:spacing w:val="10"/>
        </w:rPr>
        <w:t xml:space="preserve"> </w:t>
      </w:r>
      <w:r w:rsidRPr="00721D27">
        <w:rPr>
          <w:rFonts w:cs="Times New Roman"/>
        </w:rPr>
        <w:t>similar</w:t>
      </w:r>
      <w:r w:rsidRPr="00721D27">
        <w:rPr>
          <w:rFonts w:cs="Times New Roman"/>
          <w:spacing w:val="12"/>
        </w:rPr>
        <w:t xml:space="preserve"> </w:t>
      </w:r>
      <w:r w:rsidRPr="00721D27">
        <w:rPr>
          <w:rFonts w:cs="Times New Roman"/>
        </w:rPr>
        <w:t>official</w:t>
      </w:r>
      <w:r w:rsidRPr="00721D27">
        <w:rPr>
          <w:rFonts w:cs="Times New Roman"/>
          <w:spacing w:val="13"/>
        </w:rPr>
        <w:t xml:space="preserve"> </w:t>
      </w:r>
      <w:r w:rsidRPr="00721D27">
        <w:rPr>
          <w:rFonts w:cs="Times New Roman"/>
        </w:rPr>
        <w:t>appointed</w:t>
      </w:r>
      <w:r w:rsidRPr="00721D27">
        <w:rPr>
          <w:rFonts w:cs="Times New Roman"/>
          <w:spacing w:val="12"/>
        </w:rPr>
        <w:t xml:space="preserve"> </w:t>
      </w:r>
      <w:r w:rsidRPr="00721D27">
        <w:rPr>
          <w:rFonts w:cs="Times New Roman"/>
          <w:spacing w:val="-2"/>
        </w:rPr>
        <w:t>with</w:t>
      </w:r>
      <w:r w:rsidRPr="00721D27">
        <w:rPr>
          <w:rFonts w:cs="Times New Roman"/>
          <w:spacing w:val="12"/>
        </w:rPr>
        <w:t xml:space="preserve"> </w:t>
      </w:r>
      <w:r w:rsidRPr="00721D27">
        <w:rPr>
          <w:rFonts w:cs="Times New Roman"/>
        </w:rPr>
        <w:t>respect</w:t>
      </w:r>
      <w:r w:rsidRPr="00721D27">
        <w:rPr>
          <w:rFonts w:cs="Times New Roman"/>
          <w:spacing w:val="10"/>
        </w:rPr>
        <w:t xml:space="preserve"> </w:t>
      </w:r>
      <w:r w:rsidRPr="00721D27">
        <w:rPr>
          <w:rFonts w:cs="Times New Roman"/>
        </w:rPr>
        <w:t>to</w:t>
      </w:r>
      <w:r w:rsidRPr="00721D27">
        <w:rPr>
          <w:rFonts w:cs="Times New Roman"/>
          <w:spacing w:val="12"/>
        </w:rPr>
        <w:t xml:space="preserve"> </w:t>
      </w:r>
      <w:r w:rsidRPr="00721D27">
        <w:rPr>
          <w:rFonts w:cs="Times New Roman"/>
        </w:rPr>
        <w:t>it</w:t>
      </w:r>
      <w:r w:rsidRPr="00721D27">
        <w:rPr>
          <w:rFonts w:cs="Times New Roman"/>
          <w:spacing w:val="13"/>
        </w:rPr>
        <w:t xml:space="preserve"> </w:t>
      </w:r>
      <w:r w:rsidRPr="00721D27">
        <w:rPr>
          <w:rFonts w:cs="Times New Roman"/>
        </w:rPr>
        <w:t>or</w:t>
      </w:r>
      <w:r w:rsidRPr="00721D27">
        <w:rPr>
          <w:rFonts w:cs="Times New Roman"/>
          <w:spacing w:val="10"/>
        </w:rPr>
        <w:t xml:space="preserve"> </w:t>
      </w:r>
      <w:r w:rsidRPr="00721D27">
        <w:rPr>
          <w:rFonts w:cs="Times New Roman"/>
        </w:rPr>
        <w:t>any</w:t>
      </w:r>
      <w:r w:rsidRPr="00721D27">
        <w:rPr>
          <w:rFonts w:cs="Times New Roman"/>
          <w:spacing w:val="71"/>
        </w:rPr>
        <w:t xml:space="preserve"> </w:t>
      </w:r>
      <w:r w:rsidRPr="00721D27">
        <w:rPr>
          <w:rFonts w:cs="Times New Roman"/>
        </w:rPr>
        <w:t>substantial</w:t>
      </w:r>
      <w:r w:rsidRPr="00721D27">
        <w:rPr>
          <w:rFonts w:cs="Times New Roman"/>
          <w:spacing w:val="17"/>
        </w:rPr>
        <w:t xml:space="preserve"> </w:t>
      </w:r>
      <w:r w:rsidRPr="00721D27">
        <w:rPr>
          <w:rFonts w:cs="Times New Roman"/>
        </w:rPr>
        <w:t>portion</w:t>
      </w:r>
      <w:r w:rsidRPr="00721D27">
        <w:rPr>
          <w:rFonts w:cs="Times New Roman"/>
          <w:spacing w:val="14"/>
        </w:rPr>
        <w:t xml:space="preserve"> </w:t>
      </w:r>
      <w:r w:rsidRPr="00721D27">
        <w:rPr>
          <w:rFonts w:cs="Times New Roman"/>
        </w:rPr>
        <w:t>of</w:t>
      </w:r>
      <w:r w:rsidRPr="00721D27">
        <w:rPr>
          <w:rFonts w:cs="Times New Roman"/>
          <w:spacing w:val="15"/>
        </w:rPr>
        <w:t xml:space="preserve"> </w:t>
      </w:r>
      <w:r w:rsidRPr="00721D27">
        <w:rPr>
          <w:rFonts w:cs="Times New Roman"/>
        </w:rPr>
        <w:t>its</w:t>
      </w:r>
      <w:r w:rsidRPr="00721D27">
        <w:rPr>
          <w:rFonts w:cs="Times New Roman"/>
          <w:spacing w:val="17"/>
        </w:rPr>
        <w:t xml:space="preserve"> </w:t>
      </w:r>
      <w:r w:rsidRPr="00721D27">
        <w:rPr>
          <w:rFonts w:cs="Times New Roman"/>
        </w:rPr>
        <w:t>property</w:t>
      </w:r>
      <w:r w:rsidRPr="00721D27">
        <w:rPr>
          <w:rFonts w:cs="Times New Roman"/>
          <w:spacing w:val="14"/>
        </w:rPr>
        <w:t xml:space="preserve"> </w:t>
      </w:r>
      <w:r w:rsidRPr="00721D27">
        <w:rPr>
          <w:rFonts w:cs="Times New Roman"/>
        </w:rPr>
        <w:t>or</w:t>
      </w:r>
      <w:r w:rsidRPr="00721D27">
        <w:rPr>
          <w:rFonts w:cs="Times New Roman"/>
          <w:spacing w:val="17"/>
        </w:rPr>
        <w:t xml:space="preserve"> </w:t>
      </w:r>
      <w:r w:rsidRPr="00721D27">
        <w:rPr>
          <w:rFonts w:cs="Times New Roman"/>
        </w:rPr>
        <w:t>assets,</w:t>
      </w:r>
      <w:r w:rsidRPr="00721D27">
        <w:rPr>
          <w:rFonts w:cs="Times New Roman"/>
          <w:spacing w:val="17"/>
        </w:rPr>
        <w:t xml:space="preserve"> </w:t>
      </w:r>
      <w:r w:rsidRPr="00721D27">
        <w:rPr>
          <w:rFonts w:cs="Times New Roman"/>
          <w:spacing w:val="-2"/>
        </w:rPr>
        <w:t>or</w:t>
      </w:r>
      <w:r w:rsidRPr="00721D27">
        <w:rPr>
          <w:rFonts w:cs="Times New Roman"/>
          <w:spacing w:val="17"/>
        </w:rPr>
        <w:t xml:space="preserve"> </w:t>
      </w:r>
      <w:r w:rsidRPr="00721D27">
        <w:rPr>
          <w:rFonts w:cs="Times New Roman"/>
          <w:spacing w:val="-2"/>
        </w:rPr>
        <w:t>(vi)</w:t>
      </w:r>
      <w:r w:rsidRPr="00721D27">
        <w:rPr>
          <w:rFonts w:cs="Times New Roman"/>
          <w:spacing w:val="17"/>
        </w:rPr>
        <w:t xml:space="preserve"> </w:t>
      </w:r>
      <w:r w:rsidRPr="00721D27">
        <w:rPr>
          <w:rFonts w:cs="Times New Roman"/>
        </w:rPr>
        <w:t>become</w:t>
      </w:r>
      <w:r w:rsidRPr="00721D27">
        <w:rPr>
          <w:rFonts w:cs="Times New Roman"/>
          <w:spacing w:val="17"/>
        </w:rPr>
        <w:t xml:space="preserve"> </w:t>
      </w:r>
      <w:r w:rsidRPr="00721D27">
        <w:rPr>
          <w:rFonts w:cs="Times New Roman"/>
        </w:rPr>
        <w:t>generally</w:t>
      </w:r>
      <w:r w:rsidRPr="00721D27">
        <w:rPr>
          <w:rFonts w:cs="Times New Roman"/>
          <w:spacing w:val="14"/>
        </w:rPr>
        <w:t xml:space="preserve"> </w:t>
      </w:r>
      <w:r w:rsidRPr="00721D27">
        <w:rPr>
          <w:rFonts w:cs="Times New Roman"/>
        </w:rPr>
        <w:t>unable</w:t>
      </w:r>
      <w:r w:rsidRPr="00721D27">
        <w:rPr>
          <w:rFonts w:cs="Times New Roman"/>
          <w:spacing w:val="14"/>
        </w:rPr>
        <w:t xml:space="preserve"> </w:t>
      </w:r>
      <w:r w:rsidRPr="00721D27">
        <w:rPr>
          <w:rFonts w:cs="Times New Roman"/>
        </w:rPr>
        <w:t>to</w:t>
      </w:r>
      <w:r w:rsidRPr="00721D27">
        <w:rPr>
          <w:rFonts w:cs="Times New Roman"/>
          <w:spacing w:val="14"/>
        </w:rPr>
        <w:t xml:space="preserve"> </w:t>
      </w:r>
      <w:r w:rsidRPr="00721D27">
        <w:rPr>
          <w:rFonts w:cs="Times New Roman"/>
        </w:rPr>
        <w:t>pay</w:t>
      </w:r>
      <w:r w:rsidRPr="00721D27">
        <w:rPr>
          <w:rFonts w:cs="Times New Roman"/>
          <w:spacing w:val="14"/>
        </w:rPr>
        <w:t xml:space="preserve"> </w:t>
      </w:r>
      <w:r w:rsidRPr="00721D27">
        <w:rPr>
          <w:rFonts w:cs="Times New Roman"/>
        </w:rPr>
        <w:t>its</w:t>
      </w:r>
      <w:r w:rsidRPr="00721D27">
        <w:rPr>
          <w:rFonts w:cs="Times New Roman"/>
          <w:spacing w:val="17"/>
        </w:rPr>
        <w:t xml:space="preserve"> </w:t>
      </w:r>
      <w:r w:rsidRPr="00721D27">
        <w:rPr>
          <w:rFonts w:cs="Times New Roman"/>
        </w:rPr>
        <w:t>debts</w:t>
      </w:r>
      <w:r w:rsidRPr="00721D27">
        <w:rPr>
          <w:rFonts w:cs="Times New Roman"/>
          <w:spacing w:val="17"/>
        </w:rPr>
        <w:t xml:space="preserve"> </w:t>
      </w:r>
      <w:r w:rsidRPr="00721D27">
        <w:rPr>
          <w:rFonts w:cs="Times New Roman"/>
        </w:rPr>
        <w:t>as</w:t>
      </w:r>
      <w:r w:rsidRPr="00721D27">
        <w:rPr>
          <w:rFonts w:cs="Times New Roman"/>
          <w:spacing w:val="15"/>
        </w:rPr>
        <w:t xml:space="preserve"> </w:t>
      </w:r>
      <w:r w:rsidRPr="00721D27">
        <w:rPr>
          <w:rFonts w:cs="Times New Roman"/>
        </w:rPr>
        <w:t>they</w:t>
      </w:r>
      <w:r w:rsidRPr="00721D27">
        <w:rPr>
          <w:rFonts w:cs="Times New Roman"/>
          <w:spacing w:val="14"/>
        </w:rPr>
        <w:t xml:space="preserve"> </w:t>
      </w:r>
      <w:r w:rsidRPr="00721D27">
        <w:rPr>
          <w:rFonts w:cs="Times New Roman"/>
        </w:rPr>
        <w:t>fall</w:t>
      </w:r>
      <w:r w:rsidRPr="00721D27">
        <w:rPr>
          <w:rFonts w:cs="Times New Roman"/>
          <w:spacing w:val="67"/>
        </w:rPr>
        <w:t xml:space="preserve"> </w:t>
      </w:r>
      <w:r w:rsidRPr="00721D27">
        <w:rPr>
          <w:rFonts w:cs="Times New Roman"/>
        </w:rPr>
        <w:t>due.</w:t>
      </w:r>
    </w:p>
    <w:p w14:paraId="35876F03" w14:textId="77777777" w:rsidR="000C3B99" w:rsidRPr="00721D27" w:rsidRDefault="000C3B99" w:rsidP="00EE1FD6">
      <w:pPr>
        <w:pStyle w:val="ListParagraph"/>
        <w:rPr>
          <w:rFonts w:cs="Times New Roman"/>
          <w:u w:val="single" w:color="000000"/>
        </w:rPr>
      </w:pPr>
    </w:p>
    <w:p w14:paraId="27BA8C60" w14:textId="4C45F73F" w:rsidR="000C3B99"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u w:color="000000"/>
        </w:rPr>
        <w:t xml:space="preserve">“Brownfield Site Photovoltaic Project” means </w:t>
      </w:r>
      <w:r w:rsidRPr="00721D27">
        <w:rPr>
          <w:rFonts w:cs="Times New Roman"/>
        </w:rPr>
        <w:t>an electric generation facility that</w:t>
      </w:r>
      <w:r w:rsidR="00344C33" w:rsidRPr="00721D27">
        <w:rPr>
          <w:rFonts w:cs="Times New Roman"/>
        </w:rPr>
        <w:t xml:space="preserve"> </w:t>
      </w:r>
      <w:r w:rsidR="00E919D6" w:rsidRPr="00721D27">
        <w:rPr>
          <w:rFonts w:cs="Times New Roman"/>
        </w:rPr>
        <w:t xml:space="preserve">generates electricity using photovoltaic cells and that </w:t>
      </w:r>
      <w:r w:rsidR="00344C33" w:rsidRPr="00721D27">
        <w:rPr>
          <w:rFonts w:cs="Times New Roman"/>
        </w:rPr>
        <w:t>either</w:t>
      </w:r>
      <w:r w:rsidRPr="00721D27">
        <w:rPr>
          <w:rFonts w:cs="Times New Roman"/>
        </w:rPr>
        <w:t xml:space="preserve">: </w:t>
      </w:r>
      <w:r w:rsidR="00A01485" w:rsidRPr="00721D27">
        <w:rPr>
          <w:rFonts w:cs="Times New Roman"/>
        </w:rPr>
        <w:t xml:space="preserve">(x) </w:t>
      </w:r>
      <w:r w:rsidRPr="00721D27">
        <w:rPr>
          <w:rFonts w:cs="Times New Roman"/>
        </w:rPr>
        <w:t>(</w:t>
      </w:r>
      <w:r w:rsidR="00E919D6" w:rsidRPr="00721D27">
        <w:rPr>
          <w:rFonts w:cs="Times New Roman"/>
        </w:rPr>
        <w:t>1</w:t>
      </w:r>
      <w:r w:rsidRPr="00721D27">
        <w:rPr>
          <w:rFonts w:cs="Times New Roman"/>
        </w:rP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rsidRPr="00721D27">
        <w:rPr>
          <w:rFonts w:cs="Times New Roman"/>
        </w:rPr>
        <w:t xml:space="preserve"> and (</w:t>
      </w:r>
      <w:r w:rsidR="00E919D6" w:rsidRPr="00721D27">
        <w:rPr>
          <w:rFonts w:cs="Times New Roman"/>
        </w:rPr>
        <w:t>2</w:t>
      </w:r>
      <w:r w:rsidR="00344C33" w:rsidRPr="00721D27">
        <w:rPr>
          <w:rFonts w:cs="Times New Roman"/>
        </w:rPr>
        <w:t>) is located at a site that is regulated by any of the following entities under the following programs: (</w:t>
      </w:r>
      <w:r w:rsidR="00A01485" w:rsidRPr="00721D27">
        <w:rPr>
          <w:rFonts w:cs="Times New Roman"/>
        </w:rPr>
        <w:t>a</w:t>
      </w:r>
      <w:r w:rsidR="00344C33" w:rsidRPr="00721D27">
        <w:rPr>
          <w:rFonts w:cs="Times New Roman"/>
        </w:rPr>
        <w:t>) the United States Environmental Protection Agency under the federal Comprehensive Environmental Response, Compensation, and Liability Act of 1980, as amended; (</w:t>
      </w:r>
      <w:r w:rsidR="00A01485" w:rsidRPr="00721D27">
        <w:rPr>
          <w:rFonts w:cs="Times New Roman"/>
        </w:rPr>
        <w:t>b</w:t>
      </w:r>
      <w:r w:rsidR="00344C33" w:rsidRPr="00721D27">
        <w:rPr>
          <w:rFonts w:cs="Times New Roman"/>
        </w:rPr>
        <w:t>) the United States Environmental Protection Agency under the Corrective Action Program of the federal Resource Conservation and Recovery Act, as amended; (</w:t>
      </w:r>
      <w:r w:rsidR="00A01485" w:rsidRPr="00721D27">
        <w:rPr>
          <w:rFonts w:cs="Times New Roman"/>
        </w:rPr>
        <w:t>c</w:t>
      </w:r>
      <w:r w:rsidR="00344C33" w:rsidRPr="00721D27">
        <w:rPr>
          <w:rFonts w:cs="Times New Roman"/>
        </w:rPr>
        <w:t>) the Illinois Environmental Protection Agency under the Illinois Site Remediation Program; or (</w:t>
      </w:r>
      <w:r w:rsidR="00A01485" w:rsidRPr="00721D27">
        <w:rPr>
          <w:rFonts w:cs="Times New Roman"/>
        </w:rPr>
        <w:t>d</w:t>
      </w:r>
      <w:r w:rsidR="00344C33" w:rsidRPr="00721D27">
        <w:rPr>
          <w:rFonts w:cs="Times New Roman"/>
        </w:rPr>
        <w:t>) the Illinois Environmental Protection Agency under the Illinois Solid Waste Program;</w:t>
      </w:r>
      <w:r w:rsidR="00A01485" w:rsidRPr="00721D27">
        <w:rPr>
          <w:rFonts w:cs="Times New Roman"/>
        </w:rPr>
        <w:t xml:space="preserve"> </w:t>
      </w:r>
      <w:r w:rsidR="00A01485" w:rsidRPr="00721D27">
        <w:rPr>
          <w:rFonts w:cs="Times New Roman"/>
          <w:u w:val="single"/>
        </w:rPr>
        <w:t>or:</w:t>
      </w:r>
      <w:r w:rsidR="00A01485" w:rsidRPr="00721D27">
        <w:rPr>
          <w:rFonts w:cs="Times New Roman"/>
        </w:rPr>
        <w:t xml:space="preserve"> (y)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721D27" w:rsidRDefault="009A6F00" w:rsidP="00B13A29">
      <w:pPr>
        <w:pStyle w:val="ListParagraph"/>
        <w:rPr>
          <w:rFonts w:cs="Times New Roman"/>
          <w:spacing w:val="-1"/>
        </w:rPr>
      </w:pPr>
    </w:p>
    <w:p w14:paraId="5A36DF47" w14:textId="20A80CF4" w:rsidR="009A6F00" w:rsidRPr="0069707B" w:rsidRDefault="003D2C98" w:rsidP="00115D05">
      <w:pPr>
        <w:pStyle w:val="BodyText"/>
        <w:numPr>
          <w:ilvl w:val="1"/>
          <w:numId w:val="36"/>
        </w:numPr>
        <w:tabs>
          <w:tab w:val="left" w:pos="1541"/>
        </w:tabs>
        <w:ind w:right="117" w:firstLine="530"/>
        <w:jc w:val="both"/>
        <w:rPr>
          <w:rFonts w:cs="Times New Roman"/>
          <w:u w:color="000000"/>
        </w:rPr>
      </w:pPr>
      <w:r w:rsidRPr="0069707B">
        <w:rPr>
          <w:rFonts w:cs="Times New Roman"/>
          <w:u w:color="000000"/>
        </w:rPr>
        <w:t>“Business Day” means any day except a Saturday, Sunday, or a Federal Reserve Bank holiday. A Business Day opens at 8:00 a.m. and closes at 5:00 p.m. local time for the relevant Party’s principal place of business. The relevant Party, in each instance unless otherwise specified, is the Party from whom the notice, payment or delivery is sent and by whom the notice or payment or delivery is received.</w:t>
      </w:r>
      <w:r w:rsidR="006D2969" w:rsidRPr="0069707B">
        <w:rPr>
          <w:rFonts w:cs="Times New Roman"/>
          <w:u w:color="000000"/>
        </w:rPr>
        <w:t xml:space="preserve">  </w:t>
      </w:r>
    </w:p>
    <w:p w14:paraId="75216D77" w14:textId="77777777" w:rsidR="00621B7F" w:rsidRPr="00721D27" w:rsidRDefault="00621B7F" w:rsidP="00621B7F">
      <w:pPr>
        <w:pStyle w:val="ListParagraph"/>
        <w:rPr>
          <w:rFonts w:cs="Times New Roman"/>
          <w:u w:val="single" w:color="000000"/>
        </w:rPr>
      </w:pPr>
    </w:p>
    <w:p w14:paraId="6A05A1EA" w14:textId="323F4D95" w:rsidR="00621B7F" w:rsidRPr="00721D27" w:rsidRDefault="00621B7F" w:rsidP="00621B7F">
      <w:pPr>
        <w:pStyle w:val="BodyText"/>
        <w:numPr>
          <w:ilvl w:val="1"/>
          <w:numId w:val="36"/>
        </w:numPr>
        <w:tabs>
          <w:tab w:val="left" w:pos="1541"/>
        </w:tabs>
        <w:ind w:right="117" w:firstLine="530"/>
        <w:jc w:val="both"/>
        <w:rPr>
          <w:rFonts w:cs="Times New Roman"/>
          <w:u w:color="000000"/>
        </w:rPr>
      </w:pPr>
      <w:r w:rsidRPr="00721D27">
        <w:rPr>
          <w:rFonts w:cs="Times New Roman"/>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721D27" w:rsidRDefault="009A6F00" w:rsidP="00B13A29">
      <w:pPr>
        <w:pStyle w:val="ListParagraph"/>
        <w:rPr>
          <w:rFonts w:cs="Times New Roman"/>
          <w:spacing w:val="-1"/>
        </w:rPr>
      </w:pPr>
    </w:p>
    <w:p w14:paraId="03549EB4" w14:textId="6142D2BF" w:rsidR="00F86DD3" w:rsidRPr="00721D27" w:rsidRDefault="003D2C98" w:rsidP="00F86DD3">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“Buyer” means the </w:t>
      </w:r>
      <w:r w:rsidR="00FC63A1" w:rsidRPr="00721D27">
        <w:rPr>
          <w:rFonts w:cs="Times New Roman"/>
        </w:rPr>
        <w:t>buyer of the Product, which shall be an Indexed Renewable Energy Credit Counterparty as defined in Section 1-10 of the IPA Act.</w:t>
      </w:r>
    </w:p>
    <w:p w14:paraId="041695C3" w14:textId="77777777" w:rsidR="002D31CD" w:rsidRPr="00721D27" w:rsidRDefault="002D31CD" w:rsidP="00B13A29">
      <w:pPr>
        <w:pStyle w:val="ListParagraph"/>
        <w:rPr>
          <w:rFonts w:cs="Times New Roman"/>
          <w:spacing w:val="-1"/>
          <w:u w:val="single" w:color="000000"/>
        </w:rPr>
      </w:pPr>
    </w:p>
    <w:p w14:paraId="717C1E2C" w14:textId="1892C9AF" w:rsidR="009A6F00"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“Claiming</w:t>
      </w:r>
      <w:r w:rsidRPr="00721D27">
        <w:rPr>
          <w:rFonts w:cs="Times New Roman"/>
          <w:spacing w:val="-3"/>
        </w:rPr>
        <w:t xml:space="preserve"> </w:t>
      </w:r>
      <w:r w:rsidRPr="00721D27">
        <w:rPr>
          <w:rFonts w:cs="Times New Roman"/>
        </w:rPr>
        <w:t>Party” is defined</w:t>
      </w:r>
      <w:r w:rsidRPr="00721D27">
        <w:rPr>
          <w:rFonts w:cs="Times New Roman"/>
          <w:spacing w:val="-2"/>
        </w:rPr>
        <w:t xml:space="preserve"> </w:t>
      </w:r>
      <w:r w:rsidRPr="00721D27">
        <w:rPr>
          <w:rFonts w:cs="Times New Roman"/>
        </w:rPr>
        <w:t>in</w:t>
      </w:r>
      <w:r w:rsidR="00162736" w:rsidRPr="00721D27">
        <w:rPr>
          <w:rFonts w:cs="Times New Roman"/>
        </w:rPr>
        <w:t xml:space="preserve"> </w:t>
      </w:r>
      <w:r w:rsidR="00601F9C" w:rsidRPr="00721D27">
        <w:rPr>
          <w:rFonts w:cs="Times New Roman"/>
          <w:spacing w:val="-1"/>
        </w:rPr>
        <w:t>Section</w:t>
      </w:r>
      <w:r w:rsidR="0006134C" w:rsidRPr="00721D27">
        <w:rPr>
          <w:rFonts w:cs="Times New Roman"/>
          <w:spacing w:val="-1"/>
        </w:rPr>
        <w:t xml:space="preserve"> </w:t>
      </w:r>
      <w:r w:rsidR="0006134C" w:rsidRPr="00721D27">
        <w:rPr>
          <w:rFonts w:cs="Times New Roman"/>
          <w:spacing w:val="-1"/>
        </w:rPr>
        <w:fldChar w:fldCharType="begin"/>
      </w:r>
      <w:r w:rsidR="0006134C" w:rsidRPr="00721D27">
        <w:rPr>
          <w:rFonts w:cs="Times New Roman"/>
          <w:spacing w:val="-1"/>
        </w:rPr>
        <w:instrText xml:space="preserve"> REF _Ref48826922 \w \h </w:instrText>
      </w:r>
      <w:r w:rsidR="00800ECB" w:rsidRPr="00721D27">
        <w:rPr>
          <w:rFonts w:cs="Times New Roman"/>
          <w:spacing w:val="-1"/>
        </w:rPr>
        <w:instrText xml:space="preserve"> \* MERGEFORMAT </w:instrText>
      </w:r>
      <w:r w:rsidR="0006134C" w:rsidRPr="00721D27">
        <w:rPr>
          <w:rFonts w:cs="Times New Roman"/>
          <w:spacing w:val="-1"/>
        </w:rPr>
      </w:r>
      <w:r w:rsidR="0006134C" w:rsidRPr="00721D27">
        <w:rPr>
          <w:rFonts w:cs="Times New Roman"/>
          <w:spacing w:val="-1"/>
        </w:rPr>
        <w:fldChar w:fldCharType="separate"/>
      </w:r>
      <w:r w:rsidR="008F2495" w:rsidRPr="00721D27">
        <w:rPr>
          <w:rFonts w:cs="Times New Roman"/>
          <w:spacing w:val="-1"/>
        </w:rPr>
        <w:t>10.1</w:t>
      </w:r>
      <w:r w:rsidR="0006134C" w:rsidRPr="00721D27">
        <w:rPr>
          <w:rFonts w:cs="Times New Roman"/>
          <w:spacing w:val="-1"/>
        </w:rPr>
        <w:fldChar w:fldCharType="end"/>
      </w:r>
      <w:r w:rsidRPr="00721D27">
        <w:rPr>
          <w:rFonts w:cs="Times New Roman"/>
        </w:rPr>
        <w:t>.</w:t>
      </w:r>
    </w:p>
    <w:p w14:paraId="419E7100" w14:textId="77777777" w:rsidR="009A6F00" w:rsidRPr="00721D27" w:rsidRDefault="009A6F00" w:rsidP="009A6F00">
      <w:pPr>
        <w:pStyle w:val="ListParagraph"/>
        <w:rPr>
          <w:rFonts w:cs="Times New Roman"/>
        </w:rPr>
      </w:pPr>
    </w:p>
    <w:p w14:paraId="7661DFF1" w14:textId="77777777" w:rsidR="009A6F00" w:rsidRPr="0069707B"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“Class of Resource” means the </w:t>
      </w:r>
      <w:r w:rsidR="006C126C" w:rsidRPr="00721D27">
        <w:rPr>
          <w:rFonts w:cs="Times New Roman"/>
        </w:rPr>
        <w:t xml:space="preserve">type of generating unit </w:t>
      </w:r>
      <w:r w:rsidRPr="00721D27">
        <w:rPr>
          <w:rFonts w:cs="Times New Roman"/>
        </w:rPr>
        <w:t xml:space="preserve">associated with </w:t>
      </w:r>
      <w:r w:rsidR="00AC4978" w:rsidRPr="00721D27">
        <w:rPr>
          <w:rFonts w:cs="Times New Roman"/>
        </w:rPr>
        <w:t>the Project</w:t>
      </w:r>
      <w:r w:rsidRPr="00721D27">
        <w:rPr>
          <w:rFonts w:cs="Times New Roman"/>
        </w:rPr>
        <w:t xml:space="preserve"> as specified in </w:t>
      </w:r>
      <w:r w:rsidR="00662975" w:rsidRPr="00721D27">
        <w:rPr>
          <w:rFonts w:cs="Times New Roman"/>
        </w:rPr>
        <w:t>the Product Order</w:t>
      </w:r>
      <w:r w:rsidR="00AC4978" w:rsidRPr="00721D27">
        <w:rPr>
          <w:rFonts w:cs="Times New Roman"/>
        </w:rPr>
        <w:t xml:space="preserve"> of the </w:t>
      </w:r>
      <w:r w:rsidR="004813BB" w:rsidRPr="00721D27">
        <w:rPr>
          <w:rFonts w:cs="Times New Roman"/>
        </w:rPr>
        <w:t>Agreement</w:t>
      </w:r>
      <w:r w:rsidRPr="00721D27">
        <w:rPr>
          <w:rFonts w:cs="Times New Roman"/>
        </w:rPr>
        <w:t>.</w:t>
      </w:r>
    </w:p>
    <w:p w14:paraId="70F80BAC" w14:textId="77777777" w:rsidR="0069707B" w:rsidRDefault="0069707B" w:rsidP="0069707B">
      <w:pPr>
        <w:pStyle w:val="ListParagraph"/>
        <w:rPr>
          <w:rFonts w:cs="Times New Roman"/>
          <w:spacing w:val="-1"/>
          <w:u w:val="single" w:color="000000"/>
        </w:rPr>
      </w:pPr>
    </w:p>
    <w:p w14:paraId="5C3A78E4" w14:textId="1AF8952E" w:rsidR="00AC4978"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lastRenderedPageBreak/>
        <w:t xml:space="preserve">“Collateral Requirement” </w:t>
      </w:r>
      <w:r w:rsidR="005C1F49" w:rsidRPr="00721D27">
        <w:rPr>
          <w:rFonts w:cs="Times New Roman"/>
        </w:rPr>
        <w:t>means, (</w:t>
      </w:r>
      <w:r w:rsidR="002F38C8" w:rsidRPr="00721D27">
        <w:rPr>
          <w:rFonts w:cs="Times New Roman"/>
        </w:rPr>
        <w:t>a</w:t>
      </w:r>
      <w:r w:rsidR="005C1F49" w:rsidRPr="00721D27">
        <w:rPr>
          <w:rFonts w:cs="Times New Roman"/>
        </w:rPr>
        <w:t>) with respect to a Utility-Scale Wind</w:t>
      </w:r>
      <w:r w:rsidR="004A1246" w:rsidRPr="00721D27">
        <w:rPr>
          <w:rFonts w:cs="Times New Roman"/>
        </w:rPr>
        <w:t xml:space="preserve"> Project</w:t>
      </w:r>
      <w:r w:rsidR="002C61DA" w:rsidRPr="00721D27">
        <w:rPr>
          <w:rFonts w:cs="Times New Roman"/>
        </w:rPr>
        <w:t xml:space="preserve"> or a Hydropower Project</w:t>
      </w:r>
      <w:r w:rsidR="005C1F49" w:rsidRPr="00721D27">
        <w:rPr>
          <w:rFonts w:cs="Times New Roman"/>
        </w:rPr>
        <w:t xml:space="preserve">, an amount </w:t>
      </w:r>
      <w:r w:rsidRPr="00721D27">
        <w:rPr>
          <w:rFonts w:cs="Times New Roman"/>
        </w:rPr>
        <w:t>equal to four dollars ($4) times the Annual Quantity</w:t>
      </w:r>
      <w:r w:rsidR="00040397" w:rsidRPr="00721D27">
        <w:rPr>
          <w:rFonts w:cs="Times New Roman"/>
        </w:rPr>
        <w:t xml:space="preserve"> and which shall be reduced for </w:t>
      </w:r>
      <w:r w:rsidRPr="00721D27">
        <w:rPr>
          <w:rFonts w:cs="Times New Roman"/>
        </w:rPr>
        <w:t>the last Delivery Year, if applicable, to reflect an amount equal to the product of the Delivery Year Requirement for the last Delivery Year and four dollars ($4)</w:t>
      </w:r>
      <w:r w:rsidR="00644481" w:rsidRPr="00721D27">
        <w:rPr>
          <w:rFonts w:cs="Times New Roman"/>
        </w:rPr>
        <w:t>; provided that if the Collateral Requirement is calculated to be less than $20,000, then the Collateral Requirement shall be $20,000;</w:t>
      </w:r>
      <w:r w:rsidR="00040397" w:rsidRPr="00721D27">
        <w:rPr>
          <w:rFonts w:cs="Times New Roman"/>
        </w:rPr>
        <w:t xml:space="preserve"> and means, (</w:t>
      </w:r>
      <w:r w:rsidR="002F38C8" w:rsidRPr="00721D27">
        <w:rPr>
          <w:rFonts w:cs="Times New Roman"/>
        </w:rPr>
        <w:t>b</w:t>
      </w:r>
      <w:r w:rsidR="00040397" w:rsidRPr="00721D27">
        <w:rPr>
          <w:rFonts w:cs="Times New Roman"/>
        </w:rPr>
        <w:t xml:space="preserve">) with respect to a Utility-Scale Solar Project or a </w:t>
      </w:r>
      <w:r w:rsidR="00040397" w:rsidRPr="00721D27">
        <w:rPr>
          <w:rFonts w:cs="Times New Roman"/>
          <w:u w:color="000000"/>
        </w:rPr>
        <w:t xml:space="preserve">Brownfield Site Photovoltaic Project, an amount equal to </w:t>
      </w:r>
      <w:r w:rsidR="00040397" w:rsidRPr="00721D27">
        <w:rPr>
          <w:rFonts w:cs="Times New Roman"/>
        </w:rPr>
        <w:t>ten dollars ($10) times the Annual Quantity and which shall be reduced for the last Delivery Year, if applicable, to reflect an amount equal to the product of the Delivery Year Requirement for the last Delivery Year and ten dollars ($10)</w:t>
      </w:r>
      <w:r w:rsidR="00644481" w:rsidRPr="00721D27">
        <w:rPr>
          <w:rFonts w:cs="Times New Roman"/>
        </w:rPr>
        <w:t>; provided that if the Collateral Requirement is calculated to be less than $</w:t>
      </w:r>
      <w:r w:rsidR="00FB6DB0" w:rsidRPr="00721D27">
        <w:rPr>
          <w:rFonts w:cs="Times New Roman"/>
        </w:rPr>
        <w:t>2</w:t>
      </w:r>
      <w:r w:rsidR="00644481" w:rsidRPr="00721D27">
        <w:rPr>
          <w:rFonts w:cs="Times New Roman"/>
        </w:rPr>
        <w:t>0,000, then the Collateral Requirement shall be $</w:t>
      </w:r>
      <w:r w:rsidR="00FB6DB0" w:rsidRPr="00721D27">
        <w:rPr>
          <w:rFonts w:cs="Times New Roman"/>
        </w:rPr>
        <w:t>2</w:t>
      </w:r>
      <w:r w:rsidR="00644481" w:rsidRPr="00721D27">
        <w:rPr>
          <w:rFonts w:cs="Times New Roman"/>
        </w:rPr>
        <w:t>0,000</w:t>
      </w:r>
      <w:r w:rsidR="00040397" w:rsidRPr="00721D27">
        <w:rPr>
          <w:rFonts w:cs="Times New Roman"/>
        </w:rPr>
        <w:t>.</w:t>
      </w:r>
    </w:p>
    <w:p w14:paraId="4A3CA2E3" w14:textId="77777777" w:rsidR="001E0C95" w:rsidRPr="00721D27" w:rsidRDefault="001E0C95" w:rsidP="008E45C7">
      <w:pPr>
        <w:rPr>
          <w:rFonts w:cs="Times New Roman"/>
        </w:rPr>
      </w:pPr>
    </w:p>
    <w:p w14:paraId="1341B310" w14:textId="60C365DB" w:rsidR="000E20E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“Collateral Threshold” is defined in Section </w:t>
      </w:r>
      <w:r w:rsidRPr="00721D27">
        <w:rPr>
          <w:rFonts w:cs="Times New Roman"/>
        </w:rPr>
        <w:fldChar w:fldCharType="begin"/>
      </w:r>
      <w:r w:rsidRPr="00721D27">
        <w:rPr>
          <w:rFonts w:cs="Times New Roman"/>
        </w:rPr>
        <w:instrText xml:space="preserve"> REF _Ref42172845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7.1</w:t>
      </w:r>
      <w:r w:rsidRPr="00721D27">
        <w:rPr>
          <w:rFonts w:cs="Times New Roman"/>
        </w:rPr>
        <w:fldChar w:fldCharType="end"/>
      </w:r>
      <w:r w:rsidRPr="00721D27">
        <w:rPr>
          <w:rFonts w:cs="Times New Roman"/>
        </w:rPr>
        <w:t>.</w:t>
      </w:r>
    </w:p>
    <w:p w14:paraId="5A7F230F" w14:textId="77777777" w:rsidR="000E20E6" w:rsidRPr="00721D27" w:rsidRDefault="000E20E6" w:rsidP="000E20E6">
      <w:pPr>
        <w:pStyle w:val="ListParagraph"/>
        <w:rPr>
          <w:rFonts w:cs="Times New Roman"/>
          <w:spacing w:val="-1"/>
        </w:rPr>
      </w:pPr>
    </w:p>
    <w:p w14:paraId="5A70E3C5" w14:textId="652F6680" w:rsidR="009A4252"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“Commercially Reasonable Threshold” means</w:t>
      </w:r>
      <w:r w:rsidR="00ED308B" w:rsidRPr="00721D27">
        <w:rPr>
          <w:rFonts w:cs="Times New Roman"/>
        </w:rPr>
        <w:t>, with respect to a Utility-Scale Wind</w:t>
      </w:r>
      <w:r w:rsidR="004A1246" w:rsidRPr="00721D27">
        <w:rPr>
          <w:rFonts w:cs="Times New Roman"/>
        </w:rPr>
        <w:t xml:space="preserve"> Project</w:t>
      </w:r>
      <w:r w:rsidR="002C61DA" w:rsidRPr="00721D27">
        <w:rPr>
          <w:rFonts w:cs="Times New Roman"/>
        </w:rPr>
        <w:t xml:space="preserve"> or a Hydropower Project</w:t>
      </w:r>
      <w:r w:rsidR="00ED308B" w:rsidRPr="00721D27">
        <w:rPr>
          <w:rFonts w:cs="Times New Roman"/>
        </w:rPr>
        <w:t>,</w:t>
      </w:r>
      <w:r w:rsidRPr="00721D27">
        <w:rPr>
          <w:rFonts w:cs="Times New Roman"/>
        </w:rPr>
        <w:t xml:space="preserve"> the result obtained by multiplying $</w:t>
      </w:r>
      <w:r w:rsidR="00C07564" w:rsidRPr="00721D27">
        <w:rPr>
          <w:rFonts w:cs="Times New Roman"/>
        </w:rPr>
        <w:t>2.50</w:t>
      </w:r>
      <w:r w:rsidRPr="00721D27">
        <w:rPr>
          <w:rFonts w:cs="Times New Roman"/>
        </w:rPr>
        <w:t xml:space="preserve"> and the RFP Awarded Annual Quantity, </w:t>
      </w:r>
      <w:r w:rsidR="00ED308B" w:rsidRPr="00721D27">
        <w:rPr>
          <w:rFonts w:cs="Times New Roman"/>
        </w:rPr>
        <w:t xml:space="preserve">and means with respect to a Utility-Scale Solar Project or a Brownfield Site Photovoltaic Project, the result obtained by multiplying $5.00 and the RFP Awarded Annual Quantity; provided that in </w:t>
      </w:r>
      <w:r w:rsidR="00D27BE3" w:rsidRPr="00721D27">
        <w:rPr>
          <w:rFonts w:cs="Times New Roman"/>
        </w:rPr>
        <w:t xml:space="preserve">any </w:t>
      </w:r>
      <w:r w:rsidR="00ED308B" w:rsidRPr="00721D27">
        <w:rPr>
          <w:rFonts w:cs="Times New Roman"/>
        </w:rPr>
        <w:t xml:space="preserve">case the Commercially Reasonable Threshold </w:t>
      </w:r>
      <w:r w:rsidRPr="00721D27">
        <w:rPr>
          <w:rFonts w:cs="Times New Roman"/>
        </w:rPr>
        <w:t xml:space="preserve">shall be subject to a minimum of $25,000 and a maximum of $1,000,000. For example, if the </w:t>
      </w:r>
      <w:r w:rsidR="00ED308B" w:rsidRPr="00721D27">
        <w:rPr>
          <w:rFonts w:cs="Times New Roman"/>
        </w:rPr>
        <w:t xml:space="preserve">Project is a Utility-Scale Wind Project </w:t>
      </w:r>
      <w:r w:rsidR="002E3CB1" w:rsidRPr="00721D27">
        <w:rPr>
          <w:rFonts w:cs="Times New Roman"/>
        </w:rPr>
        <w:t xml:space="preserve">or a Hydropower Project </w:t>
      </w:r>
      <w:r w:rsidR="00ED308B" w:rsidRPr="00721D27">
        <w:rPr>
          <w:rFonts w:cs="Times New Roman"/>
        </w:rPr>
        <w:t xml:space="preserve">and the </w:t>
      </w:r>
      <w:r w:rsidRPr="00721D27">
        <w:rPr>
          <w:rFonts w:cs="Times New Roman"/>
        </w:rPr>
        <w:t>RFP Awarded Annual Quantity is 6,000, then the Commercially Reasonable Threshold shall be $25,000 given the result obtained by multiplying $</w:t>
      </w:r>
      <w:r w:rsidR="00C07564" w:rsidRPr="00721D27">
        <w:rPr>
          <w:rFonts w:cs="Times New Roman"/>
        </w:rPr>
        <w:t>2.50</w:t>
      </w:r>
      <w:r w:rsidRPr="00721D27">
        <w:rPr>
          <w:rFonts w:cs="Times New Roman"/>
        </w:rPr>
        <w:t xml:space="preserve"> and the RFP Awarded Annual Quantity is less than $25,000. Similarly, if the </w:t>
      </w:r>
      <w:r w:rsidR="00ED308B" w:rsidRPr="00721D27">
        <w:rPr>
          <w:rFonts w:cs="Times New Roman"/>
        </w:rPr>
        <w:t>Project is a Utility-Scale Wind Project</w:t>
      </w:r>
      <w:r w:rsidR="002E3CB1" w:rsidRPr="00721D27">
        <w:rPr>
          <w:rFonts w:cs="Times New Roman"/>
        </w:rPr>
        <w:t xml:space="preserve"> or a Hydropower Project</w:t>
      </w:r>
      <w:r w:rsidR="00ED308B" w:rsidRPr="00721D27">
        <w:rPr>
          <w:rFonts w:cs="Times New Roman"/>
        </w:rPr>
        <w:t xml:space="preserve"> and the </w:t>
      </w:r>
      <w:r w:rsidRPr="00721D27">
        <w:rPr>
          <w:rFonts w:cs="Times New Roman"/>
        </w:rPr>
        <w:t xml:space="preserve">RFP Awarded Annual Quantity is </w:t>
      </w:r>
      <w:r w:rsidR="00C07564" w:rsidRPr="00721D27">
        <w:rPr>
          <w:rFonts w:cs="Times New Roman"/>
        </w:rPr>
        <w:t>5</w:t>
      </w:r>
      <w:r w:rsidRPr="00721D27">
        <w:rPr>
          <w:rFonts w:cs="Times New Roman"/>
        </w:rPr>
        <w:t>00,000, then the Commercially Reasonable Threshold shall be capped at $1,000,000 given the result obtained by multiplying $</w:t>
      </w:r>
      <w:r w:rsidR="00C07564" w:rsidRPr="00721D27">
        <w:rPr>
          <w:rFonts w:cs="Times New Roman"/>
        </w:rPr>
        <w:t>2.50</w:t>
      </w:r>
      <w:r w:rsidRPr="00721D27">
        <w:rPr>
          <w:rFonts w:cs="Times New Roman"/>
        </w:rPr>
        <w:t xml:space="preserve"> and the RFP Awarded Annual Quantity is greater than $1,000,000.</w:t>
      </w:r>
      <w:r w:rsidR="00644481" w:rsidRPr="00721D27">
        <w:rPr>
          <w:rFonts w:cs="Times New Roman"/>
        </w:rPr>
        <w:t xml:space="preserve"> </w:t>
      </w:r>
    </w:p>
    <w:p w14:paraId="37DED6EE" w14:textId="77777777" w:rsidR="009A4252" w:rsidRPr="00721D27" w:rsidRDefault="009A4252" w:rsidP="006314C2">
      <w:pPr>
        <w:pStyle w:val="ListParagraph"/>
        <w:rPr>
          <w:rFonts w:cs="Times New Roman"/>
          <w:spacing w:val="-1"/>
        </w:rPr>
      </w:pPr>
    </w:p>
    <w:p w14:paraId="4C1D753B" w14:textId="5D3ACB3C" w:rsidR="00940096" w:rsidRPr="00721D27" w:rsidRDefault="00940096" w:rsidP="0058176B">
      <w:pPr>
        <w:pStyle w:val="BodyText"/>
        <w:numPr>
          <w:ilvl w:val="1"/>
          <w:numId w:val="36"/>
        </w:numPr>
        <w:tabs>
          <w:tab w:val="left" w:pos="1541"/>
        </w:tabs>
        <w:ind w:right="117" w:firstLine="530"/>
        <w:jc w:val="both"/>
        <w:rPr>
          <w:rFonts w:cs="Times New Roman"/>
        </w:rPr>
      </w:pPr>
      <w:r w:rsidRPr="00721D27">
        <w:rPr>
          <w:rFonts w:cs="Times New Roman"/>
          <w:spacing w:val="-1"/>
        </w:rPr>
        <w:t>“Construction Activities” means activities related to the Project that includes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C273EE" w:rsidRPr="00721D27">
        <w:rPr>
          <w:rFonts w:cs="Times New Roman"/>
          <w:spacing w:val="-1"/>
        </w:rPr>
        <w:t xml:space="preserve">; and in the case of a Hydropower Project that is newly Modernized or Retooled, Construction Activities </w:t>
      </w:r>
      <w:r w:rsidR="00816FFD" w:rsidRPr="00721D27">
        <w:rPr>
          <w:rFonts w:cs="Times New Roman"/>
          <w:spacing w:val="-1"/>
        </w:rPr>
        <w:t xml:space="preserve">shall </w:t>
      </w:r>
      <w:r w:rsidR="00C273EE" w:rsidRPr="00721D27">
        <w:rPr>
          <w:rFonts w:cs="Times New Roman"/>
          <w:spacing w:val="-1"/>
        </w:rPr>
        <w:t xml:space="preserve">also include activities set forth in Section </w:t>
      </w:r>
      <w:r w:rsidR="00C273EE" w:rsidRPr="00721D27">
        <w:rPr>
          <w:rFonts w:cs="Times New Roman"/>
          <w:spacing w:val="-1"/>
        </w:rPr>
        <w:fldChar w:fldCharType="begin"/>
      </w:r>
      <w:r w:rsidR="00C273EE" w:rsidRPr="00721D27">
        <w:rPr>
          <w:rFonts w:cs="Times New Roman"/>
          <w:spacing w:val="-1"/>
        </w:rPr>
        <w:instrText xml:space="preserve"> REF _Ref160628703 \w \h </w:instrText>
      </w:r>
      <w:r w:rsidR="00800ECB" w:rsidRPr="00721D27">
        <w:rPr>
          <w:rFonts w:cs="Times New Roman"/>
          <w:spacing w:val="-1"/>
        </w:rPr>
        <w:instrText xml:space="preserve"> \* MERGEFORMAT </w:instrText>
      </w:r>
      <w:r w:rsidR="00C273EE" w:rsidRPr="00721D27">
        <w:rPr>
          <w:rFonts w:cs="Times New Roman"/>
          <w:spacing w:val="-1"/>
        </w:rPr>
      </w:r>
      <w:r w:rsidR="00C273EE" w:rsidRPr="00721D27">
        <w:rPr>
          <w:rFonts w:cs="Times New Roman"/>
          <w:spacing w:val="-1"/>
        </w:rPr>
        <w:fldChar w:fldCharType="separate"/>
      </w:r>
      <w:r w:rsidR="008F2495" w:rsidRPr="00721D27">
        <w:rPr>
          <w:rFonts w:cs="Times New Roman"/>
          <w:spacing w:val="-1"/>
        </w:rPr>
        <w:t>1.75</w:t>
      </w:r>
      <w:r w:rsidR="00C273EE" w:rsidRPr="00721D27">
        <w:rPr>
          <w:rFonts w:cs="Times New Roman"/>
          <w:spacing w:val="-1"/>
        </w:rPr>
        <w:fldChar w:fldCharType="end"/>
      </w:r>
      <w:r w:rsidRPr="00721D27">
        <w:rPr>
          <w:rFonts w:cs="Times New Roman"/>
          <w:spacing w:val="-1"/>
        </w:rPr>
        <w:t xml:space="preserve">. </w:t>
      </w:r>
    </w:p>
    <w:p w14:paraId="21272696" w14:textId="77777777" w:rsidR="00940096" w:rsidRPr="00721D27" w:rsidRDefault="00940096" w:rsidP="00FE75BE">
      <w:pPr>
        <w:pStyle w:val="ListParagraph"/>
        <w:rPr>
          <w:rFonts w:cs="Times New Roman"/>
          <w:spacing w:val="-1"/>
        </w:rPr>
      </w:pPr>
    </w:p>
    <w:p w14:paraId="33D6DD0D" w14:textId="6D8952EB" w:rsidR="000F5C06" w:rsidRPr="00721D27" w:rsidRDefault="003D2C98" w:rsidP="00080FA8">
      <w:pPr>
        <w:pStyle w:val="BodyText"/>
        <w:numPr>
          <w:ilvl w:val="1"/>
          <w:numId w:val="36"/>
        </w:numPr>
        <w:tabs>
          <w:tab w:val="left" w:pos="1541"/>
        </w:tabs>
        <w:ind w:right="117"/>
        <w:jc w:val="both"/>
        <w:rPr>
          <w:rFonts w:cs="Times New Roman"/>
        </w:rPr>
      </w:pPr>
      <w:r w:rsidRPr="00721D27">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721D27">
        <w:rPr>
          <w:rFonts w:cs="Times New Roman"/>
          <w:spacing w:val="-1"/>
        </w:rPr>
        <w:t xml:space="preserve"> </w:t>
      </w:r>
    </w:p>
    <w:p w14:paraId="54EB1530" w14:textId="77777777" w:rsidR="000F5C06" w:rsidRPr="00721D27" w:rsidRDefault="000F5C06" w:rsidP="00502D7C">
      <w:pPr>
        <w:pStyle w:val="ListParagraph"/>
        <w:rPr>
          <w:rFonts w:cs="Times New Roman"/>
        </w:rPr>
      </w:pPr>
    </w:p>
    <w:p w14:paraId="5998A7A1" w14:textId="5D6E4DE5"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“Date of First Operation” has meaning given to it in the PJM</w:t>
      </w:r>
      <w:r w:rsidR="00B40744" w:rsidRPr="00721D27">
        <w:rPr>
          <w:rFonts w:cs="Times New Roman"/>
        </w:rPr>
        <w:t>-</w:t>
      </w:r>
      <w:r w:rsidRPr="00721D27">
        <w:rPr>
          <w:rFonts w:cs="Times New Roman"/>
        </w:rPr>
        <w:t>EIS GATS or M-RETS operating manuals.</w:t>
      </w:r>
    </w:p>
    <w:p w14:paraId="5063B97B" w14:textId="77777777" w:rsidR="000F5C06" w:rsidRPr="00721D27" w:rsidRDefault="000F5C06" w:rsidP="00502D7C">
      <w:pPr>
        <w:pStyle w:val="ListParagraph"/>
        <w:rPr>
          <w:rFonts w:cs="Times New Roman"/>
        </w:rPr>
      </w:pPr>
    </w:p>
    <w:p w14:paraId="1CCF9667" w14:textId="77777777" w:rsidR="009A6F00"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“Default Rate” means a rate per annum equal to four percentage points (4%) over the per annum prime lending rate as may from time to time be published in The Wall Street Journal under “Money Rates.”</w:t>
      </w:r>
    </w:p>
    <w:p w14:paraId="62C9A46A" w14:textId="77777777" w:rsidR="009A6F00" w:rsidRPr="00721D27" w:rsidRDefault="009A6F00" w:rsidP="008D426D">
      <w:pPr>
        <w:pStyle w:val="ListParagraph"/>
        <w:rPr>
          <w:rFonts w:cs="Times New Roman"/>
          <w:spacing w:val="-1"/>
        </w:rPr>
      </w:pPr>
    </w:p>
    <w:p w14:paraId="6CB55CC8" w14:textId="3BBBA066" w:rsidR="001E0C95"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spacing w:val="-1"/>
        </w:rPr>
        <w:t>“Defaulting</w:t>
      </w:r>
      <w:r w:rsidRPr="00721D27">
        <w:rPr>
          <w:rFonts w:cs="Times New Roman"/>
          <w:spacing w:val="-3"/>
        </w:rPr>
        <w:t xml:space="preserve"> </w:t>
      </w:r>
      <w:r w:rsidRPr="00721D27">
        <w:rPr>
          <w:rFonts w:cs="Times New Roman"/>
          <w:spacing w:val="-1"/>
        </w:rPr>
        <w:t>Party”</w:t>
      </w:r>
      <w:r w:rsidRPr="00721D27">
        <w:rPr>
          <w:rFonts w:cs="Times New Roman"/>
        </w:rPr>
        <w:t xml:space="preserve"> is </w:t>
      </w:r>
      <w:r w:rsidRPr="00721D27">
        <w:rPr>
          <w:rFonts w:cs="Times New Roman"/>
          <w:spacing w:val="-1"/>
        </w:rPr>
        <w:t>defined</w:t>
      </w:r>
      <w:r w:rsidRPr="00721D27">
        <w:rPr>
          <w:rFonts w:cs="Times New Roman"/>
        </w:rPr>
        <w:t xml:space="preserve"> in </w:t>
      </w:r>
      <w:r w:rsidRPr="00721D27">
        <w:rPr>
          <w:rFonts w:cs="Times New Roman"/>
          <w:spacing w:val="-1"/>
        </w:rPr>
        <w:t>Section</w:t>
      </w:r>
      <w:r w:rsidRPr="00721D27">
        <w:rPr>
          <w:rFonts w:cs="Times New Roman"/>
          <w:spacing w:val="-3"/>
        </w:rPr>
        <w:t xml:space="preserve"> </w:t>
      </w:r>
      <w:r w:rsidR="00BA1CB3" w:rsidRPr="00721D27">
        <w:rPr>
          <w:rFonts w:cs="Times New Roman"/>
          <w:spacing w:val="-3"/>
        </w:rPr>
        <w:fldChar w:fldCharType="begin"/>
      </w:r>
      <w:r w:rsidR="00BA1CB3" w:rsidRPr="00721D27">
        <w:rPr>
          <w:rFonts w:cs="Times New Roman"/>
        </w:rPr>
        <w:instrText xml:space="preserve"> REF _Ref48695067 \w \h </w:instrText>
      </w:r>
      <w:r w:rsidR="00800ECB" w:rsidRPr="00721D27">
        <w:rPr>
          <w:rFonts w:cs="Times New Roman"/>
          <w:spacing w:val="-3"/>
        </w:rPr>
        <w:instrText xml:space="preserve"> \* MERGEFORMAT </w:instrText>
      </w:r>
      <w:r w:rsidR="00BA1CB3" w:rsidRPr="00721D27">
        <w:rPr>
          <w:rFonts w:cs="Times New Roman"/>
          <w:spacing w:val="-3"/>
        </w:rPr>
      </w:r>
      <w:r w:rsidR="00BA1CB3" w:rsidRPr="00721D27">
        <w:rPr>
          <w:rFonts w:cs="Times New Roman"/>
          <w:spacing w:val="-3"/>
        </w:rPr>
        <w:fldChar w:fldCharType="separate"/>
      </w:r>
      <w:r w:rsidR="008F2495" w:rsidRPr="00721D27">
        <w:rPr>
          <w:rFonts w:cs="Times New Roman"/>
        </w:rPr>
        <w:t>9.1</w:t>
      </w:r>
      <w:r w:rsidR="00BA1CB3" w:rsidRPr="00721D27">
        <w:rPr>
          <w:rFonts w:cs="Times New Roman"/>
          <w:spacing w:val="-3"/>
        </w:rPr>
        <w:fldChar w:fldCharType="end"/>
      </w:r>
      <w:r w:rsidR="009D3141" w:rsidRPr="00721D27">
        <w:rPr>
          <w:rFonts w:cs="Times New Roman"/>
        </w:rPr>
        <w:t xml:space="preserve"> and Section</w:t>
      </w:r>
      <w:r w:rsidR="0006134C" w:rsidRPr="00721D27">
        <w:rPr>
          <w:rFonts w:cs="Times New Roman"/>
        </w:rPr>
        <w:t xml:space="preserve"> </w:t>
      </w:r>
      <w:r w:rsidR="0006134C" w:rsidRPr="00721D27">
        <w:rPr>
          <w:rFonts w:cs="Times New Roman"/>
        </w:rPr>
        <w:fldChar w:fldCharType="begin"/>
      </w:r>
      <w:r w:rsidR="0006134C" w:rsidRPr="00721D27">
        <w:rPr>
          <w:rFonts w:cs="Times New Roman"/>
        </w:rPr>
        <w:instrText xml:space="preserve"> REF _Ref43373820 \w \h </w:instrText>
      </w:r>
      <w:r w:rsidR="00800ECB" w:rsidRPr="00721D27">
        <w:rPr>
          <w:rFonts w:cs="Times New Roman"/>
        </w:rPr>
        <w:instrText xml:space="preserve"> \* MERGEFORMAT </w:instrText>
      </w:r>
      <w:r w:rsidR="0006134C" w:rsidRPr="00721D27">
        <w:rPr>
          <w:rFonts w:cs="Times New Roman"/>
        </w:rPr>
      </w:r>
      <w:r w:rsidR="0006134C" w:rsidRPr="00721D27">
        <w:rPr>
          <w:rFonts w:cs="Times New Roman"/>
        </w:rPr>
        <w:fldChar w:fldCharType="separate"/>
      </w:r>
      <w:r w:rsidR="008F2495" w:rsidRPr="00721D27">
        <w:rPr>
          <w:rFonts w:cs="Times New Roman"/>
        </w:rPr>
        <w:t>9.2</w:t>
      </w:r>
      <w:r w:rsidR="0006134C" w:rsidRPr="00721D27">
        <w:rPr>
          <w:rFonts w:cs="Times New Roman"/>
        </w:rPr>
        <w:fldChar w:fldCharType="end"/>
      </w:r>
      <w:r w:rsidRPr="00721D27">
        <w:rPr>
          <w:rFonts w:cs="Times New Roman"/>
        </w:rPr>
        <w:t>.</w:t>
      </w:r>
    </w:p>
    <w:p w14:paraId="42FBC95F" w14:textId="50F99F62" w:rsidR="00313A19" w:rsidRPr="00721D27" w:rsidRDefault="00313A19" w:rsidP="00A23770">
      <w:pPr>
        <w:pStyle w:val="BodyText"/>
        <w:numPr>
          <w:ilvl w:val="1"/>
          <w:numId w:val="36"/>
        </w:numPr>
        <w:tabs>
          <w:tab w:val="left" w:pos="1541"/>
        </w:tabs>
        <w:ind w:right="117" w:firstLine="530"/>
        <w:jc w:val="both"/>
        <w:rPr>
          <w:rFonts w:cs="Times New Roman"/>
        </w:rPr>
      </w:pPr>
      <w:r w:rsidRPr="00721D27">
        <w:rPr>
          <w:rFonts w:cs="Times New Roman"/>
        </w:rPr>
        <w:lastRenderedPageBreak/>
        <w:t xml:space="preserve">Degradation </w:t>
      </w:r>
      <w:r w:rsidR="00626F24" w:rsidRPr="00721D27">
        <w:rPr>
          <w:rFonts w:cs="Times New Roman"/>
        </w:rPr>
        <w:t>Rate</w:t>
      </w:r>
      <w:r w:rsidRPr="00721D27">
        <w:rPr>
          <w:rFonts w:cs="Times New Roman"/>
        </w:rPr>
        <w:t>”</w:t>
      </w:r>
      <w:r w:rsidR="00626F24" w:rsidRPr="00721D27">
        <w:rPr>
          <w:rFonts w:cs="Times New Roman"/>
        </w:rPr>
        <w:t xml:space="preserve"> means a rate up to 1%, for a Utility-Scale Solar Project or a Brownfield Site Photovoltaic Project, specified as such in the Product Order of the Agreement for purposes of calculating the Delivery Year Degradation Factor. </w:t>
      </w:r>
    </w:p>
    <w:p w14:paraId="04B5628A" w14:textId="77777777" w:rsidR="001E0C95" w:rsidRPr="00721D27" w:rsidRDefault="001E0C95" w:rsidP="008E45C7">
      <w:pPr>
        <w:rPr>
          <w:rFonts w:cs="Times New Roman"/>
        </w:rPr>
      </w:pPr>
    </w:p>
    <w:p w14:paraId="3D92019A" w14:textId="77777777" w:rsidR="009A6F00"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 xml:space="preserve">“Deliver” or </w:t>
      </w:r>
      <w:r w:rsidR="00972CCB" w:rsidRPr="00721D27">
        <w:rPr>
          <w:rFonts w:cs="Times New Roman"/>
        </w:rPr>
        <w:t>“Delivered”</w:t>
      </w:r>
      <w:r w:rsidR="00972CCB" w:rsidRPr="00721D27">
        <w:rPr>
          <w:rFonts w:cs="Times New Roman"/>
          <w:spacing w:val="53"/>
        </w:rPr>
        <w:t xml:space="preserve"> </w:t>
      </w:r>
      <w:r w:rsidR="00972CCB" w:rsidRPr="00721D27">
        <w:rPr>
          <w:rFonts w:cs="Times New Roman"/>
        </w:rPr>
        <w:t>or</w:t>
      </w:r>
      <w:r w:rsidR="00972CCB" w:rsidRPr="00721D27">
        <w:rPr>
          <w:rFonts w:cs="Times New Roman"/>
          <w:spacing w:val="53"/>
        </w:rPr>
        <w:t xml:space="preserve"> </w:t>
      </w:r>
      <w:r w:rsidR="00972CCB" w:rsidRPr="00721D27">
        <w:rPr>
          <w:rFonts w:cs="Times New Roman"/>
        </w:rPr>
        <w:t>“Delivery”</w:t>
      </w:r>
      <w:r w:rsidR="00972CCB" w:rsidRPr="00721D27">
        <w:rPr>
          <w:rFonts w:cs="Times New Roman"/>
          <w:spacing w:val="53"/>
        </w:rPr>
        <w:t xml:space="preserve"> </w:t>
      </w:r>
      <w:r w:rsidR="00657061" w:rsidRPr="00721D27">
        <w:rPr>
          <w:rFonts w:cs="Times New Roman"/>
        </w:rPr>
        <w:t>means the</w:t>
      </w:r>
      <w:r w:rsidR="00657061" w:rsidRPr="00721D27">
        <w:rPr>
          <w:rFonts w:cs="Times New Roman"/>
          <w:spacing w:val="53"/>
        </w:rPr>
        <w:t xml:space="preserve"> </w:t>
      </w:r>
      <w:r w:rsidR="00657061" w:rsidRPr="00721D27">
        <w:rPr>
          <w:rFonts w:cs="Times New Roman"/>
        </w:rPr>
        <w:t>transfer</w:t>
      </w:r>
      <w:r w:rsidR="00657061" w:rsidRPr="00721D27">
        <w:rPr>
          <w:rFonts w:cs="Times New Roman"/>
          <w:spacing w:val="54"/>
        </w:rPr>
        <w:t xml:space="preserve"> </w:t>
      </w:r>
      <w:r w:rsidR="00657061" w:rsidRPr="00721D27">
        <w:rPr>
          <w:rFonts w:cs="Times New Roman"/>
        </w:rPr>
        <w:t>from</w:t>
      </w:r>
      <w:r w:rsidR="00657061" w:rsidRPr="00721D27">
        <w:rPr>
          <w:rFonts w:cs="Times New Roman"/>
          <w:spacing w:val="51"/>
        </w:rPr>
        <w:t xml:space="preserve"> </w:t>
      </w:r>
      <w:r w:rsidR="00657061" w:rsidRPr="00721D27">
        <w:rPr>
          <w:rFonts w:cs="Times New Roman"/>
        </w:rPr>
        <w:t>Seller</w:t>
      </w:r>
      <w:r w:rsidR="00657061" w:rsidRPr="00721D27">
        <w:rPr>
          <w:rFonts w:cs="Times New Roman"/>
          <w:spacing w:val="53"/>
        </w:rPr>
        <w:t xml:space="preserve"> </w:t>
      </w:r>
      <w:r w:rsidR="00657061" w:rsidRPr="00721D27">
        <w:rPr>
          <w:rFonts w:cs="Times New Roman"/>
        </w:rPr>
        <w:t>to Buyer</w:t>
      </w:r>
      <w:r w:rsidR="00657061" w:rsidRPr="00721D27">
        <w:rPr>
          <w:rFonts w:cs="Times New Roman"/>
          <w:spacing w:val="54"/>
        </w:rPr>
        <w:t xml:space="preserve"> </w:t>
      </w:r>
      <w:r w:rsidR="00657061" w:rsidRPr="00721D27">
        <w:rPr>
          <w:rFonts w:cs="Times New Roman"/>
        </w:rPr>
        <w:t>of</w:t>
      </w:r>
      <w:r w:rsidR="00657061" w:rsidRPr="00721D27">
        <w:rPr>
          <w:rFonts w:cs="Times New Roman"/>
          <w:spacing w:val="15"/>
        </w:rPr>
        <w:t xml:space="preserve"> </w:t>
      </w:r>
      <w:r w:rsidR="00657061" w:rsidRPr="00721D27">
        <w:rPr>
          <w:rFonts w:cs="Times New Roman"/>
        </w:rPr>
        <w:t>the</w:t>
      </w:r>
      <w:r w:rsidR="00657061" w:rsidRPr="00721D27">
        <w:rPr>
          <w:rFonts w:cs="Times New Roman"/>
          <w:spacing w:val="17"/>
        </w:rPr>
        <w:t xml:space="preserve"> </w:t>
      </w:r>
      <w:r w:rsidR="00657061" w:rsidRPr="00721D27">
        <w:rPr>
          <w:rFonts w:cs="Times New Roman"/>
        </w:rPr>
        <w:t xml:space="preserve">Product by Seller to Buyer’s PJM-EIS </w:t>
      </w:r>
      <w:r w:rsidR="00657061" w:rsidRPr="00721D27">
        <w:rPr>
          <w:rFonts w:cs="Times New Roman"/>
          <w:spacing w:val="-1"/>
        </w:rPr>
        <w:t>GATS</w:t>
      </w:r>
      <w:r w:rsidR="00C917C2" w:rsidRPr="00721D27">
        <w:rPr>
          <w:rFonts w:cs="Times New Roman"/>
          <w:spacing w:val="-1"/>
        </w:rPr>
        <w:t xml:space="preserve"> or M-RETS</w:t>
      </w:r>
      <w:r w:rsidR="00657061" w:rsidRPr="00721D27">
        <w:rPr>
          <w:rFonts w:cs="Times New Roman"/>
          <w:spacing w:val="-1"/>
        </w:rPr>
        <w:t xml:space="preserve"> account</w:t>
      </w:r>
      <w:r w:rsidR="00BB08D2" w:rsidRPr="00721D27">
        <w:rPr>
          <w:rFonts w:cs="Times New Roman"/>
          <w:spacing w:val="-1"/>
        </w:rPr>
        <w:t xml:space="preserve"> via the established Standing Order</w:t>
      </w:r>
      <w:r w:rsidR="00657061" w:rsidRPr="00721D27">
        <w:rPr>
          <w:rFonts w:cs="Times New Roman"/>
          <w:spacing w:val="-1"/>
        </w:rPr>
        <w:t>.</w:t>
      </w:r>
    </w:p>
    <w:p w14:paraId="25545700" w14:textId="77777777" w:rsidR="009A6F00" w:rsidRPr="00721D27" w:rsidRDefault="009A6F00" w:rsidP="00571A63">
      <w:pPr>
        <w:rPr>
          <w:rFonts w:cs="Times New Roman"/>
        </w:rPr>
      </w:pPr>
    </w:p>
    <w:p w14:paraId="2F9A5D9D" w14:textId="29CA1DD3"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spacing w:val="-1"/>
        </w:rPr>
        <w:t>“Delivery</w:t>
      </w:r>
      <w:r w:rsidRPr="00721D27">
        <w:rPr>
          <w:rFonts w:cs="Times New Roman"/>
          <w:spacing w:val="7"/>
        </w:rPr>
        <w:t xml:space="preserve"> </w:t>
      </w:r>
      <w:r w:rsidRPr="00721D27">
        <w:rPr>
          <w:rFonts w:cs="Times New Roman"/>
          <w:spacing w:val="-1"/>
        </w:rPr>
        <w:t>Date”</w:t>
      </w:r>
      <w:r w:rsidRPr="00721D27">
        <w:rPr>
          <w:rFonts w:cs="Times New Roman"/>
          <w:spacing w:val="9"/>
        </w:rPr>
        <w:t xml:space="preserve"> </w:t>
      </w:r>
      <w:r w:rsidR="00657061" w:rsidRPr="00721D27">
        <w:rPr>
          <w:rFonts w:cs="Times New Roman"/>
          <w:spacing w:val="-1"/>
        </w:rPr>
        <w:t>means</w:t>
      </w:r>
      <w:r w:rsidR="00657061" w:rsidRPr="00721D27">
        <w:rPr>
          <w:rFonts w:cs="Times New Roman"/>
          <w:spacing w:val="10"/>
        </w:rPr>
        <w:t xml:space="preserve"> </w:t>
      </w:r>
      <w:r w:rsidR="009C3373" w:rsidRPr="00721D27">
        <w:rPr>
          <w:rFonts w:cs="Times New Roman"/>
          <w:spacing w:val="10"/>
        </w:rPr>
        <w:t>a date within the Delivery Term in which REC Deliveries were made by Seller to Buyer</w:t>
      </w:r>
      <w:r w:rsidR="008C46ED" w:rsidRPr="00721D27">
        <w:rPr>
          <w:rFonts w:cs="Times New Roman"/>
        </w:rPr>
        <w:t xml:space="preserve">. </w:t>
      </w:r>
    </w:p>
    <w:p w14:paraId="500615DE" w14:textId="77777777" w:rsidR="000F5C06" w:rsidRPr="00721D27" w:rsidRDefault="000F5C06" w:rsidP="00502D7C">
      <w:pPr>
        <w:pStyle w:val="ListParagraph"/>
        <w:rPr>
          <w:rFonts w:cs="Times New Roman"/>
        </w:rPr>
      </w:pPr>
    </w:p>
    <w:p w14:paraId="1481CA94" w14:textId="77777777"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“Delivery Month” means any of calendar monthly periods within the Delivery Term</w:t>
      </w:r>
      <w:r w:rsidR="00E95165" w:rsidRPr="00721D27">
        <w:rPr>
          <w:rFonts w:cs="Times New Roman"/>
        </w:rPr>
        <w:t xml:space="preserve"> for which RECs were Delivered</w:t>
      </w:r>
      <w:r w:rsidRPr="00721D27">
        <w:rPr>
          <w:rFonts w:cs="Times New Roman"/>
        </w:rPr>
        <w:t>.</w:t>
      </w:r>
      <w:r w:rsidR="00342505" w:rsidRPr="00721D27">
        <w:rPr>
          <w:rFonts w:cs="Times New Roman"/>
        </w:rPr>
        <w:t xml:space="preserve"> </w:t>
      </w:r>
    </w:p>
    <w:p w14:paraId="52455CF1" w14:textId="77777777" w:rsidR="000F5C06" w:rsidRPr="00721D27" w:rsidRDefault="000F5C06" w:rsidP="00502D7C">
      <w:pPr>
        <w:pStyle w:val="ListParagraph"/>
        <w:rPr>
          <w:rFonts w:cs="Times New Roman"/>
        </w:rPr>
      </w:pPr>
    </w:p>
    <w:p w14:paraId="4A0B66D6" w14:textId="741B41BE" w:rsidR="009A6F00"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 xml:space="preserve">“Delivery Term” means the period (i) starting on </w:t>
      </w:r>
      <w:r w:rsidR="004F1364" w:rsidRPr="00721D27">
        <w:rPr>
          <w:rFonts w:cs="Times New Roman"/>
        </w:rPr>
        <w:t xml:space="preserve">the </w:t>
      </w:r>
      <w:r w:rsidR="00821662" w:rsidRPr="00721D27">
        <w:rPr>
          <w:rFonts w:cs="Times New Roman"/>
        </w:rPr>
        <w:t>d</w:t>
      </w:r>
      <w:r w:rsidR="008C46ED" w:rsidRPr="00721D27">
        <w:rPr>
          <w:rFonts w:cs="Times New Roman"/>
        </w:rPr>
        <w:t>ate that the first REC is issued by PJM</w:t>
      </w:r>
      <w:r w:rsidR="00B40744" w:rsidRPr="00721D27">
        <w:rPr>
          <w:rFonts w:cs="Times New Roman"/>
        </w:rPr>
        <w:t>-</w:t>
      </w:r>
      <w:r w:rsidR="008C46ED" w:rsidRPr="00721D27">
        <w:rPr>
          <w:rFonts w:cs="Times New Roman"/>
        </w:rPr>
        <w:t>EIS GATS or M-RETS for the Project</w:t>
      </w:r>
      <w:r w:rsidR="00184023" w:rsidRPr="00721D27">
        <w:rPr>
          <w:rFonts w:cs="Times New Roman"/>
        </w:rPr>
        <w:t xml:space="preserve"> </w:t>
      </w:r>
      <w:bookmarkStart w:id="32" w:name="_Hlk164775441"/>
      <w:r w:rsidR="00184023" w:rsidRPr="00721D27">
        <w:rPr>
          <w:rFonts w:cs="Times New Roman"/>
        </w:rPr>
        <w:t>subsequent to the Date of First Operation of the Project as recorded by PJM-EIS GATS or M-RETS (or the Hydropower Refurbishment Completion Date if the Project is a Hydropower Project that is newly Modernized or Retooled)</w:t>
      </w:r>
      <w:bookmarkEnd w:id="32"/>
      <w:r w:rsidR="00821662" w:rsidRPr="00721D27">
        <w:rPr>
          <w:rFonts w:cs="Times New Roman"/>
        </w:rPr>
        <w:t xml:space="preserve">; provided that if </w:t>
      </w:r>
      <w:r w:rsidR="00184023" w:rsidRPr="00721D27">
        <w:rPr>
          <w:rFonts w:cs="Times New Roman"/>
        </w:rPr>
        <w:t xml:space="preserve">such </w:t>
      </w:r>
      <w:r w:rsidR="00821662" w:rsidRPr="00721D27">
        <w:rPr>
          <w:rFonts w:cs="Times New Roman"/>
        </w:rPr>
        <w:t xml:space="preserve">first REC issued for the Project is associated with a Vintage that is earlier than </w:t>
      </w:r>
      <w:r w:rsidR="004D102F" w:rsidRPr="00721D27">
        <w:rPr>
          <w:rFonts w:cs="Times New Roman"/>
        </w:rPr>
        <w:t>January 2026</w:t>
      </w:r>
      <w:r w:rsidR="00821662" w:rsidRPr="00721D27">
        <w:rPr>
          <w:rFonts w:cs="Times New Roman"/>
        </w:rPr>
        <w:t xml:space="preserve">, then the Delivery Term shall start on the date that the first REC is issued for the Project associated with a Vintage of </w:t>
      </w:r>
      <w:r w:rsidR="004D102F" w:rsidRPr="00721D27">
        <w:rPr>
          <w:rFonts w:cs="Times New Roman"/>
        </w:rPr>
        <w:t>January 2026</w:t>
      </w:r>
      <w:r w:rsidR="004F1364" w:rsidRPr="00721D27">
        <w:rPr>
          <w:rFonts w:cs="Times New Roman"/>
        </w:rPr>
        <w:t xml:space="preserve">, </w:t>
      </w:r>
      <w:r w:rsidRPr="00721D27">
        <w:rPr>
          <w:rFonts w:cs="Times New Roman"/>
        </w:rPr>
        <w:t xml:space="preserve">and (ii) ending on the </w:t>
      </w:r>
      <w:r w:rsidR="00821662" w:rsidRPr="00721D27">
        <w:rPr>
          <w:rFonts w:cs="Times New Roman"/>
        </w:rPr>
        <w:t>last day of the third month after the conclusion of the Acceptable Vintage Period</w:t>
      </w:r>
      <w:r w:rsidRPr="00721D27">
        <w:rPr>
          <w:rFonts w:cs="Times New Roman"/>
        </w:rPr>
        <w:t>.</w:t>
      </w:r>
      <w:r w:rsidRPr="00721D27">
        <w:rPr>
          <w:rStyle w:val="FootnoteReference"/>
        </w:rPr>
        <w:footnoteReference w:id="2"/>
      </w:r>
      <w:r w:rsidR="008710D2" w:rsidRPr="00721D27">
        <w:rPr>
          <w:rFonts w:cs="Times New Roman"/>
        </w:rPr>
        <w:t xml:space="preserve"> </w:t>
      </w:r>
    </w:p>
    <w:p w14:paraId="5306A22B" w14:textId="734488F6" w:rsidR="00184023" w:rsidRPr="00721D27" w:rsidRDefault="00184023" w:rsidP="00821662">
      <w:pPr>
        <w:pStyle w:val="ListParagraph"/>
        <w:rPr>
          <w:rFonts w:cs="Times New Roman"/>
        </w:rPr>
      </w:pPr>
    </w:p>
    <w:p w14:paraId="4D69715C" w14:textId="732B4CF2" w:rsidR="009A6F00" w:rsidRPr="00721D27" w:rsidRDefault="003D2C98" w:rsidP="00821662">
      <w:pPr>
        <w:pStyle w:val="BodyText"/>
        <w:numPr>
          <w:ilvl w:val="1"/>
          <w:numId w:val="36"/>
        </w:numPr>
        <w:tabs>
          <w:tab w:val="left" w:pos="1541"/>
        </w:tabs>
        <w:ind w:right="117" w:firstLine="530"/>
        <w:jc w:val="both"/>
        <w:rPr>
          <w:rFonts w:cs="Times New Roman"/>
        </w:rPr>
      </w:pPr>
      <w:r w:rsidRPr="00721D27">
        <w:rPr>
          <w:rFonts w:cs="Times New Roman"/>
        </w:rPr>
        <w:t xml:space="preserve">“Delivery Year” means </w:t>
      </w:r>
      <w:r w:rsidR="00A24E31" w:rsidRPr="00721D27">
        <w:rPr>
          <w:rFonts w:cs="Times New Roman"/>
        </w:rPr>
        <w:t xml:space="preserve">each consecutive </w:t>
      </w:r>
      <w:r w:rsidRPr="00721D27">
        <w:rPr>
          <w:rFonts w:cs="Times New Roman"/>
        </w:rPr>
        <w:t>twelve (12) calendar month</w:t>
      </w:r>
      <w:r w:rsidR="00A24E31" w:rsidRPr="00721D27">
        <w:rPr>
          <w:rFonts w:cs="Times New Roman"/>
        </w:rPr>
        <w:t xml:space="preserve"> period during the </w:t>
      </w:r>
      <w:r w:rsidR="00CD597C" w:rsidRPr="00721D27">
        <w:rPr>
          <w:rFonts w:cs="Times New Roman"/>
        </w:rPr>
        <w:t xml:space="preserve">Acceptable Vintage Period </w:t>
      </w:r>
      <w:r w:rsidRPr="00721D27">
        <w:rPr>
          <w:rFonts w:cs="Times New Roman"/>
        </w:rPr>
        <w:t xml:space="preserve">beginning with June </w:t>
      </w:r>
      <w:r w:rsidR="00A24E31" w:rsidRPr="00721D27">
        <w:rPr>
          <w:rFonts w:cs="Times New Roman"/>
        </w:rPr>
        <w:t xml:space="preserve">1 </w:t>
      </w:r>
      <w:r w:rsidRPr="00721D27">
        <w:rPr>
          <w:rFonts w:cs="Times New Roman"/>
        </w:rPr>
        <w:t xml:space="preserve">of </w:t>
      </w:r>
      <w:r w:rsidR="00A24E31" w:rsidRPr="00721D27">
        <w:rPr>
          <w:rFonts w:cs="Times New Roman"/>
        </w:rPr>
        <w:t>each</w:t>
      </w:r>
      <w:r w:rsidRPr="00721D27">
        <w:rPr>
          <w:rFonts w:cs="Times New Roman"/>
        </w:rPr>
        <w:t xml:space="preserve"> calendar year through and including May </w:t>
      </w:r>
      <w:r w:rsidR="00A24E31" w:rsidRPr="00721D27">
        <w:rPr>
          <w:rFonts w:cs="Times New Roman"/>
        </w:rPr>
        <w:t xml:space="preserve">31 </w:t>
      </w:r>
      <w:r w:rsidRPr="00721D27">
        <w:rPr>
          <w:rFonts w:cs="Times New Roman"/>
        </w:rPr>
        <w:t>of the following calendar year</w:t>
      </w:r>
      <w:r w:rsidR="004F1364" w:rsidRPr="00721D27">
        <w:rPr>
          <w:rFonts w:cs="Times New Roman"/>
        </w:rPr>
        <w:t xml:space="preserve">; provided that if </w:t>
      </w:r>
      <w:r w:rsidR="009F21A0" w:rsidRPr="00721D27">
        <w:rPr>
          <w:rFonts w:cs="Times New Roman"/>
        </w:rPr>
        <w:t xml:space="preserve">the Earliest Vintage Month </w:t>
      </w:r>
      <w:r w:rsidR="003E4E58" w:rsidRPr="00721D27">
        <w:rPr>
          <w:rFonts w:cs="Times New Roman"/>
        </w:rPr>
        <w:t>is not June</w:t>
      </w:r>
      <w:r w:rsidR="004F1364" w:rsidRPr="00721D27">
        <w:rPr>
          <w:rFonts w:cs="Times New Roman"/>
        </w:rPr>
        <w:t>, (i)</w:t>
      </w:r>
      <w:r w:rsidR="002F7601" w:rsidRPr="00721D27">
        <w:rPr>
          <w:rFonts w:cs="Times New Roman"/>
        </w:rPr>
        <w:t xml:space="preserve"> </w:t>
      </w:r>
      <w:r w:rsidR="004F1364" w:rsidRPr="00721D27">
        <w:rPr>
          <w:rFonts w:cs="Times New Roman"/>
        </w:rPr>
        <w:t xml:space="preserve">the period commencing </w:t>
      </w:r>
      <w:r w:rsidR="003E4E58" w:rsidRPr="00721D27">
        <w:rPr>
          <w:rFonts w:cs="Times New Roman"/>
        </w:rPr>
        <w:t xml:space="preserve">on the first day of </w:t>
      </w:r>
      <w:r w:rsidR="002F7601" w:rsidRPr="00721D27">
        <w:rPr>
          <w:rFonts w:cs="Times New Roman"/>
        </w:rPr>
        <w:t xml:space="preserve">the </w:t>
      </w:r>
      <w:r w:rsidR="009F21A0" w:rsidRPr="00721D27">
        <w:rPr>
          <w:rFonts w:cs="Times New Roman"/>
        </w:rPr>
        <w:t xml:space="preserve">Earliest Vintage Month </w:t>
      </w:r>
      <w:r w:rsidR="002F7601" w:rsidRPr="00721D27">
        <w:rPr>
          <w:rFonts w:cs="Times New Roman"/>
        </w:rPr>
        <w:t xml:space="preserve">through and including </w:t>
      </w:r>
      <w:r w:rsidR="004F1364" w:rsidRPr="00721D27">
        <w:rPr>
          <w:rFonts w:cs="Times New Roman"/>
        </w:rPr>
        <w:t>the immediately following May 31</w:t>
      </w:r>
      <w:r w:rsidR="00A56F9C" w:rsidRPr="00721D27">
        <w:rPr>
          <w:rFonts w:cs="Times New Roman"/>
          <w:vertAlign w:val="superscript"/>
        </w:rPr>
        <w:t>st</w:t>
      </w:r>
      <w:r w:rsidR="004F1364" w:rsidRPr="00721D27">
        <w:rPr>
          <w:rFonts w:cs="Times New Roman"/>
        </w:rPr>
        <w:t xml:space="preserve"> and (ii) the period commencing on June 1 immediately prior to the end of the </w:t>
      </w:r>
      <w:r w:rsidR="003E4E58" w:rsidRPr="00721D27">
        <w:rPr>
          <w:rFonts w:cs="Times New Roman"/>
        </w:rPr>
        <w:t>Acceptable Vintage Period</w:t>
      </w:r>
      <w:r w:rsidR="004F1364" w:rsidRPr="00721D27">
        <w:rPr>
          <w:rFonts w:cs="Times New Roman"/>
        </w:rPr>
        <w:t xml:space="preserve"> through </w:t>
      </w:r>
      <w:r w:rsidR="004528D4" w:rsidRPr="00721D27">
        <w:rPr>
          <w:rFonts w:cs="Times New Roman"/>
        </w:rPr>
        <w:t xml:space="preserve">and including </w:t>
      </w:r>
      <w:r w:rsidR="004F1364" w:rsidRPr="00721D27">
        <w:rPr>
          <w:rFonts w:cs="Times New Roman"/>
        </w:rPr>
        <w:t xml:space="preserve">the </w:t>
      </w:r>
      <w:r w:rsidR="003E4E58" w:rsidRPr="00721D27">
        <w:rPr>
          <w:rFonts w:cs="Times New Roman"/>
        </w:rPr>
        <w:t xml:space="preserve">last day of the </w:t>
      </w:r>
      <w:r w:rsidR="009F21A0" w:rsidRPr="00721D27">
        <w:rPr>
          <w:rFonts w:cs="Times New Roman"/>
        </w:rPr>
        <w:t xml:space="preserve">Latest Vintage Month </w:t>
      </w:r>
      <w:r w:rsidR="004F1364" w:rsidRPr="00721D27">
        <w:rPr>
          <w:rFonts w:cs="Times New Roman"/>
        </w:rPr>
        <w:t>shall, in each case, be a Delivery Year</w:t>
      </w:r>
      <w:r w:rsidRPr="00721D27">
        <w:rPr>
          <w:rFonts w:cs="Times New Roman"/>
        </w:rPr>
        <w:t>.</w:t>
      </w:r>
      <w:r w:rsidR="00780D2B" w:rsidRPr="00721D27">
        <w:rPr>
          <w:rFonts w:cs="Times New Roman"/>
        </w:rPr>
        <w:t xml:space="preserve"> For avoidance of doubt, unless the term “Delivery Year” is used, the uncapitalized term “delivery year” shall refer generally to each consecutive twelve (12) calendar month period beginning with June 1 of </w:t>
      </w:r>
      <w:r w:rsidR="00070575" w:rsidRPr="00721D27">
        <w:rPr>
          <w:rFonts w:cs="Times New Roman"/>
        </w:rPr>
        <w:t xml:space="preserve">each </w:t>
      </w:r>
      <w:r w:rsidR="00780D2B" w:rsidRPr="00721D27">
        <w:rPr>
          <w:rFonts w:cs="Times New Roman"/>
        </w:rPr>
        <w:t>calendar year through and including May 31 of the following calendar year</w:t>
      </w:r>
      <w:r w:rsidR="00070575" w:rsidRPr="00721D27">
        <w:rPr>
          <w:rFonts w:cs="Times New Roman"/>
        </w:rPr>
        <w:t>,</w:t>
      </w:r>
      <w:r w:rsidR="00780D2B" w:rsidRPr="00721D27">
        <w:rPr>
          <w:rFonts w:cs="Times New Roman"/>
        </w:rPr>
        <w:t xml:space="preserve"> regardless of whether </w:t>
      </w:r>
      <w:r w:rsidR="00070575" w:rsidRPr="00721D27">
        <w:rPr>
          <w:rFonts w:cs="Times New Roman"/>
        </w:rPr>
        <w:t xml:space="preserve">or not </w:t>
      </w:r>
      <w:r w:rsidR="00780D2B" w:rsidRPr="00721D27">
        <w:rPr>
          <w:rFonts w:cs="Times New Roman"/>
        </w:rPr>
        <w:t xml:space="preserve">such period is in the Acceptable Vintage Period. </w:t>
      </w:r>
      <w:r w:rsidR="003E4E58" w:rsidRPr="00721D27">
        <w:rPr>
          <w:rFonts w:cs="Times New Roman"/>
        </w:rPr>
        <w:t xml:space="preserve"> </w:t>
      </w:r>
    </w:p>
    <w:p w14:paraId="127DC561" w14:textId="77777777" w:rsidR="00724621" w:rsidRPr="00721D27" w:rsidRDefault="00724621" w:rsidP="00DD1699">
      <w:pPr>
        <w:pStyle w:val="ListParagraph"/>
        <w:rPr>
          <w:rFonts w:cs="Times New Roman"/>
        </w:rPr>
      </w:pPr>
    </w:p>
    <w:p w14:paraId="0927D905" w14:textId="7973F27A" w:rsidR="009C3373" w:rsidRPr="00721D27" w:rsidRDefault="009C3373" w:rsidP="009C3373">
      <w:pPr>
        <w:pStyle w:val="BodyText"/>
        <w:numPr>
          <w:ilvl w:val="1"/>
          <w:numId w:val="36"/>
        </w:numPr>
        <w:tabs>
          <w:tab w:val="left" w:pos="1541"/>
        </w:tabs>
        <w:ind w:right="117" w:firstLine="530"/>
        <w:jc w:val="both"/>
        <w:rPr>
          <w:rFonts w:cs="Times New Roman"/>
        </w:rPr>
      </w:pPr>
      <w:bookmarkStart w:id="33" w:name="_Ref98159078"/>
      <w:bookmarkStart w:id="34" w:name="_Ref98260342"/>
      <w:r w:rsidRPr="00721D27">
        <w:rPr>
          <w:rFonts w:cs="Times New Roman"/>
        </w:rPr>
        <w:t>“Delivery Year Allocation Factor” means, (a) with respect to a Utility-Scale Wind Project</w:t>
      </w:r>
      <w:r w:rsidR="000055F7" w:rsidRPr="00721D27">
        <w:rPr>
          <w:rFonts w:cs="Times New Roman"/>
        </w:rPr>
        <w:t xml:space="preserve"> or a Hydropower Project</w:t>
      </w:r>
      <w:r w:rsidRPr="00721D27">
        <w:rPr>
          <w:rFonts w:cs="Times New Roman"/>
        </w:rPr>
        <w:t xml:space="preserve">, </w:t>
      </w:r>
      <w:r w:rsidR="00CD3B90" w:rsidRPr="00721D27">
        <w:rPr>
          <w:rFonts w:cs="Times New Roman"/>
          <w:u w:color="000000"/>
        </w:rPr>
        <w:t>the result obtained from dividing (i) the Delivery Year Degradation Factor by (ii) 20</w:t>
      </w:r>
      <w:r w:rsidRPr="00721D27">
        <w:rPr>
          <w:rFonts w:cs="Times New Roman"/>
        </w:rPr>
        <w:t xml:space="preserve">; and means, (b) with respect to a Utility-Scale Solar Project or a </w:t>
      </w:r>
      <w:r w:rsidRPr="00721D27">
        <w:rPr>
          <w:rFonts w:cs="Times New Roman"/>
          <w:u w:color="000000"/>
        </w:rPr>
        <w:t xml:space="preserve">Brownfield Site Photovoltaic Project, the result obtained from dividing (i) the Delivery Year Degradation Factor by (ii) </w:t>
      </w:r>
      <w:r w:rsidR="00564B78" w:rsidRPr="00721D27">
        <w:rPr>
          <w:rFonts w:cs="Times New Roman"/>
          <w:u w:color="000000"/>
        </w:rPr>
        <w:t xml:space="preserve">the sum of the Delivery Year Degradation </w:t>
      </w:r>
      <w:r w:rsidR="001C43E0" w:rsidRPr="00721D27">
        <w:rPr>
          <w:rFonts w:cs="Times New Roman"/>
          <w:u w:color="000000"/>
        </w:rPr>
        <w:t>Factors</w:t>
      </w:r>
      <w:r w:rsidR="00564B78" w:rsidRPr="00721D27">
        <w:rPr>
          <w:rFonts w:cs="Times New Roman"/>
          <w:u w:color="000000"/>
        </w:rPr>
        <w:t xml:space="preserve"> for </w:t>
      </w:r>
      <w:r w:rsidR="000055F7" w:rsidRPr="00721D27">
        <w:rPr>
          <w:rFonts w:cs="Times New Roman"/>
          <w:u w:color="000000"/>
        </w:rPr>
        <w:t>Delivery</w:t>
      </w:r>
      <w:r w:rsidR="00564B78" w:rsidRPr="00721D27">
        <w:rPr>
          <w:rFonts w:cs="Times New Roman"/>
          <w:u w:color="000000"/>
        </w:rPr>
        <w:t xml:space="preserve"> Year 1 through </w:t>
      </w:r>
      <w:r w:rsidR="001C43E0" w:rsidRPr="00721D27">
        <w:rPr>
          <w:rFonts w:cs="Times New Roman"/>
          <w:u w:color="000000"/>
        </w:rPr>
        <w:t>Delivery</w:t>
      </w:r>
      <w:r w:rsidR="00564B78" w:rsidRPr="00721D27">
        <w:rPr>
          <w:rFonts w:cs="Times New Roman"/>
          <w:u w:color="000000"/>
        </w:rPr>
        <w:t xml:space="preserve"> Year 20</w:t>
      </w:r>
      <w:r w:rsidRPr="00721D27">
        <w:rPr>
          <w:rFonts w:cs="Times New Roman"/>
        </w:rPr>
        <w:t>.</w:t>
      </w:r>
      <w:bookmarkEnd w:id="33"/>
      <w:bookmarkEnd w:id="34"/>
    </w:p>
    <w:p w14:paraId="58BD3F00" w14:textId="5D77810E" w:rsidR="009A6F00" w:rsidRPr="00721D27" w:rsidRDefault="009A6F00" w:rsidP="009A6F00">
      <w:pPr>
        <w:pStyle w:val="ListParagraph"/>
        <w:rPr>
          <w:rFonts w:cs="Times New Roman"/>
        </w:rPr>
      </w:pPr>
    </w:p>
    <w:p w14:paraId="6F26C6F4" w14:textId="739C5FA9" w:rsidR="003E25B6" w:rsidRPr="00721D27" w:rsidRDefault="003E25B6" w:rsidP="00944B76">
      <w:pPr>
        <w:pStyle w:val="BodyText"/>
        <w:numPr>
          <w:ilvl w:val="1"/>
          <w:numId w:val="36"/>
        </w:numPr>
        <w:tabs>
          <w:tab w:val="left" w:pos="1541"/>
        </w:tabs>
        <w:ind w:right="117" w:firstLine="530"/>
        <w:jc w:val="both"/>
        <w:rPr>
          <w:rFonts w:cs="Times New Roman"/>
        </w:rPr>
      </w:pPr>
      <w:bookmarkStart w:id="35" w:name="_Ref98158999"/>
      <w:r w:rsidRPr="00721D27">
        <w:rPr>
          <w:rFonts w:cs="Times New Roman"/>
        </w:rPr>
        <w:t xml:space="preserve">“Delivery Year Degradation Factor” means, </w:t>
      </w:r>
      <w:r w:rsidR="00843489" w:rsidRPr="00721D27">
        <w:rPr>
          <w:rFonts w:cs="Times New Roman"/>
        </w:rPr>
        <w:t>(a) with respect to a Utility-Scale Wind</w:t>
      </w:r>
      <w:r w:rsidR="000055F7" w:rsidRPr="00721D27">
        <w:rPr>
          <w:rFonts w:cs="Times New Roman"/>
        </w:rPr>
        <w:t xml:space="preserve"> Project</w:t>
      </w:r>
      <w:r w:rsidR="00B34B5E" w:rsidRPr="00721D27">
        <w:rPr>
          <w:rFonts w:cs="Times New Roman"/>
        </w:rPr>
        <w:t xml:space="preserve"> or a Hydropower Project</w:t>
      </w:r>
      <w:r w:rsidR="00843489" w:rsidRPr="00721D27">
        <w:rPr>
          <w:rFonts w:cs="Times New Roman"/>
        </w:rPr>
        <w:t xml:space="preserve">, 1; and means, (b) </w:t>
      </w:r>
      <w:r w:rsidRPr="00721D27">
        <w:rPr>
          <w:rFonts w:cs="Times New Roman"/>
        </w:rPr>
        <w:t xml:space="preserve">with respect to a Utility-Scale Solar Project or a </w:t>
      </w:r>
      <w:r w:rsidRPr="00721D27">
        <w:rPr>
          <w:rFonts w:cs="Times New Roman"/>
          <w:u w:color="000000"/>
        </w:rPr>
        <w:t>Brownfield Site Photovoltaic Project</w:t>
      </w:r>
      <w:r w:rsidR="00944B76" w:rsidRPr="00721D27">
        <w:rPr>
          <w:rFonts w:cs="Times New Roman"/>
          <w:u w:color="000000"/>
        </w:rPr>
        <w:t xml:space="preserve">, 1 for Delivery Year </w:t>
      </w:r>
      <w:r w:rsidR="00B162E8" w:rsidRPr="00721D27">
        <w:rPr>
          <w:rFonts w:cs="Times New Roman"/>
          <w:u w:color="000000"/>
        </w:rPr>
        <w:t xml:space="preserve">0 and Delivery Year 1, and means the result obtained from subtracting the Degradation Rate from the prior year’s Delivery Year Degradation Factor for all subsequent Delivery Years; </w:t>
      </w:r>
      <w:r w:rsidR="00B162E8" w:rsidRPr="00721D27" w:rsidDel="00487AD7">
        <w:rPr>
          <w:rFonts w:cs="Times New Roman"/>
          <w:u w:color="000000"/>
        </w:rPr>
        <w:t>where Delivery Year 1 is first full Delivery Year within the Acceptable Vintage Period</w:t>
      </w:r>
      <w:r w:rsidR="00B162E8" w:rsidRPr="00721D27">
        <w:rPr>
          <w:rFonts w:cs="Times New Roman"/>
          <w:u w:color="000000"/>
        </w:rPr>
        <w:t>.</w:t>
      </w:r>
      <w:r w:rsidR="00B162E8" w:rsidRPr="00721D27">
        <w:rPr>
          <w:rStyle w:val="FootnoteReference"/>
          <w:u w:color="000000"/>
        </w:rPr>
        <w:footnoteReference w:id="3"/>
      </w:r>
      <w:r w:rsidR="00B162E8" w:rsidRPr="00721D27" w:rsidDel="00487AD7">
        <w:rPr>
          <w:rFonts w:cs="Times New Roman"/>
          <w:u w:color="000000"/>
        </w:rPr>
        <w:t xml:space="preserve"> </w:t>
      </w:r>
      <w:bookmarkEnd w:id="35"/>
      <w:r w:rsidR="005D77BF" w:rsidRPr="00721D27" w:rsidDel="00487AD7">
        <w:rPr>
          <w:rFonts w:cs="Times New Roman"/>
          <w:u w:color="000000"/>
        </w:rPr>
        <w:t xml:space="preserve"> </w:t>
      </w:r>
    </w:p>
    <w:p w14:paraId="58046250" w14:textId="6837A41F" w:rsidR="004F1364" w:rsidRPr="00721D27" w:rsidRDefault="003D2C98" w:rsidP="00A23770">
      <w:pPr>
        <w:pStyle w:val="BodyText"/>
        <w:numPr>
          <w:ilvl w:val="1"/>
          <w:numId w:val="36"/>
        </w:numPr>
        <w:tabs>
          <w:tab w:val="left" w:pos="1541"/>
        </w:tabs>
        <w:ind w:right="117" w:firstLine="530"/>
        <w:jc w:val="both"/>
        <w:rPr>
          <w:rFonts w:cs="Times New Roman"/>
        </w:rPr>
      </w:pPr>
      <w:bookmarkStart w:id="36" w:name="_Ref98159013"/>
      <w:bookmarkStart w:id="37" w:name="_Ref98260362"/>
      <w:r w:rsidRPr="00721D27">
        <w:rPr>
          <w:rFonts w:cs="Times New Roman"/>
        </w:rPr>
        <w:lastRenderedPageBreak/>
        <w:t xml:space="preserve">“Delivery Year Requirement” means </w:t>
      </w:r>
      <w:r w:rsidR="00157235" w:rsidRPr="00721D27">
        <w:rPr>
          <w:rFonts w:cs="Times New Roman"/>
        </w:rPr>
        <w:t xml:space="preserve">with respect to a Project where the Date of First Operation has occurred, </w:t>
      </w:r>
      <w:r w:rsidRPr="00721D27">
        <w:rPr>
          <w:rFonts w:cs="Times New Roman"/>
        </w:rPr>
        <w:t xml:space="preserve">the quantity of RECs for a given Delivery Year equal to the </w:t>
      </w:r>
      <w:r w:rsidR="008A2311" w:rsidRPr="00721D27">
        <w:rPr>
          <w:rFonts w:cs="Times New Roman"/>
        </w:rPr>
        <w:t xml:space="preserve">multiplicative product of (a) </w:t>
      </w:r>
      <w:r w:rsidR="000408C0" w:rsidRPr="00721D27">
        <w:rPr>
          <w:rFonts w:cs="Times New Roman"/>
        </w:rPr>
        <w:t>the</w:t>
      </w:r>
      <w:r w:rsidR="00585038" w:rsidRPr="00721D27">
        <w:rPr>
          <w:rFonts w:cs="Times New Roman"/>
        </w:rPr>
        <w:t xml:space="preserve"> Delivery Year</w:t>
      </w:r>
      <w:r w:rsidR="00724621" w:rsidRPr="00721D27">
        <w:rPr>
          <w:rFonts w:cs="Times New Roman"/>
        </w:rPr>
        <w:t xml:space="preserve"> Allocation Factor </w:t>
      </w:r>
      <w:r w:rsidR="008A2311" w:rsidRPr="00721D27">
        <w:rPr>
          <w:rFonts w:cs="Times New Roman"/>
        </w:rPr>
        <w:t xml:space="preserve">and (b) </w:t>
      </w:r>
      <w:r w:rsidR="000408C0" w:rsidRPr="00721D27">
        <w:rPr>
          <w:rFonts w:cs="Times New Roman"/>
        </w:rPr>
        <w:t xml:space="preserve">the </w:t>
      </w:r>
      <w:r w:rsidR="00724621" w:rsidRPr="00721D27">
        <w:rPr>
          <w:rFonts w:cs="Times New Roman"/>
        </w:rPr>
        <w:t>Maximum Contract Quantity</w:t>
      </w:r>
      <w:r w:rsidRPr="00721D27">
        <w:rPr>
          <w:rFonts w:cs="Times New Roman"/>
        </w:rPr>
        <w:t>; provided that the Delivery Year Requirement for any Delivery Year in which a Suspension Period occurs shall be adjusted based on the amount of Product actually Delivered prior to the start of such Suspension Period, and the Delivery Year Requirement for a</w:t>
      </w:r>
      <w:r w:rsidR="00FB6D10" w:rsidRPr="00721D27">
        <w:rPr>
          <w:rFonts w:cs="Times New Roman"/>
        </w:rPr>
        <w:t>ny subsequent</w:t>
      </w:r>
      <w:r w:rsidRPr="00721D27">
        <w:rPr>
          <w:rFonts w:cs="Times New Roman"/>
        </w:rPr>
        <w:t xml:space="preserve"> Delivery Year </w:t>
      </w:r>
      <w:r w:rsidR="00FB6D10" w:rsidRPr="00721D27">
        <w:rPr>
          <w:rFonts w:cs="Times New Roman"/>
        </w:rPr>
        <w:t xml:space="preserve">beyond what </w:t>
      </w:r>
      <w:r w:rsidRPr="00721D27">
        <w:rPr>
          <w:rFonts w:cs="Times New Roman"/>
        </w:rPr>
        <w:t xml:space="preserve">is </w:t>
      </w:r>
      <w:r w:rsidR="00FB6D10" w:rsidRPr="00721D27">
        <w:rPr>
          <w:rFonts w:cs="Times New Roman"/>
        </w:rPr>
        <w:t xml:space="preserve">provided in the Product Order </w:t>
      </w:r>
      <w:r w:rsidRPr="00721D27">
        <w:rPr>
          <w:rFonts w:cs="Times New Roman"/>
        </w:rPr>
        <w:t>as a result of the Suspension Period</w:t>
      </w:r>
      <w:r w:rsidR="00FB6D10" w:rsidRPr="00721D27">
        <w:rPr>
          <w:rFonts w:cs="Times New Roman"/>
        </w:rPr>
        <w:t>, if applicable,</w:t>
      </w:r>
      <w:r w:rsidRPr="00721D27">
        <w:rPr>
          <w:rFonts w:cs="Times New Roman"/>
        </w:rPr>
        <w:t xml:space="preserve"> shall be </w:t>
      </w:r>
      <w:r w:rsidR="00FB6D10" w:rsidRPr="00721D27">
        <w:rPr>
          <w:rFonts w:cs="Times New Roman"/>
        </w:rPr>
        <w:t>calculated consistent with Section</w:t>
      </w:r>
      <w:r w:rsidR="00DE0216" w:rsidRPr="00721D27">
        <w:rPr>
          <w:rFonts w:cs="Times New Roman"/>
        </w:rPr>
        <w:t xml:space="preserve"> </w:t>
      </w:r>
      <w:r w:rsidR="00DE0216" w:rsidRPr="00721D27">
        <w:rPr>
          <w:rFonts w:cs="Times New Roman"/>
        </w:rPr>
        <w:fldChar w:fldCharType="begin"/>
      </w:r>
      <w:r w:rsidR="00DE0216" w:rsidRPr="00721D27">
        <w:rPr>
          <w:rFonts w:cs="Times New Roman"/>
        </w:rPr>
        <w:instrText xml:space="preserve"> REF _Ref98260342 \w \h </w:instrText>
      </w:r>
      <w:r w:rsidR="00800ECB" w:rsidRPr="00721D27">
        <w:rPr>
          <w:rFonts w:cs="Times New Roman"/>
        </w:rPr>
        <w:instrText xml:space="preserve"> \* MERGEFORMAT </w:instrText>
      </w:r>
      <w:r w:rsidR="00DE0216" w:rsidRPr="00721D27">
        <w:rPr>
          <w:rFonts w:cs="Times New Roman"/>
        </w:rPr>
      </w:r>
      <w:r w:rsidR="00DE0216" w:rsidRPr="00721D27">
        <w:rPr>
          <w:rFonts w:cs="Times New Roman"/>
        </w:rPr>
        <w:fldChar w:fldCharType="separate"/>
      </w:r>
      <w:r w:rsidR="008F2495" w:rsidRPr="00721D27">
        <w:rPr>
          <w:rFonts w:cs="Times New Roman"/>
        </w:rPr>
        <w:t>1.30</w:t>
      </w:r>
      <w:r w:rsidR="00DE0216" w:rsidRPr="00721D27">
        <w:rPr>
          <w:rFonts w:cs="Times New Roman"/>
        </w:rPr>
        <w:fldChar w:fldCharType="end"/>
      </w:r>
      <w:r w:rsidR="00FB6D10" w:rsidRPr="00721D27">
        <w:rPr>
          <w:rFonts w:cs="Times New Roman"/>
        </w:rPr>
        <w:t>, Section</w:t>
      </w:r>
      <w:r w:rsidR="00DE0216" w:rsidRPr="00721D27">
        <w:rPr>
          <w:rFonts w:cs="Times New Roman"/>
        </w:rPr>
        <w:t xml:space="preserve"> </w:t>
      </w:r>
      <w:r w:rsidR="00DE0216" w:rsidRPr="00721D27">
        <w:rPr>
          <w:rFonts w:cs="Times New Roman"/>
        </w:rPr>
        <w:fldChar w:fldCharType="begin"/>
      </w:r>
      <w:r w:rsidR="00DE0216" w:rsidRPr="00721D27">
        <w:rPr>
          <w:rFonts w:cs="Times New Roman"/>
        </w:rPr>
        <w:instrText xml:space="preserve"> REF _Ref98158999 \w \h </w:instrText>
      </w:r>
      <w:r w:rsidR="00800ECB" w:rsidRPr="00721D27">
        <w:rPr>
          <w:rFonts w:cs="Times New Roman"/>
        </w:rPr>
        <w:instrText xml:space="preserve"> \* MERGEFORMAT </w:instrText>
      </w:r>
      <w:r w:rsidR="00DE0216" w:rsidRPr="00721D27">
        <w:rPr>
          <w:rFonts w:cs="Times New Roman"/>
        </w:rPr>
      </w:r>
      <w:r w:rsidR="00DE0216" w:rsidRPr="00721D27">
        <w:rPr>
          <w:rFonts w:cs="Times New Roman"/>
        </w:rPr>
        <w:fldChar w:fldCharType="separate"/>
      </w:r>
      <w:r w:rsidR="008F2495" w:rsidRPr="00721D27">
        <w:rPr>
          <w:rFonts w:cs="Times New Roman"/>
        </w:rPr>
        <w:t>1.31</w:t>
      </w:r>
      <w:r w:rsidR="00DE0216" w:rsidRPr="00721D27">
        <w:rPr>
          <w:rFonts w:cs="Times New Roman"/>
        </w:rPr>
        <w:fldChar w:fldCharType="end"/>
      </w:r>
      <w:r w:rsidR="00FB6D10" w:rsidRPr="00721D27">
        <w:rPr>
          <w:rFonts w:cs="Times New Roman"/>
        </w:rPr>
        <w:t xml:space="preserve">, Section </w:t>
      </w:r>
      <w:r w:rsidR="00DE0216" w:rsidRPr="00721D27">
        <w:rPr>
          <w:rFonts w:cs="Times New Roman"/>
        </w:rPr>
        <w:fldChar w:fldCharType="begin"/>
      </w:r>
      <w:r w:rsidR="00DE0216" w:rsidRPr="00721D27">
        <w:rPr>
          <w:rFonts w:cs="Times New Roman"/>
        </w:rPr>
        <w:instrText xml:space="preserve"> REF _Ref98260362 \w \h </w:instrText>
      </w:r>
      <w:r w:rsidR="00800ECB" w:rsidRPr="00721D27">
        <w:rPr>
          <w:rFonts w:cs="Times New Roman"/>
        </w:rPr>
        <w:instrText xml:space="preserve"> \* MERGEFORMAT </w:instrText>
      </w:r>
      <w:r w:rsidR="00DE0216" w:rsidRPr="00721D27">
        <w:rPr>
          <w:rFonts w:cs="Times New Roman"/>
        </w:rPr>
      </w:r>
      <w:r w:rsidR="00DE0216" w:rsidRPr="00721D27">
        <w:rPr>
          <w:rFonts w:cs="Times New Roman"/>
        </w:rPr>
        <w:fldChar w:fldCharType="separate"/>
      </w:r>
      <w:r w:rsidR="008F2495" w:rsidRPr="00721D27">
        <w:rPr>
          <w:rFonts w:cs="Times New Roman"/>
        </w:rPr>
        <w:t>1.32</w:t>
      </w:r>
      <w:r w:rsidR="00DE0216" w:rsidRPr="00721D27">
        <w:rPr>
          <w:rFonts w:cs="Times New Roman"/>
        </w:rPr>
        <w:fldChar w:fldCharType="end"/>
      </w:r>
      <w:r w:rsidR="00FB6D10" w:rsidRPr="00721D27">
        <w:rPr>
          <w:rFonts w:cs="Times New Roman"/>
        </w:rPr>
        <w:t xml:space="preserve"> and Section</w:t>
      </w:r>
      <w:r w:rsidR="00DE0216" w:rsidRPr="00721D27">
        <w:rPr>
          <w:rFonts w:cs="Times New Roman"/>
        </w:rPr>
        <w:t xml:space="preserve"> </w:t>
      </w:r>
      <w:r w:rsidR="00677557" w:rsidRPr="00721D27">
        <w:rPr>
          <w:rFonts w:cs="Times New Roman"/>
          <w:highlight w:val="yellow"/>
        </w:rPr>
        <w:fldChar w:fldCharType="begin"/>
      </w:r>
      <w:r w:rsidR="00677557" w:rsidRPr="00721D27">
        <w:rPr>
          <w:rFonts w:cs="Times New Roman"/>
        </w:rPr>
        <w:instrText xml:space="preserve"> REF _Ref98159122 \w \h </w:instrText>
      </w:r>
      <w:r w:rsidR="00721D27">
        <w:rPr>
          <w:rFonts w:cs="Times New Roman"/>
          <w:highlight w:val="yellow"/>
        </w:rPr>
        <w:instrText xml:space="preserve"> \* MERGEFORMAT </w:instrText>
      </w:r>
      <w:r w:rsidR="00677557" w:rsidRPr="00721D27">
        <w:rPr>
          <w:rFonts w:cs="Times New Roman"/>
          <w:highlight w:val="yellow"/>
        </w:rPr>
      </w:r>
      <w:r w:rsidR="00677557" w:rsidRPr="00721D27">
        <w:rPr>
          <w:rFonts w:cs="Times New Roman"/>
          <w:highlight w:val="yellow"/>
        </w:rPr>
        <w:fldChar w:fldCharType="separate"/>
      </w:r>
      <w:r w:rsidR="008F2495" w:rsidRPr="00721D27">
        <w:rPr>
          <w:rFonts w:cs="Times New Roman"/>
        </w:rPr>
        <w:t>1.70</w:t>
      </w:r>
      <w:r w:rsidR="00677557" w:rsidRPr="00721D27">
        <w:rPr>
          <w:rFonts w:cs="Times New Roman"/>
          <w:highlight w:val="yellow"/>
        </w:rPr>
        <w:fldChar w:fldCharType="end"/>
      </w:r>
      <w:r w:rsidRPr="00721D27">
        <w:rPr>
          <w:rFonts w:cs="Times New Roman"/>
        </w:rPr>
        <w:t>.</w:t>
      </w:r>
      <w:r w:rsidR="00873706" w:rsidRPr="00721D27">
        <w:rPr>
          <w:rFonts w:cs="Times New Roman"/>
        </w:rPr>
        <w:t xml:space="preserve"> Further, the Delivery Year Requirement for the last Delivery Year may be adjusted pursuant to Section</w:t>
      </w:r>
      <w:r w:rsidR="009826EA" w:rsidRPr="00721D27">
        <w:rPr>
          <w:rFonts w:cs="Times New Roman"/>
        </w:rPr>
        <w:t xml:space="preserve"> </w:t>
      </w:r>
      <w:r w:rsidR="009826EA" w:rsidRPr="00721D27">
        <w:rPr>
          <w:rFonts w:cs="Times New Roman"/>
        </w:rPr>
        <w:fldChar w:fldCharType="begin"/>
      </w:r>
      <w:r w:rsidR="009826EA" w:rsidRPr="00721D27">
        <w:rPr>
          <w:rFonts w:cs="Times New Roman"/>
        </w:rPr>
        <w:instrText xml:space="preserve"> REF _Ref98260598 \w \h </w:instrText>
      </w:r>
      <w:r w:rsidR="00800ECB" w:rsidRPr="00721D27">
        <w:rPr>
          <w:rFonts w:cs="Times New Roman"/>
        </w:rPr>
        <w:instrText xml:space="preserve"> \* MERGEFORMAT </w:instrText>
      </w:r>
      <w:r w:rsidR="009826EA" w:rsidRPr="00721D27">
        <w:rPr>
          <w:rFonts w:cs="Times New Roman"/>
        </w:rPr>
      </w:r>
      <w:r w:rsidR="009826EA" w:rsidRPr="00721D27">
        <w:rPr>
          <w:rFonts w:cs="Times New Roman"/>
        </w:rPr>
        <w:fldChar w:fldCharType="separate"/>
      </w:r>
      <w:r w:rsidR="008F2495" w:rsidRPr="00721D27">
        <w:rPr>
          <w:rFonts w:cs="Times New Roman"/>
        </w:rPr>
        <w:t>4.1(f)</w:t>
      </w:r>
      <w:r w:rsidR="009826EA" w:rsidRPr="00721D27">
        <w:rPr>
          <w:rFonts w:cs="Times New Roman"/>
        </w:rPr>
        <w:fldChar w:fldCharType="end"/>
      </w:r>
      <w:r w:rsidR="009826EA" w:rsidRPr="00721D27">
        <w:rPr>
          <w:rFonts w:cs="Times New Roman"/>
        </w:rPr>
        <w:t xml:space="preserve"> </w:t>
      </w:r>
      <w:r w:rsidR="00873706" w:rsidRPr="00721D27">
        <w:rPr>
          <w:rFonts w:cs="Times New Roman"/>
        </w:rPr>
        <w:t>so that RECs delivered under this Agreement may not cumulatively cause the Maximum Contract Quantity to be exceeded.</w:t>
      </w:r>
      <w:bookmarkEnd w:id="36"/>
      <w:bookmarkEnd w:id="37"/>
    </w:p>
    <w:p w14:paraId="3B3C6E48" w14:textId="77777777" w:rsidR="001E0C95" w:rsidRPr="00721D27" w:rsidRDefault="001E0C95" w:rsidP="008E45C7">
      <w:pPr>
        <w:rPr>
          <w:rFonts w:cs="Times New Roman"/>
        </w:rPr>
      </w:pPr>
    </w:p>
    <w:p w14:paraId="185F841E" w14:textId="52F246C7" w:rsidR="00201533" w:rsidRPr="00721D27" w:rsidRDefault="003D2C98" w:rsidP="00201533">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rPr>
        <w:t xml:space="preserve">“Earliest Vintage Month” means the earliest Vintage associated with the RECs issued by </w:t>
      </w:r>
      <w:r w:rsidRPr="00721D27">
        <w:rPr>
          <w:rFonts w:cs="Times New Roman"/>
        </w:rPr>
        <w:t>PJM</w:t>
      </w:r>
      <w:r w:rsidR="00B40744" w:rsidRPr="00721D27">
        <w:rPr>
          <w:rFonts w:cs="Times New Roman"/>
        </w:rPr>
        <w:t>-</w:t>
      </w:r>
      <w:r w:rsidRPr="00721D27">
        <w:rPr>
          <w:rFonts w:cs="Times New Roman"/>
        </w:rPr>
        <w:t xml:space="preserve">EIS GATS or M-RETS for </w:t>
      </w:r>
      <w:r w:rsidR="009E67EB">
        <w:rPr>
          <w:rFonts w:eastAsiaTheme="minorEastAsia" w:cs="Times New Roman" w:hint="eastAsia"/>
          <w:lang w:eastAsia="ko-KR"/>
        </w:rPr>
        <w:t xml:space="preserve">the </w:t>
      </w:r>
      <w:r w:rsidRPr="00721D27">
        <w:rPr>
          <w:rFonts w:cs="Times New Roman"/>
        </w:rPr>
        <w:t>Project</w:t>
      </w:r>
      <w:r w:rsidR="007E7EF4">
        <w:rPr>
          <w:rFonts w:cs="Times New Roman"/>
        </w:rPr>
        <w:t>. For avoidance of doubt, the Earliest Vintage Month shall be the month of the Date of First Operation unless no RECs were issued for such month, in which case the</w:t>
      </w:r>
      <w:r w:rsidR="007E7EF4" w:rsidRPr="007E7EF4">
        <w:rPr>
          <w:rFonts w:cs="Times New Roman"/>
          <w:spacing w:val="-1"/>
        </w:rPr>
        <w:t xml:space="preserve"> </w:t>
      </w:r>
      <w:r w:rsidR="007E7EF4" w:rsidRPr="00721D27">
        <w:rPr>
          <w:rFonts w:cs="Times New Roman"/>
          <w:spacing w:val="-1"/>
        </w:rPr>
        <w:t>Earliest Vintage Month</w:t>
      </w:r>
      <w:r w:rsidR="007E7EF4">
        <w:rPr>
          <w:rFonts w:cs="Times New Roman"/>
          <w:spacing w:val="-1"/>
        </w:rPr>
        <w:t xml:space="preserve"> shall be the </w:t>
      </w:r>
      <w:r w:rsidR="007E7EF4" w:rsidRPr="00721D27">
        <w:rPr>
          <w:rFonts w:cs="Times New Roman"/>
          <w:spacing w:val="-1"/>
        </w:rPr>
        <w:t xml:space="preserve">earliest Vintage associated with the RECs issued </w:t>
      </w:r>
      <w:r w:rsidR="007E7EF4" w:rsidRPr="00721D27">
        <w:rPr>
          <w:rFonts w:cs="Times New Roman"/>
        </w:rPr>
        <w:t xml:space="preserve">for </w:t>
      </w:r>
      <w:r w:rsidR="007E7EF4">
        <w:rPr>
          <w:rFonts w:eastAsiaTheme="minorEastAsia" w:cs="Times New Roman" w:hint="eastAsia"/>
          <w:lang w:eastAsia="ko-KR"/>
        </w:rPr>
        <w:t xml:space="preserve">the </w:t>
      </w:r>
      <w:r w:rsidR="007E7EF4" w:rsidRPr="00721D27">
        <w:rPr>
          <w:rFonts w:cs="Times New Roman"/>
        </w:rPr>
        <w:t>Project</w:t>
      </w:r>
      <w:r w:rsidR="007E7EF4">
        <w:rPr>
          <w:rFonts w:cs="Times New Roman"/>
        </w:rPr>
        <w:t xml:space="preserve"> after the Date of First Operation</w:t>
      </w:r>
      <w:r w:rsidRPr="00721D27">
        <w:rPr>
          <w:rFonts w:cs="Times New Roman"/>
        </w:rPr>
        <w:t xml:space="preserve">; provided that if such earliest Vintage is prior to </w:t>
      </w:r>
      <w:r w:rsidR="004D102F" w:rsidRPr="00721D27">
        <w:rPr>
          <w:rFonts w:cs="Times New Roman"/>
        </w:rPr>
        <w:t>January 2026</w:t>
      </w:r>
      <w:r w:rsidRPr="00721D27">
        <w:rPr>
          <w:rFonts w:cs="Times New Roman"/>
        </w:rPr>
        <w:t xml:space="preserve">, then the Earliest Vintage Month shall be </w:t>
      </w:r>
      <w:r w:rsidR="004D102F" w:rsidRPr="00721D27">
        <w:rPr>
          <w:rFonts w:cs="Times New Roman"/>
        </w:rPr>
        <w:t>January 2026</w:t>
      </w:r>
      <w:r w:rsidRPr="00721D27">
        <w:rPr>
          <w:rFonts w:cs="Times New Roman"/>
        </w:rPr>
        <w:t>.</w:t>
      </w:r>
      <w:r w:rsidR="00445025">
        <w:rPr>
          <w:rStyle w:val="FootnoteReference"/>
        </w:rPr>
        <w:footnoteReference w:id="4"/>
      </w:r>
      <w:r w:rsidR="00FE75BE" w:rsidRPr="00721D27">
        <w:rPr>
          <w:rFonts w:cs="Times New Roman"/>
        </w:rPr>
        <w:t xml:space="preserve"> </w:t>
      </w:r>
    </w:p>
    <w:p w14:paraId="235C4313" w14:textId="77777777" w:rsidR="00201533" w:rsidRPr="00721D27" w:rsidRDefault="00201533" w:rsidP="00201533">
      <w:pPr>
        <w:pStyle w:val="ListParagraph"/>
        <w:rPr>
          <w:rFonts w:cs="Times New Roman"/>
        </w:rPr>
      </w:pPr>
    </w:p>
    <w:p w14:paraId="2585F104" w14:textId="08B7D35D"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spacing w:val="-1"/>
        </w:rPr>
        <w:t>“Early</w:t>
      </w:r>
      <w:r w:rsidRPr="00721D27">
        <w:rPr>
          <w:rFonts w:cs="Times New Roman"/>
          <w:spacing w:val="-3"/>
        </w:rPr>
        <w:t xml:space="preserve"> </w:t>
      </w:r>
      <w:r w:rsidRPr="00721D27">
        <w:rPr>
          <w:rFonts w:cs="Times New Roman"/>
          <w:spacing w:val="-1"/>
        </w:rPr>
        <w:t>Termination</w:t>
      </w:r>
      <w:r w:rsidRPr="00721D27">
        <w:rPr>
          <w:rFonts w:cs="Times New Roman"/>
        </w:rPr>
        <w:t xml:space="preserve"> </w:t>
      </w:r>
      <w:r w:rsidRPr="00721D27">
        <w:rPr>
          <w:rFonts w:cs="Times New Roman"/>
          <w:spacing w:val="-1"/>
        </w:rPr>
        <w:t>Date”</w:t>
      </w:r>
      <w:r w:rsidRPr="00721D27">
        <w:rPr>
          <w:rFonts w:cs="Times New Roman"/>
          <w:spacing w:val="-2"/>
        </w:rPr>
        <w:t xml:space="preserve"> </w:t>
      </w:r>
      <w:r w:rsidRPr="00721D27">
        <w:rPr>
          <w:rFonts w:cs="Times New Roman"/>
          <w:spacing w:val="-1"/>
        </w:rPr>
        <w:t>is</w:t>
      </w:r>
      <w:r w:rsidRPr="00721D27">
        <w:rPr>
          <w:rFonts w:cs="Times New Roman"/>
        </w:rPr>
        <w:t xml:space="preserve"> </w:t>
      </w:r>
      <w:r w:rsidRPr="00721D27">
        <w:rPr>
          <w:rFonts w:cs="Times New Roman"/>
          <w:spacing w:val="-1"/>
        </w:rPr>
        <w:t>defined</w:t>
      </w:r>
      <w:r w:rsidRPr="00721D27">
        <w:rPr>
          <w:rFonts w:cs="Times New Roman"/>
        </w:rPr>
        <w:t xml:space="preserve"> in </w:t>
      </w:r>
      <w:r w:rsidRPr="00721D27">
        <w:rPr>
          <w:rFonts w:cs="Times New Roman"/>
          <w:spacing w:val="-1"/>
        </w:rPr>
        <w:t>Section</w:t>
      </w:r>
      <w:r w:rsidR="00D9224C" w:rsidRPr="00721D27">
        <w:rPr>
          <w:rFonts w:cs="Times New Roman"/>
        </w:rPr>
        <w:t xml:space="preserve"> </w:t>
      </w:r>
      <w:r w:rsidR="0006134C" w:rsidRPr="00721D27">
        <w:rPr>
          <w:rFonts w:cs="Times New Roman"/>
        </w:rPr>
        <w:fldChar w:fldCharType="begin"/>
      </w:r>
      <w:r w:rsidR="0006134C" w:rsidRPr="00721D27">
        <w:rPr>
          <w:rFonts w:cs="Times New Roman"/>
        </w:rPr>
        <w:instrText xml:space="preserve"> REF _Ref42175072 \w \h </w:instrText>
      </w:r>
      <w:r w:rsidR="00800ECB" w:rsidRPr="00721D27">
        <w:rPr>
          <w:rFonts w:cs="Times New Roman"/>
        </w:rPr>
        <w:instrText xml:space="preserve"> \* MERGEFORMAT </w:instrText>
      </w:r>
      <w:r w:rsidR="0006134C" w:rsidRPr="00721D27">
        <w:rPr>
          <w:rFonts w:cs="Times New Roman"/>
        </w:rPr>
      </w:r>
      <w:r w:rsidR="0006134C" w:rsidRPr="00721D27">
        <w:rPr>
          <w:rFonts w:cs="Times New Roman"/>
        </w:rPr>
        <w:fldChar w:fldCharType="separate"/>
      </w:r>
      <w:r w:rsidR="008F2495" w:rsidRPr="00721D27">
        <w:rPr>
          <w:rFonts w:cs="Times New Roman"/>
        </w:rPr>
        <w:t>9.3</w:t>
      </w:r>
      <w:r w:rsidR="0006134C" w:rsidRPr="00721D27">
        <w:rPr>
          <w:rFonts w:cs="Times New Roman"/>
        </w:rPr>
        <w:fldChar w:fldCharType="end"/>
      </w:r>
      <w:r w:rsidRPr="00721D27">
        <w:rPr>
          <w:rFonts w:cs="Times New Roman"/>
        </w:rPr>
        <w:t>.</w:t>
      </w:r>
    </w:p>
    <w:p w14:paraId="1E7BFA60" w14:textId="77777777" w:rsidR="009071E1" w:rsidRPr="00721D27" w:rsidRDefault="009071E1" w:rsidP="004D16D8">
      <w:pPr>
        <w:pStyle w:val="ListParagraph"/>
        <w:rPr>
          <w:rFonts w:cs="Times New Roman"/>
        </w:rPr>
      </w:pPr>
    </w:p>
    <w:p w14:paraId="1540F923" w14:textId="77777777"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rPr>
        <w:t>“Effective</w:t>
      </w:r>
      <w:r w:rsidRPr="00721D27">
        <w:rPr>
          <w:rFonts w:cs="Times New Roman"/>
        </w:rPr>
        <w:t xml:space="preserve"> </w:t>
      </w:r>
      <w:r w:rsidRPr="00721D27">
        <w:rPr>
          <w:rFonts w:cs="Times New Roman"/>
          <w:spacing w:val="-1"/>
        </w:rPr>
        <w:t>Date”</w:t>
      </w:r>
      <w:r w:rsidRPr="00721D27">
        <w:rPr>
          <w:rFonts w:cs="Times New Roman"/>
        </w:rPr>
        <w:t xml:space="preserve"> </w:t>
      </w:r>
      <w:r w:rsidR="00571A63" w:rsidRPr="00721D27">
        <w:rPr>
          <w:rFonts w:cs="Times New Roman"/>
          <w:spacing w:val="-1"/>
        </w:rPr>
        <w:t xml:space="preserve">means </w:t>
      </w:r>
      <w:r w:rsidR="00571A63" w:rsidRPr="00721D27">
        <w:rPr>
          <w:rFonts w:cs="Times New Roman"/>
        </w:rPr>
        <w:t>the date this Agreement became effective as written above.</w:t>
      </w:r>
    </w:p>
    <w:p w14:paraId="78A27965" w14:textId="77777777" w:rsidR="009071E1" w:rsidRPr="00721D27" w:rsidRDefault="009071E1" w:rsidP="00571A63">
      <w:pPr>
        <w:rPr>
          <w:rFonts w:cs="Times New Roman"/>
          <w:spacing w:val="-1"/>
        </w:rPr>
      </w:pPr>
    </w:p>
    <w:p w14:paraId="0C18150D" w14:textId="2DC538BF"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“Environmental Attributes” excludes electric energy and capacity</w:t>
      </w:r>
      <w:r w:rsidR="00CF3730" w:rsidRPr="00721D27">
        <w:rPr>
          <w:rFonts w:cs="Times New Roman"/>
        </w:rPr>
        <w:t>, or other ancillary services</w:t>
      </w:r>
      <w:r w:rsidRPr="00721D27">
        <w:rPr>
          <w:rFonts w:cs="Times New Roman"/>
        </w:rPr>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rsidRPr="00721D27">
        <w:rPr>
          <w:rFonts w:cs="Times New Roman"/>
        </w:rPr>
        <w:t>Project</w:t>
      </w:r>
      <w:r w:rsidRPr="00721D27">
        <w:rPr>
          <w:rFonts w:cs="Times New Roman"/>
        </w:rPr>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rsidRPr="00721D27">
        <w:rPr>
          <w:rFonts w:cs="Times New Roman"/>
        </w:rPr>
        <w:t>Project</w:t>
      </w:r>
      <w:r w:rsidRPr="00721D27">
        <w:rPr>
          <w:rFonts w:cs="Times New Roman"/>
        </w:rPr>
        <w:t xml:space="preserve">; and (c) any voluntary emission reduction credits obtained or obtainable by Seller in connection with the generation of energy by the </w:t>
      </w:r>
      <w:r w:rsidR="0023370E" w:rsidRPr="00721D27">
        <w:rPr>
          <w:rFonts w:cs="Times New Roman"/>
        </w:rPr>
        <w:t>Project</w:t>
      </w:r>
      <w:r w:rsidRPr="00721D27">
        <w:rPr>
          <w:rFonts w:cs="Times New Roman"/>
        </w:rPr>
        <w:t xml:space="preserve">; provided, however, that Environmental Attributes shall not include: (i) any production tax credits; (ii) any investment tax credits or other tax credits associated with the construction or ownership of the </w:t>
      </w:r>
      <w:r w:rsidR="0023370E" w:rsidRPr="00721D27">
        <w:rPr>
          <w:rFonts w:cs="Times New Roman"/>
        </w:rPr>
        <w:t>Project</w:t>
      </w:r>
      <w:r w:rsidRPr="00721D27">
        <w:rPr>
          <w:rFonts w:cs="Times New Roman"/>
        </w:rPr>
        <w:t xml:space="preserve">; or (iii) any state, federal or private grants relating to the construction or ownership of the </w:t>
      </w:r>
      <w:r w:rsidR="0023370E" w:rsidRPr="00721D27">
        <w:rPr>
          <w:rFonts w:cs="Times New Roman"/>
        </w:rPr>
        <w:t>Project</w:t>
      </w:r>
      <w:r w:rsidRPr="00721D27">
        <w:rPr>
          <w:rFonts w:cs="Times New Roman"/>
        </w:rPr>
        <w:t xml:space="preserve"> or the output thereof.</w:t>
      </w:r>
    </w:p>
    <w:p w14:paraId="3C611C51" w14:textId="77777777" w:rsidR="00D67CB5" w:rsidRPr="00721D27" w:rsidRDefault="00D67CB5" w:rsidP="00D67CB5">
      <w:pPr>
        <w:pStyle w:val="BodyText"/>
        <w:tabs>
          <w:tab w:val="left" w:pos="1541"/>
        </w:tabs>
        <w:ind w:right="117"/>
        <w:jc w:val="both"/>
        <w:rPr>
          <w:rFonts w:cs="Times New Roman"/>
        </w:rPr>
      </w:pPr>
    </w:p>
    <w:p w14:paraId="318A769F" w14:textId="77777777" w:rsidR="007A736A" w:rsidRPr="007A736A" w:rsidRDefault="007A736A" w:rsidP="007A736A">
      <w:pPr>
        <w:pStyle w:val="BodyText"/>
        <w:tabs>
          <w:tab w:val="left" w:pos="1541"/>
        </w:tabs>
        <w:ind w:left="0" w:right="117"/>
        <w:jc w:val="both"/>
        <w:rPr>
          <w:rFonts w:cs="Times New Roman" w:hint="eastAsia"/>
        </w:rPr>
      </w:pPr>
    </w:p>
    <w:p w14:paraId="4770C207" w14:textId="76C653D1" w:rsidR="002D0BB3" w:rsidRPr="00721D27" w:rsidRDefault="002D0BB3" w:rsidP="00B71A45">
      <w:pPr>
        <w:pStyle w:val="BodyText"/>
        <w:numPr>
          <w:ilvl w:val="1"/>
          <w:numId w:val="36"/>
        </w:numPr>
        <w:tabs>
          <w:tab w:val="left" w:pos="1541"/>
        </w:tabs>
        <w:ind w:right="117"/>
        <w:jc w:val="both"/>
        <w:rPr>
          <w:rFonts w:cs="Times New Roman"/>
        </w:rPr>
      </w:pPr>
      <w:r w:rsidRPr="00721D27">
        <w:rPr>
          <w:rFonts w:cs="Times New Roman"/>
        </w:rPr>
        <w:lastRenderedPageBreak/>
        <w:t>“Energy Transition Community Grant</w:t>
      </w:r>
      <w:r w:rsidR="008B648B" w:rsidRPr="00721D27">
        <w:rPr>
          <w:rFonts w:cs="Times New Roman"/>
        </w:rPr>
        <w:t xml:space="preserve"> Area</w:t>
      </w:r>
      <w:r w:rsidRPr="00721D27">
        <w:rPr>
          <w:rFonts w:cs="Times New Roman"/>
        </w:rPr>
        <w:t>” means</w:t>
      </w:r>
      <w:r w:rsidR="0096671A" w:rsidRPr="00721D27">
        <w:rPr>
          <w:rFonts w:cs="Times New Roman"/>
        </w:rPr>
        <w:t xml:space="preserve"> an area </w:t>
      </w:r>
      <w:r w:rsidR="00AC2066" w:rsidRPr="00721D27">
        <w:rPr>
          <w:rFonts w:cs="Times New Roman"/>
        </w:rPr>
        <w:t xml:space="preserve">in Illinois </w:t>
      </w:r>
      <w:r w:rsidR="0096671A" w:rsidRPr="00721D27">
        <w:rPr>
          <w:rFonts w:cs="Times New Roman"/>
        </w:rPr>
        <w:t xml:space="preserve">that is within a 30-mile radius of the coordinates associated with a plant or mine used by </w:t>
      </w:r>
      <w:r w:rsidR="006E4AF3" w:rsidRPr="00721D27">
        <w:rPr>
          <w:rFonts w:eastAsiaTheme="minorEastAsia" w:cs="Times New Roman"/>
          <w:lang w:eastAsia="ko-KR"/>
        </w:rPr>
        <w:t>Illinois Department of Commerce and Economic Opportunity</w:t>
      </w:r>
      <w:r w:rsidR="0096671A" w:rsidRPr="00721D27">
        <w:rPr>
          <w:rFonts w:cs="Times New Roman"/>
        </w:rPr>
        <w:t xml:space="preserve"> to determine</w:t>
      </w:r>
      <w:r w:rsidR="008B648B" w:rsidRPr="00721D27">
        <w:rPr>
          <w:rFonts w:cs="Times New Roman"/>
        </w:rPr>
        <w:t xml:space="preserve"> </w:t>
      </w:r>
      <w:r w:rsidR="00FB5A41" w:rsidRPr="00721D27">
        <w:rPr>
          <w:rFonts w:cs="Times New Roman"/>
        </w:rPr>
        <w:t>the communities eligible to receive Energy Transition Community Grants pursuant to Section 10-20 of the Energy Community Reinvestment Act.</w:t>
      </w:r>
      <w:r w:rsidR="0096671A" w:rsidRPr="00721D27">
        <w:rPr>
          <w:rFonts w:cs="Times New Roman"/>
        </w:rPr>
        <w:t xml:space="preserve"> </w:t>
      </w:r>
      <w:bookmarkStart w:id="38" w:name="_Hlk178076470"/>
      <w:r w:rsidR="00F0363C" w:rsidRPr="00721D27">
        <w:rPr>
          <w:rFonts w:cs="Times New Roman"/>
        </w:rPr>
        <w:t xml:space="preserve">For avoidance of doubt, </w:t>
      </w:r>
      <w:r w:rsidR="00B72B56" w:rsidRPr="00721D27">
        <w:rPr>
          <w:rFonts w:cs="Times New Roman"/>
        </w:rPr>
        <w:t>t</w:t>
      </w:r>
      <w:r w:rsidR="00F0363C" w:rsidRPr="00721D27">
        <w:rPr>
          <w:rFonts w:cs="Times New Roman"/>
        </w:rPr>
        <w:t xml:space="preserve">he Energy Transition Community Grant Area(s) reflected in the Site Description in the Product Order are not subject to change throughout the Term of this Agreement, regardless of any updates </w:t>
      </w:r>
      <w:r w:rsidR="009A23F5" w:rsidRPr="00721D27">
        <w:rPr>
          <w:rFonts w:cs="Times New Roman"/>
        </w:rPr>
        <w:t xml:space="preserve">or changes </w:t>
      </w:r>
      <w:r w:rsidR="00B72B56" w:rsidRPr="00721D27">
        <w:rPr>
          <w:rFonts w:cs="Times New Roman"/>
        </w:rPr>
        <w:t>to eligible Energy Transition Community Grant Area(s) in the future</w:t>
      </w:r>
      <w:r w:rsidR="00F0363C" w:rsidRPr="00721D27">
        <w:rPr>
          <w:rFonts w:cs="Times New Roman"/>
        </w:rPr>
        <w:t>.</w:t>
      </w:r>
    </w:p>
    <w:p w14:paraId="71CDD351" w14:textId="77777777" w:rsidR="008F2495" w:rsidRPr="00721D27" w:rsidRDefault="008F2495" w:rsidP="008F2495">
      <w:pPr>
        <w:pStyle w:val="BodyText"/>
        <w:tabs>
          <w:tab w:val="left" w:pos="1541"/>
        </w:tabs>
        <w:ind w:right="117"/>
        <w:jc w:val="both"/>
        <w:rPr>
          <w:rFonts w:cs="Times New Roman"/>
        </w:rPr>
      </w:pPr>
    </w:p>
    <w:p w14:paraId="34ACA90C" w14:textId="3F7454C8" w:rsidR="003A21BD" w:rsidRPr="00721D27" w:rsidRDefault="00D45766" w:rsidP="00B71A45">
      <w:pPr>
        <w:pStyle w:val="BodyText"/>
        <w:numPr>
          <w:ilvl w:val="1"/>
          <w:numId w:val="36"/>
        </w:numPr>
        <w:tabs>
          <w:tab w:val="left" w:pos="1541"/>
        </w:tabs>
        <w:ind w:right="117"/>
        <w:jc w:val="both"/>
        <w:rPr>
          <w:rFonts w:cs="Times New Roman"/>
        </w:rPr>
        <w:sectPr w:rsidR="003A21BD" w:rsidRPr="00721D27" w:rsidSect="000A3EFA">
          <w:headerReference w:type="default" r:id="rId11"/>
          <w:footerReference w:type="default" r:id="rId12"/>
          <w:headerReference w:type="first" r:id="rId13"/>
          <w:pgSz w:w="12240" w:h="15840"/>
          <w:pgMar w:top="1080" w:right="1325" w:bottom="1080" w:left="1325" w:header="432" w:footer="720" w:gutter="0"/>
          <w:cols w:space="720"/>
          <w:titlePg/>
          <w:docGrid w:linePitch="299"/>
        </w:sectPr>
      </w:pPr>
      <w:bookmarkStart w:id="39" w:name="_Hlk161222369"/>
      <w:bookmarkEnd w:id="38"/>
      <w:r w:rsidRPr="00721D27">
        <w:rPr>
          <w:rFonts w:cs="Times New Roman"/>
        </w:rPr>
        <w:t xml:space="preserve">“Environmental Justice Communities” or “EJC” means, communities as defined by the IPA pursuant to subsection (b) of Section 1-56 of the IPA Act and as defined in maps or other documents maintained by the IPA. </w:t>
      </w:r>
    </w:p>
    <w:bookmarkEnd w:id="39"/>
    <w:p w14:paraId="4BD07403" w14:textId="77777777" w:rsidR="002D0BB3" w:rsidRPr="00721D27" w:rsidRDefault="002D0BB3" w:rsidP="00684DCF">
      <w:pPr>
        <w:pStyle w:val="ListParagraph"/>
        <w:rPr>
          <w:rFonts w:cs="Times New Roman"/>
        </w:rPr>
      </w:pPr>
    </w:p>
    <w:p w14:paraId="60CC7816" w14:textId="462C0B95" w:rsidR="00B71A45" w:rsidRPr="00721D27" w:rsidRDefault="002D0BB3" w:rsidP="00B71A45">
      <w:pPr>
        <w:pStyle w:val="BodyText"/>
        <w:numPr>
          <w:ilvl w:val="1"/>
          <w:numId w:val="36"/>
        </w:numPr>
        <w:tabs>
          <w:tab w:val="left" w:pos="1541"/>
        </w:tabs>
        <w:ind w:right="117"/>
        <w:jc w:val="both"/>
        <w:rPr>
          <w:rFonts w:cs="Times New Roman"/>
        </w:rPr>
      </w:pPr>
      <w:r w:rsidRPr="00721D27">
        <w:rPr>
          <w:rFonts w:cs="Times New Roman"/>
        </w:rPr>
        <w:t xml:space="preserve"> </w:t>
      </w:r>
      <w:r w:rsidR="00B71A45" w:rsidRPr="00721D27">
        <w:rPr>
          <w:rFonts w:cs="Times New Roman"/>
        </w:rPr>
        <w:t xml:space="preserve">“Equity Eligible Contractor” </w:t>
      </w:r>
      <w:r w:rsidR="00B71A45" w:rsidRPr="00721D27">
        <w:rPr>
          <w:rFonts w:cs="Times New Roman"/>
          <w:spacing w:val="-2"/>
        </w:rPr>
        <w:t>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w:t>
      </w:r>
      <w:r w:rsidR="00E62A71" w:rsidRPr="00721D27">
        <w:rPr>
          <w:rFonts w:cs="Times New Roman"/>
          <w:spacing w:val="-2"/>
        </w:rPr>
        <w:t xml:space="preserve"> as further clarified in the </w:t>
      </w:r>
      <w:r w:rsidR="00E62A71" w:rsidRPr="00721D27">
        <w:rPr>
          <w:rFonts w:cs="Times New Roman"/>
        </w:rPr>
        <w:t>IPA’s long term renewable resources procurement plan as approved by the Illinois Commerce Commission in ICC Docket No. 23-07</w:t>
      </w:r>
      <w:r w:rsidR="00B34B5E" w:rsidRPr="00721D27">
        <w:rPr>
          <w:rFonts w:cs="Times New Roman"/>
        </w:rPr>
        <w:t>1</w:t>
      </w:r>
      <w:r w:rsidR="00E62A71" w:rsidRPr="00721D27">
        <w:rPr>
          <w:rFonts w:cs="Times New Roman"/>
        </w:rPr>
        <w:t>4</w:t>
      </w:r>
      <w:r w:rsidR="00B71A45" w:rsidRPr="00721D27">
        <w:rPr>
          <w:rFonts w:cs="Times New Roman"/>
          <w:spacing w:val="-2"/>
        </w:rPr>
        <w:t xml:space="preserve">. </w:t>
      </w:r>
    </w:p>
    <w:p w14:paraId="1F27D12A" w14:textId="77777777" w:rsidR="00B71A45" w:rsidRPr="00721D27" w:rsidRDefault="00B71A45" w:rsidP="00B71A45">
      <w:pPr>
        <w:pStyle w:val="ListParagraph"/>
        <w:rPr>
          <w:rFonts w:cs="Times New Roman"/>
        </w:rPr>
      </w:pPr>
    </w:p>
    <w:p w14:paraId="111091E8" w14:textId="3CCBA9B1" w:rsidR="00B71A45" w:rsidRPr="00721D27" w:rsidRDefault="00B71A45">
      <w:pPr>
        <w:pStyle w:val="BodyText"/>
        <w:numPr>
          <w:ilvl w:val="1"/>
          <w:numId w:val="36"/>
        </w:numPr>
        <w:tabs>
          <w:tab w:val="left" w:pos="1541"/>
        </w:tabs>
        <w:ind w:right="117"/>
        <w:jc w:val="both"/>
        <w:rPr>
          <w:rFonts w:cs="Times New Roman"/>
          <w:u w:val="single" w:color="000000"/>
        </w:rPr>
      </w:pPr>
      <w:r w:rsidRPr="00721D27">
        <w:rPr>
          <w:rFonts w:cs="Times New Roman"/>
          <w:spacing w:val="-2"/>
        </w:rPr>
        <w:t xml:space="preserve">“Equity Eligible Persons” means persons who would most benefit from equitable investments by </w:t>
      </w:r>
      <w:r w:rsidR="009332F5" w:rsidRPr="00721D27">
        <w:rPr>
          <w:rFonts w:cs="Times New Roman"/>
          <w:spacing w:val="-2"/>
        </w:rPr>
        <w:t>Illinois</w:t>
      </w:r>
      <w:r w:rsidRPr="00721D27">
        <w:rPr>
          <w:rFonts w:cs="Times New Roman"/>
          <w:spacing w:val="-2"/>
        </w:rPr>
        <w:t xml:space="preserv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721D27">
        <w:rPr>
          <w:rFonts w:cs="Times New Roman"/>
          <w:u w:color="000000"/>
        </w:rPr>
        <w:t>Equity Investment Eligible Community</w:t>
      </w:r>
      <w:r w:rsidRPr="00721D27">
        <w:rPr>
          <w:rFonts w:cs="Times New Roman"/>
          <w:spacing w:val="-2"/>
        </w:rPr>
        <w:t xml:space="preserve"> as defined in Section 1-10 of the IPA Act</w:t>
      </w:r>
      <w:r w:rsidR="00B34B5E" w:rsidRPr="00721D27">
        <w:rPr>
          <w:rFonts w:cs="Times New Roman"/>
          <w:spacing w:val="-2"/>
        </w:rPr>
        <w:t xml:space="preserve"> as further clarified in the </w:t>
      </w:r>
      <w:r w:rsidR="00B34B5E" w:rsidRPr="00721D27">
        <w:rPr>
          <w:rFonts w:cs="Times New Roman"/>
        </w:rPr>
        <w:t>IPA’s long term renewable resources procurement plan as approved by the Illinois Commerce Commission in ICC Docket No. 23-07</w:t>
      </w:r>
      <w:r w:rsidR="00944B5C" w:rsidRPr="00721D27">
        <w:rPr>
          <w:rFonts w:cs="Times New Roman"/>
        </w:rPr>
        <w:t>1</w:t>
      </w:r>
      <w:r w:rsidR="00B34B5E" w:rsidRPr="00721D27">
        <w:rPr>
          <w:rFonts w:cs="Times New Roman"/>
        </w:rPr>
        <w:t>4</w:t>
      </w:r>
      <w:r w:rsidRPr="00721D27">
        <w:rPr>
          <w:rFonts w:cs="Times New Roman"/>
          <w:spacing w:val="-2"/>
        </w:rPr>
        <w:t>.</w:t>
      </w:r>
      <w:r w:rsidR="00A17E88" w:rsidRPr="00721D27">
        <w:rPr>
          <w:rStyle w:val="FootnoteReference"/>
          <w:spacing w:val="-2"/>
        </w:rPr>
        <w:footnoteReference w:id="5"/>
      </w:r>
    </w:p>
    <w:p w14:paraId="201B49A7" w14:textId="481FE657" w:rsidR="00F9290F" w:rsidRPr="00721D27" w:rsidRDefault="00F9290F" w:rsidP="00B162E8">
      <w:pPr>
        <w:pStyle w:val="BodyText"/>
        <w:tabs>
          <w:tab w:val="left" w:pos="1541"/>
        </w:tabs>
        <w:ind w:left="0" w:right="117"/>
        <w:jc w:val="both"/>
        <w:rPr>
          <w:rFonts w:cs="Times New Roman"/>
          <w:u w:val="single" w:color="000000"/>
        </w:rPr>
      </w:pPr>
    </w:p>
    <w:p w14:paraId="43BA2D13" w14:textId="7CFF8242" w:rsidR="00B71A45" w:rsidRPr="00721D27" w:rsidRDefault="00B71A45" w:rsidP="00B71A45">
      <w:pPr>
        <w:pStyle w:val="BodyText"/>
        <w:numPr>
          <w:ilvl w:val="1"/>
          <w:numId w:val="36"/>
        </w:numPr>
        <w:tabs>
          <w:tab w:val="left" w:pos="1541"/>
        </w:tabs>
        <w:ind w:right="117"/>
        <w:jc w:val="both"/>
        <w:rPr>
          <w:rFonts w:cs="Times New Roman"/>
          <w:u w:val="single" w:color="000000"/>
        </w:rPr>
      </w:pPr>
      <w:r w:rsidRPr="00721D27">
        <w:rPr>
          <w:rFonts w:cs="Times New Roman"/>
          <w:u w:color="000000"/>
        </w:rPr>
        <w:t xml:space="preserve">"Equity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w:t>
      </w:r>
      <w:r w:rsidR="002E3CB1" w:rsidRPr="00721D27">
        <w:rPr>
          <w:rFonts w:cs="Times New Roman"/>
          <w:u w:color="000000"/>
        </w:rPr>
        <w:t>Environmental Justice Communities</w:t>
      </w:r>
      <w:r w:rsidR="009332F5" w:rsidRPr="00721D27">
        <w:rPr>
          <w:rFonts w:cs="Times New Roman"/>
          <w:u w:color="000000"/>
        </w:rPr>
        <w:t>.</w:t>
      </w:r>
    </w:p>
    <w:p w14:paraId="12EC42DB" w14:textId="77777777" w:rsidR="009071E1" w:rsidRPr="00721D27" w:rsidRDefault="009071E1" w:rsidP="00B71A45">
      <w:pPr>
        <w:pStyle w:val="BodyText"/>
        <w:tabs>
          <w:tab w:val="left" w:pos="1541"/>
        </w:tabs>
        <w:ind w:left="0" w:right="118"/>
        <w:jc w:val="both"/>
        <w:rPr>
          <w:rFonts w:cs="Times New Roman"/>
          <w:spacing w:val="-1"/>
          <w:u w:val="single" w:color="000000"/>
        </w:rPr>
      </w:pPr>
    </w:p>
    <w:p w14:paraId="0CCD88B4" w14:textId="207FCB01"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“Event</w:t>
      </w:r>
      <w:r w:rsidRPr="00721D27">
        <w:rPr>
          <w:rFonts w:cs="Times New Roman"/>
          <w:spacing w:val="1"/>
        </w:rPr>
        <w:t xml:space="preserve"> </w:t>
      </w:r>
      <w:r w:rsidRPr="00721D27">
        <w:rPr>
          <w:rFonts w:cs="Times New Roman"/>
        </w:rPr>
        <w:t xml:space="preserve">of Default” is defined in </w:t>
      </w:r>
      <w:r w:rsidRPr="00721D27">
        <w:rPr>
          <w:rFonts w:cs="Times New Roman"/>
          <w:spacing w:val="-1"/>
        </w:rPr>
        <w:t>Section</w:t>
      </w:r>
      <w:r w:rsidRPr="00721D27">
        <w:rPr>
          <w:rFonts w:cs="Times New Roman"/>
          <w:spacing w:val="-3"/>
        </w:rPr>
        <w:t xml:space="preserve"> </w:t>
      </w:r>
      <w:r w:rsidR="00BA1CB3" w:rsidRPr="00721D27">
        <w:rPr>
          <w:rFonts w:cs="Times New Roman"/>
        </w:rPr>
        <w:fldChar w:fldCharType="begin"/>
      </w:r>
      <w:r w:rsidR="00BA1CB3" w:rsidRPr="00721D27">
        <w:rPr>
          <w:rFonts w:cs="Times New Roman"/>
        </w:rPr>
        <w:instrText xml:space="preserve"> REF _Ref48695067 \w \h </w:instrText>
      </w:r>
      <w:r w:rsidR="00800ECB" w:rsidRPr="00721D27">
        <w:rPr>
          <w:rFonts w:cs="Times New Roman"/>
        </w:rPr>
        <w:instrText xml:space="preserve"> \* MERGEFORMAT </w:instrText>
      </w:r>
      <w:r w:rsidR="00BA1CB3" w:rsidRPr="00721D27">
        <w:rPr>
          <w:rFonts w:cs="Times New Roman"/>
        </w:rPr>
      </w:r>
      <w:r w:rsidR="00BA1CB3" w:rsidRPr="00721D27">
        <w:rPr>
          <w:rFonts w:cs="Times New Roman"/>
        </w:rPr>
        <w:fldChar w:fldCharType="separate"/>
      </w:r>
      <w:r w:rsidR="008F2495" w:rsidRPr="00721D27">
        <w:rPr>
          <w:rFonts w:cs="Times New Roman"/>
        </w:rPr>
        <w:t>9.1</w:t>
      </w:r>
      <w:r w:rsidR="00BA1CB3" w:rsidRPr="00721D27">
        <w:rPr>
          <w:rFonts w:cs="Times New Roman"/>
        </w:rPr>
        <w:fldChar w:fldCharType="end"/>
      </w:r>
      <w:r w:rsidR="00347BBB" w:rsidRPr="00721D27">
        <w:rPr>
          <w:rFonts w:cs="Times New Roman"/>
        </w:rPr>
        <w:t xml:space="preserve"> and Section</w:t>
      </w:r>
      <w:r w:rsidR="00616C05" w:rsidRPr="00721D27">
        <w:rPr>
          <w:rFonts w:cs="Times New Roman"/>
        </w:rPr>
        <w:t xml:space="preserve"> </w:t>
      </w:r>
      <w:r w:rsidR="00616C05" w:rsidRPr="00721D27">
        <w:rPr>
          <w:rFonts w:cs="Times New Roman"/>
        </w:rPr>
        <w:fldChar w:fldCharType="begin"/>
      </w:r>
      <w:r w:rsidR="00616C05" w:rsidRPr="00721D27">
        <w:rPr>
          <w:rFonts w:cs="Times New Roman"/>
        </w:rPr>
        <w:instrText xml:space="preserve"> REF _Ref43373820 \w \h </w:instrText>
      </w:r>
      <w:r w:rsidR="00800ECB" w:rsidRPr="00721D27">
        <w:rPr>
          <w:rFonts w:cs="Times New Roman"/>
        </w:rPr>
        <w:instrText xml:space="preserve"> \* MERGEFORMAT </w:instrText>
      </w:r>
      <w:r w:rsidR="00616C05" w:rsidRPr="00721D27">
        <w:rPr>
          <w:rFonts w:cs="Times New Roman"/>
        </w:rPr>
      </w:r>
      <w:r w:rsidR="00616C05" w:rsidRPr="00721D27">
        <w:rPr>
          <w:rFonts w:cs="Times New Roman"/>
        </w:rPr>
        <w:fldChar w:fldCharType="separate"/>
      </w:r>
      <w:r w:rsidR="008F2495" w:rsidRPr="00721D27">
        <w:rPr>
          <w:rFonts w:cs="Times New Roman"/>
        </w:rPr>
        <w:t>9.2</w:t>
      </w:r>
      <w:r w:rsidR="00616C05" w:rsidRPr="00721D27">
        <w:rPr>
          <w:rFonts w:cs="Times New Roman"/>
        </w:rPr>
        <w:fldChar w:fldCharType="end"/>
      </w:r>
      <w:r w:rsidRPr="00721D27">
        <w:rPr>
          <w:rFonts w:cs="Times New Roman"/>
        </w:rPr>
        <w:t>.</w:t>
      </w:r>
    </w:p>
    <w:p w14:paraId="44021D42" w14:textId="77777777" w:rsidR="009071E1" w:rsidRPr="00721D27" w:rsidRDefault="009071E1" w:rsidP="009071E1">
      <w:pPr>
        <w:pStyle w:val="ListParagraph"/>
        <w:rPr>
          <w:rFonts w:cs="Times New Roman"/>
        </w:rPr>
      </w:pPr>
    </w:p>
    <w:p w14:paraId="20294BD7" w14:textId="498B2E37" w:rsidR="00722C99"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“Excess RECs” is defined in Section </w:t>
      </w:r>
      <w:r w:rsidRPr="00721D27">
        <w:rPr>
          <w:rFonts w:cs="Times New Roman"/>
        </w:rPr>
        <w:fldChar w:fldCharType="begin"/>
      </w:r>
      <w:r w:rsidRPr="00721D27">
        <w:rPr>
          <w:rFonts w:cs="Times New Roman"/>
        </w:rPr>
        <w:instrText xml:space="preserve"> REF _Ref49182475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4.1(i)</w:t>
      </w:r>
      <w:r w:rsidRPr="00721D27">
        <w:rPr>
          <w:rFonts w:cs="Times New Roman"/>
        </w:rPr>
        <w:fldChar w:fldCharType="end"/>
      </w:r>
      <w:r w:rsidRPr="00721D27">
        <w:rPr>
          <w:rFonts w:cs="Times New Roman"/>
        </w:rPr>
        <w:t xml:space="preserve">. </w:t>
      </w:r>
    </w:p>
    <w:p w14:paraId="329CC7BC" w14:textId="77777777" w:rsidR="000D7624" w:rsidRPr="00721D27" w:rsidRDefault="000D7624" w:rsidP="00D27CE8">
      <w:pPr>
        <w:pStyle w:val="ListParagraph"/>
        <w:rPr>
          <w:rFonts w:cs="Times New Roman"/>
        </w:rPr>
      </w:pPr>
    </w:p>
    <w:p w14:paraId="62ECD463" w14:textId="63B38C03" w:rsidR="000D7624" w:rsidRPr="00721D27" w:rsidRDefault="000D7624" w:rsidP="00A23770">
      <w:pPr>
        <w:pStyle w:val="BodyText"/>
        <w:numPr>
          <w:ilvl w:val="1"/>
          <w:numId w:val="36"/>
        </w:numPr>
        <w:tabs>
          <w:tab w:val="left" w:pos="1541"/>
        </w:tabs>
        <w:ind w:right="117" w:firstLine="530"/>
        <w:jc w:val="both"/>
        <w:rPr>
          <w:rFonts w:cs="Times New Roman"/>
        </w:rPr>
      </w:pPr>
      <w:r w:rsidRPr="00721D27">
        <w:rPr>
          <w:rFonts w:cs="Times New Roman"/>
        </w:rPr>
        <w:t xml:space="preserve">“External Event” is defined in Section </w:t>
      </w:r>
      <w:r w:rsidR="00B47E33" w:rsidRPr="00721D27">
        <w:rPr>
          <w:rFonts w:cs="Times New Roman"/>
        </w:rPr>
        <w:fldChar w:fldCharType="begin"/>
      </w:r>
      <w:r w:rsidR="00B47E33" w:rsidRPr="00721D27">
        <w:rPr>
          <w:rFonts w:cs="Times New Roman"/>
        </w:rPr>
        <w:instrText xml:space="preserve"> REF _Ref48826922 \w \h </w:instrText>
      </w:r>
      <w:r w:rsidR="00800ECB" w:rsidRPr="00721D27">
        <w:rPr>
          <w:rFonts w:cs="Times New Roman"/>
        </w:rPr>
        <w:instrText xml:space="preserve"> \* MERGEFORMAT </w:instrText>
      </w:r>
      <w:r w:rsidR="00B47E33" w:rsidRPr="00721D27">
        <w:rPr>
          <w:rFonts w:cs="Times New Roman"/>
        </w:rPr>
      </w:r>
      <w:r w:rsidR="00B47E33" w:rsidRPr="00721D27">
        <w:rPr>
          <w:rFonts w:cs="Times New Roman"/>
        </w:rPr>
        <w:fldChar w:fldCharType="separate"/>
      </w:r>
      <w:r w:rsidR="008F2495" w:rsidRPr="00721D27">
        <w:rPr>
          <w:rFonts w:cs="Times New Roman"/>
        </w:rPr>
        <w:t>10.1</w:t>
      </w:r>
      <w:r w:rsidR="00B47E33" w:rsidRPr="00721D27">
        <w:rPr>
          <w:rFonts w:cs="Times New Roman"/>
        </w:rPr>
        <w:fldChar w:fldCharType="end"/>
      </w:r>
      <w:r w:rsidRPr="00721D27">
        <w:rPr>
          <w:rFonts w:cs="Times New Roman"/>
        </w:rPr>
        <w:t>.</w:t>
      </w:r>
    </w:p>
    <w:p w14:paraId="2765DF5E" w14:textId="77777777" w:rsidR="002767DB" w:rsidRPr="00721D27" w:rsidRDefault="002767DB" w:rsidP="00FA39C8">
      <w:pPr>
        <w:pStyle w:val="ListParagraph"/>
        <w:rPr>
          <w:rFonts w:cs="Times New Roman"/>
        </w:rPr>
      </w:pPr>
    </w:p>
    <w:p w14:paraId="29254357" w14:textId="52AB3CF2" w:rsidR="000810BA" w:rsidRPr="00721D27" w:rsidRDefault="001F7BC4" w:rsidP="00A23770">
      <w:pPr>
        <w:pStyle w:val="BodyText"/>
        <w:numPr>
          <w:ilvl w:val="1"/>
          <w:numId w:val="36"/>
        </w:numPr>
        <w:tabs>
          <w:tab w:val="left" w:pos="1541"/>
        </w:tabs>
        <w:ind w:right="117" w:firstLine="530"/>
        <w:jc w:val="both"/>
        <w:rPr>
          <w:rFonts w:cs="Times New Roman"/>
        </w:rPr>
      </w:pPr>
      <w:r w:rsidRPr="00721D27">
        <w:rPr>
          <w:rFonts w:cs="Times New Roman"/>
        </w:rPr>
        <w:t xml:space="preserve">“Financial Closing Date” means the date that the “closing” of the </w:t>
      </w:r>
      <w:r w:rsidR="00442E74" w:rsidRPr="00721D27">
        <w:rPr>
          <w:rFonts w:eastAsiaTheme="minorEastAsia" w:cs="Times New Roman"/>
          <w:lang w:eastAsia="ko-KR"/>
        </w:rPr>
        <w:t xml:space="preserve">long-term or other permanent </w:t>
      </w:r>
      <w:r w:rsidRPr="00721D27">
        <w:rPr>
          <w:rFonts w:cs="Times New Roman"/>
        </w:rPr>
        <w:t>deb</w:t>
      </w:r>
      <w:r w:rsidR="000A60B6" w:rsidRPr="00721D27">
        <w:rPr>
          <w:rFonts w:cs="Times New Roman"/>
        </w:rPr>
        <w:t>t</w:t>
      </w:r>
      <w:r w:rsidRPr="00721D27">
        <w:rPr>
          <w:rFonts w:cs="Times New Roman"/>
        </w:rPr>
        <w:t xml:space="preserve"> financing commitment with respect to the Project has been achieved</w:t>
      </w:r>
      <w:r w:rsidR="000A60B6" w:rsidRPr="00721D27">
        <w:rPr>
          <w:rFonts w:cs="Times New Roman"/>
        </w:rPr>
        <w:t>, regardless of whether the equity financing commitment has been achieved or not</w:t>
      </w:r>
      <w:r w:rsidRPr="00721D27">
        <w:rPr>
          <w:rFonts w:cs="Times New Roman"/>
        </w:rPr>
        <w:t>.</w:t>
      </w:r>
    </w:p>
    <w:p w14:paraId="6B4F28EE" w14:textId="77777777" w:rsidR="00D73F7C" w:rsidRPr="00721D27" w:rsidRDefault="00D73F7C" w:rsidP="00EE1FD6">
      <w:pPr>
        <w:pStyle w:val="ListParagraph"/>
        <w:rPr>
          <w:rFonts w:cs="Times New Roman"/>
        </w:rPr>
      </w:pPr>
    </w:p>
    <w:p w14:paraId="49B9CA52" w14:textId="77777777" w:rsidR="004F1364"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“Fitch” means Fitch Ratings Ltd.</w:t>
      </w:r>
    </w:p>
    <w:p w14:paraId="77938493" w14:textId="77777777" w:rsidR="001E0C95" w:rsidRPr="00721D27" w:rsidRDefault="001E0C95" w:rsidP="008E45C7">
      <w:pPr>
        <w:rPr>
          <w:rFonts w:cs="Times New Roman"/>
        </w:rPr>
      </w:pPr>
    </w:p>
    <w:p w14:paraId="715204F8" w14:textId="358D6282" w:rsidR="009071E1" w:rsidRPr="007A736A"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lastRenderedPageBreak/>
        <w:t>“Force Majeure” is</w:t>
      </w:r>
      <w:r w:rsidRPr="00721D27">
        <w:rPr>
          <w:rFonts w:cs="Times New Roman"/>
          <w:spacing w:val="-2"/>
        </w:rPr>
        <w:t xml:space="preserve"> </w:t>
      </w:r>
      <w:r w:rsidRPr="00721D27">
        <w:rPr>
          <w:rFonts w:cs="Times New Roman"/>
        </w:rPr>
        <w:t>defined</w:t>
      </w:r>
      <w:r w:rsidRPr="00721D27">
        <w:rPr>
          <w:rFonts w:cs="Times New Roman"/>
          <w:spacing w:val="-2"/>
        </w:rPr>
        <w:t xml:space="preserve"> </w:t>
      </w:r>
      <w:r w:rsidRPr="00721D27">
        <w:rPr>
          <w:rFonts w:cs="Times New Roman"/>
        </w:rPr>
        <w:t xml:space="preserve">in </w:t>
      </w:r>
      <w:r w:rsidR="00E17272" w:rsidRPr="00721D27">
        <w:rPr>
          <w:rFonts w:cs="Times New Roman"/>
          <w:spacing w:val="-1"/>
        </w:rPr>
        <w:t xml:space="preserve">Section </w:t>
      </w:r>
      <w:r w:rsidR="00490162" w:rsidRPr="00721D27">
        <w:rPr>
          <w:rFonts w:cs="Times New Roman"/>
          <w:spacing w:val="-1"/>
        </w:rPr>
        <w:fldChar w:fldCharType="begin"/>
      </w:r>
      <w:r w:rsidR="00490162" w:rsidRPr="00721D27">
        <w:rPr>
          <w:rFonts w:cs="Times New Roman"/>
          <w:spacing w:val="-1"/>
        </w:rPr>
        <w:instrText xml:space="preserve"> REF _Ref48826922 \w \h </w:instrText>
      </w:r>
      <w:r w:rsidR="00800ECB" w:rsidRPr="00721D27">
        <w:rPr>
          <w:rFonts w:cs="Times New Roman"/>
          <w:spacing w:val="-1"/>
        </w:rPr>
        <w:instrText xml:space="preserve"> \* MERGEFORMAT </w:instrText>
      </w:r>
      <w:r w:rsidR="00490162" w:rsidRPr="00721D27">
        <w:rPr>
          <w:rFonts w:cs="Times New Roman"/>
          <w:spacing w:val="-1"/>
        </w:rPr>
      </w:r>
      <w:r w:rsidR="00490162" w:rsidRPr="00721D27">
        <w:rPr>
          <w:rFonts w:cs="Times New Roman"/>
          <w:spacing w:val="-1"/>
        </w:rPr>
        <w:fldChar w:fldCharType="separate"/>
      </w:r>
      <w:r w:rsidR="008F2495" w:rsidRPr="00721D27">
        <w:rPr>
          <w:rFonts w:cs="Times New Roman"/>
          <w:spacing w:val="-1"/>
        </w:rPr>
        <w:t>10.1</w:t>
      </w:r>
      <w:r w:rsidR="00490162" w:rsidRPr="00721D27">
        <w:rPr>
          <w:rFonts w:cs="Times New Roman"/>
          <w:spacing w:val="-1"/>
        </w:rPr>
        <w:fldChar w:fldCharType="end"/>
      </w:r>
      <w:r w:rsidRPr="00721D27">
        <w:rPr>
          <w:rFonts w:cs="Times New Roman"/>
          <w:spacing w:val="-1"/>
        </w:rPr>
        <w:t>.</w:t>
      </w:r>
    </w:p>
    <w:p w14:paraId="675D1765" w14:textId="77777777" w:rsidR="007A736A" w:rsidRPr="00721D27" w:rsidRDefault="007A736A" w:rsidP="007A736A">
      <w:pPr>
        <w:pStyle w:val="BodyText"/>
        <w:tabs>
          <w:tab w:val="left" w:pos="1541"/>
        </w:tabs>
        <w:ind w:left="0" w:right="117"/>
        <w:jc w:val="both"/>
        <w:rPr>
          <w:rFonts w:cs="Times New Roman" w:hint="eastAsia"/>
        </w:rPr>
      </w:pPr>
    </w:p>
    <w:p w14:paraId="72F0FD83" w14:textId="4D74EAA7" w:rsidR="004C6405" w:rsidRDefault="004C6405" w:rsidP="004C6405">
      <w:pPr>
        <w:pStyle w:val="BodyText"/>
        <w:numPr>
          <w:ilvl w:val="1"/>
          <w:numId w:val="36"/>
        </w:numPr>
        <w:tabs>
          <w:tab w:val="left" w:pos="1541"/>
        </w:tabs>
        <w:ind w:right="117"/>
        <w:jc w:val="both"/>
        <w:rPr>
          <w:rFonts w:cs="Times New Roman"/>
        </w:rPr>
      </w:pPr>
      <w:r w:rsidRPr="00721D27">
        <w:rPr>
          <w:rFonts w:cs="Times New Roman"/>
        </w:rPr>
        <w:t xml:space="preserve">“Forward Price Curve” means </w:t>
      </w:r>
      <w:r w:rsidR="004423EA" w:rsidRPr="00721D27">
        <w:rPr>
          <w:rFonts w:cs="Times New Roman"/>
        </w:rPr>
        <w:t xml:space="preserve">a schedule containing forecasted market prices of electricity developed pursuant to Section 1-75(c)(1)(G)(v)(3) of the IPA Act and published by the IPA.  For purposes of this Agreement, the average value of the Forward Price Curve shall be </w:t>
      </w:r>
      <w:r w:rsidR="00567139" w:rsidRPr="00721D27">
        <w:rPr>
          <w:rFonts w:cs="Times New Roman"/>
        </w:rPr>
        <w:t>calculated based on the most recent published Forward Price Curve available as of the Commission Bid Approval Date and as indicated in the Product Order.</w:t>
      </w:r>
      <w:r w:rsidR="003963F6" w:rsidRPr="00721D27">
        <w:rPr>
          <w:rFonts w:cs="Times New Roman"/>
        </w:rPr>
        <w:t xml:space="preserve"> For avoidance of doubt, the average value of the Forward Price Curve for purposes of this Agreement is </w:t>
      </w:r>
      <w:r w:rsidR="002F1750" w:rsidRPr="00721D27">
        <w:rPr>
          <w:rFonts w:cs="Times New Roman"/>
        </w:rPr>
        <w:t>$40.3</w:t>
      </w:r>
      <w:r w:rsidR="00442E74" w:rsidRPr="00721D27">
        <w:rPr>
          <w:rFonts w:eastAsiaTheme="minorEastAsia" w:cs="Times New Roman"/>
          <w:lang w:eastAsia="ko-KR"/>
        </w:rPr>
        <w:t>0</w:t>
      </w:r>
      <w:r w:rsidR="00403E15" w:rsidRPr="00721D27">
        <w:rPr>
          <w:rFonts w:eastAsiaTheme="minorEastAsia" w:cs="Times New Roman"/>
          <w:lang w:eastAsia="ko-KR"/>
        </w:rPr>
        <w:t>/MWh</w:t>
      </w:r>
      <w:r w:rsidR="002F1750" w:rsidRPr="00721D27">
        <w:rPr>
          <w:rFonts w:cs="Times New Roman"/>
        </w:rPr>
        <w:t>.</w:t>
      </w:r>
    </w:p>
    <w:p w14:paraId="23D81CBA" w14:textId="77777777" w:rsidR="005F070D" w:rsidRPr="00721D27" w:rsidRDefault="005F070D" w:rsidP="005F070D">
      <w:pPr>
        <w:pStyle w:val="BodyText"/>
        <w:tabs>
          <w:tab w:val="left" w:pos="1541"/>
        </w:tabs>
        <w:ind w:left="0" w:right="117"/>
        <w:jc w:val="both"/>
        <w:rPr>
          <w:rFonts w:cs="Times New Roman"/>
        </w:rPr>
      </w:pPr>
    </w:p>
    <w:p w14:paraId="6DFB3CFA" w14:textId="010A520E" w:rsidR="00D73F7C"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 xml:space="preserve">“General Contractor” means </w:t>
      </w:r>
      <w:r w:rsidR="00A21F80" w:rsidRPr="00721D27">
        <w:rPr>
          <w:rFonts w:cs="Times New Roman"/>
        </w:rPr>
        <w:t>the entity or organization with</w:t>
      </w:r>
      <w:r w:rsidR="00685222" w:rsidRPr="00721D27">
        <w:rPr>
          <w:rFonts w:cs="Times New Roman"/>
        </w:rPr>
        <w:t xml:space="preserve"> main responsibility for the building of a construction project and who is the party signing the prime construction contract for the </w:t>
      </w:r>
      <w:r w:rsidR="00D13445" w:rsidRPr="00721D27">
        <w:rPr>
          <w:rFonts w:cs="Times New Roman"/>
        </w:rPr>
        <w:t>P</w:t>
      </w:r>
      <w:r w:rsidR="00685222" w:rsidRPr="00721D27">
        <w:rPr>
          <w:rFonts w:cs="Times New Roman"/>
        </w:rPr>
        <w:t>roject.</w:t>
      </w:r>
    </w:p>
    <w:p w14:paraId="6BF5BFD7" w14:textId="77777777" w:rsidR="003A21BD" w:rsidRPr="00721D27" w:rsidRDefault="003A21BD" w:rsidP="004D16D8">
      <w:pPr>
        <w:pStyle w:val="ListParagraph"/>
        <w:rPr>
          <w:rFonts w:cs="Times New Roman"/>
        </w:rPr>
        <w:sectPr w:rsidR="003A21BD" w:rsidRPr="00721D27" w:rsidSect="00716278">
          <w:type w:val="continuous"/>
          <w:pgSz w:w="12240" w:h="15840"/>
          <w:pgMar w:top="1080" w:right="1325" w:bottom="1080" w:left="1325" w:header="432" w:footer="720" w:gutter="0"/>
          <w:cols w:space="720"/>
          <w:titlePg/>
          <w:docGrid w:linePitch="299"/>
        </w:sectPr>
      </w:pPr>
    </w:p>
    <w:p w14:paraId="5A5F46EB" w14:textId="77777777" w:rsidR="009071E1" w:rsidRPr="00721D27" w:rsidRDefault="009071E1" w:rsidP="00DE287E">
      <w:pPr>
        <w:pStyle w:val="BodyText"/>
        <w:tabs>
          <w:tab w:val="left" w:pos="1541"/>
        </w:tabs>
        <w:ind w:left="630" w:right="117"/>
        <w:jc w:val="both"/>
        <w:rPr>
          <w:rFonts w:cs="Times New Roman"/>
        </w:rPr>
      </w:pPr>
    </w:p>
    <w:p w14:paraId="14308834" w14:textId="77777777" w:rsidR="009071E1" w:rsidRPr="00721D27" w:rsidRDefault="003D2C98" w:rsidP="00DE287E">
      <w:pPr>
        <w:pStyle w:val="BodyText"/>
        <w:numPr>
          <w:ilvl w:val="1"/>
          <w:numId w:val="36"/>
        </w:numPr>
        <w:tabs>
          <w:tab w:val="left" w:pos="1541"/>
        </w:tabs>
        <w:ind w:right="117" w:firstLine="530"/>
        <w:jc w:val="both"/>
        <w:rPr>
          <w:rFonts w:cs="Times New Roman"/>
        </w:rPr>
      </w:pPr>
      <w:r w:rsidRPr="00721D27">
        <w:rPr>
          <w:rFonts w:cs="Times New Roman"/>
        </w:rPr>
        <w:t xml:space="preserve">“Government Action” </w:t>
      </w:r>
      <w:r w:rsidR="00800313" w:rsidRPr="00721D27">
        <w:rPr>
          <w:rFonts w:cs="Times New Roman"/>
        </w:rPr>
        <w:t xml:space="preserve">means action by a Governmental Authority to change the eligibility of a Product for an Applicable Program or substantially change the requirements for compliance by persons obligated to comply with the Applicable Program which in either case has a material adverse effect on the value of a Product under this Agreement. </w:t>
      </w:r>
      <w:r w:rsidR="000A7CF2" w:rsidRPr="00721D27">
        <w:rPr>
          <w:rFonts w:cs="Times New Roman"/>
        </w:rPr>
        <w:t xml:space="preserve"> </w:t>
      </w:r>
    </w:p>
    <w:p w14:paraId="24E5FCC6" w14:textId="77777777" w:rsidR="009071E1" w:rsidRPr="00721D27" w:rsidRDefault="009071E1" w:rsidP="004D16D8">
      <w:pPr>
        <w:pStyle w:val="ListParagraph"/>
        <w:rPr>
          <w:rFonts w:cs="Times New Roman"/>
          <w:spacing w:val="-1"/>
        </w:rPr>
      </w:pPr>
    </w:p>
    <w:p w14:paraId="261EEF27"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“Governmental</w:t>
      </w:r>
      <w:r w:rsidRPr="00721D27">
        <w:rPr>
          <w:rFonts w:cs="Times New Roman"/>
          <w:spacing w:val="37"/>
        </w:rPr>
        <w:t xml:space="preserve"> </w:t>
      </w:r>
      <w:r w:rsidRPr="00721D27">
        <w:rPr>
          <w:rFonts w:cs="Times New Roman"/>
        </w:rPr>
        <w:t>Authority”</w:t>
      </w:r>
      <w:r w:rsidRPr="00721D27">
        <w:rPr>
          <w:rFonts w:cs="Times New Roman"/>
          <w:spacing w:val="34"/>
        </w:rPr>
        <w:t xml:space="preserve"> </w:t>
      </w:r>
      <w:r w:rsidRPr="00721D27">
        <w:rPr>
          <w:rFonts w:cs="Times New Roman"/>
        </w:rPr>
        <w:t>means</w:t>
      </w:r>
      <w:r w:rsidRPr="00721D27">
        <w:rPr>
          <w:rFonts w:cs="Times New Roman"/>
          <w:spacing w:val="36"/>
        </w:rPr>
        <w:t xml:space="preserve"> </w:t>
      </w:r>
      <w:r w:rsidRPr="00721D27">
        <w:rPr>
          <w:rFonts w:cs="Times New Roman"/>
        </w:rPr>
        <w:t>any</w:t>
      </w:r>
      <w:r w:rsidRPr="00721D27">
        <w:rPr>
          <w:rFonts w:cs="Times New Roman"/>
          <w:spacing w:val="34"/>
        </w:rPr>
        <w:t xml:space="preserve"> </w:t>
      </w:r>
      <w:r w:rsidRPr="00721D27">
        <w:rPr>
          <w:rFonts w:cs="Times New Roman"/>
        </w:rPr>
        <w:t>international,</w:t>
      </w:r>
      <w:r w:rsidRPr="00721D27">
        <w:rPr>
          <w:rFonts w:cs="Times New Roman"/>
          <w:spacing w:val="33"/>
        </w:rPr>
        <w:t xml:space="preserve"> </w:t>
      </w:r>
      <w:r w:rsidRPr="00721D27">
        <w:rPr>
          <w:rFonts w:cs="Times New Roman"/>
        </w:rPr>
        <w:t>national,</w:t>
      </w:r>
      <w:r w:rsidRPr="00721D27">
        <w:rPr>
          <w:rFonts w:cs="Times New Roman"/>
          <w:spacing w:val="40"/>
        </w:rPr>
        <w:t xml:space="preserve"> </w:t>
      </w:r>
      <w:r w:rsidRPr="00721D27">
        <w:rPr>
          <w:rFonts w:cs="Times New Roman"/>
        </w:rPr>
        <w:t>federal,</w:t>
      </w:r>
      <w:r w:rsidRPr="00721D27">
        <w:rPr>
          <w:rFonts w:cs="Times New Roman"/>
          <w:spacing w:val="33"/>
        </w:rPr>
        <w:t xml:space="preserve"> </w:t>
      </w:r>
      <w:r w:rsidRPr="00721D27">
        <w:rPr>
          <w:rFonts w:cs="Times New Roman"/>
        </w:rPr>
        <w:t>provincial,</w:t>
      </w:r>
      <w:r w:rsidRPr="00721D27">
        <w:rPr>
          <w:rFonts w:cs="Times New Roman"/>
          <w:spacing w:val="35"/>
        </w:rPr>
        <w:t xml:space="preserve"> </w:t>
      </w:r>
      <w:r w:rsidRPr="00721D27">
        <w:rPr>
          <w:rFonts w:cs="Times New Roman"/>
        </w:rPr>
        <w:t>state,</w:t>
      </w:r>
      <w:r w:rsidRPr="00721D27">
        <w:rPr>
          <w:rFonts w:cs="Times New Roman"/>
          <w:spacing w:val="69"/>
        </w:rPr>
        <w:t xml:space="preserve"> </w:t>
      </w:r>
      <w:r w:rsidRPr="00721D27">
        <w:rPr>
          <w:rFonts w:cs="Times New Roman"/>
        </w:rPr>
        <w:t>municipal,</w:t>
      </w:r>
      <w:r w:rsidRPr="00721D27">
        <w:rPr>
          <w:rFonts w:cs="Times New Roman"/>
          <w:spacing w:val="28"/>
        </w:rPr>
        <w:t xml:space="preserve"> </w:t>
      </w:r>
      <w:r w:rsidRPr="00721D27">
        <w:rPr>
          <w:rFonts w:cs="Times New Roman"/>
        </w:rPr>
        <w:t>county,</w:t>
      </w:r>
      <w:r w:rsidRPr="00721D27">
        <w:rPr>
          <w:rFonts w:cs="Times New Roman"/>
          <w:spacing w:val="31"/>
        </w:rPr>
        <w:t xml:space="preserve"> </w:t>
      </w:r>
      <w:r w:rsidRPr="00721D27">
        <w:rPr>
          <w:rFonts w:cs="Times New Roman"/>
        </w:rPr>
        <w:t>regional</w:t>
      </w:r>
      <w:r w:rsidRPr="00721D27">
        <w:rPr>
          <w:rFonts w:cs="Times New Roman"/>
          <w:spacing w:val="32"/>
        </w:rPr>
        <w:t xml:space="preserve"> </w:t>
      </w:r>
      <w:r w:rsidRPr="00721D27">
        <w:rPr>
          <w:rFonts w:cs="Times New Roman"/>
        </w:rPr>
        <w:t>or</w:t>
      </w:r>
      <w:r w:rsidRPr="00721D27">
        <w:rPr>
          <w:rFonts w:cs="Times New Roman"/>
          <w:spacing w:val="29"/>
        </w:rPr>
        <w:t xml:space="preserve"> </w:t>
      </w:r>
      <w:r w:rsidRPr="00721D27">
        <w:rPr>
          <w:rFonts w:cs="Times New Roman"/>
        </w:rPr>
        <w:t>local</w:t>
      </w:r>
      <w:r w:rsidRPr="00721D27">
        <w:rPr>
          <w:rFonts w:cs="Times New Roman"/>
          <w:spacing w:val="32"/>
        </w:rPr>
        <w:t xml:space="preserve"> </w:t>
      </w:r>
      <w:r w:rsidRPr="00721D27">
        <w:rPr>
          <w:rFonts w:cs="Times New Roman"/>
        </w:rPr>
        <w:t>government,</w:t>
      </w:r>
      <w:r w:rsidRPr="00721D27">
        <w:rPr>
          <w:rFonts w:cs="Times New Roman"/>
          <w:spacing w:val="31"/>
        </w:rPr>
        <w:t xml:space="preserve"> </w:t>
      </w:r>
      <w:r w:rsidRPr="00721D27">
        <w:rPr>
          <w:rFonts w:cs="Times New Roman"/>
        </w:rPr>
        <w:t>administrative,</w:t>
      </w:r>
      <w:r w:rsidRPr="00721D27">
        <w:rPr>
          <w:rFonts w:cs="Times New Roman"/>
          <w:spacing w:val="29"/>
        </w:rPr>
        <w:t xml:space="preserve"> </w:t>
      </w:r>
      <w:r w:rsidRPr="00721D27">
        <w:rPr>
          <w:rFonts w:cs="Times New Roman"/>
        </w:rPr>
        <w:t>judicial</w:t>
      </w:r>
      <w:r w:rsidRPr="00721D27">
        <w:rPr>
          <w:rFonts w:cs="Times New Roman"/>
          <w:spacing w:val="32"/>
        </w:rPr>
        <w:t xml:space="preserve"> </w:t>
      </w:r>
      <w:r w:rsidRPr="00721D27">
        <w:rPr>
          <w:rFonts w:cs="Times New Roman"/>
          <w:spacing w:val="-2"/>
        </w:rPr>
        <w:t>or</w:t>
      </w:r>
      <w:r w:rsidRPr="00721D27">
        <w:rPr>
          <w:rFonts w:cs="Times New Roman"/>
          <w:spacing w:val="31"/>
        </w:rPr>
        <w:t xml:space="preserve"> </w:t>
      </w:r>
      <w:r w:rsidRPr="00721D27">
        <w:rPr>
          <w:rFonts w:cs="Times New Roman"/>
        </w:rPr>
        <w:t>regulatory</w:t>
      </w:r>
      <w:r w:rsidRPr="00721D27">
        <w:rPr>
          <w:rFonts w:cs="Times New Roman"/>
          <w:spacing w:val="28"/>
        </w:rPr>
        <w:t xml:space="preserve"> </w:t>
      </w:r>
      <w:r w:rsidRPr="00721D27">
        <w:rPr>
          <w:rFonts w:cs="Times New Roman"/>
        </w:rPr>
        <w:t>entity</w:t>
      </w:r>
      <w:r w:rsidRPr="00721D27">
        <w:rPr>
          <w:rFonts w:cs="Times New Roman"/>
          <w:spacing w:val="28"/>
        </w:rPr>
        <w:t xml:space="preserve"> </w:t>
      </w:r>
      <w:r w:rsidRPr="00721D27">
        <w:rPr>
          <w:rFonts w:cs="Times New Roman"/>
        </w:rPr>
        <w:t>operating</w:t>
      </w:r>
      <w:r w:rsidRPr="00721D27">
        <w:rPr>
          <w:rFonts w:cs="Times New Roman"/>
          <w:spacing w:val="69"/>
        </w:rPr>
        <w:t xml:space="preserve"> </w:t>
      </w:r>
      <w:r w:rsidRPr="00721D27">
        <w:rPr>
          <w:rFonts w:cs="Times New Roman"/>
        </w:rPr>
        <w:t>under</w:t>
      </w:r>
      <w:r w:rsidRPr="00721D27">
        <w:rPr>
          <w:rFonts w:cs="Times New Roman"/>
          <w:spacing w:val="44"/>
        </w:rPr>
        <w:t xml:space="preserve"> </w:t>
      </w:r>
      <w:r w:rsidRPr="00721D27">
        <w:rPr>
          <w:rFonts w:cs="Times New Roman"/>
        </w:rPr>
        <w:t>any</w:t>
      </w:r>
      <w:r w:rsidRPr="00721D27">
        <w:rPr>
          <w:rFonts w:cs="Times New Roman"/>
          <w:spacing w:val="43"/>
        </w:rPr>
        <w:t xml:space="preserve"> </w:t>
      </w:r>
      <w:r w:rsidR="00A74708" w:rsidRPr="00721D27">
        <w:rPr>
          <w:rFonts w:cs="Times New Roman"/>
        </w:rPr>
        <w:t>a</w:t>
      </w:r>
      <w:r w:rsidRPr="00721D27">
        <w:rPr>
          <w:rFonts w:cs="Times New Roman"/>
        </w:rPr>
        <w:t>pplicable</w:t>
      </w:r>
      <w:r w:rsidRPr="00721D27">
        <w:rPr>
          <w:rFonts w:cs="Times New Roman"/>
          <w:spacing w:val="43"/>
        </w:rPr>
        <w:t xml:space="preserve"> </w:t>
      </w:r>
      <w:r w:rsidR="00A74708" w:rsidRPr="00721D27">
        <w:rPr>
          <w:rFonts w:cs="Times New Roman"/>
          <w:spacing w:val="-2"/>
        </w:rPr>
        <w:t>l</w:t>
      </w:r>
      <w:r w:rsidRPr="00721D27">
        <w:rPr>
          <w:rFonts w:cs="Times New Roman"/>
          <w:spacing w:val="-2"/>
        </w:rPr>
        <w:t>aws</w:t>
      </w:r>
      <w:r w:rsidRPr="00721D27">
        <w:rPr>
          <w:rFonts w:cs="Times New Roman"/>
          <w:spacing w:val="46"/>
        </w:rPr>
        <w:t xml:space="preserve"> </w:t>
      </w:r>
      <w:r w:rsidRPr="00721D27">
        <w:rPr>
          <w:rFonts w:cs="Times New Roman"/>
        </w:rPr>
        <w:t>and</w:t>
      </w:r>
      <w:r w:rsidRPr="00721D27">
        <w:rPr>
          <w:rFonts w:cs="Times New Roman"/>
          <w:spacing w:val="43"/>
        </w:rPr>
        <w:t xml:space="preserve"> </w:t>
      </w:r>
      <w:r w:rsidRPr="00721D27">
        <w:rPr>
          <w:rFonts w:cs="Times New Roman"/>
        </w:rPr>
        <w:t>includes</w:t>
      </w:r>
      <w:r w:rsidRPr="00721D27">
        <w:rPr>
          <w:rFonts w:cs="Times New Roman"/>
          <w:spacing w:val="43"/>
        </w:rPr>
        <w:t xml:space="preserve"> </w:t>
      </w:r>
      <w:r w:rsidRPr="00721D27">
        <w:rPr>
          <w:rFonts w:cs="Times New Roman"/>
        </w:rPr>
        <w:t>any</w:t>
      </w:r>
      <w:r w:rsidRPr="00721D27">
        <w:rPr>
          <w:rFonts w:cs="Times New Roman"/>
          <w:spacing w:val="43"/>
        </w:rPr>
        <w:t xml:space="preserve"> </w:t>
      </w:r>
      <w:r w:rsidRPr="00721D27">
        <w:rPr>
          <w:rFonts w:cs="Times New Roman"/>
        </w:rPr>
        <w:t>department,</w:t>
      </w:r>
      <w:r w:rsidRPr="00721D27">
        <w:rPr>
          <w:rFonts w:cs="Times New Roman"/>
          <w:spacing w:val="45"/>
        </w:rPr>
        <w:t xml:space="preserve"> </w:t>
      </w:r>
      <w:r w:rsidRPr="00721D27">
        <w:rPr>
          <w:rFonts w:cs="Times New Roman"/>
        </w:rPr>
        <w:t>commission,</w:t>
      </w:r>
      <w:r w:rsidRPr="00721D27">
        <w:rPr>
          <w:rFonts w:cs="Times New Roman"/>
          <w:spacing w:val="43"/>
        </w:rPr>
        <w:t xml:space="preserve"> </w:t>
      </w:r>
      <w:r w:rsidRPr="00721D27">
        <w:rPr>
          <w:rFonts w:cs="Times New Roman"/>
        </w:rPr>
        <w:t>bureau,</w:t>
      </w:r>
      <w:r w:rsidRPr="00721D27">
        <w:rPr>
          <w:rFonts w:cs="Times New Roman"/>
          <w:spacing w:val="45"/>
        </w:rPr>
        <w:t xml:space="preserve"> </w:t>
      </w:r>
      <w:r w:rsidRPr="00721D27">
        <w:rPr>
          <w:rFonts w:cs="Times New Roman"/>
        </w:rPr>
        <w:t>board,</w:t>
      </w:r>
      <w:r w:rsidRPr="00721D27">
        <w:rPr>
          <w:rFonts w:cs="Times New Roman"/>
          <w:spacing w:val="43"/>
        </w:rPr>
        <w:t xml:space="preserve"> </w:t>
      </w:r>
      <w:r w:rsidRPr="00721D27">
        <w:rPr>
          <w:rFonts w:cs="Times New Roman"/>
        </w:rPr>
        <w:t>administrative</w:t>
      </w:r>
      <w:r w:rsidRPr="00721D27">
        <w:rPr>
          <w:rFonts w:cs="Times New Roman"/>
          <w:spacing w:val="61"/>
        </w:rPr>
        <w:t xml:space="preserve"> </w:t>
      </w:r>
      <w:r w:rsidRPr="00721D27">
        <w:rPr>
          <w:rFonts w:cs="Times New Roman"/>
        </w:rPr>
        <w:t>agency</w:t>
      </w:r>
      <w:r w:rsidRPr="00721D27">
        <w:rPr>
          <w:rFonts w:cs="Times New Roman"/>
          <w:spacing w:val="-3"/>
        </w:rPr>
        <w:t xml:space="preserve"> </w:t>
      </w:r>
      <w:r w:rsidRPr="00721D27">
        <w:rPr>
          <w:rFonts w:cs="Times New Roman"/>
        </w:rPr>
        <w:t>or regulatory</w:t>
      </w:r>
      <w:r w:rsidRPr="00721D27">
        <w:rPr>
          <w:rFonts w:cs="Times New Roman"/>
          <w:spacing w:val="-3"/>
        </w:rPr>
        <w:t xml:space="preserve"> </w:t>
      </w:r>
      <w:r w:rsidRPr="00721D27">
        <w:rPr>
          <w:rFonts w:cs="Times New Roman"/>
        </w:rPr>
        <w:t>body</w:t>
      </w:r>
      <w:r w:rsidRPr="00721D27">
        <w:rPr>
          <w:rFonts w:cs="Times New Roman"/>
          <w:spacing w:val="-2"/>
        </w:rPr>
        <w:t xml:space="preserve"> </w:t>
      </w:r>
      <w:r w:rsidRPr="00721D27">
        <w:rPr>
          <w:rFonts w:cs="Times New Roman"/>
        </w:rPr>
        <w:t>of any</w:t>
      </w:r>
      <w:r w:rsidRPr="00721D27">
        <w:rPr>
          <w:rFonts w:cs="Times New Roman"/>
          <w:spacing w:val="-2"/>
        </w:rPr>
        <w:t xml:space="preserve"> </w:t>
      </w:r>
      <w:r w:rsidRPr="00721D27">
        <w:rPr>
          <w:rFonts w:cs="Times New Roman"/>
        </w:rPr>
        <w:t>government.</w:t>
      </w:r>
    </w:p>
    <w:p w14:paraId="0BC97FFE" w14:textId="77777777" w:rsidR="009071E1" w:rsidRPr="00721D27" w:rsidRDefault="009071E1" w:rsidP="004D16D8">
      <w:pPr>
        <w:pStyle w:val="ListParagraph"/>
        <w:rPr>
          <w:rFonts w:cs="Times New Roman"/>
          <w:spacing w:val="-1"/>
        </w:rPr>
      </w:pPr>
    </w:p>
    <w:p w14:paraId="4C3FD810" w14:textId="77777777"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spacing w:val="-1"/>
        </w:rPr>
        <w:t>“Guarantor</w:t>
      </w:r>
      <w:r w:rsidR="00533463" w:rsidRPr="00721D27">
        <w:rPr>
          <w:rFonts w:cs="Times New Roman"/>
          <w:spacing w:val="-1"/>
        </w:rPr>
        <w:t>”</w:t>
      </w:r>
      <w:r w:rsidR="00533463" w:rsidRPr="00721D27">
        <w:rPr>
          <w:rFonts w:cs="Times New Roman"/>
          <w:spacing w:val="2"/>
        </w:rPr>
        <w:t xml:space="preserve"> </w:t>
      </w:r>
      <w:r w:rsidR="00533463" w:rsidRPr="00721D27">
        <w:rPr>
          <w:rFonts w:cs="Times New Roman"/>
          <w:spacing w:val="-1"/>
        </w:rPr>
        <w:t>means</w:t>
      </w:r>
      <w:r w:rsidR="00533463" w:rsidRPr="00721D27">
        <w:rPr>
          <w:rFonts w:cs="Times New Roman"/>
        </w:rPr>
        <w:t xml:space="preserve"> the </w:t>
      </w:r>
      <w:r w:rsidR="004F1364" w:rsidRPr="00721D27">
        <w:rPr>
          <w:rFonts w:cs="Times New Roman"/>
        </w:rPr>
        <w:t>party named as</w:t>
      </w:r>
      <w:r w:rsidR="00471E71" w:rsidRPr="00721D27">
        <w:rPr>
          <w:rFonts w:cs="Times New Roman"/>
        </w:rPr>
        <w:t xml:space="preserve"> </w:t>
      </w:r>
      <w:r w:rsidR="00533463" w:rsidRPr="00721D27">
        <w:rPr>
          <w:rFonts w:cs="Times New Roman"/>
        </w:rPr>
        <w:t xml:space="preserve">the </w:t>
      </w:r>
      <w:r w:rsidR="004F1364" w:rsidRPr="00721D27">
        <w:rPr>
          <w:rFonts w:cs="Times New Roman"/>
        </w:rPr>
        <w:t>Guarantor in</w:t>
      </w:r>
      <w:r w:rsidR="00533463" w:rsidRPr="00721D27">
        <w:rPr>
          <w:rFonts w:cs="Times New Roman"/>
        </w:rPr>
        <w:t xml:space="preserve"> the </w:t>
      </w:r>
      <w:r w:rsidR="004F1364" w:rsidRPr="00721D27">
        <w:rPr>
          <w:rFonts w:cs="Times New Roman"/>
        </w:rPr>
        <w:t>Guaranty.</w:t>
      </w:r>
    </w:p>
    <w:p w14:paraId="4850BEC5" w14:textId="77777777" w:rsidR="009071E1" w:rsidRPr="00721D27" w:rsidRDefault="009071E1" w:rsidP="009071E1">
      <w:pPr>
        <w:pStyle w:val="ListParagraph"/>
        <w:rPr>
          <w:rFonts w:cs="Times New Roman"/>
        </w:rPr>
      </w:pPr>
    </w:p>
    <w:p w14:paraId="5CB3670D" w14:textId="77777777"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“Guaranty” means an irrevocable and unconditional guaranty made by Seller’s Guarantor, in the form attached hereto as Exhibit </w:t>
      </w:r>
      <w:r w:rsidR="00577CBC" w:rsidRPr="00721D27">
        <w:rPr>
          <w:rFonts w:cs="Times New Roman"/>
        </w:rPr>
        <w:t>E</w:t>
      </w:r>
      <w:r w:rsidR="0069604F" w:rsidRPr="00721D27">
        <w:rPr>
          <w:rFonts w:cs="Times New Roman"/>
        </w:rPr>
        <w:t>-2, E-3 or E-5, as applicable,</w:t>
      </w:r>
      <w:r w:rsidRPr="00721D27">
        <w:rPr>
          <w:rFonts w:cs="Times New Roman"/>
        </w:rPr>
        <w:t xml:space="preserve"> with such options as elected therefrom.</w:t>
      </w:r>
    </w:p>
    <w:p w14:paraId="6985559B" w14:textId="77777777" w:rsidR="008F3871" w:rsidRPr="00721D27" w:rsidRDefault="008F3871" w:rsidP="008F3871">
      <w:pPr>
        <w:pStyle w:val="ListParagraph"/>
        <w:rPr>
          <w:rFonts w:cs="Times New Roman"/>
        </w:rPr>
      </w:pPr>
    </w:p>
    <w:p w14:paraId="294DF9A0" w14:textId="431B1C9E" w:rsidR="00977B7B" w:rsidRPr="00721D27" w:rsidRDefault="00977B7B" w:rsidP="00977B7B">
      <w:pPr>
        <w:pStyle w:val="BodyText"/>
        <w:numPr>
          <w:ilvl w:val="1"/>
          <w:numId w:val="36"/>
        </w:numPr>
        <w:tabs>
          <w:tab w:val="left" w:pos="1541"/>
        </w:tabs>
        <w:ind w:right="117"/>
        <w:jc w:val="both"/>
        <w:rPr>
          <w:rFonts w:cs="Times New Roman"/>
        </w:rPr>
      </w:pPr>
      <w:r w:rsidRPr="00721D27">
        <w:rPr>
          <w:rFonts w:cs="Times New Roman"/>
        </w:rPr>
        <w:t>"Hydropower" means any method of electricity generation or storage that results from the flow of water, including impoundment facilities, diversion facilities, and pumped storage facilities.</w:t>
      </w:r>
    </w:p>
    <w:p w14:paraId="6D830DCB" w14:textId="77777777" w:rsidR="002B0588" w:rsidRPr="00721D27" w:rsidRDefault="002B0588" w:rsidP="00B162E8">
      <w:pPr>
        <w:pStyle w:val="ListParagraph"/>
        <w:rPr>
          <w:rFonts w:cs="Times New Roman"/>
        </w:rPr>
      </w:pPr>
    </w:p>
    <w:p w14:paraId="500867CD" w14:textId="6250507B" w:rsidR="002B0588" w:rsidRPr="00721D27" w:rsidRDefault="002B0588" w:rsidP="002B0588">
      <w:pPr>
        <w:pStyle w:val="BodyText"/>
        <w:numPr>
          <w:ilvl w:val="1"/>
          <w:numId w:val="36"/>
        </w:numPr>
        <w:tabs>
          <w:tab w:val="left" w:pos="1541"/>
        </w:tabs>
        <w:ind w:right="117"/>
        <w:jc w:val="both"/>
        <w:rPr>
          <w:rFonts w:cs="Times New Roman"/>
        </w:rPr>
      </w:pPr>
      <w:r w:rsidRPr="00721D27">
        <w:rPr>
          <w:rFonts w:cs="Times New Roman"/>
        </w:rPr>
        <w:t xml:space="preserve">“Hydropower Preference Communities” means EJCs and communities with median incomes that do not exceed 82% of </w:t>
      </w:r>
      <w:r w:rsidR="00B34B5E" w:rsidRPr="00721D27">
        <w:rPr>
          <w:rFonts w:cs="Times New Roman"/>
        </w:rPr>
        <w:t xml:space="preserve">Illinois </w:t>
      </w:r>
      <w:r w:rsidRPr="00721D27">
        <w:rPr>
          <w:rFonts w:cs="Times New Roman"/>
        </w:rPr>
        <w:t xml:space="preserve">State’s median income. </w:t>
      </w:r>
    </w:p>
    <w:p w14:paraId="615DBFD4" w14:textId="77777777" w:rsidR="008562D3" w:rsidRPr="00721D27" w:rsidRDefault="008562D3" w:rsidP="00B162E8">
      <w:pPr>
        <w:pStyle w:val="ListParagraph"/>
        <w:rPr>
          <w:rFonts w:cs="Times New Roman"/>
        </w:rPr>
      </w:pPr>
    </w:p>
    <w:p w14:paraId="66B8FA0D" w14:textId="259AD1C3" w:rsidR="008562D3" w:rsidRPr="00721D27" w:rsidRDefault="008562D3" w:rsidP="008324C5">
      <w:pPr>
        <w:pStyle w:val="BodyText"/>
        <w:numPr>
          <w:ilvl w:val="1"/>
          <w:numId w:val="36"/>
        </w:numPr>
        <w:tabs>
          <w:tab w:val="left" w:pos="1541"/>
        </w:tabs>
        <w:ind w:right="117"/>
        <w:jc w:val="both"/>
        <w:rPr>
          <w:rFonts w:cs="Times New Roman"/>
        </w:rPr>
      </w:pPr>
      <w:r w:rsidRPr="00721D27">
        <w:rPr>
          <w:rFonts w:cs="Times New Roman"/>
        </w:rPr>
        <w:t xml:space="preserve">“Hydropower Project” </w:t>
      </w:r>
      <w:r w:rsidR="00B34B5E" w:rsidRPr="00721D27">
        <w:rPr>
          <w:rFonts w:cs="Times New Roman"/>
        </w:rPr>
        <w:t>means</w:t>
      </w:r>
      <w:r w:rsidR="008324C5" w:rsidRPr="00721D27">
        <w:rPr>
          <w:rFonts w:cs="Times New Roman"/>
        </w:rPr>
        <w:t xml:space="preserve"> either: (a) a new hydropower facility, including   impoundment facilities, diversion facilities, and pumped storage facilities that use the flow of water to generate electricity or storage, at an existing dam; or (b) a project that involves construction, repair, maintenance, or significant expansion of turbines at an existing hydropower facility, including impoundment facilities, diversion facilities, and pumped storage facilities that use the flow of water to generate electricity or storage, located at an existing dam or of an existing hydropower dam (a “Modernized or Retooled Hydropower Project”).</w:t>
      </w:r>
    </w:p>
    <w:p w14:paraId="1755F386" w14:textId="77777777" w:rsidR="00816FFD" w:rsidRPr="00721D27" w:rsidRDefault="00816FFD" w:rsidP="00B162E8">
      <w:pPr>
        <w:pStyle w:val="ListParagraph"/>
        <w:rPr>
          <w:rFonts w:cs="Times New Roman"/>
        </w:rPr>
      </w:pPr>
    </w:p>
    <w:p w14:paraId="686C21B4" w14:textId="688592EC" w:rsidR="00816FFD" w:rsidRPr="00721D27" w:rsidRDefault="00816FFD" w:rsidP="00816FFD">
      <w:pPr>
        <w:pStyle w:val="BodyText"/>
        <w:numPr>
          <w:ilvl w:val="1"/>
          <w:numId w:val="36"/>
        </w:numPr>
        <w:tabs>
          <w:tab w:val="left" w:pos="1541"/>
        </w:tabs>
        <w:ind w:right="117"/>
        <w:jc w:val="both"/>
        <w:rPr>
          <w:rFonts w:cs="Times New Roman"/>
        </w:rPr>
      </w:pPr>
      <w:r w:rsidRPr="00721D27">
        <w:rPr>
          <w:rFonts w:cs="Times New Roman"/>
        </w:rPr>
        <w:t>"Hydropower Refurbishment Completion Date" means, with respect to a Hydropower Project that is newly</w:t>
      </w:r>
      <w:r w:rsidR="00110E23" w:rsidRPr="00721D27">
        <w:rPr>
          <w:rFonts w:cs="Times New Roman"/>
        </w:rPr>
        <w:t xml:space="preserve"> </w:t>
      </w:r>
      <w:r w:rsidRPr="00721D27">
        <w:rPr>
          <w:rFonts w:cs="Times New Roman"/>
        </w:rPr>
        <w:t>Modernized or Retooled, the date for which such Modernized or Retooled activities have been completed so as to qualify the Project for Delivery of compliant RECs under this Agreement pursuant to Public Act 103-0380.</w:t>
      </w:r>
    </w:p>
    <w:p w14:paraId="40E84F9E" w14:textId="77777777" w:rsidR="00B70C08" w:rsidRPr="00721D27" w:rsidRDefault="00B70C08" w:rsidP="00CC6A85">
      <w:pPr>
        <w:pStyle w:val="ListParagraph"/>
        <w:rPr>
          <w:rFonts w:cs="Times New Roman"/>
        </w:rPr>
      </w:pPr>
    </w:p>
    <w:p w14:paraId="6C922FC6" w14:textId="71351EA0" w:rsidR="007A31A0" w:rsidRPr="00721D27" w:rsidRDefault="00B70C08" w:rsidP="00632C68">
      <w:pPr>
        <w:pStyle w:val="BodyText"/>
        <w:numPr>
          <w:ilvl w:val="1"/>
          <w:numId w:val="36"/>
        </w:numPr>
        <w:tabs>
          <w:tab w:val="left" w:pos="1541"/>
        </w:tabs>
        <w:ind w:right="117"/>
        <w:jc w:val="both"/>
        <w:rPr>
          <w:rFonts w:cs="Times New Roman"/>
        </w:rPr>
      </w:pPr>
      <w:r w:rsidRPr="00721D27">
        <w:rPr>
          <w:rFonts w:cs="Times New Roman"/>
        </w:rPr>
        <w:t>"Hydropower Refurbishment Start Date" means, with respect to a Hydropower Project that is newly Modernized or Retooled, the date for which such Modernized or Retooled activities have started</w:t>
      </w:r>
      <w:r w:rsidR="009332F5" w:rsidRPr="00721D27">
        <w:rPr>
          <w:rFonts w:cs="Times New Roman"/>
        </w:rPr>
        <w:t>.</w:t>
      </w:r>
      <w:r w:rsidRPr="00721D27">
        <w:rPr>
          <w:rFonts w:cs="Times New Roman"/>
        </w:rPr>
        <w:t xml:space="preserve"> </w:t>
      </w:r>
    </w:p>
    <w:p w14:paraId="3F3FB312" w14:textId="77777777" w:rsidR="007A31A0" w:rsidRPr="00721D27" w:rsidRDefault="007A31A0" w:rsidP="008C09F0">
      <w:pPr>
        <w:pStyle w:val="ListParagraph"/>
        <w:rPr>
          <w:rFonts w:cs="Times New Roman"/>
        </w:rPr>
      </w:pPr>
    </w:p>
    <w:p w14:paraId="68CC554D" w14:textId="4E242CB5" w:rsidR="007A31A0" w:rsidRPr="007A736A" w:rsidRDefault="00B22115" w:rsidP="008C09F0">
      <w:pPr>
        <w:pStyle w:val="BodyText"/>
        <w:numPr>
          <w:ilvl w:val="1"/>
          <w:numId w:val="36"/>
        </w:numPr>
        <w:tabs>
          <w:tab w:val="left" w:pos="1541"/>
        </w:tabs>
        <w:ind w:right="117"/>
        <w:jc w:val="both"/>
        <w:rPr>
          <w:rFonts w:cs="Times New Roman"/>
        </w:rPr>
      </w:pPr>
      <w:r w:rsidRPr="00721D27">
        <w:rPr>
          <w:rFonts w:cs="Times New Roman"/>
        </w:rPr>
        <w:t xml:space="preserve">“Hydropower Refurbishment Threshold” </w:t>
      </w:r>
      <w:r w:rsidR="007A31A0" w:rsidRPr="00721D27">
        <w:rPr>
          <w:rFonts w:cs="Times New Roman"/>
        </w:rPr>
        <w:t xml:space="preserve">means, with respect to a Hydropower Project that is newly Modernized or Retooled, </w:t>
      </w:r>
      <w:r w:rsidR="00A8165B" w:rsidRPr="00721D27">
        <w:rPr>
          <w:rFonts w:cs="Times New Roman"/>
        </w:rPr>
        <w:t xml:space="preserve">the multiplicative product of </w:t>
      </w:r>
      <w:r w:rsidR="007A31A0" w:rsidRPr="00721D27">
        <w:rPr>
          <w:rFonts w:cs="Times New Roman"/>
        </w:rPr>
        <w:t xml:space="preserve">(a) </w:t>
      </w:r>
      <w:r w:rsidR="00A8165B" w:rsidRPr="00721D27">
        <w:rPr>
          <w:rFonts w:cs="Times New Roman"/>
        </w:rPr>
        <w:t>1.30 and (b)</w:t>
      </w:r>
      <w:r w:rsidR="004A4CF6" w:rsidRPr="00721D27" w:rsidDel="004A4CF6">
        <w:rPr>
          <w:rFonts w:cs="Times New Roman"/>
        </w:rPr>
        <w:t xml:space="preserve"> </w:t>
      </w:r>
      <w:r w:rsidR="007A31A0" w:rsidRPr="00721D27">
        <w:rPr>
          <w:rFonts w:cs="Times New Roman"/>
        </w:rPr>
        <w:t xml:space="preserve">the average of annual Actual Production from the two (2) delivery years with the greatest annual </w:t>
      </w:r>
      <w:r w:rsidR="00A8165B" w:rsidRPr="00721D27">
        <w:rPr>
          <w:rFonts w:cs="Times New Roman"/>
        </w:rPr>
        <w:t>Actual P</w:t>
      </w:r>
      <w:r w:rsidR="007A31A0" w:rsidRPr="00721D27">
        <w:rPr>
          <w:rFonts w:cs="Times New Roman"/>
        </w:rPr>
        <w:t xml:space="preserve">roduction out of the </w:t>
      </w:r>
      <w:r w:rsidR="00293AA9" w:rsidRPr="00721D27">
        <w:rPr>
          <w:rFonts w:cs="Times New Roman"/>
          <w:spacing w:val="-1"/>
        </w:rPr>
        <w:t>four (4)</w:t>
      </w:r>
      <w:r w:rsidR="001A4579" w:rsidRPr="00721D27">
        <w:rPr>
          <w:rFonts w:cs="Times New Roman"/>
          <w:spacing w:val="-1"/>
        </w:rPr>
        <w:t xml:space="preserve"> </w:t>
      </w:r>
      <w:r w:rsidR="001A4579" w:rsidRPr="00721D27">
        <w:rPr>
          <w:rFonts w:cs="Times New Roman"/>
          <w:spacing w:val="-1"/>
        </w:rPr>
        <w:lastRenderedPageBreak/>
        <w:t>full</w:t>
      </w:r>
      <w:r w:rsidR="00293AA9" w:rsidRPr="00721D27">
        <w:rPr>
          <w:rFonts w:cs="Times New Roman"/>
          <w:spacing w:val="-1"/>
        </w:rPr>
        <w:t xml:space="preserve"> </w:t>
      </w:r>
      <w:r w:rsidR="007A31A0" w:rsidRPr="00721D27">
        <w:rPr>
          <w:rFonts w:cs="Times New Roman"/>
          <w:spacing w:val="-1"/>
        </w:rPr>
        <w:t>delivery years prior to the</w:t>
      </w:r>
      <w:r w:rsidR="007A31A0" w:rsidRPr="00721D27">
        <w:rPr>
          <w:rFonts w:cs="Times New Roman"/>
        </w:rPr>
        <w:t xml:space="preserve"> Hydropower Refurbishment Start Date as provided pursuant to Section </w:t>
      </w:r>
      <w:r w:rsidR="007A31A0" w:rsidRPr="00721D27">
        <w:rPr>
          <w:rFonts w:cs="Times New Roman"/>
        </w:rPr>
        <w:fldChar w:fldCharType="begin"/>
      </w:r>
      <w:r w:rsidR="007A31A0" w:rsidRPr="00721D27">
        <w:rPr>
          <w:rFonts w:cs="Times New Roman"/>
        </w:rPr>
        <w:instrText xml:space="preserve"> REF _Ref164952827 \w \h </w:instrText>
      </w:r>
      <w:r w:rsidR="005C1394" w:rsidRPr="00721D27">
        <w:rPr>
          <w:rFonts w:cs="Times New Roman"/>
        </w:rPr>
        <w:instrText xml:space="preserve"> \* MERGEFORMAT </w:instrText>
      </w:r>
      <w:r w:rsidR="007A31A0" w:rsidRPr="00721D27">
        <w:rPr>
          <w:rFonts w:cs="Times New Roman"/>
        </w:rPr>
      </w:r>
      <w:r w:rsidR="007A31A0" w:rsidRPr="00721D27">
        <w:rPr>
          <w:rFonts w:cs="Times New Roman"/>
        </w:rPr>
        <w:fldChar w:fldCharType="separate"/>
      </w:r>
      <w:r w:rsidR="008F2495" w:rsidRPr="00721D27">
        <w:rPr>
          <w:rFonts w:cs="Times New Roman"/>
        </w:rPr>
        <w:t>6.5</w:t>
      </w:r>
      <w:r w:rsidR="007A31A0" w:rsidRPr="00721D27">
        <w:rPr>
          <w:rFonts w:cs="Times New Roman"/>
        </w:rPr>
        <w:fldChar w:fldCharType="end"/>
      </w:r>
      <w:r w:rsidR="00632C68" w:rsidRPr="00721D27">
        <w:rPr>
          <w:rFonts w:cs="Times New Roman"/>
        </w:rPr>
        <w:t>, rounded down to the nearest REC</w:t>
      </w:r>
      <w:r w:rsidR="007A31A0" w:rsidRPr="00721D27">
        <w:rPr>
          <w:rFonts w:cs="Times New Roman"/>
        </w:rPr>
        <w:t xml:space="preserve">. </w:t>
      </w:r>
    </w:p>
    <w:p w14:paraId="47E4A8D2" w14:textId="77777777" w:rsidR="007A736A" w:rsidRPr="00721D27" w:rsidRDefault="007A736A" w:rsidP="007A736A">
      <w:pPr>
        <w:pStyle w:val="BodyText"/>
        <w:tabs>
          <w:tab w:val="left" w:pos="1541"/>
        </w:tabs>
        <w:ind w:left="0" w:right="117"/>
        <w:jc w:val="both"/>
        <w:rPr>
          <w:rFonts w:cs="Times New Roman" w:hint="eastAsia"/>
        </w:rPr>
      </w:pPr>
    </w:p>
    <w:p w14:paraId="3B320D20" w14:textId="6F1C3C9B" w:rsidR="008F3871"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“ICC” means the Illinois Commerce Commission.</w:t>
      </w:r>
    </w:p>
    <w:p w14:paraId="0A2E5B19" w14:textId="77777777" w:rsidR="00A95DBE" w:rsidRPr="00721D27" w:rsidRDefault="00A95DBE" w:rsidP="00A10BC5">
      <w:pPr>
        <w:pStyle w:val="ListParagraph"/>
        <w:rPr>
          <w:rFonts w:cs="Times New Roman"/>
        </w:rPr>
      </w:pPr>
    </w:p>
    <w:p w14:paraId="66A43113" w14:textId="47AACBEB" w:rsidR="00824569" w:rsidRPr="00721D27" w:rsidRDefault="00824569" w:rsidP="00D92C8E">
      <w:pPr>
        <w:pStyle w:val="BodyText"/>
        <w:numPr>
          <w:ilvl w:val="1"/>
          <w:numId w:val="36"/>
        </w:numPr>
        <w:tabs>
          <w:tab w:val="left" w:pos="1541"/>
        </w:tabs>
        <w:ind w:right="117" w:firstLine="530"/>
        <w:jc w:val="both"/>
        <w:rPr>
          <w:rFonts w:cs="Times New Roman"/>
        </w:rPr>
      </w:pPr>
      <w:r w:rsidRPr="00721D27">
        <w:rPr>
          <w:rFonts w:cs="Times New Roman"/>
        </w:rPr>
        <w:t>"Illinois Community College Board" means the State coordinating board for community colleges that administers the Public Community College Act (110 ILCS 805) in a manner that maximizes the ability of the community colleges to serve their communities.</w:t>
      </w:r>
    </w:p>
    <w:p w14:paraId="43FB861C" w14:textId="77777777" w:rsidR="00824569" w:rsidRPr="00721D27" w:rsidRDefault="00824569" w:rsidP="00604523">
      <w:pPr>
        <w:pStyle w:val="ListParagraph"/>
        <w:rPr>
          <w:rFonts w:cs="Times New Roman"/>
        </w:rPr>
      </w:pPr>
    </w:p>
    <w:p w14:paraId="2F6972B9" w14:textId="6297B118" w:rsidR="00D73F7C" w:rsidRPr="00721D27" w:rsidRDefault="003D2C98" w:rsidP="00D92C8E">
      <w:pPr>
        <w:pStyle w:val="BodyText"/>
        <w:numPr>
          <w:ilvl w:val="1"/>
          <w:numId w:val="36"/>
        </w:numPr>
        <w:tabs>
          <w:tab w:val="left" w:pos="1541"/>
        </w:tabs>
        <w:ind w:right="117" w:firstLine="530"/>
        <w:jc w:val="both"/>
        <w:rPr>
          <w:rFonts w:cs="Times New Roman"/>
        </w:rPr>
      </w:pPr>
      <w:r w:rsidRPr="00721D27">
        <w:rPr>
          <w:rFonts w:cs="Times New Roman"/>
        </w:rPr>
        <w:t xml:space="preserve">“Increased Collateral Requirement” </w:t>
      </w:r>
      <w:r w:rsidR="00443355" w:rsidRPr="00721D27">
        <w:rPr>
          <w:rFonts w:cs="Times New Roman"/>
        </w:rPr>
        <w:t>means, (a) with respect to a Utility-Scale Wind</w:t>
      </w:r>
      <w:r w:rsidR="004A1246" w:rsidRPr="00721D27">
        <w:rPr>
          <w:rFonts w:cs="Times New Roman"/>
        </w:rPr>
        <w:t xml:space="preserve"> Project</w:t>
      </w:r>
      <w:r w:rsidR="002F0B09" w:rsidRPr="00721D27">
        <w:rPr>
          <w:rFonts w:cs="Times New Roman"/>
        </w:rPr>
        <w:t xml:space="preserve"> or a Hydropower Project</w:t>
      </w:r>
      <w:r w:rsidR="00443355" w:rsidRPr="00721D27">
        <w:rPr>
          <w:rFonts w:cs="Times New Roman"/>
        </w:rPr>
        <w:t xml:space="preserve">, an amount equal to eight dollars ($8) times the Annual Quantity; provided that if the Increased Collateral Requirement is calculated to be less than $40,000, then the Increased Collateral Requirement shall be $40,000; and means, (b) with respect to a Utility-Scale Solar Project or a </w:t>
      </w:r>
      <w:r w:rsidR="00443355" w:rsidRPr="00721D27">
        <w:rPr>
          <w:rFonts w:cs="Times New Roman"/>
          <w:u w:color="000000"/>
        </w:rPr>
        <w:t>Brownfield Site Photovoltaic Project, an amount equal</w:t>
      </w:r>
      <w:r w:rsidRPr="00721D27">
        <w:rPr>
          <w:rFonts w:cs="Times New Roman"/>
        </w:rPr>
        <w:t xml:space="preserve"> to twenty dollars ($20) times the Annual Quantity; provided that if the Increased Collateral Requirement is calculated to be less than $</w:t>
      </w:r>
      <w:r w:rsidR="00C0238C" w:rsidRPr="00721D27">
        <w:rPr>
          <w:rFonts w:cs="Times New Roman"/>
        </w:rPr>
        <w:t>40</w:t>
      </w:r>
      <w:r w:rsidRPr="00721D27">
        <w:rPr>
          <w:rFonts w:cs="Times New Roman"/>
        </w:rPr>
        <w:t>,000, then the Increased Collateral Requirement shall be $</w:t>
      </w:r>
      <w:r w:rsidR="00C0238C" w:rsidRPr="00721D27">
        <w:rPr>
          <w:rFonts w:cs="Times New Roman"/>
        </w:rPr>
        <w:t>40</w:t>
      </w:r>
      <w:r w:rsidRPr="00721D27">
        <w:rPr>
          <w:rFonts w:cs="Times New Roman"/>
        </w:rPr>
        <w:t>,000.</w:t>
      </w:r>
      <w:r w:rsidR="00CD35D7" w:rsidRPr="00721D27">
        <w:rPr>
          <w:rFonts w:cs="Times New Roman"/>
        </w:rPr>
        <w:t xml:space="preserve"> The Increased Collateral Requirement shall </w:t>
      </w:r>
      <w:r w:rsidR="00995DB2" w:rsidRPr="00721D27">
        <w:rPr>
          <w:rFonts w:cs="Times New Roman"/>
        </w:rPr>
        <w:t>revert to</w:t>
      </w:r>
      <w:r w:rsidR="00B669A8" w:rsidRPr="00721D27">
        <w:rPr>
          <w:rFonts w:cs="Times New Roman"/>
        </w:rPr>
        <w:t xml:space="preserve"> </w:t>
      </w:r>
      <w:r w:rsidR="00CD35D7" w:rsidRPr="00721D27">
        <w:rPr>
          <w:rFonts w:cs="Times New Roman"/>
        </w:rPr>
        <w:t xml:space="preserve">the Collateral Requirement upon Delivery of one (1) REC from the Project by Seller by </w:t>
      </w:r>
      <w:r w:rsidR="002410D4" w:rsidRPr="00721D27">
        <w:rPr>
          <w:rFonts w:cs="Times New Roman"/>
        </w:rPr>
        <w:t xml:space="preserve">the extended </w:t>
      </w:r>
      <w:r w:rsidR="00A77276" w:rsidRPr="00721D27">
        <w:rPr>
          <w:rFonts w:cs="Times New Roman"/>
        </w:rPr>
        <w:t xml:space="preserve">Initial REC Delivery Deadline. </w:t>
      </w:r>
    </w:p>
    <w:p w14:paraId="7B62F639" w14:textId="77777777" w:rsidR="008A6ED0" w:rsidRPr="00721D27" w:rsidRDefault="008A6ED0" w:rsidP="008A6ED0">
      <w:pPr>
        <w:pStyle w:val="BodyText"/>
        <w:tabs>
          <w:tab w:val="left" w:pos="1541"/>
        </w:tabs>
        <w:ind w:left="0" w:right="117"/>
        <w:jc w:val="both"/>
        <w:rPr>
          <w:rFonts w:cs="Times New Roman"/>
        </w:rPr>
      </w:pPr>
    </w:p>
    <w:p w14:paraId="1E8CF2CD" w14:textId="77777777" w:rsidR="003951A3" w:rsidRPr="00721D27" w:rsidRDefault="003D2C98" w:rsidP="003951A3">
      <w:pPr>
        <w:pStyle w:val="BodyText"/>
        <w:numPr>
          <w:ilvl w:val="1"/>
          <w:numId w:val="36"/>
        </w:numPr>
        <w:tabs>
          <w:tab w:val="left" w:pos="1541"/>
        </w:tabs>
        <w:ind w:right="117" w:firstLine="530"/>
        <w:jc w:val="both"/>
        <w:rPr>
          <w:rFonts w:cs="Times New Roman"/>
        </w:rPr>
      </w:pPr>
      <w:r w:rsidRPr="00721D27">
        <w:rPr>
          <w:rFonts w:cs="Times New Roman"/>
        </w:rPr>
        <w:t>“Index Price” means</w:t>
      </w:r>
      <w:r w:rsidR="00685222" w:rsidRPr="00721D27">
        <w:rPr>
          <w:rFonts w:cs="Times New Roman"/>
        </w:rPr>
        <w:t xml:space="preserve"> the real-time energy settlement price at the applicable Illinois trading hub, </w:t>
      </w:r>
      <w:r w:rsidR="005C5AC4" w:rsidRPr="00721D27">
        <w:rPr>
          <w:rFonts w:cs="Times New Roman"/>
        </w:rPr>
        <w:t>as indicated in the Product Order</w:t>
      </w:r>
      <w:r w:rsidR="00FC63A1" w:rsidRPr="00721D27">
        <w:rPr>
          <w:rFonts w:cs="Times New Roman"/>
        </w:rPr>
        <w:t>.</w:t>
      </w:r>
      <w:r w:rsidRPr="00721D27">
        <w:rPr>
          <w:rFonts w:cs="Times New Roman"/>
        </w:rPr>
        <w:t xml:space="preserve"> Specifically, this means either the hourly Real-Time Locational Marginal Price for the Midcontinent Independent System Operator, Inc’s (“MISO”) Real-Time Energy and Operating Reserve Market for the Illinois Hub (“MISO-IL”) or the hourly Real-Time Locational Marginal Price for PJM Interconnection LLC’s (“PJM”) Real-Time Energy Market for the northern Illinois Hub (“PJM-NIHUB”).</w:t>
      </w:r>
    </w:p>
    <w:p w14:paraId="204B7353" w14:textId="77777777" w:rsidR="000F6E44" w:rsidRPr="00721D27" w:rsidRDefault="000F6E44" w:rsidP="000F6E44">
      <w:pPr>
        <w:pStyle w:val="ListParagraph"/>
        <w:rPr>
          <w:rFonts w:cs="Times New Roman"/>
        </w:rPr>
      </w:pPr>
    </w:p>
    <w:p w14:paraId="0993EA42" w14:textId="21A82115" w:rsidR="000F6E44"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“Ineligible RECs” is defined in Section </w:t>
      </w:r>
      <w:r w:rsidR="002410D4" w:rsidRPr="00721D27">
        <w:rPr>
          <w:rFonts w:cs="Times New Roman"/>
        </w:rPr>
        <w:fldChar w:fldCharType="begin"/>
      </w:r>
      <w:r w:rsidR="002410D4" w:rsidRPr="00721D27">
        <w:rPr>
          <w:rFonts w:cs="Times New Roman"/>
        </w:rPr>
        <w:instrText xml:space="preserve"> REF _Ref96421254 \w \h </w:instrText>
      </w:r>
      <w:r w:rsidR="00800ECB" w:rsidRPr="00721D27">
        <w:rPr>
          <w:rFonts w:cs="Times New Roman"/>
        </w:rPr>
        <w:instrText xml:space="preserve"> \* MERGEFORMAT </w:instrText>
      </w:r>
      <w:r w:rsidR="002410D4" w:rsidRPr="00721D27">
        <w:rPr>
          <w:rFonts w:cs="Times New Roman"/>
        </w:rPr>
      </w:r>
      <w:r w:rsidR="002410D4" w:rsidRPr="00721D27">
        <w:rPr>
          <w:rFonts w:cs="Times New Roman"/>
        </w:rPr>
        <w:fldChar w:fldCharType="separate"/>
      </w:r>
      <w:r w:rsidR="008F2495" w:rsidRPr="00721D27">
        <w:rPr>
          <w:rFonts w:cs="Times New Roman"/>
        </w:rPr>
        <w:t>2.1(c)</w:t>
      </w:r>
      <w:r w:rsidR="002410D4" w:rsidRPr="00721D27">
        <w:rPr>
          <w:rFonts w:cs="Times New Roman"/>
        </w:rPr>
        <w:fldChar w:fldCharType="end"/>
      </w:r>
      <w:r w:rsidRPr="00721D27">
        <w:rPr>
          <w:rFonts w:cs="Times New Roman"/>
        </w:rPr>
        <w:t>.</w:t>
      </w:r>
    </w:p>
    <w:p w14:paraId="275C7EAB" w14:textId="77777777" w:rsidR="00BD129A" w:rsidRPr="00721D27" w:rsidRDefault="00BD129A" w:rsidP="00BD129A">
      <w:pPr>
        <w:pStyle w:val="BodyText"/>
        <w:tabs>
          <w:tab w:val="left" w:pos="1541"/>
        </w:tabs>
        <w:ind w:left="0" w:right="117"/>
        <w:jc w:val="both"/>
        <w:rPr>
          <w:rFonts w:cs="Times New Roman"/>
        </w:rPr>
      </w:pPr>
    </w:p>
    <w:p w14:paraId="0A8E94CF" w14:textId="00D4EDF3" w:rsidR="009071E1" w:rsidRPr="00721D27" w:rsidRDefault="00BD129A" w:rsidP="009071E1">
      <w:pPr>
        <w:pStyle w:val="BodyText"/>
        <w:numPr>
          <w:ilvl w:val="1"/>
          <w:numId w:val="36"/>
        </w:numPr>
        <w:tabs>
          <w:tab w:val="left" w:pos="1541"/>
        </w:tabs>
        <w:ind w:right="117" w:firstLine="530"/>
        <w:jc w:val="both"/>
        <w:rPr>
          <w:rFonts w:cs="Times New Roman"/>
        </w:rPr>
      </w:pPr>
      <w:r w:rsidRPr="00721D27">
        <w:rPr>
          <w:rFonts w:cs="Times New Roman"/>
        </w:rPr>
        <w:t xml:space="preserve">“Initial REC Delivery Deadline” means May 31, </w:t>
      </w:r>
      <w:r w:rsidR="00C34BC2" w:rsidRPr="00721D27">
        <w:rPr>
          <w:rFonts w:cs="Times New Roman"/>
        </w:rPr>
        <w:t>2030</w:t>
      </w:r>
      <w:r w:rsidRPr="00721D27">
        <w:rPr>
          <w:rFonts w:cs="Times New Roman"/>
        </w:rPr>
        <w:t xml:space="preserve">, unless extended pursuant to Section </w:t>
      </w:r>
      <w:r w:rsidRPr="00721D27">
        <w:rPr>
          <w:rFonts w:cs="Times New Roman"/>
        </w:rPr>
        <w:fldChar w:fldCharType="begin"/>
      </w:r>
      <w:r w:rsidRPr="00721D27">
        <w:rPr>
          <w:rFonts w:cs="Times New Roman"/>
        </w:rPr>
        <w:instrText xml:space="preserve"> REF _Ref96474228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2.4</w:t>
      </w:r>
      <w:r w:rsidRPr="00721D27">
        <w:rPr>
          <w:rFonts w:cs="Times New Roman"/>
        </w:rPr>
        <w:fldChar w:fldCharType="end"/>
      </w:r>
      <w:r w:rsidR="003451B5" w:rsidRPr="00721D27">
        <w:rPr>
          <w:rFonts w:cs="Times New Roman"/>
        </w:rPr>
        <w:t xml:space="preserve"> or Section </w:t>
      </w:r>
      <w:r w:rsidR="003451B5" w:rsidRPr="00721D27">
        <w:rPr>
          <w:rFonts w:cs="Times New Roman"/>
        </w:rPr>
        <w:fldChar w:fldCharType="begin"/>
      </w:r>
      <w:r w:rsidR="003451B5" w:rsidRPr="00721D27">
        <w:rPr>
          <w:rFonts w:cs="Times New Roman"/>
        </w:rPr>
        <w:instrText xml:space="preserve"> REF _Ref48826922 \w \h </w:instrText>
      </w:r>
      <w:r w:rsidR="00800ECB" w:rsidRPr="00721D27">
        <w:rPr>
          <w:rFonts w:cs="Times New Roman"/>
        </w:rPr>
        <w:instrText xml:space="preserve"> \* MERGEFORMAT </w:instrText>
      </w:r>
      <w:r w:rsidR="003451B5" w:rsidRPr="00721D27">
        <w:rPr>
          <w:rFonts w:cs="Times New Roman"/>
        </w:rPr>
      </w:r>
      <w:r w:rsidR="003451B5" w:rsidRPr="00721D27">
        <w:rPr>
          <w:rFonts w:cs="Times New Roman"/>
        </w:rPr>
        <w:fldChar w:fldCharType="separate"/>
      </w:r>
      <w:r w:rsidR="008F2495" w:rsidRPr="00721D27">
        <w:rPr>
          <w:rFonts w:cs="Times New Roman"/>
        </w:rPr>
        <w:t>10.1</w:t>
      </w:r>
      <w:r w:rsidR="003451B5" w:rsidRPr="00721D27">
        <w:rPr>
          <w:rFonts w:cs="Times New Roman"/>
        </w:rPr>
        <w:fldChar w:fldCharType="end"/>
      </w:r>
      <w:r w:rsidRPr="00721D27">
        <w:rPr>
          <w:rFonts w:cs="Times New Roman"/>
        </w:rPr>
        <w:t>.</w:t>
      </w:r>
    </w:p>
    <w:p w14:paraId="739407BA" w14:textId="77777777" w:rsidR="009071E1" w:rsidRPr="00721D27" w:rsidRDefault="009071E1" w:rsidP="004D16D8">
      <w:pPr>
        <w:pStyle w:val="ListParagraph"/>
        <w:rPr>
          <w:rFonts w:cs="Times New Roman"/>
        </w:rPr>
      </w:pPr>
    </w:p>
    <w:p w14:paraId="10F96E4C" w14:textId="70E41966" w:rsidR="0069604F"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“Invoice Due Date” is defined in Section </w:t>
      </w:r>
      <w:r w:rsidRPr="00721D27">
        <w:rPr>
          <w:rFonts w:cs="Times New Roman"/>
        </w:rPr>
        <w:fldChar w:fldCharType="begin"/>
      </w:r>
      <w:r w:rsidRPr="00721D27">
        <w:rPr>
          <w:rFonts w:cs="Times New Roman"/>
        </w:rPr>
        <w:instrText xml:space="preserve"> REF _Ref55427992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5.1</w:t>
      </w:r>
      <w:r w:rsidRPr="00721D27">
        <w:rPr>
          <w:rFonts w:cs="Times New Roman"/>
        </w:rPr>
        <w:fldChar w:fldCharType="end"/>
      </w:r>
      <w:r w:rsidRPr="00721D27">
        <w:rPr>
          <w:rFonts w:cs="Times New Roman"/>
        </w:rPr>
        <w:t>.</w:t>
      </w:r>
    </w:p>
    <w:p w14:paraId="5A826459" w14:textId="77777777" w:rsidR="005C6B64" w:rsidRPr="00721D27" w:rsidRDefault="005C6B64" w:rsidP="003B5120">
      <w:pPr>
        <w:pStyle w:val="BodyText"/>
        <w:tabs>
          <w:tab w:val="left" w:pos="1541"/>
        </w:tabs>
        <w:ind w:left="0" w:right="117"/>
        <w:jc w:val="both"/>
        <w:rPr>
          <w:rFonts w:cs="Times New Roman"/>
          <w:spacing w:val="-1"/>
          <w:u w:val="single" w:color="000000"/>
        </w:rPr>
      </w:pPr>
    </w:p>
    <w:p w14:paraId="566F8042" w14:textId="64C7A7EF" w:rsidR="005C6B64" w:rsidRPr="00721D27" w:rsidRDefault="005C6B64" w:rsidP="005C6B64">
      <w:pPr>
        <w:pStyle w:val="BodyText"/>
        <w:numPr>
          <w:ilvl w:val="1"/>
          <w:numId w:val="36"/>
        </w:numPr>
        <w:tabs>
          <w:tab w:val="left" w:pos="1541"/>
        </w:tabs>
        <w:ind w:right="117" w:firstLine="530"/>
        <w:jc w:val="both"/>
        <w:rPr>
          <w:rFonts w:cs="Times New Roman"/>
          <w:spacing w:val="-1"/>
          <w:u w:val="single" w:color="000000"/>
        </w:rPr>
      </w:pPr>
      <w:bookmarkStart w:id="40" w:name="_Ref161218995"/>
      <w:r w:rsidRPr="00721D27">
        <w:rPr>
          <w:rFonts w:cs="Times New Roman"/>
        </w:rPr>
        <w:t>“IPA Act” means the Illinois Power Agency Act, 20 ILCS 3855.</w:t>
      </w:r>
      <w:bookmarkEnd w:id="40"/>
    </w:p>
    <w:p w14:paraId="4C0919AC" w14:textId="77777777" w:rsidR="0069604F" w:rsidRPr="00721D27" w:rsidRDefault="0069604F" w:rsidP="006314C2">
      <w:pPr>
        <w:pStyle w:val="ListParagraph"/>
        <w:rPr>
          <w:rFonts w:cs="Times New Roman"/>
        </w:rPr>
      </w:pPr>
    </w:p>
    <w:p w14:paraId="142AC0F1" w14:textId="627A72B4" w:rsidR="00201533" w:rsidRPr="00721D27" w:rsidRDefault="003D2C98" w:rsidP="00201533">
      <w:pPr>
        <w:pStyle w:val="BodyText"/>
        <w:numPr>
          <w:ilvl w:val="1"/>
          <w:numId w:val="36"/>
        </w:numPr>
        <w:tabs>
          <w:tab w:val="left" w:pos="1541"/>
        </w:tabs>
        <w:ind w:right="117" w:firstLine="530"/>
        <w:jc w:val="both"/>
        <w:rPr>
          <w:rFonts w:cs="Times New Roman"/>
          <w:spacing w:val="-1"/>
          <w:u w:color="000000"/>
        </w:rPr>
      </w:pPr>
      <w:r w:rsidRPr="00721D27">
        <w:rPr>
          <w:rFonts w:cs="Times New Roman"/>
        </w:rPr>
        <w:t>“Latest Vintage Month” means the last month of the Acceptable Vintage Period, which shall be the 24</w:t>
      </w:r>
      <w:r w:rsidR="00C64A55" w:rsidRPr="00721D27">
        <w:rPr>
          <w:rFonts w:cs="Times New Roman"/>
        </w:rPr>
        <w:t>1</w:t>
      </w:r>
      <w:r w:rsidRPr="00721D27">
        <w:rPr>
          <w:rFonts w:cs="Times New Roman"/>
          <w:vertAlign w:val="superscript"/>
        </w:rPr>
        <w:t>st</w:t>
      </w:r>
      <w:r w:rsidRPr="00721D27">
        <w:rPr>
          <w:rFonts w:cs="Times New Roman"/>
        </w:rPr>
        <w:t xml:space="preserve"> month since the start of the Acceptable Vintage Period</w:t>
      </w:r>
      <w:r w:rsidR="000C73CB" w:rsidRPr="00721D27">
        <w:rPr>
          <w:rFonts w:cs="Times New Roman"/>
        </w:rPr>
        <w:t xml:space="preserve">, unless extended pursuant to Section </w:t>
      </w:r>
      <w:r w:rsidR="000C73CB" w:rsidRPr="00721D27">
        <w:rPr>
          <w:rFonts w:cs="Times New Roman"/>
        </w:rPr>
        <w:fldChar w:fldCharType="begin"/>
      </w:r>
      <w:r w:rsidR="000C73CB" w:rsidRPr="00721D27">
        <w:rPr>
          <w:rFonts w:cs="Times New Roman"/>
        </w:rPr>
        <w:instrText xml:space="preserve"> REF _Ref48826922 \w \h </w:instrText>
      </w:r>
      <w:r w:rsidR="00800ECB" w:rsidRPr="00721D27">
        <w:rPr>
          <w:rFonts w:cs="Times New Roman"/>
        </w:rPr>
        <w:instrText xml:space="preserve"> \* MERGEFORMAT </w:instrText>
      </w:r>
      <w:r w:rsidR="000C73CB" w:rsidRPr="00721D27">
        <w:rPr>
          <w:rFonts w:cs="Times New Roman"/>
        </w:rPr>
      </w:r>
      <w:r w:rsidR="000C73CB" w:rsidRPr="00721D27">
        <w:rPr>
          <w:rFonts w:cs="Times New Roman"/>
        </w:rPr>
        <w:fldChar w:fldCharType="separate"/>
      </w:r>
      <w:r w:rsidR="008F2495" w:rsidRPr="00721D27">
        <w:rPr>
          <w:rFonts w:cs="Times New Roman"/>
        </w:rPr>
        <w:t>10.1</w:t>
      </w:r>
      <w:r w:rsidR="000C73CB" w:rsidRPr="00721D27">
        <w:rPr>
          <w:rFonts w:cs="Times New Roman"/>
        </w:rPr>
        <w:fldChar w:fldCharType="end"/>
      </w:r>
      <w:r w:rsidR="00B962A2" w:rsidRPr="00721D27">
        <w:rPr>
          <w:rFonts w:cs="Times New Roman"/>
        </w:rPr>
        <w:t xml:space="preserve"> or </w:t>
      </w:r>
      <w:r w:rsidR="00C309CA" w:rsidRPr="00721D27">
        <w:rPr>
          <w:rFonts w:cs="Times New Roman"/>
        </w:rPr>
        <w:t xml:space="preserve">Section </w:t>
      </w:r>
      <w:r w:rsidR="00B962A2" w:rsidRPr="00721D27">
        <w:rPr>
          <w:rFonts w:cs="Times New Roman"/>
        </w:rPr>
        <w:fldChar w:fldCharType="begin"/>
      </w:r>
      <w:r w:rsidR="00B962A2" w:rsidRPr="00721D27">
        <w:rPr>
          <w:rFonts w:cs="Times New Roman"/>
        </w:rPr>
        <w:instrText xml:space="preserve"> REF _Ref42277981 \r \h </w:instrText>
      </w:r>
      <w:r w:rsidR="0090205F" w:rsidRPr="00721D27">
        <w:rPr>
          <w:rFonts w:cs="Times New Roman"/>
        </w:rPr>
        <w:instrText xml:space="preserve"> \* MERGEFORMAT </w:instrText>
      </w:r>
      <w:r w:rsidR="00B962A2" w:rsidRPr="00721D27">
        <w:rPr>
          <w:rFonts w:cs="Times New Roman"/>
        </w:rPr>
      </w:r>
      <w:r w:rsidR="00B962A2" w:rsidRPr="00721D27">
        <w:rPr>
          <w:rFonts w:cs="Times New Roman"/>
        </w:rPr>
        <w:fldChar w:fldCharType="separate"/>
      </w:r>
      <w:r w:rsidR="008F2495" w:rsidRPr="00721D27">
        <w:rPr>
          <w:rFonts w:cs="Times New Roman"/>
        </w:rPr>
        <w:t>11.1</w:t>
      </w:r>
      <w:r w:rsidR="00B962A2" w:rsidRPr="00721D27">
        <w:rPr>
          <w:rFonts w:cs="Times New Roman"/>
        </w:rPr>
        <w:fldChar w:fldCharType="end"/>
      </w:r>
      <w:r w:rsidRPr="00721D27">
        <w:rPr>
          <w:rFonts w:cs="Times New Roman"/>
        </w:rPr>
        <w:t xml:space="preserve">. For example, if the Earliest Vintage Month is </w:t>
      </w:r>
      <w:r w:rsidR="00DB197C" w:rsidRPr="00721D27">
        <w:rPr>
          <w:rFonts w:cs="Times New Roman"/>
        </w:rPr>
        <w:t>January 2026</w:t>
      </w:r>
      <w:r w:rsidRPr="00721D27">
        <w:rPr>
          <w:rFonts w:cs="Times New Roman"/>
        </w:rPr>
        <w:t xml:space="preserve">, then the Latest Vintage Month shall be </w:t>
      </w:r>
      <w:r w:rsidR="00DB197C" w:rsidRPr="00721D27">
        <w:rPr>
          <w:rFonts w:cs="Times New Roman"/>
        </w:rPr>
        <w:t>January 2046</w:t>
      </w:r>
      <w:r w:rsidRPr="00721D27">
        <w:rPr>
          <w:rFonts w:cs="Times New Roman"/>
        </w:rPr>
        <w:t xml:space="preserve">, unless extended </w:t>
      </w:r>
      <w:r w:rsidR="000C73CB" w:rsidRPr="00721D27">
        <w:rPr>
          <w:rFonts w:cs="Times New Roman"/>
        </w:rPr>
        <w:t xml:space="preserve">pursuant to Section </w:t>
      </w:r>
      <w:r w:rsidR="000C73CB" w:rsidRPr="00721D27">
        <w:rPr>
          <w:rFonts w:cs="Times New Roman"/>
        </w:rPr>
        <w:fldChar w:fldCharType="begin"/>
      </w:r>
      <w:r w:rsidR="000C73CB" w:rsidRPr="00721D27">
        <w:rPr>
          <w:rFonts w:cs="Times New Roman"/>
        </w:rPr>
        <w:instrText xml:space="preserve"> REF _Ref48826922 \w \h </w:instrText>
      </w:r>
      <w:r w:rsidR="00800ECB" w:rsidRPr="00721D27">
        <w:rPr>
          <w:rFonts w:cs="Times New Roman"/>
        </w:rPr>
        <w:instrText xml:space="preserve"> \* MERGEFORMAT </w:instrText>
      </w:r>
      <w:r w:rsidR="000C73CB" w:rsidRPr="00721D27">
        <w:rPr>
          <w:rFonts w:cs="Times New Roman"/>
        </w:rPr>
      </w:r>
      <w:r w:rsidR="000C73CB" w:rsidRPr="00721D27">
        <w:rPr>
          <w:rFonts w:cs="Times New Roman"/>
        </w:rPr>
        <w:fldChar w:fldCharType="separate"/>
      </w:r>
      <w:r w:rsidR="008F2495" w:rsidRPr="00721D27">
        <w:rPr>
          <w:rFonts w:cs="Times New Roman"/>
        </w:rPr>
        <w:t>10.1</w:t>
      </w:r>
      <w:r w:rsidR="000C73CB" w:rsidRPr="00721D27">
        <w:rPr>
          <w:rFonts w:cs="Times New Roman"/>
        </w:rPr>
        <w:fldChar w:fldCharType="end"/>
      </w:r>
      <w:r w:rsidR="00D94302" w:rsidRPr="00721D27">
        <w:rPr>
          <w:rFonts w:cs="Times New Roman"/>
        </w:rPr>
        <w:t xml:space="preserve"> or </w:t>
      </w:r>
      <w:r w:rsidR="00B962A2" w:rsidRPr="00721D27">
        <w:rPr>
          <w:rFonts w:cs="Times New Roman"/>
        </w:rPr>
        <w:t xml:space="preserve">Section </w:t>
      </w:r>
      <w:r w:rsidR="00D94302" w:rsidRPr="00721D27">
        <w:rPr>
          <w:rFonts w:cs="Times New Roman"/>
        </w:rPr>
        <w:fldChar w:fldCharType="begin"/>
      </w:r>
      <w:r w:rsidR="00D94302" w:rsidRPr="00721D27">
        <w:rPr>
          <w:rFonts w:cs="Times New Roman"/>
        </w:rPr>
        <w:instrText xml:space="preserve"> REF _Ref42277981 \r \h </w:instrText>
      </w:r>
      <w:r w:rsidR="0090205F" w:rsidRPr="00721D27">
        <w:rPr>
          <w:rFonts w:cs="Times New Roman"/>
        </w:rPr>
        <w:instrText xml:space="preserve"> \* MERGEFORMAT </w:instrText>
      </w:r>
      <w:r w:rsidR="00D94302" w:rsidRPr="00721D27">
        <w:rPr>
          <w:rFonts w:cs="Times New Roman"/>
        </w:rPr>
      </w:r>
      <w:r w:rsidR="00D94302" w:rsidRPr="00721D27">
        <w:rPr>
          <w:rFonts w:cs="Times New Roman"/>
        </w:rPr>
        <w:fldChar w:fldCharType="separate"/>
      </w:r>
      <w:r w:rsidR="008F2495" w:rsidRPr="00721D27">
        <w:rPr>
          <w:rFonts w:cs="Times New Roman"/>
        </w:rPr>
        <w:t>11.1</w:t>
      </w:r>
      <w:r w:rsidR="00D94302" w:rsidRPr="00721D27">
        <w:rPr>
          <w:rFonts w:cs="Times New Roman"/>
        </w:rPr>
        <w:fldChar w:fldCharType="end"/>
      </w:r>
      <w:r w:rsidR="000C73CB" w:rsidRPr="00721D27">
        <w:rPr>
          <w:rFonts w:cs="Times New Roman"/>
        </w:rPr>
        <w:t xml:space="preserve"> </w:t>
      </w:r>
      <w:r w:rsidRPr="00721D27">
        <w:rPr>
          <w:rFonts w:cs="Times New Roman"/>
        </w:rPr>
        <w:t>for any Suspension Period up to a maximum extension of</w:t>
      </w:r>
      <w:r w:rsidR="00596797" w:rsidRPr="00721D27">
        <w:rPr>
          <w:rFonts w:cs="Times New Roman"/>
        </w:rPr>
        <w:t xml:space="preserve"> </w:t>
      </w:r>
      <w:r w:rsidRPr="00721D27">
        <w:rPr>
          <w:rFonts w:cs="Times New Roman"/>
        </w:rPr>
        <w:t xml:space="preserve">seven hundred thirty (730) days. </w:t>
      </w:r>
    </w:p>
    <w:p w14:paraId="47388EC7" w14:textId="77777777" w:rsidR="00201533" w:rsidRPr="00721D27" w:rsidRDefault="00201533" w:rsidP="00201533">
      <w:pPr>
        <w:pStyle w:val="BodyText"/>
        <w:tabs>
          <w:tab w:val="left" w:pos="1541"/>
        </w:tabs>
        <w:ind w:left="630" w:right="117"/>
        <w:jc w:val="both"/>
        <w:rPr>
          <w:rFonts w:cs="Times New Roman"/>
          <w:spacing w:val="-1"/>
          <w:u w:val="single" w:color="000000"/>
        </w:rPr>
      </w:pPr>
    </w:p>
    <w:p w14:paraId="5FCA4F18" w14:textId="123E2E66"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“Letter of Credit” means an irrevocable standby letter of credit issued by a major U.S. commercial bank or the U.S. branch office or U.S. agency office of a foreign bank utilizing either of the forms attached as Exhibit </w:t>
      </w:r>
      <w:r w:rsidR="00577CBC" w:rsidRPr="00721D27">
        <w:rPr>
          <w:rFonts w:cs="Times New Roman"/>
        </w:rPr>
        <w:t>E</w:t>
      </w:r>
      <w:r w:rsidR="0069604F" w:rsidRPr="00721D27">
        <w:rPr>
          <w:rFonts w:cs="Times New Roman"/>
        </w:rPr>
        <w:t>-1</w:t>
      </w:r>
      <w:r w:rsidRPr="00721D27">
        <w:rPr>
          <w:rFonts w:cs="Times New Roman"/>
        </w:rPr>
        <w:t xml:space="preserve"> to the </w:t>
      </w:r>
      <w:r w:rsidR="00AE59A0" w:rsidRPr="00721D27">
        <w:rPr>
          <w:rFonts w:cs="Times New Roman"/>
        </w:rPr>
        <w:t>Agreement</w:t>
      </w:r>
      <w:r w:rsidRPr="00721D27">
        <w:rPr>
          <w:rFonts w:cs="Times New Roman"/>
        </w:rPr>
        <w:t xml:space="preserve"> or utilizing such forms with minor modifications that are acceptable to Buyer in its </w:t>
      </w:r>
      <w:r w:rsidR="00991670" w:rsidRPr="00721D27">
        <w:rPr>
          <w:rFonts w:cs="Times New Roman"/>
        </w:rPr>
        <w:t xml:space="preserve">reasonable </w:t>
      </w:r>
      <w:r w:rsidRPr="00721D27">
        <w:rPr>
          <w:rFonts w:cs="Times New Roman"/>
        </w:rPr>
        <w:t>discretion.</w:t>
      </w:r>
    </w:p>
    <w:p w14:paraId="6F492DA6" w14:textId="77777777" w:rsidR="000F5C06" w:rsidRPr="00721D27" w:rsidRDefault="000F5C06" w:rsidP="00502D7C">
      <w:pPr>
        <w:pStyle w:val="ListParagraph"/>
        <w:rPr>
          <w:rFonts w:cs="Times New Roman"/>
          <w:spacing w:val="-1"/>
        </w:rPr>
      </w:pPr>
    </w:p>
    <w:p w14:paraId="656922A7" w14:textId="1807A087" w:rsidR="004F1364" w:rsidRPr="00721D27" w:rsidRDefault="003D2C98" w:rsidP="001328B1">
      <w:pPr>
        <w:pStyle w:val="BodyText"/>
        <w:numPr>
          <w:ilvl w:val="1"/>
          <w:numId w:val="36"/>
        </w:numPr>
        <w:tabs>
          <w:tab w:val="left" w:pos="1541"/>
        </w:tabs>
        <w:ind w:right="117" w:firstLine="530"/>
        <w:jc w:val="both"/>
        <w:rPr>
          <w:rFonts w:cs="Times New Roman"/>
        </w:rPr>
      </w:pPr>
      <w:bookmarkStart w:id="41" w:name="_Ref98159122"/>
      <w:r w:rsidRPr="00721D27">
        <w:rPr>
          <w:rFonts w:cs="Times New Roman"/>
        </w:rPr>
        <w:t xml:space="preserve">“Maximum Contract Quantity” means a quantity of RECs specified as such in </w:t>
      </w:r>
      <w:r w:rsidR="00662975" w:rsidRPr="00721D27">
        <w:rPr>
          <w:rFonts w:cs="Times New Roman"/>
        </w:rPr>
        <w:t>the Product Order</w:t>
      </w:r>
      <w:r w:rsidRPr="00721D27">
        <w:rPr>
          <w:rFonts w:cs="Times New Roman"/>
        </w:rPr>
        <w:t xml:space="preserve"> of the </w:t>
      </w:r>
      <w:r w:rsidR="004813BB" w:rsidRPr="00721D27">
        <w:rPr>
          <w:rFonts w:cs="Times New Roman"/>
        </w:rPr>
        <w:t>Agreement</w:t>
      </w:r>
      <w:r w:rsidR="000810BA" w:rsidRPr="00721D27">
        <w:rPr>
          <w:rFonts w:cs="Times New Roman"/>
        </w:rPr>
        <w:t xml:space="preserve">, and as may be adjusted pursuant to Section </w:t>
      </w:r>
      <w:r w:rsidR="000810BA" w:rsidRPr="00721D27">
        <w:rPr>
          <w:rFonts w:cs="Times New Roman"/>
        </w:rPr>
        <w:fldChar w:fldCharType="begin"/>
      </w:r>
      <w:r w:rsidR="000810BA" w:rsidRPr="00721D27">
        <w:rPr>
          <w:rFonts w:cs="Times New Roman"/>
        </w:rPr>
        <w:instrText xml:space="preserve"> REF _Ref193818379 \w \h </w:instrText>
      </w:r>
      <w:r w:rsidR="00721D27">
        <w:rPr>
          <w:rFonts w:cs="Times New Roman"/>
        </w:rPr>
        <w:instrText xml:space="preserve"> \* MERGEFORMAT </w:instrText>
      </w:r>
      <w:r w:rsidR="000810BA" w:rsidRPr="00721D27">
        <w:rPr>
          <w:rFonts w:cs="Times New Roman"/>
        </w:rPr>
      </w:r>
      <w:r w:rsidR="000810BA" w:rsidRPr="00721D27">
        <w:rPr>
          <w:rFonts w:cs="Times New Roman"/>
        </w:rPr>
        <w:fldChar w:fldCharType="separate"/>
      </w:r>
      <w:r w:rsidR="008F2495" w:rsidRPr="00721D27">
        <w:rPr>
          <w:rFonts w:cs="Times New Roman"/>
        </w:rPr>
        <w:t>2.6</w:t>
      </w:r>
      <w:r w:rsidR="000810BA" w:rsidRPr="00721D27">
        <w:rPr>
          <w:rFonts w:cs="Times New Roman"/>
        </w:rPr>
        <w:fldChar w:fldCharType="end"/>
      </w:r>
      <w:r w:rsidR="000810BA" w:rsidRPr="00721D27">
        <w:rPr>
          <w:rFonts w:cs="Times New Roman"/>
        </w:rPr>
        <w:t>, if applicable</w:t>
      </w:r>
      <w:r w:rsidRPr="00721D27">
        <w:rPr>
          <w:rFonts w:cs="Times New Roman"/>
        </w:rPr>
        <w:t>.</w:t>
      </w:r>
      <w:bookmarkEnd w:id="41"/>
    </w:p>
    <w:p w14:paraId="2B1DA82E" w14:textId="77777777" w:rsidR="00DA3CBD" w:rsidRPr="00721D27" w:rsidRDefault="00DA3CBD" w:rsidP="00FE75BE">
      <w:pPr>
        <w:pStyle w:val="ListParagraph"/>
        <w:rPr>
          <w:rFonts w:cs="Times New Roman"/>
        </w:rPr>
      </w:pPr>
    </w:p>
    <w:p w14:paraId="28DC3088" w14:textId="31E65F49" w:rsidR="00326DDA" w:rsidRPr="00721D27" w:rsidRDefault="00326DDA" w:rsidP="005A7AE4">
      <w:pPr>
        <w:pStyle w:val="BodyText"/>
        <w:numPr>
          <w:ilvl w:val="1"/>
          <w:numId w:val="36"/>
        </w:numPr>
        <w:tabs>
          <w:tab w:val="left" w:pos="1541"/>
        </w:tabs>
        <w:ind w:right="117"/>
        <w:jc w:val="both"/>
        <w:rPr>
          <w:rFonts w:cs="Times New Roman"/>
          <w:spacing w:val="-1"/>
        </w:rPr>
      </w:pPr>
      <w:r w:rsidRPr="00721D27">
        <w:rPr>
          <w:rFonts w:cs="Times New Roman"/>
        </w:rPr>
        <w:t>“</w:t>
      </w:r>
      <w:r w:rsidRPr="00721D27">
        <w:rPr>
          <w:rFonts w:cs="Times New Roman"/>
          <w:spacing w:val="-1"/>
        </w:rPr>
        <w:t>Mid-Year MES Confirmation” means</w:t>
      </w:r>
      <w:r w:rsidR="0094607B" w:rsidRPr="00721D27">
        <w:rPr>
          <w:rFonts w:cs="Times New Roman"/>
          <w:spacing w:val="-1"/>
        </w:rPr>
        <w:t xml:space="preserve">, with respect of a Project that is </w:t>
      </w:r>
      <w:r w:rsidR="0094607B" w:rsidRPr="00721D27">
        <w:rPr>
          <w:rFonts w:cs="Times New Roman"/>
          <w:color w:val="000000"/>
        </w:rPr>
        <w:t>subject to the requirements of</w:t>
      </w:r>
      <w:r w:rsidR="0094607B" w:rsidRPr="00721D27">
        <w:rPr>
          <w:rFonts w:cs="Times New Roman"/>
          <w:spacing w:val="-1"/>
        </w:rPr>
        <w:t xml:space="preserve"> the </w:t>
      </w:r>
      <w:r w:rsidR="0094607B" w:rsidRPr="00721D27">
        <w:rPr>
          <w:rFonts w:cs="Times New Roman"/>
          <w:color w:val="000000"/>
        </w:rPr>
        <w:t>Minimum Equity Standard as indicated in the Product Order,</w:t>
      </w:r>
      <w:r w:rsidRPr="00721D27">
        <w:rPr>
          <w:rFonts w:cs="Times New Roman"/>
          <w:spacing w:val="-1"/>
        </w:rPr>
        <w:t xml:space="preserve"> the statement Seller is required to provide to Buyer and the IPA by December 1 of each </w:t>
      </w:r>
      <w:r w:rsidR="00070575" w:rsidRPr="00721D27">
        <w:rPr>
          <w:rFonts w:cs="Times New Roman"/>
          <w:spacing w:val="-1"/>
        </w:rPr>
        <w:t>delivery year</w:t>
      </w:r>
      <w:r w:rsidRPr="00721D27">
        <w:rPr>
          <w:rFonts w:cs="Times New Roman"/>
          <w:spacing w:val="-1"/>
        </w:rPr>
        <w:t xml:space="preserve"> for which Construction Activities have been performed indicating that Seller is on track to meet its Minimum Equity Standard </w:t>
      </w:r>
      <w:r w:rsidRPr="00721D27">
        <w:rPr>
          <w:rFonts w:cs="Times New Roman"/>
          <w:spacing w:val="-1"/>
        </w:rPr>
        <w:lastRenderedPageBreak/>
        <w:t xml:space="preserve">commitments for such </w:t>
      </w:r>
      <w:r w:rsidR="00070575" w:rsidRPr="00721D27">
        <w:rPr>
          <w:rFonts w:cs="Times New Roman"/>
          <w:spacing w:val="-1"/>
        </w:rPr>
        <w:t>delivery year</w:t>
      </w:r>
      <w:r w:rsidRPr="00721D27">
        <w:rPr>
          <w:rFonts w:cs="Times New Roman"/>
          <w:spacing w:val="-1"/>
        </w:rPr>
        <w:t xml:space="preserve">. </w:t>
      </w:r>
      <w:r w:rsidR="007E56E5" w:rsidRPr="00721D27">
        <w:rPr>
          <w:rFonts w:cs="Times New Roman"/>
          <w:spacing w:val="-1"/>
        </w:rPr>
        <w:t xml:space="preserve">The requirements of the Mid-Year MES Confirmation are more specifically described in Section </w:t>
      </w:r>
      <w:r w:rsidR="007E56E5" w:rsidRPr="00721D27">
        <w:rPr>
          <w:rFonts w:cs="Times New Roman"/>
          <w:spacing w:val="-1"/>
        </w:rPr>
        <w:fldChar w:fldCharType="begin"/>
      </w:r>
      <w:r w:rsidR="007E56E5" w:rsidRPr="00721D27">
        <w:rPr>
          <w:rFonts w:cs="Times New Roman"/>
          <w:spacing w:val="-1"/>
        </w:rPr>
        <w:instrText xml:space="preserve"> REF _Ref110577097 \r \h </w:instrText>
      </w:r>
      <w:r w:rsidR="00800ECB" w:rsidRPr="00721D27">
        <w:rPr>
          <w:rFonts w:cs="Times New Roman"/>
          <w:spacing w:val="-1"/>
        </w:rPr>
        <w:instrText xml:space="preserve"> \* MERGEFORMAT </w:instrText>
      </w:r>
      <w:r w:rsidR="007E56E5" w:rsidRPr="00721D27">
        <w:rPr>
          <w:rFonts w:cs="Times New Roman"/>
          <w:spacing w:val="-1"/>
        </w:rPr>
      </w:r>
      <w:r w:rsidR="007E56E5" w:rsidRPr="00721D27">
        <w:rPr>
          <w:rFonts w:cs="Times New Roman"/>
          <w:spacing w:val="-1"/>
        </w:rPr>
        <w:fldChar w:fldCharType="separate"/>
      </w:r>
      <w:r w:rsidR="008F2495" w:rsidRPr="00721D27">
        <w:rPr>
          <w:rFonts w:cs="Times New Roman"/>
          <w:spacing w:val="-1"/>
        </w:rPr>
        <w:t>6.4</w:t>
      </w:r>
      <w:r w:rsidR="007E56E5" w:rsidRPr="00721D27">
        <w:rPr>
          <w:rFonts w:cs="Times New Roman"/>
          <w:spacing w:val="-1"/>
        </w:rPr>
        <w:fldChar w:fldCharType="end"/>
      </w:r>
      <w:r w:rsidR="007E56E5" w:rsidRPr="00721D27">
        <w:rPr>
          <w:rFonts w:cs="Times New Roman"/>
          <w:spacing w:val="-1"/>
        </w:rPr>
        <w:t>.</w:t>
      </w:r>
    </w:p>
    <w:p w14:paraId="223E96CB" w14:textId="77777777" w:rsidR="00326DDA" w:rsidRPr="00721D27" w:rsidRDefault="00326DDA" w:rsidP="00FE75BE">
      <w:pPr>
        <w:pStyle w:val="ListParagraph"/>
        <w:rPr>
          <w:rFonts w:cs="Times New Roman"/>
        </w:rPr>
      </w:pPr>
    </w:p>
    <w:p w14:paraId="6C2A3AC6" w14:textId="5E4EFB5D" w:rsidR="00DA3CBD" w:rsidRPr="00721D27" w:rsidRDefault="008B047E" w:rsidP="00A23770">
      <w:pPr>
        <w:pStyle w:val="BodyText"/>
        <w:numPr>
          <w:ilvl w:val="1"/>
          <w:numId w:val="36"/>
        </w:numPr>
        <w:tabs>
          <w:tab w:val="left" w:pos="1541"/>
        </w:tabs>
        <w:ind w:right="117" w:firstLine="530"/>
        <w:jc w:val="both"/>
        <w:rPr>
          <w:rFonts w:cs="Times New Roman"/>
        </w:rPr>
      </w:pPr>
      <w:r w:rsidRPr="00721D27">
        <w:rPr>
          <w:rFonts w:cs="Times New Roman"/>
        </w:rPr>
        <w:t>“Minimum Equity Standards” or “Minimum Equity Standard” means specific requirements provided in Section 1-75(c-10) of the IPA Act</w:t>
      </w:r>
      <w:r w:rsidR="00982FA6" w:rsidRPr="00721D27">
        <w:rPr>
          <w:rFonts w:cs="Times New Roman"/>
        </w:rPr>
        <w:t>,</w:t>
      </w:r>
      <w:r w:rsidRPr="00721D27">
        <w:rPr>
          <w:rFonts w:cs="Times New Roman"/>
        </w:rPr>
        <w:t xml:space="preserve"> for which a minimum percentage of the Project Workforce must consist of Equity Eligible Persons or Equity Eligible Contractors; where such minimum percentage requirement</w:t>
      </w:r>
      <w:r w:rsidR="00995DB2" w:rsidRPr="00721D27">
        <w:rPr>
          <w:rFonts w:cs="Times New Roman"/>
        </w:rPr>
        <w:t>, if applicable,</w:t>
      </w:r>
      <w:r w:rsidRPr="00721D27">
        <w:rPr>
          <w:rFonts w:cs="Times New Roman"/>
        </w:rPr>
        <w:t xml:space="preserve"> is indicated in the Product Order</w:t>
      </w:r>
      <w:r w:rsidR="00DA3CBD" w:rsidRPr="00721D27">
        <w:rPr>
          <w:rFonts w:cs="Times New Roman"/>
        </w:rPr>
        <w:t xml:space="preserve">. </w:t>
      </w:r>
    </w:p>
    <w:p w14:paraId="0257229C" w14:textId="77777777" w:rsidR="008F2495" w:rsidRPr="00721D27" w:rsidRDefault="008F2495" w:rsidP="00F27AE1">
      <w:pPr>
        <w:pStyle w:val="ListParagraph"/>
        <w:rPr>
          <w:rFonts w:cs="Times New Roman"/>
        </w:rPr>
      </w:pPr>
    </w:p>
    <w:p w14:paraId="739BF38A" w14:textId="1A493BEE" w:rsidR="007A2D03" w:rsidRPr="00721D27" w:rsidRDefault="008B047E" w:rsidP="008F3098">
      <w:pPr>
        <w:pStyle w:val="BodyText"/>
        <w:numPr>
          <w:ilvl w:val="1"/>
          <w:numId w:val="36"/>
        </w:numPr>
        <w:tabs>
          <w:tab w:val="left" w:pos="1541"/>
        </w:tabs>
        <w:ind w:right="117"/>
        <w:jc w:val="both"/>
        <w:rPr>
          <w:rFonts w:cs="Times New Roman"/>
          <w:spacing w:val="-1"/>
        </w:rPr>
      </w:pPr>
      <w:r w:rsidRPr="00721D27">
        <w:rPr>
          <w:rFonts w:cs="Times New Roman"/>
        </w:rPr>
        <w:t>“</w:t>
      </w:r>
      <w:r w:rsidRPr="00721D27">
        <w:rPr>
          <w:rFonts w:cs="Times New Roman"/>
          <w:spacing w:val="-1"/>
        </w:rPr>
        <w:t>Minimum Equity Standard Compliance Plan” or “MES Compliance Plan” means</w:t>
      </w:r>
      <w:r w:rsidR="0028038F" w:rsidRPr="00721D27">
        <w:rPr>
          <w:rFonts w:cs="Times New Roman"/>
          <w:spacing w:val="-1"/>
        </w:rPr>
        <w:t xml:space="preserve">, with respect of a Project that is </w:t>
      </w:r>
      <w:r w:rsidR="0028038F" w:rsidRPr="00721D27">
        <w:rPr>
          <w:rFonts w:cs="Times New Roman"/>
          <w:color w:val="000000"/>
        </w:rPr>
        <w:t>subject to the requirements of</w:t>
      </w:r>
      <w:r w:rsidR="0028038F" w:rsidRPr="00721D27">
        <w:rPr>
          <w:rFonts w:cs="Times New Roman"/>
          <w:spacing w:val="-1"/>
        </w:rPr>
        <w:t xml:space="preserve"> the </w:t>
      </w:r>
      <w:r w:rsidR="0028038F" w:rsidRPr="00721D27">
        <w:rPr>
          <w:rFonts w:cs="Times New Roman"/>
          <w:color w:val="000000"/>
        </w:rPr>
        <w:t>Minimum Equity Standard as indicated in the Product Order,</w:t>
      </w:r>
      <w:r w:rsidR="0028038F" w:rsidRPr="00721D27">
        <w:rPr>
          <w:rFonts w:cs="Times New Roman"/>
          <w:spacing w:val="-1"/>
        </w:rPr>
        <w:t xml:space="preserve"> </w:t>
      </w:r>
      <w:r w:rsidRPr="00721D27">
        <w:rPr>
          <w:rFonts w:cs="Times New Roman"/>
          <w:spacing w:val="-1"/>
        </w:rPr>
        <w:t>a compliance plan filed by Seller to the IPA to</w:t>
      </w:r>
      <w:r w:rsidR="00284705" w:rsidRPr="00721D27">
        <w:rPr>
          <w:rFonts w:cs="Times New Roman"/>
        </w:rPr>
        <w:t xml:space="preserve"> </w:t>
      </w:r>
      <w:r w:rsidR="00284705" w:rsidRPr="00721D27">
        <w:rPr>
          <w:rFonts w:cs="Times New Roman"/>
          <w:spacing w:val="-1"/>
        </w:rPr>
        <w:t xml:space="preserve">demonstrate how Seller will achieve compliance with </w:t>
      </w:r>
      <w:r w:rsidRPr="00721D27">
        <w:rPr>
          <w:rFonts w:cs="Times New Roman"/>
          <w:spacing w:val="-1"/>
        </w:rPr>
        <w:t>the</w:t>
      </w:r>
      <w:r w:rsidR="00B669A8" w:rsidRPr="00721D27">
        <w:rPr>
          <w:rFonts w:cs="Times New Roman"/>
        </w:rPr>
        <w:t xml:space="preserve"> </w:t>
      </w:r>
      <w:r w:rsidRPr="00721D27">
        <w:rPr>
          <w:rFonts w:cs="Times New Roman"/>
          <w:spacing w:val="-1"/>
        </w:rPr>
        <w:t>Minimum Equity Standard requirements</w:t>
      </w:r>
      <w:r w:rsidR="00284705" w:rsidRPr="00721D27">
        <w:rPr>
          <w:rFonts w:cs="Times New Roman"/>
          <w:spacing w:val="-1"/>
        </w:rPr>
        <w:t xml:space="preserve"> in a given delivery year</w:t>
      </w:r>
      <w:r w:rsidRPr="00721D27">
        <w:rPr>
          <w:rFonts w:cs="Times New Roman"/>
          <w:spacing w:val="-1"/>
        </w:rPr>
        <w:t xml:space="preserve">. The requirements of the MES Compliance Plan are more specifically described in Section </w:t>
      </w:r>
      <w:r w:rsidRPr="00721D27">
        <w:rPr>
          <w:rFonts w:cs="Times New Roman"/>
          <w:spacing w:val="-1"/>
        </w:rPr>
        <w:fldChar w:fldCharType="begin"/>
      </w:r>
      <w:r w:rsidRPr="00721D27">
        <w:rPr>
          <w:rFonts w:cs="Times New Roman"/>
          <w:spacing w:val="-1"/>
        </w:rPr>
        <w:instrText xml:space="preserve"> REF _Ref110577097 \r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6.4</w:t>
      </w:r>
      <w:r w:rsidRPr="00721D27">
        <w:rPr>
          <w:rFonts w:cs="Times New Roman"/>
          <w:spacing w:val="-1"/>
        </w:rPr>
        <w:fldChar w:fldCharType="end"/>
      </w:r>
      <w:r w:rsidRPr="00721D27">
        <w:rPr>
          <w:rFonts w:cs="Times New Roman"/>
          <w:spacing w:val="-1"/>
        </w:rPr>
        <w:t>.</w:t>
      </w:r>
    </w:p>
    <w:p w14:paraId="0D63497F" w14:textId="77777777" w:rsidR="001E0C95" w:rsidRPr="00721D27" w:rsidRDefault="001E0C95" w:rsidP="008E45C7">
      <w:pPr>
        <w:rPr>
          <w:rFonts w:cs="Times New Roman"/>
        </w:rPr>
      </w:pPr>
    </w:p>
    <w:p w14:paraId="63BD595D" w14:textId="6311DFAF" w:rsidR="009E35AE" w:rsidRPr="00721D27" w:rsidRDefault="007A2D03" w:rsidP="00BB7947">
      <w:pPr>
        <w:pStyle w:val="BodyText"/>
        <w:numPr>
          <w:ilvl w:val="1"/>
          <w:numId w:val="36"/>
        </w:numPr>
        <w:tabs>
          <w:tab w:val="left" w:pos="1541"/>
        </w:tabs>
        <w:ind w:right="117"/>
        <w:jc w:val="both"/>
        <w:rPr>
          <w:rFonts w:cs="Times New Roman"/>
          <w:spacing w:val="-1"/>
        </w:rPr>
      </w:pPr>
      <w:r w:rsidRPr="00721D27">
        <w:rPr>
          <w:rFonts w:cs="Times New Roman"/>
        </w:rPr>
        <w:t>“</w:t>
      </w:r>
      <w:r w:rsidRPr="00721D27">
        <w:rPr>
          <w:rFonts w:cs="Times New Roman"/>
          <w:spacing w:val="-1"/>
        </w:rPr>
        <w:t>Minimum Equity Standard Report”</w:t>
      </w:r>
      <w:r w:rsidR="00BB7947" w:rsidRPr="00721D27">
        <w:rPr>
          <w:rFonts w:cs="Times New Roman"/>
          <w:spacing w:val="-1"/>
        </w:rPr>
        <w:t xml:space="preserve"> or “MES Report”</w:t>
      </w:r>
      <w:r w:rsidRPr="00721D27">
        <w:rPr>
          <w:rFonts w:cs="Times New Roman"/>
          <w:spacing w:val="-1"/>
        </w:rPr>
        <w:t xml:space="preserve"> </w:t>
      </w:r>
      <w:r w:rsidR="009E35AE" w:rsidRPr="00721D27">
        <w:rPr>
          <w:rFonts w:cs="Times New Roman"/>
          <w:spacing w:val="-1"/>
        </w:rPr>
        <w:t>means</w:t>
      </w:r>
      <w:r w:rsidR="0028038F" w:rsidRPr="00721D27">
        <w:rPr>
          <w:rFonts w:cs="Times New Roman"/>
          <w:spacing w:val="-1"/>
        </w:rPr>
        <w:t xml:space="preserve">, with respect of a Project that is </w:t>
      </w:r>
      <w:r w:rsidR="0028038F" w:rsidRPr="00721D27">
        <w:rPr>
          <w:rFonts w:cs="Times New Roman"/>
          <w:color w:val="000000"/>
        </w:rPr>
        <w:t>subject to the requirements of</w:t>
      </w:r>
      <w:r w:rsidR="0028038F" w:rsidRPr="00721D27">
        <w:rPr>
          <w:rFonts w:cs="Times New Roman"/>
          <w:spacing w:val="-1"/>
        </w:rPr>
        <w:t xml:space="preserve"> the </w:t>
      </w:r>
      <w:r w:rsidR="0028038F" w:rsidRPr="00721D27">
        <w:rPr>
          <w:rFonts w:cs="Times New Roman"/>
          <w:color w:val="000000"/>
        </w:rPr>
        <w:t>Minimum Equity Standard as indicated in the Product Order,</w:t>
      </w:r>
      <w:r w:rsidR="0028038F" w:rsidRPr="00721D27">
        <w:rPr>
          <w:rFonts w:cs="Times New Roman"/>
          <w:spacing w:val="-1"/>
        </w:rPr>
        <w:t xml:space="preserve"> </w:t>
      </w:r>
      <w:r w:rsidR="009E35AE" w:rsidRPr="00721D27">
        <w:rPr>
          <w:rFonts w:cs="Times New Roman"/>
          <w:spacing w:val="-1"/>
        </w:rPr>
        <w:t xml:space="preserve">a year-end report submitted </w:t>
      </w:r>
      <w:r w:rsidR="00475157" w:rsidRPr="00721D27">
        <w:rPr>
          <w:rFonts w:cs="Times New Roman"/>
          <w:spacing w:val="-1"/>
        </w:rPr>
        <w:t xml:space="preserve">by Seller </w:t>
      </w:r>
      <w:r w:rsidR="009E35AE" w:rsidRPr="00721D27">
        <w:rPr>
          <w:rFonts w:cs="Times New Roman"/>
          <w:spacing w:val="-1"/>
        </w:rPr>
        <w:t>to</w:t>
      </w:r>
      <w:r w:rsidR="008173B2" w:rsidRPr="00721D27">
        <w:rPr>
          <w:rFonts w:cs="Times New Roman"/>
          <w:spacing w:val="-1"/>
        </w:rPr>
        <w:t xml:space="preserve"> IPA</w:t>
      </w:r>
      <w:r w:rsidR="009E303B" w:rsidRPr="00721D27">
        <w:rPr>
          <w:rFonts w:cs="Times New Roman"/>
          <w:spacing w:val="-1"/>
        </w:rPr>
        <w:t xml:space="preserve"> </w:t>
      </w:r>
      <w:r w:rsidR="008173B2" w:rsidRPr="00721D27">
        <w:rPr>
          <w:rFonts w:cs="Times New Roman"/>
          <w:spacing w:val="-1"/>
        </w:rPr>
        <w:t>that</w:t>
      </w:r>
      <w:r w:rsidR="009E35AE" w:rsidRPr="00721D27">
        <w:rPr>
          <w:rFonts w:cs="Times New Roman"/>
          <w:spacing w:val="-1"/>
        </w:rPr>
        <w:t xml:space="preserve"> demonstrate</w:t>
      </w:r>
      <w:r w:rsidR="008173B2" w:rsidRPr="00721D27">
        <w:rPr>
          <w:rFonts w:cs="Times New Roman"/>
          <w:spacing w:val="-1"/>
        </w:rPr>
        <w:t>s</w:t>
      </w:r>
      <w:r w:rsidR="009E35AE" w:rsidRPr="00721D27">
        <w:rPr>
          <w:rFonts w:cs="Times New Roman"/>
          <w:spacing w:val="-1"/>
        </w:rPr>
        <w:t xml:space="preserve"> compliance to the</w:t>
      </w:r>
      <w:r w:rsidR="00B669A8" w:rsidRPr="00721D27">
        <w:rPr>
          <w:rFonts w:cs="Times New Roman"/>
        </w:rPr>
        <w:t xml:space="preserve"> </w:t>
      </w:r>
      <w:r w:rsidR="009E35AE" w:rsidRPr="00721D27">
        <w:rPr>
          <w:rFonts w:cs="Times New Roman"/>
          <w:spacing w:val="-1"/>
        </w:rPr>
        <w:t>Minimum Equity Standard</w:t>
      </w:r>
      <w:r w:rsidR="0028038F" w:rsidRPr="00721D27">
        <w:rPr>
          <w:rFonts w:cs="Times New Roman"/>
          <w:spacing w:val="-1"/>
        </w:rPr>
        <w:t xml:space="preserve"> for a delivery year in which Construction Activities have been carried out</w:t>
      </w:r>
      <w:r w:rsidR="009E35AE" w:rsidRPr="00721D27">
        <w:rPr>
          <w:rFonts w:cs="Times New Roman"/>
          <w:spacing w:val="-1"/>
        </w:rPr>
        <w:t xml:space="preserve">. </w:t>
      </w:r>
      <w:r w:rsidR="00BB7947" w:rsidRPr="00721D27">
        <w:rPr>
          <w:rFonts w:cs="Times New Roman"/>
          <w:spacing w:val="-1"/>
        </w:rPr>
        <w:t xml:space="preserve">The requirements of the MES </w:t>
      </w:r>
      <w:r w:rsidR="00115AF5" w:rsidRPr="00721D27">
        <w:rPr>
          <w:rFonts w:cs="Times New Roman"/>
          <w:spacing w:val="-1"/>
        </w:rPr>
        <w:t>Report</w:t>
      </w:r>
      <w:r w:rsidR="00BB7947" w:rsidRPr="00721D27">
        <w:rPr>
          <w:rFonts w:cs="Times New Roman"/>
          <w:spacing w:val="-1"/>
        </w:rPr>
        <w:t xml:space="preserve"> are more specifically described in Section </w:t>
      </w:r>
      <w:r w:rsidR="00BB7947" w:rsidRPr="00721D27">
        <w:rPr>
          <w:rFonts w:cs="Times New Roman"/>
          <w:spacing w:val="-1"/>
        </w:rPr>
        <w:fldChar w:fldCharType="begin"/>
      </w:r>
      <w:r w:rsidR="00BB7947" w:rsidRPr="00721D27">
        <w:rPr>
          <w:rFonts w:cs="Times New Roman"/>
          <w:spacing w:val="-1"/>
        </w:rPr>
        <w:instrText xml:space="preserve"> REF _Ref110577097 \r \h </w:instrText>
      </w:r>
      <w:r w:rsidR="00800ECB" w:rsidRPr="00721D27">
        <w:rPr>
          <w:rFonts w:cs="Times New Roman"/>
          <w:spacing w:val="-1"/>
        </w:rPr>
        <w:instrText xml:space="preserve"> \* MERGEFORMAT </w:instrText>
      </w:r>
      <w:r w:rsidR="00BB7947" w:rsidRPr="00721D27">
        <w:rPr>
          <w:rFonts w:cs="Times New Roman"/>
          <w:spacing w:val="-1"/>
        </w:rPr>
      </w:r>
      <w:r w:rsidR="00BB7947" w:rsidRPr="00721D27">
        <w:rPr>
          <w:rFonts w:cs="Times New Roman"/>
          <w:spacing w:val="-1"/>
        </w:rPr>
        <w:fldChar w:fldCharType="separate"/>
      </w:r>
      <w:r w:rsidR="008F2495" w:rsidRPr="00721D27">
        <w:rPr>
          <w:rFonts w:cs="Times New Roman"/>
          <w:spacing w:val="-1"/>
        </w:rPr>
        <w:t>6.4</w:t>
      </w:r>
      <w:r w:rsidR="00BB7947" w:rsidRPr="00721D27">
        <w:rPr>
          <w:rFonts w:cs="Times New Roman"/>
          <w:spacing w:val="-1"/>
        </w:rPr>
        <w:fldChar w:fldCharType="end"/>
      </w:r>
      <w:r w:rsidR="00BB7947" w:rsidRPr="00721D27">
        <w:rPr>
          <w:rFonts w:cs="Times New Roman"/>
          <w:spacing w:val="-1"/>
        </w:rPr>
        <w:t>.</w:t>
      </w:r>
      <w:r w:rsidR="00FE75BE" w:rsidRPr="00721D27">
        <w:rPr>
          <w:rFonts w:cs="Times New Roman"/>
          <w:spacing w:val="-1"/>
        </w:rPr>
        <w:t xml:space="preserve"> </w:t>
      </w:r>
    </w:p>
    <w:p w14:paraId="1F7299E0" w14:textId="77777777" w:rsidR="00BB7947" w:rsidRPr="00721D27" w:rsidRDefault="00BB7947">
      <w:pPr>
        <w:pStyle w:val="BodyText"/>
        <w:tabs>
          <w:tab w:val="left" w:pos="1541"/>
        </w:tabs>
        <w:ind w:left="0" w:right="117"/>
        <w:jc w:val="both"/>
        <w:rPr>
          <w:rFonts w:cs="Times New Roman"/>
          <w:spacing w:val="-1"/>
        </w:rPr>
      </w:pPr>
    </w:p>
    <w:p w14:paraId="48A0FF5B" w14:textId="2197A345" w:rsidR="003F5B16" w:rsidRPr="00721D27" w:rsidRDefault="00977B7B" w:rsidP="00977B7B">
      <w:pPr>
        <w:pStyle w:val="BodyText"/>
        <w:numPr>
          <w:ilvl w:val="1"/>
          <w:numId w:val="36"/>
        </w:numPr>
        <w:tabs>
          <w:tab w:val="left" w:pos="1541"/>
        </w:tabs>
        <w:ind w:right="117"/>
        <w:jc w:val="both"/>
        <w:rPr>
          <w:rFonts w:cs="Times New Roman"/>
        </w:rPr>
      </w:pPr>
      <w:bookmarkStart w:id="42" w:name="_Ref160628703"/>
      <w:r w:rsidRPr="00721D27">
        <w:rPr>
          <w:rFonts w:cs="Times New Roman"/>
        </w:rPr>
        <w:t xml:space="preserve">"Modernized or </w:t>
      </w:r>
      <w:r w:rsidR="00330106" w:rsidRPr="00721D27">
        <w:rPr>
          <w:rFonts w:cs="Times New Roman"/>
        </w:rPr>
        <w:t>R</w:t>
      </w:r>
      <w:r w:rsidRPr="00721D27">
        <w:rPr>
          <w:rFonts w:cs="Times New Roman"/>
        </w:rPr>
        <w:t>etooled" means the construction, repair, maintenance, or significant expansion of turbines and existing hydropower dams.</w:t>
      </w:r>
      <w:bookmarkEnd w:id="42"/>
    </w:p>
    <w:p w14:paraId="3FEEA47B" w14:textId="77777777" w:rsidR="00D373EE" w:rsidRPr="00721D27" w:rsidRDefault="00D373EE" w:rsidP="00CC6A85">
      <w:pPr>
        <w:pStyle w:val="ListParagraph"/>
        <w:rPr>
          <w:rFonts w:cs="Times New Roman"/>
        </w:rPr>
      </w:pPr>
    </w:p>
    <w:p w14:paraId="35074509" w14:textId="3CE433DB" w:rsidR="001E0C95"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spacing w:val="-1"/>
        </w:rPr>
        <w:t>“Moody’s”</w:t>
      </w:r>
      <w:r w:rsidRPr="00721D27">
        <w:rPr>
          <w:rFonts w:cs="Times New Roman"/>
        </w:rPr>
        <w:t xml:space="preserve"> </w:t>
      </w:r>
      <w:r w:rsidRPr="00721D27">
        <w:rPr>
          <w:rFonts w:cs="Times New Roman"/>
          <w:spacing w:val="-1"/>
        </w:rPr>
        <w:t>means</w:t>
      </w:r>
      <w:r w:rsidRPr="00721D27">
        <w:rPr>
          <w:rFonts w:cs="Times New Roman"/>
        </w:rPr>
        <w:t xml:space="preserve"> </w:t>
      </w:r>
      <w:r w:rsidR="004F1364" w:rsidRPr="00721D27">
        <w:rPr>
          <w:rFonts w:cs="Times New Roman"/>
          <w:spacing w:val="-1"/>
        </w:rPr>
        <w:t>Moody’s Investors Service, Inc.</w:t>
      </w:r>
    </w:p>
    <w:p w14:paraId="72F03113" w14:textId="77777777" w:rsidR="001E0C95" w:rsidRPr="00721D27" w:rsidRDefault="001E0C95" w:rsidP="008E45C7">
      <w:pPr>
        <w:rPr>
          <w:rFonts w:cs="Times New Roman"/>
        </w:rPr>
      </w:pPr>
    </w:p>
    <w:p w14:paraId="039798B2" w14:textId="40581BCC"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“M-RETS” means the</w:t>
      </w:r>
      <w:r w:rsidRPr="00721D27">
        <w:rPr>
          <w:rFonts w:cs="Times New Roman"/>
          <w:spacing w:val="-2"/>
        </w:rPr>
        <w:t xml:space="preserve"> </w:t>
      </w:r>
      <w:r w:rsidRPr="00721D27">
        <w:rPr>
          <w:rFonts w:cs="Times New Roman"/>
        </w:rPr>
        <w:t>Midwest</w:t>
      </w:r>
      <w:r w:rsidRPr="00721D27">
        <w:rPr>
          <w:rFonts w:cs="Times New Roman"/>
          <w:spacing w:val="1"/>
        </w:rPr>
        <w:t xml:space="preserve"> </w:t>
      </w:r>
      <w:r w:rsidRPr="00721D27">
        <w:rPr>
          <w:rFonts w:cs="Times New Roman"/>
        </w:rPr>
        <w:t>Renewable Energy</w:t>
      </w:r>
      <w:r w:rsidRPr="00721D27">
        <w:rPr>
          <w:rFonts w:cs="Times New Roman"/>
          <w:spacing w:val="-3"/>
        </w:rPr>
        <w:t xml:space="preserve"> </w:t>
      </w:r>
      <w:r w:rsidRPr="00721D27">
        <w:rPr>
          <w:rFonts w:cs="Times New Roman"/>
        </w:rPr>
        <w:t>Tracking</w:t>
      </w:r>
      <w:r w:rsidRPr="00721D27">
        <w:rPr>
          <w:rFonts w:cs="Times New Roman"/>
          <w:spacing w:val="-3"/>
        </w:rPr>
        <w:t xml:space="preserve"> </w:t>
      </w:r>
      <w:r w:rsidRPr="00721D27">
        <w:rPr>
          <w:rFonts w:cs="Times New Roman"/>
        </w:rPr>
        <w:t>System</w:t>
      </w:r>
      <w:r w:rsidR="000A7CF2" w:rsidRPr="00721D27">
        <w:rPr>
          <w:rFonts w:cs="Times New Roman"/>
        </w:rPr>
        <w:t xml:space="preserve"> </w:t>
      </w:r>
      <w:r w:rsidR="00D37B10" w:rsidRPr="00721D27">
        <w:rPr>
          <w:rFonts w:cs="Times New Roman"/>
        </w:rPr>
        <w:t xml:space="preserve">d/b/a </w:t>
      </w:r>
      <w:r w:rsidR="00D37B10" w:rsidRPr="00721D27">
        <w:rPr>
          <w:rFonts w:eastAsiaTheme="minorEastAsia" w:cs="Times New Roman"/>
          <w:lang w:eastAsia="ko-KR"/>
        </w:rPr>
        <w:t>CleanCounts</w:t>
      </w:r>
      <w:r w:rsidR="00D37B10" w:rsidRPr="00721D27">
        <w:rPr>
          <w:rFonts w:cs="Times New Roman"/>
          <w:bCs/>
        </w:rPr>
        <w:t xml:space="preserve"> </w:t>
      </w:r>
      <w:r w:rsidR="000A7CF2" w:rsidRPr="00721D27">
        <w:rPr>
          <w:rFonts w:cs="Times New Roman"/>
        </w:rPr>
        <w:t>or successor</w:t>
      </w:r>
      <w:r w:rsidRPr="00721D27">
        <w:rPr>
          <w:rFonts w:cs="Times New Roman"/>
        </w:rPr>
        <w:t>.</w:t>
      </w:r>
    </w:p>
    <w:p w14:paraId="69C9A2A1" w14:textId="77777777" w:rsidR="009071E1" w:rsidRPr="00721D27" w:rsidRDefault="009071E1" w:rsidP="009071E1">
      <w:pPr>
        <w:pStyle w:val="ListParagraph"/>
        <w:rPr>
          <w:rFonts w:cs="Times New Roman"/>
        </w:rPr>
      </w:pPr>
    </w:p>
    <w:p w14:paraId="7770DCA4" w14:textId="77777777"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“Nameplate Capacity” means the aggregate </w:t>
      </w:r>
      <w:r w:rsidR="00167093" w:rsidRPr="00721D27">
        <w:rPr>
          <w:rFonts w:cs="Times New Roman"/>
        </w:rPr>
        <w:t>rated generator output</w:t>
      </w:r>
      <w:r w:rsidRPr="00721D27">
        <w:rPr>
          <w:rFonts w:cs="Times New Roman"/>
        </w:rPr>
        <w:t xml:space="preserve"> in kilowatts AC.</w:t>
      </w:r>
    </w:p>
    <w:p w14:paraId="324E47F1" w14:textId="77777777" w:rsidR="00430910" w:rsidRPr="00721D27" w:rsidRDefault="00430910" w:rsidP="00FA39C8">
      <w:pPr>
        <w:pStyle w:val="ListParagraph"/>
        <w:rPr>
          <w:rFonts w:cs="Times New Roman"/>
          <w:spacing w:val="-1"/>
          <w:u w:val="single" w:color="000000"/>
        </w:rPr>
      </w:pPr>
    </w:p>
    <w:p w14:paraId="768DFD91" w14:textId="77777777" w:rsidR="00616E92" w:rsidRPr="00721D27" w:rsidRDefault="00430910" w:rsidP="00616E92">
      <w:pPr>
        <w:pStyle w:val="BodyText"/>
        <w:numPr>
          <w:ilvl w:val="1"/>
          <w:numId w:val="36"/>
        </w:numPr>
        <w:tabs>
          <w:tab w:val="left" w:pos="1541"/>
        </w:tabs>
        <w:ind w:right="117" w:firstLine="530"/>
        <w:jc w:val="both"/>
        <w:rPr>
          <w:rFonts w:cs="Times New Roman"/>
          <w:spacing w:val="-1"/>
        </w:rPr>
      </w:pPr>
      <w:r w:rsidRPr="00721D27">
        <w:rPr>
          <w:rFonts w:cs="Times New Roman"/>
          <w:spacing w:val="-1"/>
          <w:u w:color="000000"/>
        </w:rPr>
        <w:t>“</w:t>
      </w:r>
      <w:r w:rsidRPr="00721D27">
        <w:rPr>
          <w:rFonts w:cs="Times New Roman"/>
        </w:rPr>
        <w:t>Notice to Proceed</w:t>
      </w:r>
      <w:r w:rsidR="002F1B1A" w:rsidRPr="00721D27">
        <w:rPr>
          <w:rFonts w:eastAsiaTheme="minorEastAsia" w:cs="Times New Roman"/>
          <w:lang w:eastAsia="ko-KR"/>
        </w:rPr>
        <w:t xml:space="preserve"> Issuance</w:t>
      </w:r>
      <w:r w:rsidRPr="00721D27">
        <w:rPr>
          <w:rFonts w:cs="Times New Roman"/>
        </w:rPr>
        <w:t xml:space="preserve"> Date”</w:t>
      </w:r>
      <w:r w:rsidR="002731FC" w:rsidRPr="00721D27">
        <w:rPr>
          <w:rFonts w:cs="Times New Roman"/>
        </w:rPr>
        <w:t xml:space="preserve"> or “NTP </w:t>
      </w:r>
      <w:r w:rsidR="002F1B1A" w:rsidRPr="00721D27">
        <w:rPr>
          <w:rFonts w:eastAsiaTheme="minorEastAsia" w:cs="Times New Roman"/>
          <w:lang w:eastAsia="ko-KR"/>
        </w:rPr>
        <w:t xml:space="preserve">Issuance </w:t>
      </w:r>
      <w:r w:rsidR="002731FC" w:rsidRPr="00721D27">
        <w:rPr>
          <w:rFonts w:cs="Times New Roman"/>
        </w:rPr>
        <w:t>Date”</w:t>
      </w:r>
      <w:r w:rsidRPr="00721D27">
        <w:rPr>
          <w:rFonts w:cs="Times New Roman"/>
        </w:rPr>
        <w:t xml:space="preserve"> means the date</w:t>
      </w:r>
      <w:r w:rsidR="002731FC" w:rsidRPr="00721D27">
        <w:rPr>
          <w:rFonts w:cs="Times New Roman"/>
        </w:rPr>
        <w:t xml:space="preserve"> on which </w:t>
      </w:r>
      <w:r w:rsidR="00746DEA" w:rsidRPr="00721D27">
        <w:rPr>
          <w:rFonts w:eastAsiaTheme="minorEastAsia" w:cs="Times New Roman"/>
          <w:lang w:eastAsia="ko-KR"/>
        </w:rPr>
        <w:t xml:space="preserve">a formal </w:t>
      </w:r>
      <w:r w:rsidR="002F1B1A" w:rsidRPr="00721D27">
        <w:rPr>
          <w:rFonts w:eastAsiaTheme="minorEastAsia" w:cs="Times New Roman"/>
          <w:lang w:eastAsia="ko-KR"/>
        </w:rPr>
        <w:t xml:space="preserve">notice to proceed is issued </w:t>
      </w:r>
      <w:r w:rsidR="00434C7E" w:rsidRPr="00721D27">
        <w:rPr>
          <w:rFonts w:eastAsiaTheme="minorEastAsia" w:cs="Times New Roman"/>
          <w:lang w:eastAsia="ko-KR"/>
        </w:rPr>
        <w:t xml:space="preserve">by Seller </w:t>
      </w:r>
      <w:r w:rsidR="002F1B1A" w:rsidRPr="00721D27">
        <w:rPr>
          <w:rFonts w:eastAsiaTheme="minorEastAsia" w:cs="Times New Roman"/>
          <w:lang w:eastAsia="ko-KR"/>
        </w:rPr>
        <w:t xml:space="preserve">to </w:t>
      </w:r>
      <w:r w:rsidR="00E21F8C" w:rsidRPr="00721D27">
        <w:rPr>
          <w:rFonts w:eastAsiaTheme="minorEastAsia" w:cs="Times New Roman"/>
          <w:lang w:eastAsia="ko-KR"/>
        </w:rPr>
        <w:t>c</w:t>
      </w:r>
      <w:r w:rsidR="002731FC" w:rsidRPr="00721D27">
        <w:rPr>
          <w:rFonts w:cs="Times New Roman"/>
        </w:rPr>
        <w:t>ontractor</w:t>
      </w:r>
      <w:r w:rsidR="00746DEA" w:rsidRPr="00721D27">
        <w:rPr>
          <w:rFonts w:eastAsiaTheme="minorEastAsia" w:cs="Times New Roman"/>
          <w:lang w:eastAsia="ko-KR"/>
        </w:rPr>
        <w:t>(</w:t>
      </w:r>
      <w:r w:rsidR="00E21F8C" w:rsidRPr="00721D27">
        <w:rPr>
          <w:rFonts w:eastAsiaTheme="minorEastAsia" w:cs="Times New Roman"/>
          <w:lang w:eastAsia="ko-KR"/>
        </w:rPr>
        <w:t>s</w:t>
      </w:r>
      <w:r w:rsidR="00746DEA" w:rsidRPr="00721D27">
        <w:rPr>
          <w:rFonts w:eastAsiaTheme="minorEastAsia" w:cs="Times New Roman"/>
          <w:lang w:eastAsia="ko-KR"/>
        </w:rPr>
        <w:t>)</w:t>
      </w:r>
      <w:r w:rsidR="002731FC" w:rsidRPr="00721D27">
        <w:rPr>
          <w:rFonts w:cs="Times New Roman"/>
        </w:rPr>
        <w:t xml:space="preserve"> authoriz</w:t>
      </w:r>
      <w:r w:rsidR="002F1B1A" w:rsidRPr="00721D27">
        <w:rPr>
          <w:rFonts w:eastAsiaTheme="minorEastAsia" w:cs="Times New Roman"/>
          <w:lang w:eastAsia="ko-KR"/>
        </w:rPr>
        <w:t>ing the</w:t>
      </w:r>
      <w:r w:rsidR="002731FC" w:rsidRPr="00721D27">
        <w:rPr>
          <w:rFonts w:cs="Times New Roman"/>
        </w:rPr>
        <w:t xml:space="preserve"> commence</w:t>
      </w:r>
      <w:r w:rsidR="002F1B1A" w:rsidRPr="00721D27">
        <w:rPr>
          <w:rFonts w:eastAsiaTheme="minorEastAsia" w:cs="Times New Roman"/>
          <w:lang w:eastAsia="ko-KR"/>
        </w:rPr>
        <w:t>ment of</w:t>
      </w:r>
      <w:r w:rsidR="002731FC" w:rsidRPr="00721D27">
        <w:rPr>
          <w:rFonts w:cs="Times New Roman"/>
        </w:rPr>
        <w:t xml:space="preserve"> </w:t>
      </w:r>
      <w:r w:rsidR="00E21F8C" w:rsidRPr="00721D27">
        <w:rPr>
          <w:rFonts w:eastAsiaTheme="minorEastAsia" w:cs="Times New Roman"/>
          <w:lang w:eastAsia="ko-KR"/>
        </w:rPr>
        <w:t>construction</w:t>
      </w:r>
      <w:r w:rsidR="002731FC" w:rsidRPr="00721D27">
        <w:rPr>
          <w:rFonts w:cs="Times New Roman"/>
        </w:rPr>
        <w:t xml:space="preserve"> on the </w:t>
      </w:r>
      <w:r w:rsidR="00E21F8C" w:rsidRPr="00721D27">
        <w:rPr>
          <w:rFonts w:eastAsiaTheme="minorEastAsia" w:cs="Times New Roman"/>
          <w:lang w:eastAsia="ko-KR"/>
        </w:rPr>
        <w:t>P</w:t>
      </w:r>
      <w:r w:rsidR="002731FC" w:rsidRPr="00721D27">
        <w:rPr>
          <w:rFonts w:cs="Times New Roman"/>
        </w:rPr>
        <w:t xml:space="preserve">roject. </w:t>
      </w:r>
    </w:p>
    <w:p w14:paraId="4045AAFF" w14:textId="77777777" w:rsidR="00616E92" w:rsidRPr="00721D27" w:rsidRDefault="00616E92" w:rsidP="00616E92">
      <w:pPr>
        <w:pStyle w:val="ListParagraph"/>
        <w:rPr>
          <w:rFonts w:cs="Times New Roman"/>
          <w:spacing w:val="-1"/>
          <w:lang w:eastAsia="ko-KR"/>
        </w:rPr>
      </w:pPr>
    </w:p>
    <w:p w14:paraId="496130C4" w14:textId="24C54466"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“Non-Defaulting</w:t>
      </w:r>
      <w:r w:rsidRPr="00721D27">
        <w:rPr>
          <w:rFonts w:cs="Times New Roman"/>
          <w:spacing w:val="-3"/>
        </w:rPr>
        <w:t xml:space="preserve"> </w:t>
      </w:r>
      <w:r w:rsidRPr="00721D27">
        <w:rPr>
          <w:rFonts w:cs="Times New Roman"/>
        </w:rPr>
        <w:t>Party” is</w:t>
      </w:r>
      <w:r w:rsidRPr="00721D27">
        <w:rPr>
          <w:rFonts w:cs="Times New Roman"/>
          <w:spacing w:val="-2"/>
        </w:rPr>
        <w:t xml:space="preserve"> </w:t>
      </w:r>
      <w:r w:rsidRPr="00721D27">
        <w:rPr>
          <w:rFonts w:cs="Times New Roman"/>
        </w:rPr>
        <w:t>defined</w:t>
      </w:r>
      <w:r w:rsidRPr="00721D27">
        <w:rPr>
          <w:rFonts w:cs="Times New Roman"/>
          <w:spacing w:val="-2"/>
        </w:rPr>
        <w:t xml:space="preserve"> </w:t>
      </w:r>
      <w:r w:rsidRPr="00721D27">
        <w:rPr>
          <w:rFonts w:cs="Times New Roman"/>
        </w:rPr>
        <w:t>in Section</w:t>
      </w:r>
      <w:r w:rsidR="00934FFA" w:rsidRPr="00721D27">
        <w:rPr>
          <w:rFonts w:cs="Times New Roman"/>
          <w:spacing w:val="-1"/>
        </w:rPr>
        <w:t xml:space="preserve"> </w:t>
      </w:r>
      <w:r w:rsidR="00934FFA" w:rsidRPr="00721D27">
        <w:rPr>
          <w:rFonts w:cs="Times New Roman"/>
          <w:spacing w:val="-1"/>
        </w:rPr>
        <w:fldChar w:fldCharType="begin"/>
      </w:r>
      <w:r w:rsidR="00934FFA" w:rsidRPr="00721D27">
        <w:rPr>
          <w:rFonts w:cs="Times New Roman"/>
          <w:spacing w:val="-1"/>
        </w:rPr>
        <w:instrText xml:space="preserve"> REF _Ref42175072 \w \h </w:instrText>
      </w:r>
      <w:r w:rsidR="00800ECB" w:rsidRPr="00721D27">
        <w:rPr>
          <w:rFonts w:cs="Times New Roman"/>
          <w:spacing w:val="-1"/>
        </w:rPr>
        <w:instrText xml:space="preserve"> \* MERGEFORMAT </w:instrText>
      </w:r>
      <w:r w:rsidR="00934FFA" w:rsidRPr="00721D27">
        <w:rPr>
          <w:rFonts w:cs="Times New Roman"/>
          <w:spacing w:val="-1"/>
        </w:rPr>
      </w:r>
      <w:r w:rsidR="00934FFA" w:rsidRPr="00721D27">
        <w:rPr>
          <w:rFonts w:cs="Times New Roman"/>
          <w:spacing w:val="-1"/>
        </w:rPr>
        <w:fldChar w:fldCharType="separate"/>
      </w:r>
      <w:r w:rsidR="008F2495" w:rsidRPr="00721D27">
        <w:rPr>
          <w:rFonts w:cs="Times New Roman"/>
          <w:spacing w:val="-1"/>
        </w:rPr>
        <w:t>9.3</w:t>
      </w:r>
      <w:r w:rsidR="00934FFA" w:rsidRPr="00721D27">
        <w:rPr>
          <w:rFonts w:cs="Times New Roman"/>
          <w:spacing w:val="-1"/>
        </w:rPr>
        <w:fldChar w:fldCharType="end"/>
      </w:r>
      <w:r w:rsidRPr="00721D27">
        <w:rPr>
          <w:rFonts w:cs="Times New Roman"/>
          <w:spacing w:val="-1"/>
        </w:rPr>
        <w:t>.</w:t>
      </w:r>
    </w:p>
    <w:p w14:paraId="3098A79F" w14:textId="77777777" w:rsidR="00E95165" w:rsidRPr="00721D27" w:rsidRDefault="00E95165" w:rsidP="00E12104">
      <w:pPr>
        <w:pStyle w:val="BodyText"/>
        <w:tabs>
          <w:tab w:val="left" w:pos="1541"/>
        </w:tabs>
        <w:ind w:left="0" w:right="117"/>
        <w:jc w:val="both"/>
        <w:rPr>
          <w:rFonts w:cs="Times New Roman"/>
          <w:u w:val="single" w:color="000000"/>
        </w:rPr>
      </w:pPr>
    </w:p>
    <w:p w14:paraId="26A02D1D" w14:textId="11D052C5"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“Performance</w:t>
      </w:r>
      <w:r w:rsidRPr="00721D27">
        <w:rPr>
          <w:rFonts w:cs="Times New Roman"/>
          <w:spacing w:val="14"/>
        </w:rPr>
        <w:t xml:space="preserve"> </w:t>
      </w:r>
      <w:r w:rsidRPr="00721D27">
        <w:rPr>
          <w:rFonts w:cs="Times New Roman"/>
        </w:rPr>
        <w:t>Assurance”</w:t>
      </w:r>
      <w:r w:rsidRPr="00721D27">
        <w:rPr>
          <w:rFonts w:cs="Times New Roman"/>
          <w:spacing w:val="12"/>
        </w:rPr>
        <w:t xml:space="preserve"> </w:t>
      </w:r>
      <w:r w:rsidRPr="00721D27">
        <w:rPr>
          <w:rFonts w:cs="Times New Roman"/>
        </w:rPr>
        <w:t>means</w:t>
      </w:r>
      <w:r w:rsidRPr="00721D27">
        <w:rPr>
          <w:rFonts w:cs="Times New Roman"/>
          <w:spacing w:val="15"/>
        </w:rPr>
        <w:t xml:space="preserve"> </w:t>
      </w:r>
      <w:r w:rsidRPr="00721D27">
        <w:rPr>
          <w:rFonts w:cs="Times New Roman"/>
        </w:rPr>
        <w:t>collateral</w:t>
      </w:r>
      <w:r w:rsidRPr="00721D27">
        <w:rPr>
          <w:rFonts w:cs="Times New Roman"/>
          <w:spacing w:val="13"/>
        </w:rPr>
        <w:t xml:space="preserve"> </w:t>
      </w:r>
      <w:r w:rsidRPr="00721D27">
        <w:rPr>
          <w:rFonts w:cs="Times New Roman"/>
        </w:rPr>
        <w:t>in</w:t>
      </w:r>
      <w:r w:rsidRPr="00721D27">
        <w:rPr>
          <w:rFonts w:cs="Times New Roman"/>
          <w:spacing w:val="11"/>
        </w:rPr>
        <w:t xml:space="preserve"> </w:t>
      </w:r>
      <w:r w:rsidRPr="00721D27">
        <w:rPr>
          <w:rFonts w:cs="Times New Roman"/>
        </w:rPr>
        <w:t>the</w:t>
      </w:r>
      <w:r w:rsidRPr="00721D27">
        <w:rPr>
          <w:rFonts w:cs="Times New Roman"/>
          <w:spacing w:val="12"/>
        </w:rPr>
        <w:t xml:space="preserve"> </w:t>
      </w:r>
      <w:r w:rsidRPr="00721D27">
        <w:rPr>
          <w:rFonts w:cs="Times New Roman"/>
          <w:spacing w:val="-2"/>
        </w:rPr>
        <w:t>form</w:t>
      </w:r>
      <w:r w:rsidRPr="00721D27">
        <w:rPr>
          <w:rFonts w:cs="Times New Roman"/>
          <w:spacing w:val="10"/>
        </w:rPr>
        <w:t xml:space="preserve"> </w:t>
      </w:r>
      <w:r w:rsidRPr="00721D27">
        <w:rPr>
          <w:rFonts w:cs="Times New Roman"/>
        </w:rPr>
        <w:t>of</w:t>
      </w:r>
      <w:r w:rsidRPr="00721D27">
        <w:rPr>
          <w:rFonts w:cs="Times New Roman"/>
          <w:spacing w:val="15"/>
        </w:rPr>
        <w:t xml:space="preserve"> </w:t>
      </w:r>
      <w:r w:rsidRPr="00721D27">
        <w:rPr>
          <w:rFonts w:cs="Times New Roman"/>
        </w:rPr>
        <w:t>cash</w:t>
      </w:r>
      <w:r w:rsidR="00680E90" w:rsidRPr="00721D27">
        <w:rPr>
          <w:rFonts w:cs="Times New Roman"/>
        </w:rPr>
        <w:t xml:space="preserve"> or</w:t>
      </w:r>
      <w:r w:rsidRPr="00721D27">
        <w:rPr>
          <w:rFonts w:cs="Times New Roman"/>
          <w:spacing w:val="12"/>
        </w:rPr>
        <w:t xml:space="preserve"> </w:t>
      </w:r>
      <w:r w:rsidRPr="00721D27">
        <w:rPr>
          <w:rFonts w:cs="Times New Roman"/>
        </w:rPr>
        <w:t>letters</w:t>
      </w:r>
      <w:r w:rsidRPr="00721D27">
        <w:rPr>
          <w:rFonts w:cs="Times New Roman"/>
          <w:spacing w:val="12"/>
        </w:rPr>
        <w:t xml:space="preserve"> </w:t>
      </w:r>
      <w:r w:rsidRPr="00721D27">
        <w:rPr>
          <w:rFonts w:cs="Times New Roman"/>
        </w:rPr>
        <w:t>of</w:t>
      </w:r>
      <w:r w:rsidRPr="00721D27">
        <w:rPr>
          <w:rFonts w:cs="Times New Roman"/>
          <w:spacing w:val="12"/>
        </w:rPr>
        <w:t xml:space="preserve"> </w:t>
      </w:r>
      <w:r w:rsidRPr="00721D27">
        <w:rPr>
          <w:rFonts w:cs="Times New Roman"/>
        </w:rPr>
        <w:t>credit</w:t>
      </w:r>
      <w:r w:rsidR="00333847" w:rsidRPr="00721D27">
        <w:rPr>
          <w:rFonts w:cs="Times New Roman"/>
          <w:spacing w:val="-1"/>
        </w:rPr>
        <w:t>,</w:t>
      </w:r>
      <w:r w:rsidR="00333847" w:rsidRPr="00721D27">
        <w:rPr>
          <w:rFonts w:cs="Times New Roman"/>
          <w:spacing w:val="11"/>
        </w:rPr>
        <w:t xml:space="preserve"> </w:t>
      </w:r>
      <w:r w:rsidR="00333847" w:rsidRPr="00721D27">
        <w:rPr>
          <w:rFonts w:cs="Times New Roman"/>
        </w:rPr>
        <w:t>or</w:t>
      </w:r>
      <w:r w:rsidR="00333847" w:rsidRPr="00721D27">
        <w:rPr>
          <w:rFonts w:cs="Times New Roman"/>
          <w:spacing w:val="15"/>
        </w:rPr>
        <w:t xml:space="preserve"> </w:t>
      </w:r>
      <w:r w:rsidR="00333847" w:rsidRPr="00721D27">
        <w:rPr>
          <w:rFonts w:cs="Times New Roman"/>
          <w:spacing w:val="-1"/>
        </w:rPr>
        <w:t>other</w:t>
      </w:r>
      <w:r w:rsidR="00333847" w:rsidRPr="00721D27">
        <w:rPr>
          <w:rFonts w:cs="Times New Roman"/>
          <w:spacing w:val="49"/>
        </w:rPr>
        <w:t xml:space="preserve"> </w:t>
      </w:r>
      <w:r w:rsidR="00333847" w:rsidRPr="00721D27">
        <w:rPr>
          <w:rFonts w:cs="Times New Roman"/>
          <w:spacing w:val="-1"/>
        </w:rPr>
        <w:t>security</w:t>
      </w:r>
      <w:r w:rsidR="00333847" w:rsidRPr="00721D27">
        <w:rPr>
          <w:rFonts w:cs="Times New Roman"/>
          <w:spacing w:val="-3"/>
        </w:rPr>
        <w:t xml:space="preserve"> </w:t>
      </w:r>
      <w:r w:rsidR="00333847" w:rsidRPr="00721D27">
        <w:rPr>
          <w:rFonts w:cs="Times New Roman"/>
          <w:spacing w:val="-1"/>
        </w:rPr>
        <w:t>acceptable</w:t>
      </w:r>
      <w:r w:rsidR="00333847" w:rsidRPr="00721D27">
        <w:rPr>
          <w:rFonts w:cs="Times New Roman"/>
          <w:spacing w:val="-2"/>
        </w:rPr>
        <w:t xml:space="preserve"> </w:t>
      </w:r>
      <w:r w:rsidRPr="00721D27">
        <w:rPr>
          <w:rFonts w:cs="Times New Roman"/>
        </w:rPr>
        <w:t>to</w:t>
      </w:r>
      <w:r w:rsidRPr="00721D27">
        <w:rPr>
          <w:rFonts w:cs="Times New Roman"/>
          <w:spacing w:val="-3"/>
        </w:rPr>
        <w:t xml:space="preserve"> </w:t>
      </w:r>
      <w:r w:rsidR="00CF032A" w:rsidRPr="00721D27">
        <w:rPr>
          <w:rFonts w:cs="Times New Roman"/>
        </w:rPr>
        <w:t>Buyer</w:t>
      </w:r>
      <w:r w:rsidRPr="00721D27">
        <w:rPr>
          <w:rFonts w:cs="Times New Roman"/>
        </w:rPr>
        <w:t>.</w:t>
      </w:r>
    </w:p>
    <w:p w14:paraId="69EF8168" w14:textId="77777777" w:rsidR="007E33FD" w:rsidRPr="00721D27" w:rsidRDefault="007E33FD" w:rsidP="007E33FD">
      <w:pPr>
        <w:pStyle w:val="ListParagraph"/>
        <w:rPr>
          <w:rFonts w:cs="Times New Roman"/>
          <w:u w:val="single" w:color="000000"/>
        </w:rPr>
      </w:pPr>
    </w:p>
    <w:p w14:paraId="244464C0" w14:textId="5F506373" w:rsidR="007E33FD" w:rsidRPr="00721D27" w:rsidRDefault="003D2C98" w:rsidP="00115D05">
      <w:pPr>
        <w:pStyle w:val="BodyText"/>
        <w:numPr>
          <w:ilvl w:val="1"/>
          <w:numId w:val="36"/>
        </w:numPr>
        <w:tabs>
          <w:tab w:val="left" w:pos="1541"/>
        </w:tabs>
        <w:ind w:right="117" w:firstLine="530"/>
        <w:jc w:val="both"/>
        <w:rPr>
          <w:rFonts w:cs="Times New Roman"/>
          <w:u w:color="000000"/>
        </w:rPr>
      </w:pPr>
      <w:r w:rsidRPr="00721D27">
        <w:rPr>
          <w:rFonts w:cs="Times New Roman"/>
          <w:u w:color="000000"/>
        </w:rPr>
        <w:t>“Performance Assurance Amount” is defined in Section</w:t>
      </w:r>
      <w:r w:rsidR="00934FFA" w:rsidRPr="00721D27">
        <w:rPr>
          <w:rFonts w:cs="Times New Roman"/>
          <w:u w:color="000000"/>
        </w:rPr>
        <w:t xml:space="preserve"> </w:t>
      </w:r>
      <w:r w:rsidR="00934FFA" w:rsidRPr="00721D27">
        <w:rPr>
          <w:rFonts w:cs="Times New Roman"/>
          <w:u w:color="000000"/>
        </w:rPr>
        <w:fldChar w:fldCharType="begin"/>
      </w:r>
      <w:r w:rsidR="00934FFA" w:rsidRPr="00721D27">
        <w:rPr>
          <w:rFonts w:cs="Times New Roman"/>
          <w:u w:color="000000"/>
        </w:rPr>
        <w:instrText xml:space="preserve"> REF _Ref42172845 \w \h </w:instrText>
      </w:r>
      <w:r w:rsidR="00800ECB" w:rsidRPr="00721D27">
        <w:rPr>
          <w:rFonts w:cs="Times New Roman"/>
          <w:u w:color="000000"/>
        </w:rPr>
        <w:instrText xml:space="preserve"> \* MERGEFORMAT </w:instrText>
      </w:r>
      <w:r w:rsidR="00934FFA" w:rsidRPr="00721D27">
        <w:rPr>
          <w:rFonts w:cs="Times New Roman"/>
          <w:u w:color="000000"/>
        </w:rPr>
      </w:r>
      <w:r w:rsidR="00934FFA" w:rsidRPr="00721D27">
        <w:rPr>
          <w:rFonts w:cs="Times New Roman"/>
          <w:u w:color="000000"/>
        </w:rPr>
        <w:fldChar w:fldCharType="separate"/>
      </w:r>
      <w:r w:rsidR="008F2495" w:rsidRPr="00721D27">
        <w:rPr>
          <w:rFonts w:cs="Times New Roman"/>
          <w:u w:color="000000"/>
        </w:rPr>
        <w:t>7.1</w:t>
      </w:r>
      <w:r w:rsidR="00934FFA" w:rsidRPr="00721D27">
        <w:rPr>
          <w:rFonts w:cs="Times New Roman"/>
          <w:u w:color="000000"/>
        </w:rPr>
        <w:fldChar w:fldCharType="end"/>
      </w:r>
      <w:r w:rsidRPr="00721D27">
        <w:rPr>
          <w:rFonts w:cs="Times New Roman"/>
          <w:u w:color="000000"/>
        </w:rPr>
        <w:t>.</w:t>
      </w:r>
      <w:r w:rsidR="004D16D8" w:rsidRPr="00721D27">
        <w:rPr>
          <w:rFonts w:cs="Times New Roman"/>
          <w:u w:color="000000"/>
        </w:rPr>
        <w:t xml:space="preserve"> </w:t>
      </w:r>
    </w:p>
    <w:p w14:paraId="6ED9D7CA" w14:textId="77777777" w:rsidR="009071E1" w:rsidRPr="00721D27" w:rsidRDefault="009071E1" w:rsidP="004D16D8">
      <w:pPr>
        <w:pStyle w:val="ListParagraph"/>
        <w:rPr>
          <w:rFonts w:cs="Times New Roman"/>
          <w:spacing w:val="-1"/>
        </w:rPr>
      </w:pPr>
    </w:p>
    <w:p w14:paraId="36384982" w14:textId="0890113D"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“PJM</w:t>
      </w:r>
      <w:r w:rsidR="00B40744" w:rsidRPr="00721D27">
        <w:rPr>
          <w:rFonts w:cs="Times New Roman"/>
        </w:rPr>
        <w:t>-</w:t>
      </w:r>
      <w:r w:rsidRPr="00721D27">
        <w:rPr>
          <w:rFonts w:cs="Times New Roman"/>
          <w:spacing w:val="-2"/>
        </w:rPr>
        <w:t>EIS</w:t>
      </w:r>
      <w:r w:rsidRPr="00721D27">
        <w:rPr>
          <w:rFonts w:cs="Times New Roman"/>
          <w:spacing w:val="16"/>
        </w:rPr>
        <w:t xml:space="preserve"> </w:t>
      </w:r>
      <w:r w:rsidRPr="00721D27">
        <w:rPr>
          <w:rFonts w:cs="Times New Roman"/>
        </w:rPr>
        <w:t>GATS”</w:t>
      </w:r>
      <w:r w:rsidRPr="00721D27">
        <w:rPr>
          <w:rFonts w:cs="Times New Roman"/>
          <w:spacing w:val="16"/>
        </w:rPr>
        <w:t xml:space="preserve"> </w:t>
      </w:r>
      <w:r w:rsidRPr="00721D27">
        <w:rPr>
          <w:rFonts w:cs="Times New Roman"/>
        </w:rPr>
        <w:t>means</w:t>
      </w:r>
      <w:r w:rsidRPr="00721D27">
        <w:rPr>
          <w:rFonts w:cs="Times New Roman"/>
          <w:spacing w:val="17"/>
        </w:rPr>
        <w:t xml:space="preserve"> </w:t>
      </w:r>
      <w:r w:rsidRPr="00721D27">
        <w:rPr>
          <w:rFonts w:cs="Times New Roman"/>
        </w:rPr>
        <w:t>the</w:t>
      </w:r>
      <w:r w:rsidRPr="00721D27">
        <w:rPr>
          <w:rFonts w:cs="Times New Roman"/>
          <w:spacing w:val="17"/>
        </w:rPr>
        <w:t xml:space="preserve"> </w:t>
      </w:r>
      <w:r w:rsidRPr="00721D27">
        <w:rPr>
          <w:rFonts w:cs="Times New Roman"/>
        </w:rPr>
        <w:t>PJM</w:t>
      </w:r>
      <w:r w:rsidRPr="00721D27">
        <w:rPr>
          <w:rFonts w:cs="Times New Roman"/>
          <w:spacing w:val="17"/>
        </w:rPr>
        <w:t xml:space="preserve"> </w:t>
      </w:r>
      <w:r w:rsidRPr="00721D27">
        <w:rPr>
          <w:rFonts w:cs="Times New Roman"/>
        </w:rPr>
        <w:t>Environmental</w:t>
      </w:r>
      <w:r w:rsidRPr="00721D27">
        <w:rPr>
          <w:rFonts w:cs="Times New Roman"/>
          <w:spacing w:val="15"/>
        </w:rPr>
        <w:t xml:space="preserve"> </w:t>
      </w:r>
      <w:r w:rsidRPr="00721D27">
        <w:rPr>
          <w:rFonts w:cs="Times New Roman"/>
        </w:rPr>
        <w:t>Information</w:t>
      </w:r>
      <w:r w:rsidRPr="00721D27">
        <w:rPr>
          <w:rFonts w:cs="Times New Roman"/>
          <w:spacing w:val="16"/>
        </w:rPr>
        <w:t xml:space="preserve"> </w:t>
      </w:r>
      <w:r w:rsidRPr="00721D27">
        <w:rPr>
          <w:rFonts w:cs="Times New Roman"/>
        </w:rPr>
        <w:t>Services,</w:t>
      </w:r>
      <w:r w:rsidRPr="00721D27">
        <w:rPr>
          <w:rFonts w:cs="Times New Roman"/>
          <w:spacing w:val="16"/>
        </w:rPr>
        <w:t xml:space="preserve"> </w:t>
      </w:r>
      <w:r w:rsidRPr="00721D27">
        <w:rPr>
          <w:rFonts w:cs="Times New Roman"/>
        </w:rPr>
        <w:t>Inc.</w:t>
      </w:r>
      <w:r w:rsidRPr="00721D27">
        <w:rPr>
          <w:rFonts w:cs="Times New Roman"/>
          <w:spacing w:val="17"/>
        </w:rPr>
        <w:t xml:space="preserve"> </w:t>
      </w:r>
      <w:r w:rsidRPr="00721D27">
        <w:rPr>
          <w:rFonts w:cs="Times New Roman"/>
        </w:rPr>
        <w:t>Generation</w:t>
      </w:r>
      <w:r w:rsidRPr="00721D27">
        <w:rPr>
          <w:rFonts w:cs="Times New Roman"/>
          <w:spacing w:val="43"/>
        </w:rPr>
        <w:t xml:space="preserve"> </w:t>
      </w:r>
      <w:r w:rsidRPr="00721D27">
        <w:rPr>
          <w:rFonts w:cs="Times New Roman"/>
        </w:rPr>
        <w:t>Attribute</w:t>
      </w:r>
      <w:r w:rsidRPr="00721D27">
        <w:rPr>
          <w:rFonts w:cs="Times New Roman"/>
          <w:spacing w:val="-2"/>
        </w:rPr>
        <w:t xml:space="preserve"> </w:t>
      </w:r>
      <w:r w:rsidRPr="00721D27">
        <w:rPr>
          <w:rFonts w:cs="Times New Roman"/>
        </w:rPr>
        <w:t>Tracking</w:t>
      </w:r>
      <w:r w:rsidRPr="00721D27">
        <w:rPr>
          <w:rFonts w:cs="Times New Roman"/>
          <w:spacing w:val="-3"/>
        </w:rPr>
        <w:t xml:space="preserve"> </w:t>
      </w:r>
      <w:r w:rsidRPr="00721D27">
        <w:rPr>
          <w:rFonts w:cs="Times New Roman"/>
        </w:rPr>
        <w:t>System</w:t>
      </w:r>
      <w:r w:rsidR="000A7CF2" w:rsidRPr="00721D27">
        <w:rPr>
          <w:rFonts w:cs="Times New Roman"/>
        </w:rPr>
        <w:t xml:space="preserve"> or successor</w:t>
      </w:r>
      <w:r w:rsidRPr="00721D27">
        <w:rPr>
          <w:rFonts w:cs="Times New Roman"/>
        </w:rPr>
        <w:t>.</w:t>
      </w:r>
    </w:p>
    <w:p w14:paraId="2868D413" w14:textId="77777777" w:rsidR="009071E1" w:rsidRPr="00721D27" w:rsidRDefault="009071E1" w:rsidP="008D426D">
      <w:pPr>
        <w:pStyle w:val="ListParagraph"/>
        <w:rPr>
          <w:rFonts w:cs="Times New Roman"/>
          <w:spacing w:val="-1"/>
        </w:rPr>
      </w:pPr>
    </w:p>
    <w:p w14:paraId="589C9A31"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“Potential</w:t>
      </w:r>
      <w:r w:rsidRPr="00721D27">
        <w:rPr>
          <w:rFonts w:cs="Times New Roman"/>
          <w:spacing w:val="30"/>
        </w:rPr>
        <w:t xml:space="preserve"> </w:t>
      </w:r>
      <w:r w:rsidRPr="00721D27">
        <w:rPr>
          <w:rFonts w:cs="Times New Roman"/>
        </w:rPr>
        <w:t>Event</w:t>
      </w:r>
      <w:r w:rsidRPr="00721D27">
        <w:rPr>
          <w:rFonts w:cs="Times New Roman"/>
          <w:spacing w:val="29"/>
        </w:rPr>
        <w:t xml:space="preserve"> </w:t>
      </w:r>
      <w:r w:rsidRPr="00721D27">
        <w:rPr>
          <w:rFonts w:cs="Times New Roman"/>
        </w:rPr>
        <w:t>of</w:t>
      </w:r>
      <w:r w:rsidRPr="00721D27">
        <w:rPr>
          <w:rFonts w:cs="Times New Roman"/>
          <w:spacing w:val="29"/>
        </w:rPr>
        <w:t xml:space="preserve"> </w:t>
      </w:r>
      <w:r w:rsidRPr="00721D27">
        <w:rPr>
          <w:rFonts w:cs="Times New Roman"/>
        </w:rPr>
        <w:t>Default”</w:t>
      </w:r>
      <w:r w:rsidRPr="00721D27">
        <w:rPr>
          <w:rFonts w:cs="Times New Roman"/>
          <w:spacing w:val="31"/>
        </w:rPr>
        <w:t xml:space="preserve"> </w:t>
      </w:r>
      <w:r w:rsidRPr="00721D27">
        <w:rPr>
          <w:rFonts w:cs="Times New Roman"/>
        </w:rPr>
        <w:t>means</w:t>
      </w:r>
      <w:r w:rsidRPr="00721D27">
        <w:rPr>
          <w:rFonts w:cs="Times New Roman"/>
          <w:spacing w:val="29"/>
        </w:rPr>
        <w:t xml:space="preserve"> </w:t>
      </w:r>
      <w:r w:rsidRPr="00721D27">
        <w:rPr>
          <w:rFonts w:cs="Times New Roman"/>
        </w:rPr>
        <w:t>an</w:t>
      </w:r>
      <w:r w:rsidRPr="00721D27">
        <w:rPr>
          <w:rFonts w:cs="Times New Roman"/>
          <w:spacing w:val="29"/>
        </w:rPr>
        <w:t xml:space="preserve"> </w:t>
      </w:r>
      <w:r w:rsidRPr="00721D27">
        <w:rPr>
          <w:rFonts w:cs="Times New Roman"/>
        </w:rPr>
        <w:t>event</w:t>
      </w:r>
      <w:r w:rsidRPr="00721D27">
        <w:rPr>
          <w:rFonts w:cs="Times New Roman"/>
          <w:spacing w:val="32"/>
        </w:rPr>
        <w:t xml:space="preserve"> </w:t>
      </w:r>
      <w:r w:rsidRPr="00721D27">
        <w:rPr>
          <w:rFonts w:cs="Times New Roman"/>
        </w:rPr>
        <w:t>which,</w:t>
      </w:r>
      <w:r w:rsidRPr="00721D27">
        <w:rPr>
          <w:rFonts w:cs="Times New Roman"/>
          <w:spacing w:val="26"/>
        </w:rPr>
        <w:t xml:space="preserve"> </w:t>
      </w:r>
      <w:r w:rsidRPr="00721D27">
        <w:rPr>
          <w:rFonts w:cs="Times New Roman"/>
        </w:rPr>
        <w:t>with</w:t>
      </w:r>
      <w:r w:rsidRPr="00721D27">
        <w:rPr>
          <w:rFonts w:cs="Times New Roman"/>
          <w:spacing w:val="28"/>
        </w:rPr>
        <w:t xml:space="preserve"> </w:t>
      </w:r>
      <w:r w:rsidRPr="00721D27">
        <w:rPr>
          <w:rFonts w:cs="Times New Roman"/>
        </w:rPr>
        <w:t>notice</w:t>
      </w:r>
      <w:r w:rsidRPr="00721D27">
        <w:rPr>
          <w:rFonts w:cs="Times New Roman"/>
          <w:spacing w:val="29"/>
        </w:rPr>
        <w:t xml:space="preserve"> </w:t>
      </w:r>
      <w:r w:rsidRPr="00721D27">
        <w:rPr>
          <w:rFonts w:cs="Times New Roman"/>
          <w:spacing w:val="-2"/>
        </w:rPr>
        <w:t>or</w:t>
      </w:r>
      <w:r w:rsidRPr="00721D27">
        <w:rPr>
          <w:rFonts w:cs="Times New Roman"/>
          <w:spacing w:val="31"/>
        </w:rPr>
        <w:t xml:space="preserve"> </w:t>
      </w:r>
      <w:r w:rsidRPr="00721D27">
        <w:rPr>
          <w:rFonts w:cs="Times New Roman"/>
        </w:rPr>
        <w:t>passage</w:t>
      </w:r>
      <w:r w:rsidRPr="00721D27">
        <w:rPr>
          <w:rFonts w:cs="Times New Roman"/>
          <w:spacing w:val="29"/>
        </w:rPr>
        <w:t xml:space="preserve"> </w:t>
      </w:r>
      <w:r w:rsidRPr="00721D27">
        <w:rPr>
          <w:rFonts w:cs="Times New Roman"/>
        </w:rPr>
        <w:t>of</w:t>
      </w:r>
      <w:r w:rsidRPr="00721D27">
        <w:rPr>
          <w:rFonts w:cs="Times New Roman"/>
          <w:spacing w:val="29"/>
        </w:rPr>
        <w:t xml:space="preserve"> </w:t>
      </w:r>
      <w:r w:rsidRPr="00721D27">
        <w:rPr>
          <w:rFonts w:cs="Times New Roman"/>
        </w:rPr>
        <w:t>time</w:t>
      </w:r>
      <w:r w:rsidRPr="00721D27">
        <w:rPr>
          <w:rFonts w:cs="Times New Roman"/>
          <w:spacing w:val="31"/>
        </w:rPr>
        <w:t xml:space="preserve"> </w:t>
      </w:r>
      <w:r w:rsidRPr="00721D27">
        <w:rPr>
          <w:rFonts w:cs="Times New Roman"/>
          <w:spacing w:val="-2"/>
        </w:rPr>
        <w:t>or</w:t>
      </w:r>
      <w:r w:rsidRPr="00721D27">
        <w:rPr>
          <w:rFonts w:cs="Times New Roman"/>
          <w:spacing w:val="53"/>
        </w:rPr>
        <w:t xml:space="preserve"> </w:t>
      </w:r>
      <w:r w:rsidRPr="00721D27">
        <w:rPr>
          <w:rFonts w:cs="Times New Roman"/>
        </w:rPr>
        <w:t xml:space="preserve">both, would constitute an </w:t>
      </w:r>
      <w:r w:rsidRPr="00721D27">
        <w:rPr>
          <w:rFonts w:cs="Times New Roman"/>
          <w:spacing w:val="-2"/>
        </w:rPr>
        <w:t>Event</w:t>
      </w:r>
      <w:r w:rsidRPr="00721D27">
        <w:rPr>
          <w:rFonts w:cs="Times New Roman"/>
          <w:spacing w:val="1"/>
        </w:rPr>
        <w:t xml:space="preserve"> </w:t>
      </w:r>
      <w:r w:rsidRPr="00721D27">
        <w:rPr>
          <w:rFonts w:cs="Times New Roman"/>
        </w:rPr>
        <w:t>of Default.</w:t>
      </w:r>
    </w:p>
    <w:p w14:paraId="0AD439F9" w14:textId="77777777" w:rsidR="009071E1" w:rsidRPr="00721D27" w:rsidRDefault="009071E1" w:rsidP="008D426D">
      <w:pPr>
        <w:pStyle w:val="ListParagraph"/>
        <w:rPr>
          <w:rFonts w:cs="Times New Roman"/>
          <w:spacing w:val="-1"/>
        </w:rPr>
      </w:pPr>
    </w:p>
    <w:p w14:paraId="0AC0B5B7"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“Potentially</w:t>
      </w:r>
      <w:r w:rsidRPr="00721D27">
        <w:rPr>
          <w:rFonts w:cs="Times New Roman"/>
          <w:spacing w:val="14"/>
        </w:rPr>
        <w:t xml:space="preserve"> </w:t>
      </w:r>
      <w:r w:rsidRPr="00721D27">
        <w:rPr>
          <w:rFonts w:cs="Times New Roman"/>
        </w:rPr>
        <w:t>Defaulting</w:t>
      </w:r>
      <w:r w:rsidRPr="00721D27">
        <w:rPr>
          <w:rFonts w:cs="Times New Roman"/>
          <w:spacing w:val="14"/>
        </w:rPr>
        <w:t xml:space="preserve"> </w:t>
      </w:r>
      <w:r w:rsidRPr="00721D27">
        <w:rPr>
          <w:rFonts w:cs="Times New Roman"/>
        </w:rPr>
        <w:t>Party”</w:t>
      </w:r>
      <w:r w:rsidRPr="00721D27">
        <w:rPr>
          <w:rFonts w:cs="Times New Roman"/>
          <w:spacing w:val="17"/>
        </w:rPr>
        <w:t xml:space="preserve"> </w:t>
      </w:r>
      <w:r w:rsidRPr="00721D27">
        <w:rPr>
          <w:rFonts w:cs="Times New Roman"/>
        </w:rPr>
        <w:t>means</w:t>
      </w:r>
      <w:r w:rsidRPr="00721D27">
        <w:rPr>
          <w:rFonts w:cs="Times New Roman"/>
          <w:spacing w:val="17"/>
        </w:rPr>
        <w:t xml:space="preserve"> </w:t>
      </w:r>
      <w:r w:rsidRPr="00721D27">
        <w:rPr>
          <w:rFonts w:cs="Times New Roman"/>
        </w:rPr>
        <w:t>a</w:t>
      </w:r>
      <w:r w:rsidRPr="00721D27">
        <w:rPr>
          <w:rFonts w:cs="Times New Roman"/>
          <w:spacing w:val="17"/>
        </w:rPr>
        <w:t xml:space="preserve"> </w:t>
      </w:r>
      <w:r w:rsidRPr="00721D27">
        <w:rPr>
          <w:rFonts w:cs="Times New Roman"/>
        </w:rPr>
        <w:t>Party</w:t>
      </w:r>
      <w:r w:rsidRPr="00721D27">
        <w:rPr>
          <w:rFonts w:cs="Times New Roman"/>
          <w:spacing w:val="14"/>
        </w:rPr>
        <w:t xml:space="preserve"> </w:t>
      </w:r>
      <w:r w:rsidRPr="00721D27">
        <w:rPr>
          <w:rFonts w:cs="Times New Roman"/>
        </w:rPr>
        <w:t>that,</w:t>
      </w:r>
      <w:r w:rsidRPr="00721D27">
        <w:rPr>
          <w:rFonts w:cs="Times New Roman"/>
          <w:spacing w:val="16"/>
        </w:rPr>
        <w:t xml:space="preserve"> </w:t>
      </w:r>
      <w:r w:rsidRPr="00721D27">
        <w:rPr>
          <w:rFonts w:cs="Times New Roman"/>
        </w:rPr>
        <w:t>but</w:t>
      </w:r>
      <w:r w:rsidRPr="00721D27">
        <w:rPr>
          <w:rFonts w:cs="Times New Roman"/>
          <w:spacing w:val="15"/>
        </w:rPr>
        <w:t xml:space="preserve"> </w:t>
      </w:r>
      <w:r w:rsidRPr="00721D27">
        <w:rPr>
          <w:rFonts w:cs="Times New Roman"/>
        </w:rPr>
        <w:t>for</w:t>
      </w:r>
      <w:r w:rsidRPr="00721D27">
        <w:rPr>
          <w:rFonts w:cs="Times New Roman"/>
          <w:spacing w:val="17"/>
        </w:rPr>
        <w:t xml:space="preserve"> </w:t>
      </w:r>
      <w:r w:rsidRPr="00721D27">
        <w:rPr>
          <w:rFonts w:cs="Times New Roman"/>
        </w:rPr>
        <w:t>a</w:t>
      </w:r>
      <w:r w:rsidRPr="00721D27">
        <w:rPr>
          <w:rFonts w:cs="Times New Roman"/>
          <w:spacing w:val="17"/>
        </w:rPr>
        <w:t xml:space="preserve"> </w:t>
      </w:r>
      <w:r w:rsidRPr="00721D27">
        <w:rPr>
          <w:rFonts w:cs="Times New Roman"/>
        </w:rPr>
        <w:t>cure</w:t>
      </w:r>
      <w:r w:rsidRPr="00721D27">
        <w:rPr>
          <w:rFonts w:cs="Times New Roman"/>
          <w:spacing w:val="17"/>
        </w:rPr>
        <w:t xml:space="preserve"> </w:t>
      </w:r>
      <w:r w:rsidRPr="00721D27">
        <w:rPr>
          <w:rFonts w:cs="Times New Roman"/>
          <w:spacing w:val="-2"/>
        </w:rPr>
        <w:t>of</w:t>
      </w:r>
      <w:r w:rsidRPr="00721D27">
        <w:rPr>
          <w:rFonts w:cs="Times New Roman"/>
          <w:spacing w:val="17"/>
        </w:rPr>
        <w:t xml:space="preserve"> </w:t>
      </w:r>
      <w:r w:rsidRPr="00721D27">
        <w:rPr>
          <w:rFonts w:cs="Times New Roman"/>
        </w:rPr>
        <w:t>a</w:t>
      </w:r>
      <w:r w:rsidRPr="00721D27">
        <w:rPr>
          <w:rFonts w:cs="Times New Roman"/>
          <w:spacing w:val="17"/>
        </w:rPr>
        <w:t xml:space="preserve"> </w:t>
      </w:r>
      <w:r w:rsidRPr="00721D27">
        <w:rPr>
          <w:rFonts w:cs="Times New Roman"/>
        </w:rPr>
        <w:t>Potential</w:t>
      </w:r>
      <w:r w:rsidRPr="00721D27">
        <w:rPr>
          <w:rFonts w:cs="Times New Roman"/>
          <w:spacing w:val="17"/>
        </w:rPr>
        <w:t xml:space="preserve"> </w:t>
      </w:r>
      <w:r w:rsidRPr="00721D27">
        <w:rPr>
          <w:rFonts w:cs="Times New Roman"/>
          <w:spacing w:val="-2"/>
        </w:rPr>
        <w:t>Event</w:t>
      </w:r>
      <w:r w:rsidRPr="00721D27">
        <w:rPr>
          <w:rFonts w:cs="Times New Roman"/>
          <w:spacing w:val="17"/>
        </w:rPr>
        <w:t xml:space="preserve"> </w:t>
      </w:r>
      <w:r w:rsidRPr="00721D27">
        <w:rPr>
          <w:rFonts w:cs="Times New Roman"/>
        </w:rPr>
        <w:t>of</w:t>
      </w:r>
      <w:r w:rsidRPr="00721D27">
        <w:rPr>
          <w:rFonts w:cs="Times New Roman"/>
          <w:spacing w:val="51"/>
        </w:rPr>
        <w:t xml:space="preserve"> </w:t>
      </w:r>
      <w:r w:rsidRPr="00721D27">
        <w:rPr>
          <w:rFonts w:cs="Times New Roman"/>
        </w:rPr>
        <w:t>Default</w:t>
      </w:r>
      <w:r w:rsidRPr="00721D27">
        <w:rPr>
          <w:rFonts w:cs="Times New Roman"/>
          <w:spacing w:val="1"/>
        </w:rPr>
        <w:t xml:space="preserve"> </w:t>
      </w:r>
      <w:r w:rsidRPr="00721D27">
        <w:rPr>
          <w:rFonts w:cs="Times New Roman"/>
          <w:spacing w:val="-2"/>
        </w:rPr>
        <w:t>or</w:t>
      </w:r>
      <w:r w:rsidRPr="00721D27">
        <w:rPr>
          <w:rFonts w:cs="Times New Roman"/>
        </w:rPr>
        <w:t xml:space="preserve"> failure of</w:t>
      </w:r>
      <w:r w:rsidRPr="00721D27">
        <w:rPr>
          <w:rFonts w:cs="Times New Roman"/>
          <w:spacing w:val="-2"/>
        </w:rPr>
        <w:t xml:space="preserve"> </w:t>
      </w:r>
      <w:r w:rsidRPr="00721D27">
        <w:rPr>
          <w:rFonts w:cs="Times New Roman"/>
        </w:rPr>
        <w:t>performance, would be</w:t>
      </w:r>
      <w:r w:rsidRPr="00721D27">
        <w:rPr>
          <w:rFonts w:cs="Times New Roman"/>
          <w:spacing w:val="-2"/>
        </w:rPr>
        <w:t xml:space="preserve"> </w:t>
      </w:r>
      <w:r w:rsidRPr="00721D27">
        <w:rPr>
          <w:rFonts w:cs="Times New Roman"/>
        </w:rPr>
        <w:t>a Defaulting</w:t>
      </w:r>
      <w:r w:rsidRPr="00721D27">
        <w:rPr>
          <w:rFonts w:cs="Times New Roman"/>
          <w:spacing w:val="-3"/>
        </w:rPr>
        <w:t xml:space="preserve"> </w:t>
      </w:r>
      <w:r w:rsidRPr="00721D27">
        <w:rPr>
          <w:rFonts w:cs="Times New Roman"/>
        </w:rPr>
        <w:t>Party.</w:t>
      </w:r>
    </w:p>
    <w:p w14:paraId="1E07E00F" w14:textId="77777777" w:rsidR="009071E1" w:rsidRPr="00721D27" w:rsidRDefault="009071E1" w:rsidP="008D426D">
      <w:pPr>
        <w:pStyle w:val="ListParagraph"/>
        <w:rPr>
          <w:rFonts w:cs="Times New Roman"/>
          <w:spacing w:val="-1"/>
        </w:rPr>
      </w:pPr>
    </w:p>
    <w:p w14:paraId="2F2B6A3B"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“Potentially Non-Defaulting Party”</w:t>
      </w:r>
      <w:r w:rsidRPr="00721D27">
        <w:rPr>
          <w:rFonts w:cs="Times New Roman"/>
          <w:spacing w:val="5"/>
        </w:rPr>
        <w:t xml:space="preserve"> </w:t>
      </w:r>
      <w:r w:rsidRPr="00721D27">
        <w:rPr>
          <w:rFonts w:cs="Times New Roman"/>
        </w:rPr>
        <w:t>means</w:t>
      </w:r>
      <w:r w:rsidRPr="00721D27">
        <w:rPr>
          <w:rFonts w:cs="Times New Roman"/>
          <w:spacing w:val="2"/>
        </w:rPr>
        <w:t xml:space="preserve"> </w:t>
      </w:r>
      <w:r w:rsidRPr="00721D27">
        <w:rPr>
          <w:rFonts w:cs="Times New Roman"/>
        </w:rPr>
        <w:t>a</w:t>
      </w:r>
      <w:r w:rsidRPr="00721D27">
        <w:rPr>
          <w:rFonts w:cs="Times New Roman"/>
          <w:spacing w:val="2"/>
        </w:rPr>
        <w:t xml:space="preserve"> </w:t>
      </w:r>
      <w:r w:rsidRPr="00721D27">
        <w:rPr>
          <w:rFonts w:cs="Times New Roman"/>
        </w:rPr>
        <w:t>Party that,</w:t>
      </w:r>
      <w:r w:rsidRPr="00721D27">
        <w:rPr>
          <w:rFonts w:cs="Times New Roman"/>
          <w:spacing w:val="2"/>
        </w:rPr>
        <w:t xml:space="preserve"> </w:t>
      </w:r>
      <w:r w:rsidRPr="00721D27">
        <w:rPr>
          <w:rFonts w:cs="Times New Roman"/>
        </w:rPr>
        <w:t>but</w:t>
      </w:r>
      <w:r w:rsidRPr="00721D27">
        <w:rPr>
          <w:rFonts w:cs="Times New Roman"/>
          <w:spacing w:val="3"/>
        </w:rPr>
        <w:t xml:space="preserve"> </w:t>
      </w:r>
      <w:r w:rsidRPr="00721D27">
        <w:rPr>
          <w:rFonts w:cs="Times New Roman"/>
        </w:rPr>
        <w:t>for</w:t>
      </w:r>
      <w:r w:rsidRPr="00721D27">
        <w:rPr>
          <w:rFonts w:cs="Times New Roman"/>
          <w:spacing w:val="3"/>
        </w:rPr>
        <w:t xml:space="preserve"> </w:t>
      </w:r>
      <w:r w:rsidRPr="00721D27">
        <w:rPr>
          <w:rFonts w:cs="Times New Roman"/>
        </w:rPr>
        <w:t>a</w:t>
      </w:r>
      <w:r w:rsidRPr="00721D27">
        <w:rPr>
          <w:rFonts w:cs="Times New Roman"/>
          <w:spacing w:val="2"/>
        </w:rPr>
        <w:t xml:space="preserve"> </w:t>
      </w:r>
      <w:r w:rsidRPr="00721D27">
        <w:rPr>
          <w:rFonts w:cs="Times New Roman"/>
        </w:rPr>
        <w:t>cure</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rPr>
        <w:t>a</w:t>
      </w:r>
      <w:r w:rsidRPr="00721D27">
        <w:rPr>
          <w:rFonts w:cs="Times New Roman"/>
          <w:spacing w:val="2"/>
        </w:rPr>
        <w:t xml:space="preserve"> </w:t>
      </w:r>
      <w:r w:rsidRPr="00721D27">
        <w:rPr>
          <w:rFonts w:cs="Times New Roman"/>
        </w:rPr>
        <w:t>Potential</w:t>
      </w:r>
      <w:r w:rsidRPr="00721D27">
        <w:rPr>
          <w:rFonts w:cs="Times New Roman"/>
          <w:spacing w:val="3"/>
        </w:rPr>
        <w:t xml:space="preserve"> </w:t>
      </w:r>
      <w:r w:rsidRPr="00721D27">
        <w:rPr>
          <w:rFonts w:cs="Times New Roman"/>
        </w:rPr>
        <w:t>Event</w:t>
      </w:r>
      <w:r w:rsidRPr="00721D27">
        <w:rPr>
          <w:rFonts w:cs="Times New Roman"/>
          <w:spacing w:val="47"/>
        </w:rPr>
        <w:t xml:space="preserve"> </w:t>
      </w:r>
      <w:r w:rsidRPr="00721D27">
        <w:rPr>
          <w:rFonts w:cs="Times New Roman"/>
        </w:rPr>
        <w:t>of</w:t>
      </w:r>
      <w:r w:rsidRPr="00721D27">
        <w:rPr>
          <w:rFonts w:cs="Times New Roman"/>
          <w:spacing w:val="7"/>
        </w:rPr>
        <w:t xml:space="preserve"> </w:t>
      </w:r>
      <w:r w:rsidRPr="00721D27">
        <w:rPr>
          <w:rFonts w:cs="Times New Roman"/>
        </w:rPr>
        <w:t>Default</w:t>
      </w:r>
      <w:r w:rsidRPr="00721D27">
        <w:rPr>
          <w:rFonts w:cs="Times New Roman"/>
          <w:spacing w:val="5"/>
        </w:rPr>
        <w:t xml:space="preserve"> </w:t>
      </w:r>
      <w:r w:rsidRPr="00721D27">
        <w:rPr>
          <w:rFonts w:cs="Times New Roman"/>
        </w:rPr>
        <w:t>or</w:t>
      </w:r>
      <w:r w:rsidRPr="00721D27">
        <w:rPr>
          <w:rFonts w:cs="Times New Roman"/>
          <w:spacing w:val="5"/>
        </w:rPr>
        <w:t xml:space="preserve"> </w:t>
      </w:r>
      <w:r w:rsidR="005D234A" w:rsidRPr="00721D27">
        <w:rPr>
          <w:rFonts w:cs="Times New Roman"/>
        </w:rPr>
        <w:t>failure of performance by the Potentially Defaulting Party</w:t>
      </w:r>
      <w:r w:rsidRPr="00721D27">
        <w:rPr>
          <w:rFonts w:cs="Times New Roman"/>
        </w:rPr>
        <w:t>,</w:t>
      </w:r>
      <w:r w:rsidRPr="00721D27">
        <w:rPr>
          <w:rFonts w:cs="Times New Roman"/>
          <w:spacing w:val="7"/>
        </w:rPr>
        <w:t xml:space="preserve"> </w:t>
      </w:r>
      <w:r w:rsidRPr="00721D27">
        <w:rPr>
          <w:rFonts w:cs="Times New Roman"/>
        </w:rPr>
        <w:t>would</w:t>
      </w:r>
      <w:r w:rsidRPr="00721D27">
        <w:rPr>
          <w:rFonts w:cs="Times New Roman"/>
          <w:spacing w:val="7"/>
        </w:rPr>
        <w:t xml:space="preserve"> </w:t>
      </w:r>
      <w:r w:rsidRPr="00721D27">
        <w:rPr>
          <w:rFonts w:cs="Times New Roman"/>
        </w:rPr>
        <w:t>be</w:t>
      </w:r>
      <w:r w:rsidRPr="00721D27">
        <w:rPr>
          <w:rFonts w:cs="Times New Roman"/>
          <w:spacing w:val="5"/>
        </w:rPr>
        <w:t xml:space="preserve"> </w:t>
      </w:r>
      <w:r w:rsidRPr="00721D27">
        <w:rPr>
          <w:rFonts w:cs="Times New Roman"/>
        </w:rPr>
        <w:t>a</w:t>
      </w:r>
      <w:r w:rsidRPr="00721D27">
        <w:rPr>
          <w:rFonts w:cs="Times New Roman"/>
          <w:spacing w:val="7"/>
        </w:rPr>
        <w:t xml:space="preserve"> </w:t>
      </w:r>
      <w:r w:rsidRPr="00721D27">
        <w:rPr>
          <w:rFonts w:cs="Times New Roman"/>
        </w:rPr>
        <w:t>Non-Defaulting</w:t>
      </w:r>
      <w:r w:rsidRPr="00721D27">
        <w:rPr>
          <w:rFonts w:cs="Times New Roman"/>
          <w:spacing w:val="59"/>
        </w:rPr>
        <w:t xml:space="preserve"> </w:t>
      </w:r>
      <w:r w:rsidRPr="00721D27">
        <w:rPr>
          <w:rFonts w:cs="Times New Roman"/>
        </w:rPr>
        <w:t>Party.</w:t>
      </w:r>
    </w:p>
    <w:p w14:paraId="2F97178D" w14:textId="77777777" w:rsidR="00674097" w:rsidRPr="00721D27" w:rsidRDefault="00674097" w:rsidP="00EE1FD6">
      <w:pPr>
        <w:pStyle w:val="ListParagraph"/>
        <w:rPr>
          <w:rFonts w:cs="Times New Roman"/>
          <w:u w:val="single" w:color="000000"/>
        </w:rPr>
      </w:pPr>
    </w:p>
    <w:p w14:paraId="526F45F4" w14:textId="57B74362" w:rsidR="00674097"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u w:color="000000"/>
        </w:rPr>
        <w:lastRenderedPageBreak/>
        <w:t>“Prevailing Wage Act” means the Illinois Prevailing Wage Act, 820 ILCS 130.</w:t>
      </w:r>
    </w:p>
    <w:p w14:paraId="3370197B" w14:textId="77777777" w:rsidR="00CF032A" w:rsidRDefault="00CF032A" w:rsidP="006D5AC7">
      <w:pPr>
        <w:pStyle w:val="ListParagraph"/>
        <w:rPr>
          <w:rFonts w:cs="Times New Roman"/>
          <w:u w:val="single" w:color="000000"/>
        </w:rPr>
      </w:pPr>
    </w:p>
    <w:p w14:paraId="2CA0E4A3" w14:textId="777F4F93" w:rsidR="00CF032A" w:rsidRPr="00721D27" w:rsidRDefault="00CF032A" w:rsidP="00CF032A">
      <w:pPr>
        <w:pStyle w:val="BodyText"/>
        <w:numPr>
          <w:ilvl w:val="1"/>
          <w:numId w:val="36"/>
        </w:numPr>
        <w:tabs>
          <w:tab w:val="left" w:pos="1541"/>
        </w:tabs>
        <w:ind w:right="117" w:firstLine="530"/>
        <w:jc w:val="both"/>
        <w:rPr>
          <w:rFonts w:cs="Times New Roman"/>
          <w:u w:val="single" w:color="000000"/>
        </w:rPr>
      </w:pPr>
      <w:r w:rsidRPr="00721D27">
        <w:rPr>
          <w:rFonts w:cs="Times New Roman"/>
        </w:rPr>
        <w:t xml:space="preserve">“Price Calculation Notice” means a notice that is issued by the IPA to Buyer and Seller within twenty (20) days of the end of each month in the </w:t>
      </w:r>
      <w:r w:rsidR="00224596" w:rsidRPr="00721D27">
        <w:rPr>
          <w:rFonts w:cs="Times New Roman"/>
        </w:rPr>
        <w:t>Acceptable Vintage Period</w:t>
      </w:r>
      <w:r w:rsidRPr="00721D27">
        <w:rPr>
          <w:rFonts w:cs="Times New Roman"/>
        </w:rPr>
        <w:t xml:space="preserve"> containing information related to the REC Monthly Price of such month that has concluded. For the avoidance of doubt, the earliest possible first Price Calculation Notice would be issued no later than </w:t>
      </w:r>
      <w:r w:rsidR="004D102F" w:rsidRPr="00721D27">
        <w:rPr>
          <w:rFonts w:cs="Times New Roman"/>
        </w:rPr>
        <w:t xml:space="preserve">February </w:t>
      </w:r>
      <w:r w:rsidRPr="00721D27">
        <w:rPr>
          <w:rFonts w:cs="Times New Roman"/>
        </w:rPr>
        <w:t xml:space="preserve">20, </w:t>
      </w:r>
      <w:r w:rsidR="004D102F" w:rsidRPr="00721D27">
        <w:rPr>
          <w:rFonts w:cs="Times New Roman"/>
        </w:rPr>
        <w:t xml:space="preserve">2026 </w:t>
      </w:r>
      <w:r w:rsidRPr="00721D27">
        <w:rPr>
          <w:rFonts w:cs="Times New Roman"/>
        </w:rPr>
        <w:t xml:space="preserve">related to the REC Monthly Price associated with RECs that have a Vintage of </w:t>
      </w:r>
      <w:r w:rsidR="004D102F" w:rsidRPr="00721D27">
        <w:rPr>
          <w:rFonts w:cs="Times New Roman"/>
        </w:rPr>
        <w:t>January 2026</w:t>
      </w:r>
      <w:r w:rsidRPr="00721D27">
        <w:rPr>
          <w:rFonts w:cs="Times New Roman"/>
        </w:rPr>
        <w:t>.</w:t>
      </w:r>
    </w:p>
    <w:p w14:paraId="38A13DE8" w14:textId="77777777" w:rsidR="00597772" w:rsidRPr="00721D27" w:rsidRDefault="00597772" w:rsidP="00597772">
      <w:pPr>
        <w:pStyle w:val="ListParagraph"/>
        <w:rPr>
          <w:rFonts w:cs="Times New Roman"/>
          <w:u w:val="single" w:color="000000"/>
        </w:rPr>
      </w:pPr>
    </w:p>
    <w:p w14:paraId="2A9600F2"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“Product” means the RECs</w:t>
      </w:r>
      <w:r w:rsidRPr="00721D27">
        <w:rPr>
          <w:rFonts w:cs="Times New Roman"/>
          <w:spacing w:val="-2"/>
        </w:rPr>
        <w:t xml:space="preserve"> </w:t>
      </w:r>
      <w:r w:rsidRPr="00721D27">
        <w:rPr>
          <w:rFonts w:cs="Times New Roman"/>
        </w:rPr>
        <w:t xml:space="preserve">to be </w:t>
      </w:r>
      <w:r w:rsidR="00596D7F" w:rsidRPr="00721D27">
        <w:rPr>
          <w:rFonts w:cs="Times New Roman"/>
        </w:rPr>
        <w:t>D</w:t>
      </w:r>
      <w:r w:rsidRPr="00721D27">
        <w:rPr>
          <w:rFonts w:cs="Times New Roman"/>
        </w:rPr>
        <w:t xml:space="preserve">elivered </w:t>
      </w:r>
      <w:r w:rsidR="00D83548" w:rsidRPr="00721D27">
        <w:rPr>
          <w:rFonts w:cs="Times New Roman"/>
          <w:spacing w:val="-1"/>
        </w:rPr>
        <w:t>under this Agreement</w:t>
      </w:r>
      <w:r w:rsidRPr="00721D27">
        <w:rPr>
          <w:rFonts w:cs="Times New Roman"/>
        </w:rPr>
        <w:t xml:space="preserve">, which </w:t>
      </w:r>
      <w:r w:rsidR="006025AE" w:rsidRPr="00721D27">
        <w:rPr>
          <w:rFonts w:cs="Times New Roman"/>
          <w:spacing w:val="-2"/>
        </w:rPr>
        <w:t xml:space="preserve">shall </w:t>
      </w:r>
      <w:r w:rsidRPr="00721D27">
        <w:rPr>
          <w:rFonts w:cs="Times New Roman"/>
        </w:rPr>
        <w:t>include</w:t>
      </w:r>
      <w:r w:rsidR="004E49B3" w:rsidRPr="00721D27">
        <w:rPr>
          <w:rFonts w:cs="Times New Roman"/>
        </w:rPr>
        <w:t xml:space="preserve"> all</w:t>
      </w:r>
      <w:r w:rsidRPr="00721D27">
        <w:rPr>
          <w:rFonts w:cs="Times New Roman"/>
          <w:spacing w:val="69"/>
        </w:rPr>
        <w:t xml:space="preserve"> </w:t>
      </w:r>
      <w:r w:rsidRPr="00721D27">
        <w:rPr>
          <w:rFonts w:cs="Times New Roman"/>
        </w:rPr>
        <w:t>Environmental</w:t>
      </w:r>
      <w:r w:rsidRPr="00721D27">
        <w:rPr>
          <w:rFonts w:cs="Times New Roman"/>
          <w:spacing w:val="15"/>
        </w:rPr>
        <w:t xml:space="preserve"> </w:t>
      </w:r>
      <w:r w:rsidRPr="00721D27">
        <w:rPr>
          <w:rFonts w:cs="Times New Roman"/>
        </w:rPr>
        <w:t>Attributes.</w:t>
      </w:r>
      <w:r w:rsidR="006025AE" w:rsidRPr="00721D27">
        <w:rPr>
          <w:rFonts w:cs="Times New Roman"/>
        </w:rPr>
        <w:t xml:space="preserve"> </w:t>
      </w:r>
    </w:p>
    <w:p w14:paraId="57AF0E51" w14:textId="77777777" w:rsidR="009071E1" w:rsidRPr="00721D27" w:rsidRDefault="009071E1" w:rsidP="008D426D">
      <w:pPr>
        <w:pStyle w:val="ListParagraph"/>
        <w:rPr>
          <w:rFonts w:cs="Times New Roman"/>
          <w:spacing w:val="-1"/>
        </w:rPr>
      </w:pPr>
    </w:p>
    <w:p w14:paraId="71C5216C" w14:textId="77777777"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“Product</w:t>
      </w:r>
      <w:r w:rsidRPr="00721D27">
        <w:rPr>
          <w:rFonts w:cs="Times New Roman"/>
          <w:spacing w:val="29"/>
        </w:rPr>
        <w:t xml:space="preserve"> </w:t>
      </w:r>
      <w:r w:rsidRPr="00721D27">
        <w:rPr>
          <w:rFonts w:cs="Times New Roman"/>
        </w:rPr>
        <w:t>Order”</w:t>
      </w:r>
      <w:r w:rsidRPr="00721D27">
        <w:rPr>
          <w:rFonts w:cs="Times New Roman"/>
          <w:spacing w:val="26"/>
        </w:rPr>
        <w:t xml:space="preserve"> </w:t>
      </w:r>
      <w:r w:rsidR="00C553EF" w:rsidRPr="00721D27">
        <w:rPr>
          <w:rFonts w:cs="Times New Roman"/>
        </w:rPr>
        <w:t>is</w:t>
      </w:r>
      <w:r w:rsidR="00C553EF" w:rsidRPr="00721D27">
        <w:rPr>
          <w:rFonts w:cs="Times New Roman"/>
          <w:spacing w:val="26"/>
        </w:rPr>
        <w:t xml:space="preserve"> </w:t>
      </w:r>
      <w:r w:rsidR="00C553EF" w:rsidRPr="00721D27">
        <w:rPr>
          <w:rFonts w:cs="Times New Roman"/>
        </w:rPr>
        <w:t>the</w:t>
      </w:r>
      <w:r w:rsidR="00C553EF" w:rsidRPr="00721D27">
        <w:rPr>
          <w:rFonts w:cs="Times New Roman"/>
          <w:spacing w:val="26"/>
        </w:rPr>
        <w:t xml:space="preserve"> </w:t>
      </w:r>
      <w:r w:rsidR="00C553EF" w:rsidRPr="00721D27">
        <w:rPr>
          <w:rFonts w:cs="Times New Roman"/>
          <w:spacing w:val="-2"/>
        </w:rPr>
        <w:t>form</w:t>
      </w:r>
      <w:r w:rsidR="00C553EF" w:rsidRPr="00721D27">
        <w:rPr>
          <w:rFonts w:cs="Times New Roman"/>
          <w:spacing w:val="24"/>
        </w:rPr>
        <w:t xml:space="preserve"> </w:t>
      </w:r>
      <w:r w:rsidR="00C553EF" w:rsidRPr="00721D27">
        <w:rPr>
          <w:rFonts w:cs="Times New Roman"/>
        </w:rPr>
        <w:t>used</w:t>
      </w:r>
      <w:r w:rsidR="00C553EF" w:rsidRPr="00721D27">
        <w:rPr>
          <w:rFonts w:cs="Times New Roman"/>
          <w:spacing w:val="28"/>
        </w:rPr>
        <w:t xml:space="preserve"> </w:t>
      </w:r>
      <w:r w:rsidR="00C553EF" w:rsidRPr="00721D27">
        <w:rPr>
          <w:rFonts w:cs="Times New Roman"/>
        </w:rPr>
        <w:t>by</w:t>
      </w:r>
      <w:r w:rsidR="00C553EF" w:rsidRPr="00721D27">
        <w:rPr>
          <w:rFonts w:cs="Times New Roman"/>
          <w:spacing w:val="26"/>
        </w:rPr>
        <w:t xml:space="preserve"> </w:t>
      </w:r>
      <w:r w:rsidR="00C553EF" w:rsidRPr="00721D27">
        <w:rPr>
          <w:rFonts w:cs="Times New Roman"/>
        </w:rPr>
        <w:t>the</w:t>
      </w:r>
      <w:r w:rsidR="00C553EF" w:rsidRPr="00721D27">
        <w:rPr>
          <w:rFonts w:cs="Times New Roman"/>
          <w:spacing w:val="29"/>
        </w:rPr>
        <w:t xml:space="preserve"> </w:t>
      </w:r>
      <w:r w:rsidR="00C553EF" w:rsidRPr="00721D27">
        <w:rPr>
          <w:rFonts w:cs="Times New Roman"/>
        </w:rPr>
        <w:t>Parties</w:t>
      </w:r>
      <w:r w:rsidR="00C553EF" w:rsidRPr="00721D27">
        <w:rPr>
          <w:rFonts w:cs="Times New Roman"/>
          <w:spacing w:val="27"/>
        </w:rPr>
        <w:t xml:space="preserve"> </w:t>
      </w:r>
      <w:r w:rsidR="00C553EF" w:rsidRPr="00721D27">
        <w:rPr>
          <w:rFonts w:cs="Times New Roman"/>
        </w:rPr>
        <w:t>to</w:t>
      </w:r>
      <w:r w:rsidR="00C553EF" w:rsidRPr="00721D27">
        <w:rPr>
          <w:rFonts w:cs="Times New Roman"/>
          <w:spacing w:val="26"/>
        </w:rPr>
        <w:t xml:space="preserve"> </w:t>
      </w:r>
      <w:r w:rsidR="00C553EF" w:rsidRPr="00721D27">
        <w:rPr>
          <w:rFonts w:cs="Times New Roman"/>
        </w:rPr>
        <w:t>effect</w:t>
      </w:r>
      <w:r w:rsidR="00C553EF" w:rsidRPr="00721D27">
        <w:rPr>
          <w:rFonts w:cs="Times New Roman"/>
          <w:spacing w:val="27"/>
        </w:rPr>
        <w:t xml:space="preserve"> </w:t>
      </w:r>
      <w:r w:rsidR="00C553EF" w:rsidRPr="00721D27">
        <w:rPr>
          <w:rFonts w:cs="Times New Roman"/>
        </w:rPr>
        <w:t>a</w:t>
      </w:r>
      <w:r w:rsidR="00C553EF" w:rsidRPr="00721D27">
        <w:rPr>
          <w:rFonts w:cs="Times New Roman"/>
          <w:spacing w:val="26"/>
        </w:rPr>
        <w:t xml:space="preserve"> </w:t>
      </w:r>
      <w:r w:rsidR="00C553EF" w:rsidRPr="00721D27">
        <w:rPr>
          <w:rFonts w:cs="Times New Roman"/>
        </w:rPr>
        <w:t>Transaction</w:t>
      </w:r>
      <w:r w:rsidR="00C553EF" w:rsidRPr="00721D27">
        <w:rPr>
          <w:rFonts w:cs="Times New Roman"/>
          <w:spacing w:val="26"/>
        </w:rPr>
        <w:t xml:space="preserve"> </w:t>
      </w:r>
      <w:r w:rsidR="00C553EF" w:rsidRPr="00721D27">
        <w:rPr>
          <w:rFonts w:cs="Times New Roman"/>
        </w:rPr>
        <w:t>substantially in</w:t>
      </w:r>
      <w:r w:rsidR="00C553EF" w:rsidRPr="00721D27">
        <w:rPr>
          <w:rFonts w:cs="Times New Roman"/>
          <w:spacing w:val="26"/>
        </w:rPr>
        <w:t xml:space="preserve"> </w:t>
      </w:r>
      <w:r w:rsidR="00C553EF" w:rsidRPr="00721D27">
        <w:rPr>
          <w:rFonts w:cs="Times New Roman"/>
        </w:rPr>
        <w:t>the</w:t>
      </w:r>
      <w:r w:rsidR="00C553EF" w:rsidRPr="00721D27">
        <w:rPr>
          <w:rFonts w:cs="Times New Roman"/>
          <w:spacing w:val="24"/>
        </w:rPr>
        <w:t xml:space="preserve"> </w:t>
      </w:r>
      <w:r w:rsidR="00C553EF" w:rsidRPr="00721D27">
        <w:rPr>
          <w:rFonts w:cs="Times New Roman"/>
        </w:rPr>
        <w:t>form</w:t>
      </w:r>
      <w:r w:rsidR="00C553EF" w:rsidRPr="00721D27">
        <w:rPr>
          <w:rFonts w:cs="Times New Roman"/>
          <w:spacing w:val="24"/>
        </w:rPr>
        <w:t xml:space="preserve"> </w:t>
      </w:r>
      <w:r w:rsidR="00C553EF" w:rsidRPr="00721D27">
        <w:rPr>
          <w:rFonts w:cs="Times New Roman"/>
        </w:rPr>
        <w:t>of</w:t>
      </w:r>
      <w:r w:rsidR="00C553EF" w:rsidRPr="00721D27">
        <w:rPr>
          <w:rFonts w:cs="Times New Roman"/>
          <w:spacing w:val="37"/>
        </w:rPr>
        <w:t xml:space="preserve"> </w:t>
      </w:r>
      <w:r w:rsidR="00C553EF" w:rsidRPr="00721D27">
        <w:rPr>
          <w:rFonts w:cs="Times New Roman"/>
        </w:rPr>
        <w:t>Exhibit</w:t>
      </w:r>
      <w:r w:rsidR="00C553EF" w:rsidRPr="00721D27">
        <w:rPr>
          <w:rFonts w:cs="Times New Roman"/>
          <w:spacing w:val="32"/>
        </w:rPr>
        <w:t xml:space="preserve"> </w:t>
      </w:r>
      <w:r w:rsidR="00C553EF" w:rsidRPr="00721D27">
        <w:rPr>
          <w:rFonts w:cs="Times New Roman"/>
        </w:rPr>
        <w:t>A</w:t>
      </w:r>
      <w:r w:rsidR="00C553EF" w:rsidRPr="00721D27">
        <w:rPr>
          <w:rFonts w:cs="Times New Roman"/>
          <w:spacing w:val="31"/>
        </w:rPr>
        <w:t xml:space="preserve"> </w:t>
      </w:r>
      <w:r w:rsidR="00C553EF" w:rsidRPr="00721D27">
        <w:rPr>
          <w:rFonts w:cs="Times New Roman"/>
        </w:rPr>
        <w:t>specifying</w:t>
      </w:r>
      <w:r w:rsidR="00C553EF" w:rsidRPr="00721D27">
        <w:rPr>
          <w:rFonts w:cs="Times New Roman"/>
          <w:spacing w:val="28"/>
        </w:rPr>
        <w:t xml:space="preserve"> </w:t>
      </w:r>
      <w:r w:rsidR="00C553EF" w:rsidRPr="00721D27">
        <w:rPr>
          <w:rFonts w:cs="Times New Roman"/>
        </w:rPr>
        <w:t>the</w:t>
      </w:r>
      <w:r w:rsidR="00C553EF" w:rsidRPr="00721D27">
        <w:rPr>
          <w:rFonts w:cs="Times New Roman"/>
          <w:spacing w:val="31"/>
        </w:rPr>
        <w:t xml:space="preserve"> </w:t>
      </w:r>
      <w:r w:rsidR="00C553EF" w:rsidRPr="00721D27">
        <w:rPr>
          <w:rFonts w:cs="Times New Roman"/>
          <w:spacing w:val="-2"/>
        </w:rPr>
        <w:t>terms</w:t>
      </w:r>
      <w:r w:rsidR="00C553EF" w:rsidRPr="00721D27">
        <w:rPr>
          <w:rFonts w:cs="Times New Roman"/>
          <w:spacing w:val="31"/>
        </w:rPr>
        <w:t xml:space="preserve"> </w:t>
      </w:r>
      <w:r w:rsidR="00C553EF" w:rsidRPr="00721D27">
        <w:rPr>
          <w:rFonts w:cs="Times New Roman"/>
        </w:rPr>
        <w:t>of</w:t>
      </w:r>
      <w:r w:rsidR="00C553EF" w:rsidRPr="00721D27">
        <w:rPr>
          <w:rFonts w:cs="Times New Roman"/>
          <w:spacing w:val="31"/>
        </w:rPr>
        <w:t xml:space="preserve"> </w:t>
      </w:r>
      <w:r w:rsidR="00C553EF" w:rsidRPr="00721D27">
        <w:rPr>
          <w:rFonts w:cs="Times New Roman"/>
        </w:rPr>
        <w:t>such</w:t>
      </w:r>
      <w:r w:rsidR="00C553EF" w:rsidRPr="00721D27">
        <w:rPr>
          <w:rFonts w:cs="Times New Roman"/>
          <w:spacing w:val="31"/>
        </w:rPr>
        <w:t xml:space="preserve"> </w:t>
      </w:r>
      <w:r w:rsidR="00C553EF" w:rsidRPr="00721D27">
        <w:rPr>
          <w:rFonts w:cs="Times New Roman"/>
        </w:rPr>
        <w:t>Transaction.</w:t>
      </w:r>
    </w:p>
    <w:p w14:paraId="32A030EF" w14:textId="77777777" w:rsidR="00B56B69" w:rsidRPr="00721D27" w:rsidRDefault="00B56B69" w:rsidP="004D16D8">
      <w:pPr>
        <w:pStyle w:val="ListParagraph"/>
        <w:rPr>
          <w:rFonts w:cs="Times New Roman"/>
        </w:rPr>
      </w:pPr>
    </w:p>
    <w:p w14:paraId="46820EAD" w14:textId="633E3811" w:rsidR="00B56B69" w:rsidRPr="00721D27" w:rsidRDefault="003D2C98" w:rsidP="00B56B69">
      <w:pPr>
        <w:pStyle w:val="BodyText"/>
        <w:numPr>
          <w:ilvl w:val="1"/>
          <w:numId w:val="36"/>
        </w:numPr>
        <w:tabs>
          <w:tab w:val="left" w:pos="1541"/>
        </w:tabs>
        <w:ind w:right="117" w:firstLine="530"/>
        <w:jc w:val="both"/>
        <w:rPr>
          <w:rFonts w:cs="Times New Roman"/>
        </w:rPr>
      </w:pPr>
      <w:r w:rsidRPr="00721D27">
        <w:rPr>
          <w:rFonts w:cs="Times New Roman"/>
        </w:rPr>
        <w:t xml:space="preserve">“Project” means the Renewable Energy Facility identified </w:t>
      </w:r>
      <w:r w:rsidR="00995DB2" w:rsidRPr="00721D27">
        <w:rPr>
          <w:rFonts w:cs="Times New Roman"/>
        </w:rPr>
        <w:t xml:space="preserve">under “Project Information” </w:t>
      </w:r>
      <w:r w:rsidRPr="00721D27">
        <w:rPr>
          <w:rFonts w:cs="Times New Roman"/>
        </w:rPr>
        <w:t xml:space="preserve">in </w:t>
      </w:r>
      <w:r w:rsidR="00662975" w:rsidRPr="00721D27">
        <w:rPr>
          <w:rFonts w:cs="Times New Roman"/>
        </w:rPr>
        <w:t>the Product Order</w:t>
      </w:r>
      <w:r w:rsidRPr="00721D27">
        <w:rPr>
          <w:rFonts w:cs="Times New Roman"/>
        </w:rPr>
        <w:t xml:space="preserve"> of the </w:t>
      </w:r>
      <w:r w:rsidR="005A576B" w:rsidRPr="00721D27">
        <w:rPr>
          <w:rFonts w:cs="Times New Roman"/>
        </w:rPr>
        <w:t xml:space="preserve">Agreement </w:t>
      </w:r>
      <w:r w:rsidRPr="00721D27">
        <w:rPr>
          <w:rFonts w:cs="Times New Roman"/>
        </w:rPr>
        <w:t>that was selected through the RFP and from which the Product is sourced.</w:t>
      </w:r>
    </w:p>
    <w:p w14:paraId="0679D220" w14:textId="77777777" w:rsidR="00D73F7C" w:rsidRPr="00721D27" w:rsidRDefault="00D73F7C" w:rsidP="00EE1FD6">
      <w:pPr>
        <w:pStyle w:val="ListParagraph"/>
        <w:rPr>
          <w:rFonts w:cs="Times New Roman"/>
        </w:rPr>
      </w:pPr>
    </w:p>
    <w:p w14:paraId="3C47316D" w14:textId="5A753A2A" w:rsidR="00305DAB" w:rsidRPr="00721D27" w:rsidRDefault="00305DAB" w:rsidP="00305DAB">
      <w:pPr>
        <w:pStyle w:val="BodyText"/>
        <w:numPr>
          <w:ilvl w:val="1"/>
          <w:numId w:val="36"/>
        </w:numPr>
        <w:tabs>
          <w:tab w:val="left" w:pos="1541"/>
        </w:tabs>
        <w:ind w:right="117" w:firstLine="530"/>
        <w:jc w:val="both"/>
        <w:rPr>
          <w:rFonts w:cs="Times New Roman"/>
          <w:u w:val="single" w:color="000000"/>
        </w:rPr>
      </w:pPr>
      <w:r w:rsidRPr="00721D27">
        <w:rPr>
          <w:rFonts w:cs="Times New Roman"/>
        </w:rPr>
        <w:t xml:space="preserve">“Project Committed Percentage” means the percentage of the Project’s Actual Production, as specified by Seller in an updated Product Order pursuant to Section </w:t>
      </w:r>
      <w:r w:rsidRPr="00721D27">
        <w:rPr>
          <w:rFonts w:cs="Times New Roman"/>
        </w:rPr>
        <w:fldChar w:fldCharType="begin"/>
      </w:r>
      <w:r w:rsidRPr="00721D27">
        <w:rPr>
          <w:rFonts w:cs="Times New Roman"/>
        </w:rPr>
        <w:instrText xml:space="preserve"> REF _Ref127523329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2.3(b)(i)</w:t>
      </w:r>
      <w:r w:rsidRPr="00721D27">
        <w:rPr>
          <w:rFonts w:cs="Times New Roman"/>
        </w:rPr>
        <w:fldChar w:fldCharType="end"/>
      </w:r>
      <w:r w:rsidRPr="00721D27">
        <w:rPr>
          <w:rFonts w:cs="Times New Roman"/>
        </w:rPr>
        <w:t xml:space="preserve"> and as indicated in the Product Order.</w:t>
      </w:r>
    </w:p>
    <w:p w14:paraId="3B488BEC" w14:textId="77777777" w:rsidR="00305DAB" w:rsidRPr="00721D27" w:rsidRDefault="00305DAB" w:rsidP="00D62133">
      <w:pPr>
        <w:pStyle w:val="BodyText"/>
        <w:tabs>
          <w:tab w:val="left" w:pos="1541"/>
        </w:tabs>
        <w:ind w:left="630" w:right="117"/>
        <w:jc w:val="both"/>
        <w:rPr>
          <w:rFonts w:cs="Times New Roman"/>
        </w:rPr>
      </w:pPr>
    </w:p>
    <w:p w14:paraId="0A7ECFD9" w14:textId="0D1B9A60" w:rsidR="00D73F7C" w:rsidRPr="00721D27" w:rsidRDefault="003D2C98" w:rsidP="00B56B69">
      <w:pPr>
        <w:pStyle w:val="BodyText"/>
        <w:numPr>
          <w:ilvl w:val="1"/>
          <w:numId w:val="36"/>
        </w:numPr>
        <w:tabs>
          <w:tab w:val="left" w:pos="1541"/>
        </w:tabs>
        <w:ind w:right="117" w:firstLine="530"/>
        <w:jc w:val="both"/>
        <w:rPr>
          <w:rFonts w:cs="Times New Roman"/>
        </w:rPr>
      </w:pPr>
      <w:r w:rsidRPr="00721D27">
        <w:rPr>
          <w:rFonts w:cs="Times New Roman"/>
        </w:rPr>
        <w:t xml:space="preserve">“Project Labor Agreement” means </w:t>
      </w:r>
      <w:r w:rsidR="00685222" w:rsidRPr="00721D27">
        <w:rPr>
          <w:rFonts w:cs="Times New Roman"/>
        </w:rPr>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rsidRPr="00721D27">
        <w:rPr>
          <w:rFonts w:cs="Times New Roman"/>
        </w:rPr>
        <w:t>G</w:t>
      </w:r>
      <w:r w:rsidR="00685222" w:rsidRPr="00721D27">
        <w:rPr>
          <w:rFonts w:cs="Times New Roman"/>
        </w:rPr>
        <w:t xml:space="preserve">eneral </w:t>
      </w:r>
      <w:r w:rsidR="00970DE0" w:rsidRPr="00721D27">
        <w:rPr>
          <w:rFonts w:cs="Times New Roman"/>
        </w:rPr>
        <w:t>C</w:t>
      </w:r>
      <w:r w:rsidR="00685222" w:rsidRPr="00721D27">
        <w:rPr>
          <w:rFonts w:cs="Times New Roman"/>
        </w:rPr>
        <w:t xml:space="preserve">ontractor building the </w:t>
      </w:r>
      <w:r w:rsidR="00F42AD6" w:rsidRPr="00721D27">
        <w:rPr>
          <w:rFonts w:cs="Times New Roman"/>
        </w:rPr>
        <w:t>P</w:t>
      </w:r>
      <w:r w:rsidR="00685222" w:rsidRPr="00721D27">
        <w:rPr>
          <w:rFonts w:cs="Times New Roman"/>
        </w:rPr>
        <w:t>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rsidRPr="00721D27">
        <w:rPr>
          <w:rFonts w:cs="Times New Roman"/>
        </w:rPr>
        <w:t xml:space="preserve">; and (f) the efforts </w:t>
      </w:r>
      <w:r w:rsidR="00FE75BE" w:rsidRPr="00721D27">
        <w:rPr>
          <w:rFonts w:cs="Times New Roman"/>
        </w:rPr>
        <w:t>that</w:t>
      </w:r>
      <w:r w:rsidR="00012C27" w:rsidRPr="00721D27">
        <w:rPr>
          <w:rFonts w:cs="Times New Roman"/>
        </w:rPr>
        <w:t xml:space="preserve"> </w:t>
      </w:r>
      <w:r w:rsidR="008173B2" w:rsidRPr="00721D27">
        <w:rPr>
          <w:rFonts w:cs="Times New Roman"/>
        </w:rPr>
        <w:t>Seller</w:t>
      </w:r>
      <w:r w:rsidR="00012C27" w:rsidRPr="00721D27">
        <w:rPr>
          <w:rFonts w:cs="Times New Roman"/>
        </w:rPr>
        <w:t xml:space="preserve"> will take or has taken to achieve such goals, including recruitment of minorities and women into apprenticeship roles</w:t>
      </w:r>
      <w:r w:rsidR="00685222" w:rsidRPr="00721D27">
        <w:rPr>
          <w:rFonts w:cs="Times New Roman"/>
        </w:rPr>
        <w:t xml:space="preserve">. A labor organization and the </w:t>
      </w:r>
      <w:r w:rsidR="00970DE0" w:rsidRPr="00721D27">
        <w:rPr>
          <w:rFonts w:cs="Times New Roman"/>
        </w:rPr>
        <w:t>G</w:t>
      </w:r>
      <w:r w:rsidR="00685222" w:rsidRPr="00721D27">
        <w:rPr>
          <w:rFonts w:cs="Times New Roman"/>
        </w:rPr>
        <w:t xml:space="preserve">eneral </w:t>
      </w:r>
      <w:r w:rsidR="00970DE0" w:rsidRPr="00721D27">
        <w:rPr>
          <w:rFonts w:cs="Times New Roman"/>
        </w:rPr>
        <w:t>C</w:t>
      </w:r>
      <w:r w:rsidR="00685222" w:rsidRPr="00721D27">
        <w:rPr>
          <w:rFonts w:cs="Times New Roman"/>
        </w:rPr>
        <w:t xml:space="preserve">ontractor building the </w:t>
      </w:r>
      <w:r w:rsidR="00F42AD6" w:rsidRPr="00721D27">
        <w:rPr>
          <w:rFonts w:cs="Times New Roman"/>
        </w:rPr>
        <w:t>P</w:t>
      </w:r>
      <w:r w:rsidR="00685222" w:rsidRPr="00721D27">
        <w:rPr>
          <w:rFonts w:cs="Times New Roman"/>
        </w:rPr>
        <w:t>roject shall have the authority to include other terms and conditions as they deem necessary.</w:t>
      </w:r>
    </w:p>
    <w:p w14:paraId="3DF8707A" w14:textId="77777777" w:rsidR="009071E1" w:rsidRPr="00721D27" w:rsidRDefault="009071E1" w:rsidP="009071E1">
      <w:pPr>
        <w:pStyle w:val="ListParagraph"/>
        <w:rPr>
          <w:rFonts w:cs="Times New Roman"/>
          <w:spacing w:val="-2"/>
        </w:rPr>
      </w:pPr>
    </w:p>
    <w:p w14:paraId="3D572536" w14:textId="3C1C9D1C" w:rsidR="00D7489A" w:rsidRPr="00721D27" w:rsidRDefault="003D2C98" w:rsidP="00D15A5C">
      <w:pPr>
        <w:pStyle w:val="BodyText"/>
        <w:numPr>
          <w:ilvl w:val="1"/>
          <w:numId w:val="36"/>
        </w:numPr>
        <w:tabs>
          <w:tab w:val="left" w:pos="1541"/>
        </w:tabs>
        <w:ind w:right="117" w:firstLine="530"/>
        <w:jc w:val="both"/>
        <w:rPr>
          <w:rFonts w:cs="Times New Roman"/>
          <w:u w:color="000000"/>
        </w:rPr>
      </w:pPr>
      <w:r w:rsidRPr="00721D27">
        <w:rPr>
          <w:rFonts w:cs="Times New Roman"/>
          <w:spacing w:val="-2"/>
        </w:rPr>
        <w:t>“</w:t>
      </w:r>
      <w:r w:rsidRPr="00721D27">
        <w:rPr>
          <w:rFonts w:cs="Times New Roman"/>
        </w:rPr>
        <w:t>Project Labor Agreements Act</w:t>
      </w:r>
      <w:r w:rsidRPr="00721D27">
        <w:rPr>
          <w:rFonts w:cs="Times New Roman"/>
          <w:spacing w:val="-2"/>
        </w:rPr>
        <w:t xml:space="preserve">” means the </w:t>
      </w:r>
      <w:r w:rsidRPr="00721D27">
        <w:rPr>
          <w:rFonts w:cs="Times New Roman"/>
        </w:rPr>
        <w:t>Illinois Project Labor Agreements Act,</w:t>
      </w:r>
      <w:r w:rsidRPr="00721D27">
        <w:rPr>
          <w:rFonts w:cs="Times New Roman"/>
          <w:spacing w:val="-1"/>
        </w:rPr>
        <w:t xml:space="preserve"> 30 ILCS 571</w:t>
      </w:r>
      <w:r w:rsidRPr="00721D27">
        <w:rPr>
          <w:rFonts w:cs="Times New Roman"/>
          <w:spacing w:val="-2"/>
        </w:rPr>
        <w:t>.</w:t>
      </w:r>
    </w:p>
    <w:p w14:paraId="6EABB725" w14:textId="77777777" w:rsidR="00965351" w:rsidRPr="00721D27" w:rsidRDefault="00965351" w:rsidP="003B5120">
      <w:pPr>
        <w:pStyle w:val="ListParagraph"/>
        <w:rPr>
          <w:rFonts w:cs="Times New Roman"/>
          <w:u w:color="000000"/>
        </w:rPr>
      </w:pPr>
    </w:p>
    <w:p w14:paraId="30C41D7B" w14:textId="6E760D1B" w:rsidR="00965351" w:rsidRPr="00721D27" w:rsidRDefault="00965351" w:rsidP="00BD7B71">
      <w:pPr>
        <w:pStyle w:val="ListParagraph"/>
        <w:numPr>
          <w:ilvl w:val="1"/>
          <w:numId w:val="36"/>
        </w:numPr>
        <w:jc w:val="both"/>
        <w:rPr>
          <w:rFonts w:cs="Times New Roman"/>
        </w:rPr>
      </w:pPr>
      <w:bookmarkStart w:id="43" w:name="_Ref164168087"/>
      <w:r w:rsidRPr="00721D27" w:rsidDel="00D7489A">
        <w:rPr>
          <w:rFonts w:cs="Times New Roman"/>
        </w:rPr>
        <w:t>“Project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w:t>
      </w:r>
      <w:r w:rsidRPr="00721D27">
        <w:rPr>
          <w:rFonts w:cs="Times New Roman"/>
        </w:rPr>
        <w:t>. For workforce in administrative, sales, marketing and technical roles, this</w:t>
      </w:r>
      <w:r w:rsidR="000146CE" w:rsidRPr="00721D27">
        <w:rPr>
          <w:rFonts w:cs="Times New Roman"/>
        </w:rPr>
        <w:t xml:space="preserve"> </w:t>
      </w:r>
      <w:r w:rsidRPr="00721D27" w:rsidDel="00D7489A">
        <w:rPr>
          <w:rFonts w:cs="Times New Roman"/>
        </w:rPr>
        <w:t>shall apply only if those workers are located in Illinois.</w:t>
      </w:r>
      <w:r w:rsidR="00BD7B71" w:rsidRPr="00721D27">
        <w:rPr>
          <w:rFonts w:cs="Times New Roman"/>
        </w:rPr>
        <w:t xml:space="preserve"> </w:t>
      </w:r>
      <w:r w:rsidR="00484F42" w:rsidRPr="00721D27">
        <w:rPr>
          <w:rFonts w:cs="Times New Roman"/>
        </w:rPr>
        <w:t xml:space="preserve">For purposes of this definition, “directly required by or substantially related to” shall be construed to be any direct employee of Seller, or any contractor and its employees whose contract exceeds 5% of the REC Contract </w:t>
      </w:r>
      <w:r w:rsidR="002E3CB1" w:rsidRPr="00721D27">
        <w:rPr>
          <w:rFonts w:cs="Times New Roman"/>
        </w:rPr>
        <w:t>V</w:t>
      </w:r>
      <w:r w:rsidR="00484F42" w:rsidRPr="00721D27">
        <w:rPr>
          <w:rFonts w:cs="Times New Roman"/>
        </w:rPr>
        <w:t xml:space="preserve">alue. Employees of contractors below that threshold may be counted </w:t>
      </w:r>
      <w:r w:rsidR="003E5F23" w:rsidRPr="00721D27">
        <w:rPr>
          <w:rFonts w:cs="Times New Roman"/>
        </w:rPr>
        <w:t xml:space="preserve">toward the MES </w:t>
      </w:r>
      <w:r w:rsidR="00484F42" w:rsidRPr="00721D27">
        <w:rPr>
          <w:rFonts w:cs="Times New Roman"/>
        </w:rPr>
        <w:t xml:space="preserve">on a voluntary basis, but then all employees of </w:t>
      </w:r>
      <w:r w:rsidR="00046CD8" w:rsidRPr="00721D27">
        <w:rPr>
          <w:rFonts w:cs="Times New Roman"/>
        </w:rPr>
        <w:t xml:space="preserve">all </w:t>
      </w:r>
      <w:r w:rsidR="00484F42" w:rsidRPr="00721D27">
        <w:rPr>
          <w:rFonts w:cs="Times New Roman"/>
        </w:rPr>
        <w:t xml:space="preserve">contractors below </w:t>
      </w:r>
      <w:r w:rsidR="003E5F23" w:rsidRPr="00721D27">
        <w:rPr>
          <w:rFonts w:cs="Times New Roman"/>
        </w:rPr>
        <w:t xml:space="preserve">the 5% of REC Contract Value </w:t>
      </w:r>
      <w:r w:rsidR="00484F42" w:rsidRPr="00721D27">
        <w:rPr>
          <w:rFonts w:cs="Times New Roman"/>
        </w:rPr>
        <w:t>threshold must be included.</w:t>
      </w:r>
      <w:bookmarkEnd w:id="43"/>
    </w:p>
    <w:p w14:paraId="3905AB5C" w14:textId="77777777" w:rsidR="00953A53" w:rsidRPr="00721D27" w:rsidRDefault="00953A53" w:rsidP="00953A53">
      <w:pPr>
        <w:pStyle w:val="ListParagraph"/>
        <w:rPr>
          <w:rFonts w:cs="Times New Roman"/>
          <w:spacing w:val="-2"/>
        </w:rPr>
      </w:pPr>
    </w:p>
    <w:p w14:paraId="298BAA49" w14:textId="6154CF03" w:rsidR="009071E1" w:rsidRPr="00721D27" w:rsidRDefault="005D234A"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2"/>
        </w:rPr>
        <w:t xml:space="preserve">“Public Utilities Act” means the </w:t>
      </w:r>
      <w:r w:rsidRPr="00721D27">
        <w:rPr>
          <w:rFonts w:cs="Times New Roman"/>
        </w:rPr>
        <w:t>Illinois Public Utilities Act, 220 ILCS 5</w:t>
      </w:r>
      <w:r w:rsidRPr="00721D27">
        <w:rPr>
          <w:rFonts w:cs="Times New Roman"/>
          <w:spacing w:val="-2"/>
        </w:rPr>
        <w:t>.</w:t>
      </w:r>
    </w:p>
    <w:p w14:paraId="63C78756" w14:textId="77777777" w:rsidR="009E303B" w:rsidRPr="00721D27" w:rsidRDefault="009E303B" w:rsidP="008F1F0D">
      <w:pPr>
        <w:pStyle w:val="ListParagraph"/>
        <w:rPr>
          <w:rFonts w:cs="Times New Roman"/>
          <w:spacing w:val="-1"/>
          <w:u w:val="single" w:color="000000"/>
        </w:rPr>
      </w:pPr>
    </w:p>
    <w:p w14:paraId="0E99BCDA" w14:textId="41BCB17F" w:rsidR="008F1F0D" w:rsidRPr="00721D27" w:rsidRDefault="009E303B"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u w:color="000000"/>
        </w:rPr>
        <w:lastRenderedPageBreak/>
        <w:t xml:space="preserve"> </w:t>
      </w:r>
      <w:r w:rsidR="008F1F0D" w:rsidRPr="00721D27">
        <w:rPr>
          <w:rFonts w:cs="Times New Roman"/>
        </w:rPr>
        <w:t xml:space="preserve">"Qualified </w:t>
      </w:r>
      <w:r w:rsidR="00C46FEF" w:rsidRPr="00721D27">
        <w:rPr>
          <w:rFonts w:cs="Times New Roman"/>
        </w:rPr>
        <w:t>P</w:t>
      </w:r>
      <w:r w:rsidR="008F1F0D" w:rsidRPr="00721D27">
        <w:rPr>
          <w:rFonts w:cs="Times New Roman"/>
        </w:rPr>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rsidRPr="00721D27">
        <w:rPr>
          <w:rFonts w:cs="Times New Roman"/>
        </w:rPr>
        <w:t>CC</w:t>
      </w:r>
      <w:r w:rsidR="008F1F0D" w:rsidRPr="00721D27">
        <w:rPr>
          <w:rFonts w:cs="Times New Roman"/>
        </w:rPr>
        <w:t>; or an associate in Applied Science degree from an Illinois Community College Board-approved community college program in solar generation technology.</w:t>
      </w:r>
      <w:r w:rsidR="00824569" w:rsidRPr="00721D27">
        <w:rPr>
          <w:rFonts w:cs="Times New Roman"/>
        </w:rPr>
        <w:t xml:space="preserve"> For purposes of the foregoing, “certificate holder” shall mean an entity that has received certification pursuant to Title 83 Chapter I, </w:t>
      </w:r>
      <w:r w:rsidR="006B3827" w:rsidRPr="00721D27">
        <w:rPr>
          <w:rFonts w:cs="Times New Roman"/>
        </w:rPr>
        <w:t>S</w:t>
      </w:r>
      <w:r w:rsidR="00824569" w:rsidRPr="00721D27">
        <w:rPr>
          <w:rFonts w:cs="Times New Roman"/>
        </w:rPr>
        <w:t>ubchapter c, Part 461 of the Illinois Administrative Code and that is in good standing with the ICC.</w:t>
      </w:r>
    </w:p>
    <w:p w14:paraId="21E3CE79" w14:textId="77777777" w:rsidR="002E3CB1" w:rsidRPr="00721D27" w:rsidRDefault="002E3CB1" w:rsidP="00CC6A85">
      <w:pPr>
        <w:pStyle w:val="ListParagraph"/>
        <w:rPr>
          <w:rFonts w:cs="Times New Roman"/>
          <w:spacing w:val="-1"/>
          <w:u w:val="single" w:color="000000"/>
        </w:rPr>
      </w:pPr>
    </w:p>
    <w:p w14:paraId="1E3CE9D8" w14:textId="2014CF1E" w:rsidR="002E3CB1" w:rsidRPr="00721D27" w:rsidRDefault="002E3CB1"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u w:color="000000"/>
        </w:rPr>
        <w:t>“</w:t>
      </w:r>
      <w:r w:rsidRPr="00721D27">
        <w:rPr>
          <w:rFonts w:cs="Times New Roman"/>
        </w:rPr>
        <w:t>REC Contract Value</w:t>
      </w:r>
      <w:r w:rsidRPr="00721D27">
        <w:rPr>
          <w:rFonts w:cs="Times New Roman"/>
          <w:spacing w:val="-1"/>
          <w:u w:color="000000"/>
        </w:rPr>
        <w:t xml:space="preserve">” means the multiplicative product of (a) the result obtained by subtracting the </w:t>
      </w:r>
      <w:r w:rsidR="004C6405" w:rsidRPr="00721D27">
        <w:rPr>
          <w:rFonts w:cs="Times New Roman"/>
          <w:spacing w:val="-1"/>
          <w:u w:color="000000"/>
        </w:rPr>
        <w:t>a</w:t>
      </w:r>
      <w:r w:rsidRPr="00721D27">
        <w:rPr>
          <w:rFonts w:cs="Times New Roman"/>
          <w:spacing w:val="-1"/>
          <w:u w:color="000000"/>
        </w:rPr>
        <w:t xml:space="preserve">verage </w:t>
      </w:r>
      <w:r w:rsidR="005563EF" w:rsidRPr="00721D27">
        <w:rPr>
          <w:rFonts w:cs="Times New Roman"/>
          <w:spacing w:val="-1"/>
          <w:u w:color="000000"/>
        </w:rPr>
        <w:t xml:space="preserve">value </w:t>
      </w:r>
      <w:r w:rsidRPr="00721D27">
        <w:rPr>
          <w:rFonts w:cs="Times New Roman"/>
          <w:spacing w:val="-1"/>
          <w:u w:color="000000"/>
        </w:rPr>
        <w:t xml:space="preserve">of the Forward Price Curve </w:t>
      </w:r>
      <w:r w:rsidR="00567139" w:rsidRPr="00721D27">
        <w:rPr>
          <w:rFonts w:cs="Times New Roman"/>
          <w:spacing w:val="-1"/>
          <w:u w:color="000000"/>
        </w:rPr>
        <w:t xml:space="preserve">as indicated in the Product Order </w:t>
      </w:r>
      <w:r w:rsidR="006C3B7A" w:rsidRPr="00721D27">
        <w:rPr>
          <w:rFonts w:cs="Times New Roman"/>
          <w:spacing w:val="-1"/>
          <w:u w:color="000000"/>
        </w:rPr>
        <w:t xml:space="preserve">from the Strike Price </w:t>
      </w:r>
      <w:r w:rsidRPr="00721D27">
        <w:rPr>
          <w:rFonts w:cs="Times New Roman"/>
          <w:spacing w:val="-1"/>
          <w:u w:color="000000"/>
        </w:rPr>
        <w:t xml:space="preserve">and (b) the </w:t>
      </w:r>
      <w:r w:rsidR="00471133" w:rsidRPr="00721D27">
        <w:rPr>
          <w:rFonts w:cs="Times New Roman"/>
          <w:spacing w:val="-1"/>
          <w:u w:color="000000"/>
        </w:rPr>
        <w:t>RFP Awarded Annual Quantity and (c) 20</w:t>
      </w:r>
      <w:r w:rsidRPr="00721D27">
        <w:rPr>
          <w:rFonts w:cs="Times New Roman"/>
          <w:spacing w:val="-1"/>
          <w:u w:color="000000"/>
        </w:rPr>
        <w:t>.</w:t>
      </w:r>
      <w:r w:rsidR="00567139" w:rsidRPr="00721D27">
        <w:rPr>
          <w:rFonts w:cs="Times New Roman"/>
          <w:spacing w:val="-1"/>
          <w:u w:color="000000"/>
        </w:rPr>
        <w:t xml:space="preserve"> </w:t>
      </w:r>
      <w:r w:rsidR="00567139" w:rsidRPr="00721D27">
        <w:rPr>
          <w:rFonts w:cs="Times New Roman"/>
        </w:rPr>
        <w:t xml:space="preserve">For avoidance of doubt, </w:t>
      </w:r>
      <w:r w:rsidR="005706D5" w:rsidRPr="00721D27">
        <w:rPr>
          <w:rFonts w:cs="Times New Roman"/>
        </w:rPr>
        <w:t xml:space="preserve">the REC Contract Value is used exclusively for </w:t>
      </w:r>
      <w:r w:rsidR="005706D5" w:rsidRPr="00721D27">
        <w:rPr>
          <w:rFonts w:cs="Times New Roman"/>
          <w:spacing w:val="-1"/>
          <w:u w:color="000000"/>
        </w:rPr>
        <w:t xml:space="preserve">purposes of </w:t>
      </w:r>
      <w:r w:rsidR="00675802" w:rsidRPr="00721D27">
        <w:rPr>
          <w:rFonts w:cs="Times New Roman"/>
          <w:spacing w:val="-1"/>
          <w:u w:color="000000"/>
        </w:rPr>
        <w:t>administering</w:t>
      </w:r>
      <w:r w:rsidR="00675802" w:rsidRPr="00721D27">
        <w:rPr>
          <w:rFonts w:cs="Times New Roman"/>
          <w:spacing w:val="-1"/>
          <w:u w:val="single" w:color="000000"/>
        </w:rPr>
        <w:t xml:space="preserve"> </w:t>
      </w:r>
      <w:r w:rsidR="005706D5" w:rsidRPr="00721D27">
        <w:rPr>
          <w:rFonts w:cs="Times New Roman"/>
        </w:rPr>
        <w:t xml:space="preserve">Section </w:t>
      </w:r>
      <w:r w:rsidR="005706D5" w:rsidRPr="00721D27">
        <w:rPr>
          <w:rFonts w:cs="Times New Roman"/>
        </w:rPr>
        <w:fldChar w:fldCharType="begin"/>
      </w:r>
      <w:r w:rsidR="005706D5" w:rsidRPr="00721D27">
        <w:rPr>
          <w:rFonts w:cs="Times New Roman"/>
        </w:rPr>
        <w:instrText xml:space="preserve"> REF _Ref164168087 \w \h  \* MERGEFORMAT </w:instrText>
      </w:r>
      <w:r w:rsidR="005706D5" w:rsidRPr="00721D27">
        <w:rPr>
          <w:rFonts w:cs="Times New Roman"/>
        </w:rPr>
      </w:r>
      <w:r w:rsidR="005706D5" w:rsidRPr="00721D27">
        <w:rPr>
          <w:rFonts w:cs="Times New Roman"/>
        </w:rPr>
        <w:fldChar w:fldCharType="separate"/>
      </w:r>
      <w:r w:rsidR="008F2495" w:rsidRPr="00721D27">
        <w:rPr>
          <w:rFonts w:cs="Times New Roman"/>
        </w:rPr>
        <w:t>1.95</w:t>
      </w:r>
      <w:r w:rsidR="005706D5" w:rsidRPr="00721D27">
        <w:rPr>
          <w:rFonts w:cs="Times New Roman"/>
        </w:rPr>
        <w:fldChar w:fldCharType="end"/>
      </w:r>
      <w:r w:rsidR="005706D5" w:rsidRPr="00721D27">
        <w:rPr>
          <w:rFonts w:cs="Times New Roman"/>
        </w:rPr>
        <w:t xml:space="preserve">, and </w:t>
      </w:r>
      <w:r w:rsidR="00567139" w:rsidRPr="00721D27">
        <w:rPr>
          <w:rFonts w:cs="Times New Roman"/>
        </w:rPr>
        <w:t xml:space="preserve">if the </w:t>
      </w:r>
      <w:r w:rsidR="0098022E" w:rsidRPr="00721D27">
        <w:rPr>
          <w:rFonts w:cs="Times New Roman"/>
        </w:rPr>
        <w:t xml:space="preserve">aforementioned calculation yields a value that is </w:t>
      </w:r>
      <w:r w:rsidR="00567139" w:rsidRPr="00721D27">
        <w:rPr>
          <w:rFonts w:cs="Times New Roman"/>
        </w:rPr>
        <w:t>negative, then the REC Contract Value shall be deemed to be zero ($0).</w:t>
      </w:r>
      <w:r w:rsidR="005547A9" w:rsidRPr="00721D27">
        <w:rPr>
          <w:rFonts w:cs="Times New Roman"/>
        </w:rPr>
        <w:t xml:space="preserve"> </w:t>
      </w:r>
    </w:p>
    <w:p w14:paraId="3AEEBDDA" w14:textId="77777777" w:rsidR="008F1F0D" w:rsidRPr="00721D27" w:rsidRDefault="008F1F0D" w:rsidP="008F1F0D">
      <w:pPr>
        <w:pStyle w:val="ListParagraph"/>
        <w:rPr>
          <w:rFonts w:cs="Times New Roman"/>
          <w:spacing w:val="-1"/>
          <w:u w:color="000000"/>
        </w:rPr>
      </w:pPr>
    </w:p>
    <w:p w14:paraId="09F42D79" w14:textId="51B61E69" w:rsidR="007A023C" w:rsidRPr="00721D27" w:rsidRDefault="003D2C98" w:rsidP="000408C0">
      <w:pPr>
        <w:pStyle w:val="ListParagraph"/>
        <w:numPr>
          <w:ilvl w:val="1"/>
          <w:numId w:val="36"/>
        </w:numPr>
        <w:jc w:val="both"/>
        <w:rPr>
          <w:rFonts w:cs="Times New Roman"/>
        </w:rPr>
      </w:pPr>
      <w:r w:rsidRPr="00721D27">
        <w:rPr>
          <w:rFonts w:cs="Times New Roman"/>
        </w:rPr>
        <w:t xml:space="preserve">“REC Monthly Price” </w:t>
      </w:r>
      <w:r w:rsidR="00AA1ECB" w:rsidRPr="00721D27">
        <w:rPr>
          <w:rFonts w:cs="Times New Roman"/>
        </w:rPr>
        <w:t xml:space="preserve">means, </w:t>
      </w:r>
      <w:r w:rsidRPr="00721D27">
        <w:rPr>
          <w:rFonts w:cs="Times New Roman"/>
        </w:rPr>
        <w:t xml:space="preserve">with respect to a Vintage </w:t>
      </w:r>
      <w:r w:rsidR="00AA1ECB" w:rsidRPr="00721D27">
        <w:rPr>
          <w:rFonts w:cs="Times New Roman"/>
        </w:rPr>
        <w:t xml:space="preserve">month, </w:t>
      </w:r>
      <w:r w:rsidRPr="00721D27">
        <w:rPr>
          <w:rFonts w:cs="Times New Roman"/>
        </w:rPr>
        <w:t xml:space="preserve">the price for RECs specified in the </w:t>
      </w:r>
      <w:r w:rsidR="00201533" w:rsidRPr="00721D27">
        <w:rPr>
          <w:rFonts w:cs="Times New Roman"/>
        </w:rPr>
        <w:t>Price</w:t>
      </w:r>
      <w:r w:rsidRPr="00721D27">
        <w:rPr>
          <w:rFonts w:cs="Times New Roman"/>
        </w:rPr>
        <w:t xml:space="preserve"> Calculation Notice for such Vintage </w:t>
      </w:r>
      <w:r w:rsidR="00995DB2" w:rsidRPr="00721D27">
        <w:rPr>
          <w:rFonts w:cs="Times New Roman"/>
        </w:rPr>
        <w:t xml:space="preserve">month </w:t>
      </w:r>
      <w:r w:rsidRPr="00721D27">
        <w:rPr>
          <w:rFonts w:cs="Times New Roman"/>
        </w:rPr>
        <w:t xml:space="preserve">as calculated by the IPA and issued to Buyer and Seller. The REC Monthly Price for a </w:t>
      </w:r>
      <w:r w:rsidR="00AA1ECB" w:rsidRPr="00721D27">
        <w:rPr>
          <w:rFonts w:cs="Times New Roman"/>
        </w:rPr>
        <w:t xml:space="preserve">Vintage </w:t>
      </w:r>
      <w:r w:rsidRPr="00721D27">
        <w:rPr>
          <w:rFonts w:cs="Times New Roman"/>
        </w:rPr>
        <w:t xml:space="preserve">month shall be applicable to all Delivered RECs </w:t>
      </w:r>
      <w:r w:rsidR="00AA1ECB" w:rsidRPr="00721D27">
        <w:rPr>
          <w:rFonts w:cs="Times New Roman"/>
        </w:rPr>
        <w:t xml:space="preserve">associated with </w:t>
      </w:r>
      <w:r w:rsidRPr="00721D27">
        <w:rPr>
          <w:rFonts w:cs="Times New Roman"/>
        </w:rPr>
        <w:t xml:space="preserve">such </w:t>
      </w:r>
      <w:r w:rsidR="00AA1ECB" w:rsidRPr="00721D27">
        <w:rPr>
          <w:rFonts w:cs="Times New Roman"/>
        </w:rPr>
        <w:t xml:space="preserve">Vintage </w:t>
      </w:r>
      <w:r w:rsidRPr="00721D27">
        <w:rPr>
          <w:rFonts w:cs="Times New Roman"/>
        </w:rPr>
        <w:t xml:space="preserve">month. </w:t>
      </w:r>
      <w:r w:rsidR="00B713EF" w:rsidRPr="00721D27">
        <w:rPr>
          <w:rFonts w:cs="Times New Roman"/>
        </w:rPr>
        <w:t xml:space="preserve">The REC Monthly Price </w:t>
      </w:r>
      <w:r w:rsidR="00AA1ECB" w:rsidRPr="00721D27">
        <w:rPr>
          <w:rFonts w:cs="Times New Roman"/>
        </w:rPr>
        <w:t xml:space="preserve">for a Vintage month </w:t>
      </w:r>
      <w:r w:rsidR="00B713EF" w:rsidRPr="00721D27">
        <w:rPr>
          <w:rFonts w:cs="Times New Roman"/>
        </w:rPr>
        <w:t xml:space="preserve">shall be calculated by </w:t>
      </w:r>
      <w:r w:rsidR="00AA1ECB" w:rsidRPr="00721D27">
        <w:rPr>
          <w:rFonts w:cs="Times New Roman"/>
        </w:rPr>
        <w:t xml:space="preserve">dividing (a) the </w:t>
      </w:r>
      <w:r w:rsidR="0008517A" w:rsidRPr="00721D27">
        <w:rPr>
          <w:rFonts w:cs="Times New Roman"/>
        </w:rPr>
        <w:t xml:space="preserve">sum of all REC Monthly Price Hourly Components </w:t>
      </w:r>
      <w:r w:rsidR="00AA1ECB" w:rsidRPr="00721D27">
        <w:rPr>
          <w:rFonts w:cs="Times New Roman"/>
        </w:rPr>
        <w:t xml:space="preserve">in such Vintage month by (b) the </w:t>
      </w:r>
      <w:r w:rsidR="007578A0" w:rsidRPr="00721D27">
        <w:rPr>
          <w:rFonts w:cs="Times New Roman"/>
        </w:rPr>
        <w:t>Actual Production</w:t>
      </w:r>
      <w:r w:rsidR="00537207" w:rsidRPr="00721D27">
        <w:rPr>
          <w:rFonts w:cs="Times New Roman"/>
        </w:rPr>
        <w:t xml:space="preserve"> </w:t>
      </w:r>
      <w:r w:rsidR="00AA1ECB" w:rsidRPr="00721D27">
        <w:rPr>
          <w:rFonts w:cs="Times New Roman"/>
        </w:rPr>
        <w:t xml:space="preserve">of the Project for such Vintage month, and rounding to the nearest cent. </w:t>
      </w:r>
      <w:r w:rsidRPr="00721D27">
        <w:rPr>
          <w:rFonts w:cs="Times New Roman"/>
        </w:rPr>
        <w:t xml:space="preserve">For avoidance of doubt, the </w:t>
      </w:r>
      <w:r w:rsidR="007578A0" w:rsidRPr="00721D27">
        <w:rPr>
          <w:rFonts w:cs="Times New Roman"/>
        </w:rPr>
        <w:t>Actual Production</w:t>
      </w:r>
      <w:r w:rsidR="00537207" w:rsidRPr="00721D27">
        <w:rPr>
          <w:rFonts w:cs="Times New Roman"/>
        </w:rPr>
        <w:t xml:space="preserve"> </w:t>
      </w:r>
      <w:r w:rsidRPr="00721D27">
        <w:rPr>
          <w:rFonts w:cs="Times New Roman"/>
        </w:rPr>
        <w:t xml:space="preserve">in (b) shall be the sum of </w:t>
      </w:r>
      <w:r w:rsidR="0008517A" w:rsidRPr="00721D27">
        <w:rPr>
          <w:rFonts w:cs="Times New Roman"/>
        </w:rPr>
        <w:t>all</w:t>
      </w:r>
      <w:r w:rsidRPr="00721D27">
        <w:rPr>
          <w:rFonts w:cs="Times New Roman"/>
        </w:rPr>
        <w:t xml:space="preserve"> hourly MWh actual generation used to calculate the </w:t>
      </w:r>
      <w:r w:rsidR="0008517A" w:rsidRPr="00721D27">
        <w:rPr>
          <w:rFonts w:cs="Times New Roman"/>
        </w:rPr>
        <w:t>REC Monthly Price Hourly Components</w:t>
      </w:r>
      <w:r w:rsidRPr="00721D27">
        <w:rPr>
          <w:rFonts w:cs="Times New Roman"/>
        </w:rPr>
        <w:t xml:space="preserve"> associated with such Vintage month</w:t>
      </w:r>
      <w:r w:rsidR="00C97398" w:rsidRPr="00721D27">
        <w:rPr>
          <w:rFonts w:cs="Times New Roman"/>
        </w:rPr>
        <w:t xml:space="preserve"> as provided by Seller pursuant to Section </w:t>
      </w:r>
      <w:r w:rsidR="00C97398" w:rsidRPr="00721D27">
        <w:rPr>
          <w:rFonts w:cs="Times New Roman"/>
        </w:rPr>
        <w:fldChar w:fldCharType="begin"/>
      </w:r>
      <w:r w:rsidR="00C97398" w:rsidRPr="00721D27">
        <w:rPr>
          <w:rFonts w:cs="Times New Roman"/>
        </w:rPr>
        <w:instrText xml:space="preserve"> REF _Ref92850173 \r \h </w:instrText>
      </w:r>
      <w:r w:rsidR="00800ECB" w:rsidRPr="00721D27">
        <w:rPr>
          <w:rFonts w:cs="Times New Roman"/>
        </w:rPr>
        <w:instrText xml:space="preserve"> \* MERGEFORMAT </w:instrText>
      </w:r>
      <w:r w:rsidR="00C97398" w:rsidRPr="00721D27">
        <w:rPr>
          <w:rFonts w:cs="Times New Roman"/>
        </w:rPr>
      </w:r>
      <w:r w:rsidR="00C97398" w:rsidRPr="00721D27">
        <w:rPr>
          <w:rFonts w:cs="Times New Roman"/>
        </w:rPr>
        <w:fldChar w:fldCharType="separate"/>
      </w:r>
      <w:r w:rsidR="008F2495" w:rsidRPr="00721D27">
        <w:rPr>
          <w:rFonts w:cs="Times New Roman"/>
        </w:rPr>
        <w:t>6.1</w:t>
      </w:r>
      <w:r w:rsidR="00C97398" w:rsidRPr="00721D27">
        <w:rPr>
          <w:rFonts w:cs="Times New Roman"/>
        </w:rPr>
        <w:fldChar w:fldCharType="end"/>
      </w:r>
      <w:r w:rsidRPr="00721D27">
        <w:rPr>
          <w:rFonts w:cs="Times New Roman"/>
        </w:rPr>
        <w:t xml:space="preserve">. </w:t>
      </w:r>
      <w:r w:rsidR="00873E8F" w:rsidRPr="00721D27">
        <w:rPr>
          <w:rFonts w:cs="Times New Roman"/>
        </w:rPr>
        <w:t xml:space="preserve">For avoidance of doubt, if the value of Actual Production in a given hour is negative, then such negative value will be deemed to be zero (0) MWh in such hour in accordance with Section </w:t>
      </w:r>
      <w:r w:rsidR="00873E8F" w:rsidRPr="00721D27">
        <w:rPr>
          <w:rFonts w:cs="Times New Roman"/>
        </w:rPr>
        <w:fldChar w:fldCharType="begin"/>
      </w:r>
      <w:r w:rsidR="00873E8F" w:rsidRPr="00721D27">
        <w:rPr>
          <w:rFonts w:cs="Times New Roman"/>
        </w:rPr>
        <w:instrText xml:space="preserve"> REF _Ref113624653 \r \h </w:instrText>
      </w:r>
      <w:r w:rsidR="00800ECB" w:rsidRPr="00721D27">
        <w:rPr>
          <w:rFonts w:cs="Times New Roman"/>
        </w:rPr>
        <w:instrText xml:space="preserve"> \* MERGEFORMAT </w:instrText>
      </w:r>
      <w:r w:rsidR="00873E8F" w:rsidRPr="00721D27">
        <w:rPr>
          <w:rFonts w:cs="Times New Roman"/>
        </w:rPr>
      </w:r>
      <w:r w:rsidR="00873E8F" w:rsidRPr="00721D27">
        <w:rPr>
          <w:rFonts w:cs="Times New Roman"/>
        </w:rPr>
        <w:fldChar w:fldCharType="separate"/>
      </w:r>
      <w:r w:rsidR="008F2495" w:rsidRPr="00721D27">
        <w:rPr>
          <w:rFonts w:cs="Times New Roman"/>
        </w:rPr>
        <w:t>1.100</w:t>
      </w:r>
      <w:r w:rsidR="00873E8F" w:rsidRPr="00721D27">
        <w:rPr>
          <w:rFonts w:cs="Times New Roman"/>
        </w:rPr>
        <w:fldChar w:fldCharType="end"/>
      </w:r>
      <w:r w:rsidR="00873E8F" w:rsidRPr="00721D27">
        <w:rPr>
          <w:rFonts w:cs="Times New Roman"/>
        </w:rPr>
        <w:t xml:space="preserve">. </w:t>
      </w:r>
      <w:r w:rsidR="008F5BAD" w:rsidRPr="00721D27">
        <w:rPr>
          <w:rFonts w:cs="Times New Roman"/>
        </w:rPr>
        <w:t xml:space="preserve">Further, </w:t>
      </w:r>
      <w:r w:rsidR="00721C11" w:rsidRPr="00721D27">
        <w:rPr>
          <w:rFonts w:cs="Times New Roman"/>
        </w:rPr>
        <w:t>for purposes of calculating the</w:t>
      </w:r>
      <w:r w:rsidR="008F5BAD" w:rsidRPr="00721D27">
        <w:rPr>
          <w:rFonts w:cs="Times New Roman"/>
        </w:rPr>
        <w:t xml:space="preserve"> REC Monthly Price</w:t>
      </w:r>
      <w:r w:rsidR="00721C11" w:rsidRPr="00721D27">
        <w:rPr>
          <w:rFonts w:cs="Times New Roman"/>
        </w:rPr>
        <w:t xml:space="preserve">, the calculation shall assume </w:t>
      </w:r>
      <w:r w:rsidR="006C292F" w:rsidRPr="00721D27">
        <w:rPr>
          <w:rFonts w:cs="Times New Roman"/>
        </w:rPr>
        <w:t xml:space="preserve">a full </w:t>
      </w:r>
      <w:r w:rsidR="008F5BAD" w:rsidRPr="00721D27">
        <w:rPr>
          <w:rFonts w:cs="Times New Roman"/>
        </w:rPr>
        <w:t xml:space="preserve">Vintage month </w:t>
      </w:r>
      <w:r w:rsidR="006C292F" w:rsidRPr="00721D27">
        <w:rPr>
          <w:rFonts w:cs="Times New Roman"/>
        </w:rPr>
        <w:t xml:space="preserve">and using the Index Prices for all hours in such Vintage month </w:t>
      </w:r>
      <w:r w:rsidR="008F5BAD" w:rsidRPr="00721D27">
        <w:rPr>
          <w:rFonts w:cs="Times New Roman"/>
        </w:rPr>
        <w:t xml:space="preserve">and </w:t>
      </w:r>
      <w:r w:rsidR="006B3827" w:rsidRPr="00721D27">
        <w:rPr>
          <w:rFonts w:cs="Times New Roman"/>
        </w:rPr>
        <w:t xml:space="preserve">the </w:t>
      </w:r>
      <w:r w:rsidR="007578A0" w:rsidRPr="00721D27">
        <w:rPr>
          <w:rFonts w:cs="Times New Roman"/>
        </w:rPr>
        <w:t>Actual Production</w:t>
      </w:r>
      <w:r w:rsidR="00537207" w:rsidRPr="00721D27">
        <w:rPr>
          <w:rFonts w:cs="Times New Roman"/>
        </w:rPr>
        <w:t xml:space="preserve"> </w:t>
      </w:r>
      <w:r w:rsidR="008F5BAD" w:rsidRPr="00721D27">
        <w:rPr>
          <w:rFonts w:cs="Times New Roman"/>
        </w:rPr>
        <w:t xml:space="preserve">of the Project that occurred in such Vintage month regardless of whether part of the month is in a Suspension Period and regardless of how many or few RECs </w:t>
      </w:r>
      <w:r w:rsidR="006C292F" w:rsidRPr="00721D27">
        <w:rPr>
          <w:rFonts w:cs="Times New Roman"/>
        </w:rPr>
        <w:t xml:space="preserve">of such Vintage month are </w:t>
      </w:r>
      <w:r w:rsidR="008F5BAD" w:rsidRPr="00721D27">
        <w:rPr>
          <w:rFonts w:cs="Times New Roman"/>
        </w:rPr>
        <w:t>processed for payment.</w:t>
      </w:r>
      <w:r w:rsidR="0085345B">
        <w:rPr>
          <w:rStyle w:val="FootnoteReference"/>
        </w:rPr>
        <w:footnoteReference w:id="6"/>
      </w:r>
      <w:r w:rsidR="008F5BAD" w:rsidRPr="00721D27">
        <w:rPr>
          <w:rFonts w:cs="Times New Roman"/>
        </w:rPr>
        <w:t xml:space="preserve"> </w:t>
      </w:r>
    </w:p>
    <w:p w14:paraId="77811E18" w14:textId="77777777" w:rsidR="007A023C" w:rsidRPr="00721D27" w:rsidRDefault="007A023C" w:rsidP="007A023C">
      <w:pPr>
        <w:pStyle w:val="ListParagraph"/>
        <w:rPr>
          <w:rFonts w:cs="Times New Roman"/>
        </w:rPr>
      </w:pPr>
    </w:p>
    <w:p w14:paraId="0C9A71A4" w14:textId="69818795" w:rsidR="00913E09" w:rsidRPr="00721D27" w:rsidRDefault="003D2C98" w:rsidP="00913E09">
      <w:pPr>
        <w:pStyle w:val="BodyText"/>
        <w:numPr>
          <w:ilvl w:val="1"/>
          <w:numId w:val="36"/>
        </w:numPr>
        <w:tabs>
          <w:tab w:val="left" w:pos="1541"/>
        </w:tabs>
        <w:ind w:right="117" w:firstLine="530"/>
        <w:jc w:val="both"/>
        <w:rPr>
          <w:rFonts w:cs="Times New Roman"/>
          <w:u w:color="000000"/>
        </w:rPr>
      </w:pPr>
      <w:bookmarkStart w:id="44" w:name="_Ref113624653"/>
      <w:r w:rsidRPr="00721D27">
        <w:rPr>
          <w:rFonts w:cs="Times New Roman"/>
        </w:rPr>
        <w:t>“</w:t>
      </w:r>
      <w:r w:rsidR="0008517A" w:rsidRPr="00721D27">
        <w:rPr>
          <w:rFonts w:cs="Times New Roman"/>
        </w:rPr>
        <w:t xml:space="preserve">REC Monthly Price </w:t>
      </w:r>
      <w:r w:rsidRPr="00721D27">
        <w:rPr>
          <w:rFonts w:cs="Times New Roman"/>
        </w:rPr>
        <w:t xml:space="preserve">Hourly </w:t>
      </w:r>
      <w:r w:rsidR="0008517A" w:rsidRPr="00721D27">
        <w:rPr>
          <w:rFonts w:cs="Times New Roman"/>
        </w:rPr>
        <w:t>Component</w:t>
      </w:r>
      <w:r w:rsidRPr="00721D27">
        <w:rPr>
          <w:rFonts w:cs="Times New Roman"/>
        </w:rPr>
        <w:t xml:space="preserve">” means, with respect to a given hour of a Vintage month, the multiplicative product of </w:t>
      </w:r>
      <w:r w:rsidR="003F4365" w:rsidRPr="00721D27">
        <w:rPr>
          <w:rFonts w:cs="Times New Roman"/>
        </w:rPr>
        <w:t>(a) the result obtained by subtracting the Strike Price from the Index Price</w:t>
      </w:r>
      <w:r w:rsidRPr="00721D27">
        <w:rPr>
          <w:rFonts w:cs="Times New Roman"/>
        </w:rPr>
        <w:t xml:space="preserve"> of such hour</w:t>
      </w:r>
      <w:r w:rsidR="003F4365" w:rsidRPr="00721D27">
        <w:rPr>
          <w:rFonts w:cs="Times New Roman"/>
        </w:rPr>
        <w:t xml:space="preserve"> and (b) the </w:t>
      </w:r>
      <w:r w:rsidR="007578A0" w:rsidRPr="00721D27">
        <w:rPr>
          <w:rFonts w:cs="Times New Roman"/>
        </w:rPr>
        <w:t>Actual Production</w:t>
      </w:r>
      <w:r w:rsidR="00537207" w:rsidRPr="00721D27">
        <w:rPr>
          <w:rFonts w:cs="Times New Roman"/>
        </w:rPr>
        <w:t xml:space="preserve"> </w:t>
      </w:r>
      <w:r w:rsidRPr="00721D27">
        <w:rPr>
          <w:rFonts w:cs="Times New Roman"/>
        </w:rPr>
        <w:t>of the Project for such hour.</w:t>
      </w:r>
      <w:r w:rsidR="007A023C" w:rsidRPr="00721D27">
        <w:rPr>
          <w:rFonts w:cs="Times New Roman"/>
        </w:rPr>
        <w:t xml:space="preserve"> For purposes of this calculation,</w:t>
      </w:r>
      <w:r w:rsidR="00594395" w:rsidRPr="00721D27">
        <w:rPr>
          <w:rFonts w:cs="Times New Roman"/>
        </w:rPr>
        <w:t xml:space="preserve"> if the value of Actual Production in a given hour is negative, then such negative value will be deemed to be zero (0) MWh in such hour. Further,</w:t>
      </w:r>
      <w:r w:rsidR="007A023C" w:rsidRPr="00721D27">
        <w:rPr>
          <w:rFonts w:cs="Times New Roman"/>
        </w:rPr>
        <w:t xml:space="preserve"> the Index Price shall be the unrounded value as provided by the applicable Illinois trading hub and the </w:t>
      </w:r>
      <w:r w:rsidR="008F1F0D" w:rsidRPr="00721D27">
        <w:rPr>
          <w:rFonts w:cs="Times New Roman"/>
        </w:rPr>
        <w:t>Actual Production</w:t>
      </w:r>
      <w:r w:rsidR="00537207" w:rsidRPr="00721D27">
        <w:rPr>
          <w:rFonts w:cs="Times New Roman"/>
        </w:rPr>
        <w:t xml:space="preserve"> </w:t>
      </w:r>
      <w:r w:rsidR="007A023C" w:rsidRPr="00721D27">
        <w:rPr>
          <w:rFonts w:cs="Times New Roman"/>
        </w:rPr>
        <w:t xml:space="preserve">shall be </w:t>
      </w:r>
      <w:r w:rsidR="00C97398" w:rsidRPr="00721D27">
        <w:rPr>
          <w:rFonts w:cs="Times New Roman"/>
        </w:rPr>
        <w:t xml:space="preserve">the information as provided by Seller pursuant to Section </w:t>
      </w:r>
      <w:r w:rsidR="00C97398" w:rsidRPr="00721D27">
        <w:rPr>
          <w:rFonts w:cs="Times New Roman"/>
        </w:rPr>
        <w:fldChar w:fldCharType="begin"/>
      </w:r>
      <w:r w:rsidR="00C97398" w:rsidRPr="00721D27">
        <w:rPr>
          <w:rFonts w:cs="Times New Roman"/>
        </w:rPr>
        <w:instrText xml:space="preserve"> REF _Ref92850173 \r \h </w:instrText>
      </w:r>
      <w:r w:rsidR="00800ECB" w:rsidRPr="00721D27">
        <w:rPr>
          <w:rFonts w:cs="Times New Roman"/>
        </w:rPr>
        <w:instrText xml:space="preserve"> \* MERGEFORMAT </w:instrText>
      </w:r>
      <w:r w:rsidR="00C97398" w:rsidRPr="00721D27">
        <w:rPr>
          <w:rFonts w:cs="Times New Roman"/>
        </w:rPr>
      </w:r>
      <w:r w:rsidR="00C97398" w:rsidRPr="00721D27">
        <w:rPr>
          <w:rFonts w:cs="Times New Roman"/>
        </w:rPr>
        <w:fldChar w:fldCharType="separate"/>
      </w:r>
      <w:r w:rsidR="008F2495" w:rsidRPr="00721D27">
        <w:rPr>
          <w:rFonts w:cs="Times New Roman"/>
        </w:rPr>
        <w:t>6.1</w:t>
      </w:r>
      <w:r w:rsidR="00C97398" w:rsidRPr="00721D27">
        <w:rPr>
          <w:rFonts w:cs="Times New Roman"/>
        </w:rPr>
        <w:fldChar w:fldCharType="end"/>
      </w:r>
      <w:r w:rsidR="00C97398" w:rsidRPr="00721D27">
        <w:rPr>
          <w:rFonts w:cs="Times New Roman"/>
        </w:rPr>
        <w:t xml:space="preserve">, </w:t>
      </w:r>
      <w:r w:rsidR="007A023C" w:rsidRPr="00721D27">
        <w:rPr>
          <w:rFonts w:cs="Times New Roman"/>
        </w:rPr>
        <w:t>rounded to the sixth (6th) decimal place.</w:t>
      </w:r>
      <w:r w:rsidR="00536961" w:rsidRPr="00721D27">
        <w:rPr>
          <w:rFonts w:cs="Times New Roman"/>
        </w:rPr>
        <w:t xml:space="preserve"> </w:t>
      </w:r>
      <w:r w:rsidR="00A15760" w:rsidRPr="00721D27">
        <w:rPr>
          <w:rFonts w:cs="Times New Roman"/>
        </w:rPr>
        <w:t xml:space="preserve">For avoidance of doubt, with respect to a Project </w:t>
      </w:r>
      <w:r w:rsidR="0070154E" w:rsidRPr="00721D27">
        <w:rPr>
          <w:rFonts w:cs="Times New Roman"/>
        </w:rPr>
        <w:t xml:space="preserve">co-located </w:t>
      </w:r>
      <w:r w:rsidR="00A15760" w:rsidRPr="00721D27">
        <w:rPr>
          <w:rFonts w:cs="Times New Roman"/>
        </w:rPr>
        <w:t xml:space="preserve">with an energy storage facility, </w:t>
      </w:r>
      <w:r w:rsidR="00981310" w:rsidRPr="00721D27">
        <w:rPr>
          <w:rFonts w:cs="Times New Roman"/>
        </w:rPr>
        <w:t>the</w:t>
      </w:r>
      <w:r w:rsidR="00A15760" w:rsidRPr="00721D27">
        <w:rPr>
          <w:rFonts w:cs="Times New Roman"/>
        </w:rPr>
        <w:t xml:space="preserve"> </w:t>
      </w:r>
      <w:r w:rsidR="007578A0" w:rsidRPr="00721D27">
        <w:rPr>
          <w:rFonts w:cs="Times New Roman"/>
        </w:rPr>
        <w:t>Actual Production</w:t>
      </w:r>
      <w:r w:rsidR="00A15760" w:rsidRPr="00721D27">
        <w:rPr>
          <w:rFonts w:cs="Times New Roman"/>
        </w:rPr>
        <w:t xml:space="preserve"> </w:t>
      </w:r>
      <w:r w:rsidR="00D809CE" w:rsidRPr="00721D27">
        <w:rPr>
          <w:rFonts w:cs="Times New Roman"/>
        </w:rPr>
        <w:t xml:space="preserve">data </w:t>
      </w:r>
      <w:r w:rsidR="00913E09" w:rsidRPr="00721D27">
        <w:rPr>
          <w:rFonts w:cs="Times New Roman"/>
        </w:rPr>
        <w:t xml:space="preserve">shall be for </w:t>
      </w:r>
      <w:r w:rsidR="00913E09" w:rsidRPr="00721D27">
        <w:rPr>
          <w:rFonts w:cs="Times New Roman"/>
          <w:u w:color="000000"/>
        </w:rPr>
        <w:t xml:space="preserve">energy generated </w:t>
      </w:r>
      <w:r w:rsidR="00071019" w:rsidRPr="00721D27">
        <w:rPr>
          <w:rFonts w:cs="Times New Roman"/>
          <w:u w:color="000000"/>
        </w:rPr>
        <w:t xml:space="preserve">exclusively </w:t>
      </w:r>
      <w:r w:rsidR="00913E09" w:rsidRPr="00721D27">
        <w:rPr>
          <w:rFonts w:cs="Times New Roman"/>
          <w:u w:color="000000"/>
        </w:rPr>
        <w:t>from the Project</w:t>
      </w:r>
      <w:r w:rsidR="00DC2507" w:rsidRPr="00721D27">
        <w:rPr>
          <w:rFonts w:cs="Times New Roman"/>
          <w:u w:color="000000"/>
        </w:rPr>
        <w:t xml:space="preserve"> as measured by the Project</w:t>
      </w:r>
      <w:r w:rsidR="00A77276" w:rsidRPr="00721D27">
        <w:rPr>
          <w:rFonts w:cs="Times New Roman"/>
          <w:u w:color="000000"/>
        </w:rPr>
        <w:t>’s</w:t>
      </w:r>
      <w:r w:rsidR="00DC2507" w:rsidRPr="00721D27">
        <w:rPr>
          <w:rFonts w:cs="Times New Roman"/>
          <w:u w:color="000000"/>
        </w:rPr>
        <w:t xml:space="preserve"> </w:t>
      </w:r>
      <w:r w:rsidR="00A77276" w:rsidRPr="00721D27">
        <w:rPr>
          <w:rFonts w:cs="Times New Roman"/>
          <w:u w:color="000000"/>
        </w:rPr>
        <w:t>R</w:t>
      </w:r>
      <w:r w:rsidR="00DC2507" w:rsidRPr="00721D27">
        <w:rPr>
          <w:rFonts w:cs="Times New Roman"/>
          <w:u w:color="000000"/>
        </w:rPr>
        <w:t xml:space="preserve">evenue </w:t>
      </w:r>
      <w:r w:rsidR="00A77276" w:rsidRPr="00721D27">
        <w:rPr>
          <w:rFonts w:cs="Times New Roman"/>
          <w:u w:color="000000"/>
        </w:rPr>
        <w:t>Q</w:t>
      </w:r>
      <w:r w:rsidR="00DC2507" w:rsidRPr="00721D27">
        <w:rPr>
          <w:rFonts w:cs="Times New Roman"/>
          <w:u w:color="000000"/>
        </w:rPr>
        <w:t xml:space="preserve">uality </w:t>
      </w:r>
      <w:r w:rsidR="00A77276" w:rsidRPr="00721D27">
        <w:rPr>
          <w:rFonts w:cs="Times New Roman"/>
          <w:u w:color="000000"/>
        </w:rPr>
        <w:t>M</w:t>
      </w:r>
      <w:r w:rsidR="00DC2507" w:rsidRPr="00721D27">
        <w:rPr>
          <w:rFonts w:cs="Times New Roman"/>
          <w:u w:color="000000"/>
        </w:rPr>
        <w:t>eter</w:t>
      </w:r>
      <w:r w:rsidR="00913E09" w:rsidRPr="00721D27">
        <w:rPr>
          <w:rFonts w:cs="Times New Roman"/>
          <w:u w:color="000000"/>
        </w:rPr>
        <w:t>.</w:t>
      </w:r>
      <w:bookmarkEnd w:id="44"/>
    </w:p>
    <w:p w14:paraId="7164C8DC" w14:textId="77777777" w:rsidR="003F4365" w:rsidRPr="00721D27" w:rsidRDefault="003F4365" w:rsidP="003F4365">
      <w:pPr>
        <w:pStyle w:val="ListParagraph"/>
        <w:rPr>
          <w:rFonts w:cs="Times New Roman"/>
        </w:rPr>
      </w:pPr>
    </w:p>
    <w:p w14:paraId="427A8F91" w14:textId="5D869B97"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“Regulatorily</w:t>
      </w:r>
      <w:r w:rsidRPr="00721D27">
        <w:rPr>
          <w:rFonts w:cs="Times New Roman"/>
          <w:spacing w:val="45"/>
        </w:rPr>
        <w:t xml:space="preserve"> </w:t>
      </w:r>
      <w:r w:rsidRPr="00721D27">
        <w:rPr>
          <w:rFonts w:cs="Times New Roman"/>
        </w:rPr>
        <w:t>Continuing”</w:t>
      </w:r>
      <w:r w:rsidRPr="00721D27">
        <w:rPr>
          <w:rFonts w:cs="Times New Roman"/>
          <w:spacing w:val="50"/>
        </w:rPr>
        <w:t xml:space="preserve"> </w:t>
      </w:r>
      <w:r w:rsidRPr="00721D27">
        <w:rPr>
          <w:rFonts w:cs="Times New Roman"/>
        </w:rPr>
        <w:t>means,</w:t>
      </w:r>
      <w:r w:rsidRPr="00721D27">
        <w:rPr>
          <w:rFonts w:cs="Times New Roman"/>
          <w:spacing w:val="48"/>
        </w:rPr>
        <w:t xml:space="preserve"> </w:t>
      </w:r>
      <w:r w:rsidR="00A244F7" w:rsidRPr="00721D27">
        <w:rPr>
          <w:rFonts w:cs="Times New Roman"/>
        </w:rPr>
        <w:t xml:space="preserve">with respect to </w:t>
      </w:r>
      <w:r w:rsidR="00167093" w:rsidRPr="00721D27">
        <w:rPr>
          <w:rFonts w:cs="Times New Roman"/>
        </w:rPr>
        <w:t>the</w:t>
      </w:r>
      <w:r w:rsidR="00A244F7" w:rsidRPr="00721D27">
        <w:rPr>
          <w:rFonts w:cs="Times New Roman"/>
        </w:rPr>
        <w:t xml:space="preserve"> Transaction, the Product shall comply with the requirements of the Applicable Program, as of each Delivery Date, and Seller will do what is necessary to cause the Product that is </w:t>
      </w:r>
      <w:r w:rsidR="00596D7F" w:rsidRPr="00721D27">
        <w:rPr>
          <w:rFonts w:cs="Times New Roman"/>
        </w:rPr>
        <w:t>D</w:t>
      </w:r>
      <w:r w:rsidR="00A244F7" w:rsidRPr="00721D27">
        <w:rPr>
          <w:rFonts w:cs="Times New Roman"/>
        </w:rPr>
        <w:t xml:space="preserve">elivered to comply with such requirements; except as otherwise provided in </w:t>
      </w:r>
      <w:r w:rsidR="00DC16B3" w:rsidRPr="00721D27">
        <w:rPr>
          <w:rFonts w:cs="Times New Roman"/>
        </w:rPr>
        <w:t>Section</w:t>
      </w:r>
      <w:r w:rsidR="00934FFA" w:rsidRPr="00721D27">
        <w:rPr>
          <w:rFonts w:cs="Times New Roman"/>
        </w:rPr>
        <w:t xml:space="preserve"> </w:t>
      </w:r>
      <w:r w:rsidR="00934FFA" w:rsidRPr="00721D27">
        <w:rPr>
          <w:rFonts w:cs="Times New Roman"/>
        </w:rPr>
        <w:fldChar w:fldCharType="begin"/>
      </w:r>
      <w:r w:rsidR="00934FFA" w:rsidRPr="00721D27">
        <w:rPr>
          <w:rFonts w:cs="Times New Roman"/>
        </w:rPr>
        <w:instrText xml:space="preserve"> REF _Ref42277981 \w \h </w:instrText>
      </w:r>
      <w:r w:rsidR="00800ECB" w:rsidRPr="00721D27">
        <w:rPr>
          <w:rFonts w:cs="Times New Roman"/>
        </w:rPr>
        <w:instrText xml:space="preserve"> \* MERGEFORMAT </w:instrText>
      </w:r>
      <w:r w:rsidR="00934FFA" w:rsidRPr="00721D27">
        <w:rPr>
          <w:rFonts w:cs="Times New Roman"/>
        </w:rPr>
      </w:r>
      <w:r w:rsidR="00934FFA" w:rsidRPr="00721D27">
        <w:rPr>
          <w:rFonts w:cs="Times New Roman"/>
        </w:rPr>
        <w:fldChar w:fldCharType="separate"/>
      </w:r>
      <w:r w:rsidR="008F2495" w:rsidRPr="00721D27">
        <w:rPr>
          <w:rFonts w:cs="Times New Roman"/>
        </w:rPr>
        <w:t>11.1</w:t>
      </w:r>
      <w:r w:rsidR="00934FFA" w:rsidRPr="00721D27">
        <w:rPr>
          <w:rFonts w:cs="Times New Roman"/>
        </w:rPr>
        <w:fldChar w:fldCharType="end"/>
      </w:r>
      <w:r w:rsidR="00167093" w:rsidRPr="00721D27">
        <w:rPr>
          <w:rFonts w:cs="Times New Roman"/>
        </w:rPr>
        <w:t>.</w:t>
      </w:r>
    </w:p>
    <w:p w14:paraId="72E27A06" w14:textId="77777777" w:rsidR="009071E1" w:rsidRPr="00721D27" w:rsidRDefault="009071E1" w:rsidP="004D16D8">
      <w:pPr>
        <w:pStyle w:val="ListParagraph"/>
        <w:rPr>
          <w:rFonts w:cs="Times New Roman"/>
        </w:rPr>
      </w:pPr>
    </w:p>
    <w:p w14:paraId="75703BE7" w14:textId="77777777" w:rsidR="00F86CA4" w:rsidRPr="00721D27" w:rsidRDefault="003D2C98" w:rsidP="00604F41">
      <w:pPr>
        <w:pStyle w:val="BodyText"/>
        <w:numPr>
          <w:ilvl w:val="1"/>
          <w:numId w:val="36"/>
        </w:numPr>
        <w:tabs>
          <w:tab w:val="left" w:pos="1541"/>
        </w:tabs>
        <w:ind w:right="117"/>
        <w:jc w:val="both"/>
        <w:rPr>
          <w:rFonts w:cs="Times New Roman"/>
          <w:u w:val="single" w:color="000000"/>
        </w:rPr>
      </w:pPr>
      <w:r w:rsidRPr="00721D27">
        <w:rPr>
          <w:rFonts w:cs="Times New Roman"/>
        </w:rPr>
        <w:t>“Renewable</w:t>
      </w:r>
      <w:r w:rsidRPr="00721D27">
        <w:rPr>
          <w:rFonts w:cs="Times New Roman"/>
          <w:spacing w:val="24"/>
        </w:rPr>
        <w:t xml:space="preserve"> </w:t>
      </w:r>
      <w:r w:rsidRPr="00721D27">
        <w:rPr>
          <w:rFonts w:cs="Times New Roman"/>
        </w:rPr>
        <w:t>Energy</w:t>
      </w:r>
      <w:r w:rsidRPr="00721D27">
        <w:rPr>
          <w:rFonts w:cs="Times New Roman"/>
          <w:spacing w:val="21"/>
        </w:rPr>
        <w:t xml:space="preserve"> </w:t>
      </w:r>
      <w:r w:rsidR="006025AE" w:rsidRPr="00721D27">
        <w:rPr>
          <w:rFonts w:cs="Times New Roman"/>
        </w:rPr>
        <w:t>Credit</w:t>
      </w:r>
      <w:r w:rsidR="00C441D9" w:rsidRPr="00721D27">
        <w:rPr>
          <w:rFonts w:cs="Times New Roman"/>
        </w:rPr>
        <w:t>”</w:t>
      </w:r>
      <w:r w:rsidR="00C441D9" w:rsidRPr="00721D27">
        <w:rPr>
          <w:rFonts w:cs="Times New Roman"/>
          <w:spacing w:val="24"/>
        </w:rPr>
        <w:t xml:space="preserve"> </w:t>
      </w:r>
      <w:r w:rsidRPr="00721D27">
        <w:rPr>
          <w:rFonts w:cs="Times New Roman"/>
        </w:rPr>
        <w:t>or</w:t>
      </w:r>
      <w:r w:rsidRPr="00721D27">
        <w:rPr>
          <w:rFonts w:cs="Times New Roman"/>
          <w:spacing w:val="22"/>
        </w:rPr>
        <w:t xml:space="preserve"> </w:t>
      </w:r>
      <w:r w:rsidRPr="00721D27">
        <w:rPr>
          <w:rFonts w:cs="Times New Roman"/>
        </w:rPr>
        <w:t>“REC”</w:t>
      </w:r>
      <w:r w:rsidRPr="00721D27">
        <w:rPr>
          <w:rFonts w:cs="Times New Roman"/>
          <w:spacing w:val="24"/>
        </w:rPr>
        <w:t xml:space="preserve"> </w:t>
      </w:r>
      <w:r w:rsidRPr="00721D27">
        <w:rPr>
          <w:rFonts w:cs="Times New Roman"/>
        </w:rPr>
        <w:t>means</w:t>
      </w:r>
      <w:r w:rsidR="00655C9E" w:rsidRPr="00721D27">
        <w:rPr>
          <w:rFonts w:cs="Times New Roman"/>
        </w:rPr>
        <w:t xml:space="preserve"> a tradable credit that represents </w:t>
      </w:r>
      <w:r w:rsidR="00162736" w:rsidRPr="00721D27">
        <w:rPr>
          <w:rFonts w:cs="Times New Roman"/>
        </w:rPr>
        <w:t>all</w:t>
      </w:r>
      <w:r w:rsidR="00655C9E" w:rsidRPr="00721D27">
        <w:rPr>
          <w:rFonts w:cs="Times New Roman"/>
        </w:rPr>
        <w:t xml:space="preserve"> </w:t>
      </w:r>
      <w:r w:rsidR="00162736" w:rsidRPr="00721D27">
        <w:rPr>
          <w:rFonts w:cs="Times New Roman"/>
        </w:rPr>
        <w:t>E</w:t>
      </w:r>
      <w:r w:rsidR="00655C9E" w:rsidRPr="00721D27">
        <w:rPr>
          <w:rFonts w:cs="Times New Roman"/>
        </w:rPr>
        <w:t xml:space="preserve">nvironmental </w:t>
      </w:r>
      <w:r w:rsidR="00162736" w:rsidRPr="00721D27">
        <w:rPr>
          <w:rFonts w:cs="Times New Roman"/>
        </w:rPr>
        <w:t>A</w:t>
      </w:r>
      <w:r w:rsidR="00655C9E" w:rsidRPr="00721D27">
        <w:rPr>
          <w:rFonts w:cs="Times New Roman"/>
        </w:rPr>
        <w:t xml:space="preserve">ttributes of one </w:t>
      </w:r>
      <w:r w:rsidR="00B360D5" w:rsidRPr="00721D27">
        <w:rPr>
          <w:rFonts w:cs="Times New Roman"/>
        </w:rPr>
        <w:t xml:space="preserve">(1) </w:t>
      </w:r>
      <w:r w:rsidR="00655C9E" w:rsidRPr="00721D27">
        <w:rPr>
          <w:rFonts w:cs="Times New Roman"/>
        </w:rPr>
        <w:t>megawatt hour of energy produced from a Renewable Energy Source</w:t>
      </w:r>
      <w:r w:rsidRPr="00721D27">
        <w:rPr>
          <w:rFonts w:cs="Times New Roman"/>
        </w:rPr>
        <w:t>.</w:t>
      </w:r>
      <w:r w:rsidR="006025AE" w:rsidRPr="00721D27">
        <w:rPr>
          <w:rFonts w:cs="Times New Roman"/>
        </w:rPr>
        <w:t xml:space="preserve"> </w:t>
      </w:r>
    </w:p>
    <w:p w14:paraId="1EA25C80" w14:textId="77777777" w:rsidR="009071E1" w:rsidRPr="00721D27" w:rsidRDefault="003D2C98" w:rsidP="004D16D8">
      <w:pPr>
        <w:pStyle w:val="BodyText"/>
        <w:numPr>
          <w:ilvl w:val="1"/>
          <w:numId w:val="36"/>
        </w:numPr>
        <w:tabs>
          <w:tab w:val="left" w:pos="1541"/>
        </w:tabs>
        <w:ind w:right="117"/>
        <w:jc w:val="both"/>
        <w:rPr>
          <w:rFonts w:cs="Times New Roman"/>
          <w:u w:val="single" w:color="000000"/>
        </w:rPr>
      </w:pPr>
      <w:r w:rsidRPr="00721D27">
        <w:rPr>
          <w:rFonts w:cs="Times New Roman"/>
          <w:spacing w:val="-1"/>
        </w:rPr>
        <w:lastRenderedPageBreak/>
        <w:t>“Renewable</w:t>
      </w:r>
      <w:r w:rsidRPr="00721D27">
        <w:rPr>
          <w:rFonts w:cs="Times New Roman"/>
          <w:spacing w:val="10"/>
        </w:rPr>
        <w:t xml:space="preserve"> </w:t>
      </w:r>
      <w:r w:rsidRPr="00721D27">
        <w:rPr>
          <w:rFonts w:cs="Times New Roman"/>
          <w:spacing w:val="-1"/>
        </w:rPr>
        <w:t>Energy</w:t>
      </w:r>
      <w:r w:rsidRPr="00721D27">
        <w:rPr>
          <w:rFonts w:cs="Times New Roman"/>
          <w:spacing w:val="7"/>
        </w:rPr>
        <w:t xml:space="preserve"> </w:t>
      </w:r>
      <w:r w:rsidRPr="00721D27">
        <w:rPr>
          <w:rFonts w:cs="Times New Roman"/>
          <w:spacing w:val="-1"/>
        </w:rPr>
        <w:t>Facility”</w:t>
      </w:r>
      <w:r w:rsidRPr="00721D27">
        <w:rPr>
          <w:rFonts w:cs="Times New Roman"/>
          <w:spacing w:val="10"/>
        </w:rPr>
        <w:t xml:space="preserve"> </w:t>
      </w:r>
      <w:r w:rsidRPr="00721D27">
        <w:rPr>
          <w:rFonts w:cs="Times New Roman"/>
          <w:spacing w:val="-1"/>
        </w:rPr>
        <w:t>means</w:t>
      </w:r>
      <w:r w:rsidRPr="00721D27">
        <w:rPr>
          <w:rFonts w:cs="Times New Roman"/>
          <w:spacing w:val="10"/>
        </w:rPr>
        <w:t xml:space="preserve"> </w:t>
      </w:r>
      <w:r w:rsidRPr="00721D27">
        <w:rPr>
          <w:rFonts w:cs="Times New Roman"/>
        </w:rPr>
        <w:t>an</w:t>
      </w:r>
      <w:r w:rsidRPr="00721D27">
        <w:rPr>
          <w:rFonts w:cs="Times New Roman"/>
          <w:spacing w:val="7"/>
        </w:rPr>
        <w:t xml:space="preserve"> </w:t>
      </w:r>
      <w:r w:rsidRPr="00721D27">
        <w:rPr>
          <w:rFonts w:cs="Times New Roman"/>
          <w:spacing w:val="-1"/>
        </w:rPr>
        <w:t>electric</w:t>
      </w:r>
      <w:r w:rsidRPr="00721D27">
        <w:rPr>
          <w:rFonts w:cs="Times New Roman"/>
          <w:spacing w:val="10"/>
        </w:rPr>
        <w:t xml:space="preserve"> </w:t>
      </w:r>
      <w:r w:rsidRPr="00721D27">
        <w:rPr>
          <w:rFonts w:cs="Times New Roman"/>
          <w:spacing w:val="-1"/>
        </w:rPr>
        <w:t>generation</w:t>
      </w:r>
      <w:r w:rsidRPr="00721D27">
        <w:rPr>
          <w:rFonts w:cs="Times New Roman"/>
          <w:spacing w:val="9"/>
        </w:rPr>
        <w:t xml:space="preserve"> </w:t>
      </w:r>
      <w:r w:rsidRPr="00721D27">
        <w:rPr>
          <w:rFonts w:cs="Times New Roman"/>
          <w:spacing w:val="-1"/>
        </w:rPr>
        <w:t>unit</w:t>
      </w:r>
      <w:r w:rsidRPr="00721D27">
        <w:rPr>
          <w:rFonts w:cs="Times New Roman"/>
          <w:spacing w:val="8"/>
        </w:rPr>
        <w:t xml:space="preserve"> </w:t>
      </w:r>
      <w:r w:rsidRPr="00721D27">
        <w:rPr>
          <w:rFonts w:cs="Times New Roman"/>
        </w:rPr>
        <w:t>or</w:t>
      </w:r>
      <w:r w:rsidRPr="00721D27">
        <w:rPr>
          <w:rFonts w:cs="Times New Roman"/>
          <w:spacing w:val="8"/>
        </w:rPr>
        <w:t xml:space="preserve"> </w:t>
      </w:r>
      <w:r w:rsidRPr="00721D27">
        <w:rPr>
          <w:rFonts w:cs="Times New Roman"/>
          <w:spacing w:val="-1"/>
        </w:rPr>
        <w:t>other</w:t>
      </w:r>
      <w:r w:rsidRPr="00721D27">
        <w:rPr>
          <w:rFonts w:cs="Times New Roman"/>
          <w:spacing w:val="8"/>
        </w:rPr>
        <w:t xml:space="preserve"> </w:t>
      </w:r>
      <w:r w:rsidRPr="00721D27">
        <w:rPr>
          <w:rFonts w:cs="Times New Roman"/>
          <w:spacing w:val="-1"/>
        </w:rPr>
        <w:t>facility</w:t>
      </w:r>
      <w:r w:rsidRPr="00721D27">
        <w:rPr>
          <w:rFonts w:cs="Times New Roman"/>
          <w:spacing w:val="7"/>
        </w:rPr>
        <w:t xml:space="preserve"> </w:t>
      </w:r>
      <w:r w:rsidRPr="00721D27">
        <w:rPr>
          <w:rFonts w:cs="Times New Roman"/>
          <w:spacing w:val="-2"/>
        </w:rPr>
        <w:t>or</w:t>
      </w:r>
      <w:r w:rsidRPr="00721D27">
        <w:rPr>
          <w:rFonts w:cs="Times New Roman"/>
          <w:spacing w:val="55"/>
        </w:rPr>
        <w:t xml:space="preserve"> </w:t>
      </w:r>
      <w:r w:rsidRPr="00721D27">
        <w:rPr>
          <w:rFonts w:cs="Times New Roman"/>
          <w:spacing w:val="-1"/>
        </w:rPr>
        <w:t>installation</w:t>
      </w:r>
      <w:r w:rsidRPr="00721D27">
        <w:rPr>
          <w:rFonts w:cs="Times New Roman"/>
        </w:rPr>
        <w:t xml:space="preserve"> </w:t>
      </w:r>
      <w:r w:rsidRPr="00721D27">
        <w:rPr>
          <w:rFonts w:cs="Times New Roman"/>
          <w:spacing w:val="-1"/>
        </w:rPr>
        <w:t>that</w:t>
      </w:r>
      <w:r w:rsidRPr="00721D27">
        <w:rPr>
          <w:rFonts w:cs="Times New Roman"/>
          <w:spacing w:val="1"/>
        </w:rPr>
        <w:t xml:space="preserve"> </w:t>
      </w:r>
      <w:r w:rsidRPr="00721D27">
        <w:rPr>
          <w:rFonts w:cs="Times New Roman"/>
          <w:spacing w:val="-1"/>
        </w:rPr>
        <w:t>produces</w:t>
      </w:r>
      <w:r w:rsidRPr="00721D27">
        <w:rPr>
          <w:rFonts w:cs="Times New Roman"/>
          <w:spacing w:val="-2"/>
        </w:rPr>
        <w:t xml:space="preserve"> </w:t>
      </w:r>
      <w:r w:rsidRPr="00721D27">
        <w:rPr>
          <w:rFonts w:cs="Times New Roman"/>
          <w:spacing w:val="-1"/>
        </w:rPr>
        <w:t>electric</w:t>
      </w:r>
      <w:r w:rsidRPr="00721D27">
        <w:rPr>
          <w:rFonts w:cs="Times New Roman"/>
          <w:spacing w:val="-2"/>
        </w:rPr>
        <w:t xml:space="preserve"> </w:t>
      </w:r>
      <w:r w:rsidRPr="00721D27">
        <w:rPr>
          <w:rFonts w:cs="Times New Roman"/>
          <w:spacing w:val="-1"/>
        </w:rPr>
        <w:t>energy</w:t>
      </w:r>
      <w:r w:rsidRPr="00721D27">
        <w:rPr>
          <w:rFonts w:cs="Times New Roman"/>
          <w:spacing w:val="-3"/>
        </w:rPr>
        <w:t xml:space="preserve"> </w:t>
      </w:r>
      <w:r w:rsidRPr="00721D27">
        <w:rPr>
          <w:rFonts w:cs="Times New Roman"/>
        </w:rPr>
        <w:t>using</w:t>
      </w:r>
      <w:r w:rsidRPr="00721D27">
        <w:rPr>
          <w:rFonts w:cs="Times New Roman"/>
          <w:spacing w:val="-3"/>
        </w:rPr>
        <w:t xml:space="preserve"> </w:t>
      </w:r>
      <w:r w:rsidRPr="00721D27">
        <w:rPr>
          <w:rFonts w:cs="Times New Roman"/>
        </w:rPr>
        <w:t xml:space="preserve">a </w:t>
      </w:r>
      <w:r w:rsidRPr="00721D27">
        <w:rPr>
          <w:rFonts w:cs="Times New Roman"/>
          <w:spacing w:val="-1"/>
        </w:rPr>
        <w:t>Renewable</w:t>
      </w:r>
      <w:r w:rsidRPr="00721D27">
        <w:rPr>
          <w:rFonts w:cs="Times New Roman"/>
        </w:rPr>
        <w:t xml:space="preserve"> </w:t>
      </w:r>
      <w:r w:rsidRPr="00721D27">
        <w:rPr>
          <w:rFonts w:cs="Times New Roman"/>
          <w:spacing w:val="-1"/>
        </w:rPr>
        <w:t>Energy</w:t>
      </w:r>
      <w:r w:rsidRPr="00721D27">
        <w:rPr>
          <w:rFonts w:cs="Times New Roman"/>
          <w:spacing w:val="-3"/>
        </w:rPr>
        <w:t xml:space="preserve"> </w:t>
      </w:r>
      <w:r w:rsidRPr="00721D27">
        <w:rPr>
          <w:rFonts w:cs="Times New Roman"/>
        </w:rPr>
        <w:t>Source.</w:t>
      </w:r>
      <w:r w:rsidR="006025AE" w:rsidRPr="00721D27">
        <w:rPr>
          <w:rFonts w:cs="Times New Roman"/>
        </w:rPr>
        <w:t xml:space="preserve"> </w:t>
      </w:r>
    </w:p>
    <w:p w14:paraId="55C352C5" w14:textId="77777777" w:rsidR="009071E1" w:rsidRPr="00721D27" w:rsidRDefault="009071E1" w:rsidP="008D426D">
      <w:pPr>
        <w:pStyle w:val="ListParagraph"/>
        <w:rPr>
          <w:rFonts w:cs="Times New Roman"/>
          <w:spacing w:val="-1"/>
        </w:rPr>
      </w:pPr>
    </w:p>
    <w:p w14:paraId="414B3937" w14:textId="77777777" w:rsidR="00F86CA4" w:rsidRPr="00721D27" w:rsidRDefault="003D2C98" w:rsidP="00F86CA4">
      <w:pPr>
        <w:pStyle w:val="BodyText"/>
        <w:numPr>
          <w:ilvl w:val="1"/>
          <w:numId w:val="36"/>
        </w:numPr>
        <w:tabs>
          <w:tab w:val="left" w:pos="1541"/>
        </w:tabs>
        <w:ind w:right="117" w:firstLine="530"/>
        <w:jc w:val="both"/>
        <w:rPr>
          <w:rFonts w:cs="Times New Roman"/>
        </w:rPr>
      </w:pPr>
      <w:r w:rsidRPr="00721D27">
        <w:rPr>
          <w:rFonts w:cs="Times New Roman"/>
        </w:rPr>
        <w:t>“</w:t>
      </w:r>
      <w:bookmarkStart w:id="45" w:name="_Hlk42278413"/>
      <w:r w:rsidRPr="00721D27">
        <w:rPr>
          <w:rFonts w:cs="Times New Roman"/>
        </w:rPr>
        <w:t>Renewable</w:t>
      </w:r>
      <w:r w:rsidRPr="00721D27">
        <w:rPr>
          <w:rFonts w:cs="Times New Roman"/>
          <w:spacing w:val="2"/>
        </w:rPr>
        <w:t xml:space="preserve"> </w:t>
      </w:r>
      <w:r w:rsidRPr="00721D27">
        <w:rPr>
          <w:rFonts w:cs="Times New Roman"/>
        </w:rPr>
        <w:t>Energy Source</w:t>
      </w:r>
      <w:bookmarkEnd w:id="45"/>
      <w:r w:rsidRPr="00721D27">
        <w:rPr>
          <w:rFonts w:cs="Times New Roman"/>
        </w:rPr>
        <w:t>”</w:t>
      </w:r>
      <w:r w:rsidRPr="00721D27">
        <w:rPr>
          <w:rFonts w:cs="Times New Roman"/>
          <w:spacing w:val="4"/>
        </w:rPr>
        <w:t xml:space="preserve"> </w:t>
      </w:r>
      <w:r w:rsidR="00C4506A" w:rsidRPr="00721D27">
        <w:rPr>
          <w:rFonts w:cs="Times New Roman"/>
        </w:rPr>
        <w:t>means</w:t>
      </w:r>
      <w:r w:rsidR="00C4506A" w:rsidRPr="00721D27">
        <w:rPr>
          <w:rFonts w:cs="Times New Roman"/>
          <w:spacing w:val="2"/>
        </w:rPr>
        <w:t xml:space="preserve"> </w:t>
      </w:r>
      <w:r w:rsidR="0019183F" w:rsidRPr="00721D27">
        <w:rPr>
          <w:rFonts w:cs="Times New Roman"/>
        </w:rPr>
        <w:t>the</w:t>
      </w:r>
      <w:r w:rsidR="000F637F" w:rsidRPr="00721D27">
        <w:rPr>
          <w:rFonts w:cs="Times New Roman"/>
        </w:rPr>
        <w:t xml:space="preserve"> applicable</w:t>
      </w:r>
      <w:r w:rsidR="00C4506A" w:rsidRPr="00721D27">
        <w:rPr>
          <w:rFonts w:cs="Times New Roman"/>
          <w:spacing w:val="2"/>
        </w:rPr>
        <w:t xml:space="preserve"> </w:t>
      </w:r>
      <w:r w:rsidR="00C4506A" w:rsidRPr="00721D27">
        <w:rPr>
          <w:rFonts w:cs="Times New Roman"/>
        </w:rPr>
        <w:t>energy source</w:t>
      </w:r>
      <w:r w:rsidR="000F637F" w:rsidRPr="00721D27">
        <w:rPr>
          <w:rFonts w:cs="Times New Roman"/>
        </w:rPr>
        <w:t xml:space="preserve"> of the Project, </w:t>
      </w:r>
      <w:r w:rsidR="0019183F" w:rsidRPr="00721D27">
        <w:rPr>
          <w:rFonts w:cs="Times New Roman"/>
          <w:spacing w:val="2"/>
        </w:rPr>
        <w:t>as indicated in the Product Order.</w:t>
      </w:r>
    </w:p>
    <w:p w14:paraId="7DDED129" w14:textId="77777777" w:rsidR="00F86CA4" w:rsidRPr="00721D27" w:rsidRDefault="00F86CA4" w:rsidP="00EA3B15">
      <w:pPr>
        <w:rPr>
          <w:rFonts w:cs="Times New Roman"/>
        </w:rPr>
      </w:pPr>
    </w:p>
    <w:p w14:paraId="680B1E75" w14:textId="6EF0882D" w:rsidR="001E0C95" w:rsidRPr="00721D27" w:rsidRDefault="003D2C98" w:rsidP="00F86CA4">
      <w:pPr>
        <w:pStyle w:val="BodyText"/>
        <w:numPr>
          <w:ilvl w:val="1"/>
          <w:numId w:val="36"/>
        </w:numPr>
        <w:tabs>
          <w:tab w:val="left" w:pos="1541"/>
        </w:tabs>
        <w:ind w:right="117" w:firstLine="530"/>
        <w:jc w:val="both"/>
        <w:rPr>
          <w:rFonts w:cs="Times New Roman"/>
          <w:u w:val="single" w:color="000000"/>
        </w:rPr>
      </w:pPr>
      <w:r w:rsidRPr="00721D27">
        <w:rPr>
          <w:rFonts w:cs="Times New Roman"/>
        </w:rPr>
        <w:t>“Renewable</w:t>
      </w:r>
      <w:r w:rsidRPr="00721D27">
        <w:rPr>
          <w:rFonts w:cs="Times New Roman"/>
          <w:spacing w:val="2"/>
        </w:rPr>
        <w:t xml:space="preserve"> </w:t>
      </w:r>
      <w:r w:rsidRPr="00721D27">
        <w:rPr>
          <w:rFonts w:cs="Times New Roman"/>
        </w:rPr>
        <w:t>Portfolio</w:t>
      </w:r>
      <w:r w:rsidRPr="00721D27">
        <w:rPr>
          <w:rFonts w:cs="Times New Roman"/>
          <w:spacing w:val="4"/>
        </w:rPr>
        <w:t xml:space="preserve"> </w:t>
      </w:r>
      <w:r w:rsidRPr="00721D27">
        <w:rPr>
          <w:rFonts w:cs="Times New Roman"/>
        </w:rPr>
        <w:t>Standard”</w:t>
      </w:r>
      <w:r w:rsidRPr="00721D27">
        <w:rPr>
          <w:rFonts w:cs="Times New Roman"/>
          <w:spacing w:val="2"/>
        </w:rPr>
        <w:t xml:space="preserve"> </w:t>
      </w:r>
      <w:r w:rsidRPr="00721D27">
        <w:rPr>
          <w:rFonts w:cs="Times New Roman"/>
        </w:rPr>
        <w:t>or</w:t>
      </w:r>
      <w:r w:rsidRPr="00721D27">
        <w:rPr>
          <w:rFonts w:cs="Times New Roman"/>
          <w:spacing w:val="3"/>
        </w:rPr>
        <w:t xml:space="preserve"> </w:t>
      </w:r>
      <w:r w:rsidRPr="00721D27">
        <w:rPr>
          <w:rFonts w:cs="Times New Roman"/>
        </w:rPr>
        <w:t>“RPS”</w:t>
      </w:r>
      <w:r w:rsidRPr="00721D27">
        <w:rPr>
          <w:rFonts w:cs="Times New Roman"/>
          <w:spacing w:val="4"/>
        </w:rPr>
        <w:t xml:space="preserve"> means the Illinois RPS as established under 20 Ill. Comp. Stat. 3855/1-75</w:t>
      </w:r>
      <w:r w:rsidR="00974306" w:rsidRPr="00721D27">
        <w:rPr>
          <w:rFonts w:cs="Times New Roman"/>
          <w:spacing w:val="4"/>
        </w:rPr>
        <w:t>(c)</w:t>
      </w:r>
      <w:r w:rsidRPr="00721D27">
        <w:rPr>
          <w:rFonts w:cs="Times New Roman"/>
          <w:spacing w:val="4"/>
        </w:rPr>
        <w:t>.</w:t>
      </w:r>
    </w:p>
    <w:p w14:paraId="12062FD5" w14:textId="77777777" w:rsidR="00597772" w:rsidRPr="00721D27" w:rsidRDefault="00597772" w:rsidP="00012344">
      <w:pPr>
        <w:pStyle w:val="ListParagraph"/>
        <w:rPr>
          <w:rFonts w:cs="Times New Roman"/>
          <w:u w:val="single" w:color="000000"/>
        </w:rPr>
      </w:pPr>
    </w:p>
    <w:p w14:paraId="1CA510E6" w14:textId="62C71805" w:rsidR="000E4BC8" w:rsidRPr="00721D27" w:rsidRDefault="00117D08">
      <w:pPr>
        <w:pStyle w:val="BodyText"/>
        <w:numPr>
          <w:ilvl w:val="1"/>
          <w:numId w:val="36"/>
        </w:numPr>
        <w:tabs>
          <w:tab w:val="left" w:pos="1541"/>
        </w:tabs>
        <w:ind w:right="117" w:firstLine="530"/>
        <w:jc w:val="both"/>
        <w:rPr>
          <w:rFonts w:cs="Times New Roman"/>
        </w:rPr>
      </w:pPr>
      <w:r w:rsidRPr="00721D27">
        <w:rPr>
          <w:rFonts w:cs="Times New Roman"/>
          <w:spacing w:val="-1"/>
        </w:rPr>
        <w:t>“</w:t>
      </w:r>
      <w:r w:rsidR="000E4BC8" w:rsidRPr="00721D27">
        <w:rPr>
          <w:rFonts w:cs="Times New Roman"/>
          <w:spacing w:val="-1"/>
        </w:rPr>
        <w:t xml:space="preserve">Revenue Quality Meter” means an electrical meter </w:t>
      </w:r>
      <w:r w:rsidR="000E4BC8" w:rsidRPr="00721D27">
        <w:rPr>
          <w:rFonts w:cs="Times New Roman"/>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721D27" w:rsidRDefault="00F86CA4" w:rsidP="00F86CA4">
      <w:pPr>
        <w:rPr>
          <w:rFonts w:cs="Times New Roman"/>
        </w:rPr>
      </w:pPr>
    </w:p>
    <w:p w14:paraId="43EB7776" w14:textId="6A1CB954" w:rsidR="003B7034" w:rsidRPr="00721D27" w:rsidRDefault="003D2C98" w:rsidP="0006226E">
      <w:pPr>
        <w:pStyle w:val="BodyText"/>
        <w:numPr>
          <w:ilvl w:val="1"/>
          <w:numId w:val="36"/>
        </w:numPr>
        <w:tabs>
          <w:tab w:val="left" w:pos="1541"/>
        </w:tabs>
        <w:ind w:right="117" w:firstLine="530"/>
        <w:jc w:val="both"/>
        <w:rPr>
          <w:rFonts w:cs="Times New Roman"/>
        </w:rPr>
      </w:pPr>
      <w:r w:rsidRPr="00721D27">
        <w:rPr>
          <w:rFonts w:cs="Times New Roman"/>
          <w:spacing w:val="-1"/>
        </w:rPr>
        <w:t>“RFP</w:t>
      </w:r>
      <w:r w:rsidRPr="00721D27">
        <w:rPr>
          <w:rFonts w:cs="Times New Roman"/>
        </w:rPr>
        <w:t xml:space="preserve"> Awarded Annual Quantity” means a quantity of RECs</w:t>
      </w:r>
      <w:r w:rsidR="00AE3A86" w:rsidRPr="00721D27">
        <w:rPr>
          <w:rFonts w:cs="Times New Roman"/>
        </w:rPr>
        <w:t xml:space="preserve"> from the Project</w:t>
      </w:r>
      <w:r w:rsidRPr="00721D27">
        <w:rPr>
          <w:rFonts w:cs="Times New Roman"/>
        </w:rPr>
        <w:t xml:space="preserve"> specified as such in the Product Order of the Agreement, which reflects the total annual quantity of RECs </w:t>
      </w:r>
      <w:r w:rsidR="00AE3A86" w:rsidRPr="00721D27">
        <w:rPr>
          <w:rFonts w:cs="Times New Roman"/>
        </w:rPr>
        <w:t xml:space="preserve">from the Project </w:t>
      </w:r>
      <w:r w:rsidRPr="00721D27">
        <w:rPr>
          <w:rFonts w:cs="Times New Roman"/>
        </w:rPr>
        <w:t xml:space="preserve">that is awarded to Seller under </w:t>
      </w:r>
      <w:r w:rsidR="00080FA8" w:rsidRPr="00721D27">
        <w:rPr>
          <w:rFonts w:cs="Times New Roman"/>
        </w:rPr>
        <w:t xml:space="preserve">all </w:t>
      </w:r>
      <w:r w:rsidR="00E41D30" w:rsidRPr="00721D27">
        <w:rPr>
          <w:rFonts w:cs="Times New Roman"/>
        </w:rPr>
        <w:t xml:space="preserve">Indexed </w:t>
      </w:r>
      <w:r w:rsidR="00080FA8" w:rsidRPr="00721D27">
        <w:rPr>
          <w:rFonts w:cs="Times New Roman"/>
        </w:rPr>
        <w:t xml:space="preserve">REC agreements for the Project from </w:t>
      </w:r>
      <w:r w:rsidRPr="00721D27">
        <w:rPr>
          <w:rFonts w:cs="Times New Roman"/>
        </w:rPr>
        <w:t>the RFP</w:t>
      </w:r>
      <w:r w:rsidR="000810BA" w:rsidRPr="00721D27">
        <w:rPr>
          <w:rFonts w:cs="Times New Roman"/>
        </w:rPr>
        <w:t xml:space="preserve">, and as may be adjusted pursuant to Section </w:t>
      </w:r>
      <w:r w:rsidR="000810BA" w:rsidRPr="00721D27">
        <w:rPr>
          <w:rFonts w:cs="Times New Roman"/>
        </w:rPr>
        <w:fldChar w:fldCharType="begin"/>
      </w:r>
      <w:r w:rsidR="000810BA" w:rsidRPr="00721D27">
        <w:rPr>
          <w:rFonts w:cs="Times New Roman"/>
        </w:rPr>
        <w:instrText xml:space="preserve"> REF _Ref193818379 \w \h </w:instrText>
      </w:r>
      <w:r w:rsidR="00721D27">
        <w:rPr>
          <w:rFonts w:cs="Times New Roman"/>
        </w:rPr>
        <w:instrText xml:space="preserve"> \* MERGEFORMAT </w:instrText>
      </w:r>
      <w:r w:rsidR="000810BA" w:rsidRPr="00721D27">
        <w:rPr>
          <w:rFonts w:cs="Times New Roman"/>
        </w:rPr>
      </w:r>
      <w:r w:rsidR="000810BA" w:rsidRPr="00721D27">
        <w:rPr>
          <w:rFonts w:cs="Times New Roman"/>
        </w:rPr>
        <w:fldChar w:fldCharType="separate"/>
      </w:r>
      <w:r w:rsidR="008F2495" w:rsidRPr="00721D27">
        <w:rPr>
          <w:rFonts w:cs="Times New Roman"/>
        </w:rPr>
        <w:t>2.6</w:t>
      </w:r>
      <w:r w:rsidR="000810BA" w:rsidRPr="00721D27">
        <w:rPr>
          <w:rFonts w:cs="Times New Roman"/>
        </w:rPr>
        <w:fldChar w:fldCharType="end"/>
      </w:r>
      <w:r w:rsidR="000810BA" w:rsidRPr="00721D27">
        <w:rPr>
          <w:rFonts w:cs="Times New Roman"/>
        </w:rPr>
        <w:t>, if applicable</w:t>
      </w:r>
      <w:r w:rsidRPr="00721D27">
        <w:rPr>
          <w:rFonts w:cs="Times New Roman"/>
        </w:rPr>
        <w:t xml:space="preserve">. </w:t>
      </w:r>
    </w:p>
    <w:p w14:paraId="7F7B5083" w14:textId="77777777" w:rsidR="00A77276" w:rsidRPr="00721D27" w:rsidRDefault="00A77276" w:rsidP="00012344">
      <w:pPr>
        <w:pStyle w:val="BodyText"/>
        <w:tabs>
          <w:tab w:val="left" w:pos="1541"/>
        </w:tabs>
        <w:ind w:left="0" w:right="117"/>
        <w:jc w:val="both"/>
        <w:rPr>
          <w:rFonts w:cs="Times New Roman"/>
          <w:spacing w:val="-1"/>
        </w:rPr>
      </w:pPr>
    </w:p>
    <w:p w14:paraId="72F0F3FD" w14:textId="22006C47" w:rsidR="0006226E" w:rsidRPr="00721D27" w:rsidRDefault="003D2C98" w:rsidP="0006226E">
      <w:pPr>
        <w:pStyle w:val="BodyText"/>
        <w:numPr>
          <w:ilvl w:val="1"/>
          <w:numId w:val="36"/>
        </w:numPr>
        <w:tabs>
          <w:tab w:val="left" w:pos="1541"/>
        </w:tabs>
        <w:ind w:right="117" w:firstLine="530"/>
        <w:jc w:val="both"/>
        <w:rPr>
          <w:rFonts w:cs="Times New Roman"/>
        </w:rPr>
      </w:pPr>
      <w:r w:rsidRPr="00721D27">
        <w:rPr>
          <w:rFonts w:cs="Times New Roman"/>
          <w:spacing w:val="-1"/>
        </w:rPr>
        <w:t>“S&amp;P”</w:t>
      </w:r>
      <w:r w:rsidRPr="00721D27">
        <w:rPr>
          <w:rFonts w:cs="Times New Roman"/>
        </w:rPr>
        <w:t xml:space="preserve"> </w:t>
      </w:r>
      <w:r w:rsidRPr="00721D27">
        <w:rPr>
          <w:rFonts w:cs="Times New Roman"/>
          <w:spacing w:val="-1"/>
        </w:rPr>
        <w:t>means</w:t>
      </w:r>
      <w:r w:rsidRPr="00721D27">
        <w:rPr>
          <w:rFonts w:cs="Times New Roman"/>
        </w:rPr>
        <w:t xml:space="preserve"> </w:t>
      </w:r>
      <w:r w:rsidR="00167093" w:rsidRPr="00721D27">
        <w:rPr>
          <w:rFonts w:cs="Times New Roman"/>
          <w:spacing w:val="-1"/>
        </w:rPr>
        <w:t>S&amp;P Global Ratings.</w:t>
      </w:r>
    </w:p>
    <w:p w14:paraId="20CD31B7" w14:textId="77777777" w:rsidR="009071E1" w:rsidRPr="00721D27" w:rsidRDefault="009071E1" w:rsidP="008D426D">
      <w:pPr>
        <w:pStyle w:val="ListParagraph"/>
        <w:rPr>
          <w:rFonts w:cs="Times New Roman"/>
        </w:rPr>
      </w:pPr>
    </w:p>
    <w:p w14:paraId="7AF8F63E" w14:textId="22757275"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“Seller” means the seller of</w:t>
      </w:r>
      <w:r w:rsidRPr="00721D27">
        <w:rPr>
          <w:rFonts w:cs="Times New Roman"/>
          <w:spacing w:val="-2"/>
        </w:rPr>
        <w:t xml:space="preserve"> </w:t>
      </w:r>
      <w:r w:rsidRPr="00721D27">
        <w:rPr>
          <w:rFonts w:cs="Times New Roman"/>
        </w:rPr>
        <w:t>the Product.</w:t>
      </w:r>
    </w:p>
    <w:p w14:paraId="3C0BB4A4" w14:textId="77777777" w:rsidR="009071E1" w:rsidRPr="00721D27" w:rsidRDefault="009071E1" w:rsidP="00702FDD">
      <w:pPr>
        <w:pStyle w:val="ListParagraph"/>
        <w:rPr>
          <w:rFonts w:cs="Times New Roman"/>
          <w:spacing w:val="-1"/>
        </w:rPr>
      </w:pPr>
    </w:p>
    <w:p w14:paraId="281DC4D5" w14:textId="0136CEBB"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“Settlement</w:t>
      </w:r>
      <w:r w:rsidRPr="00721D27">
        <w:rPr>
          <w:rFonts w:cs="Times New Roman"/>
          <w:spacing w:val="3"/>
        </w:rPr>
        <w:t xml:space="preserve"> </w:t>
      </w:r>
      <w:r w:rsidRPr="00721D27">
        <w:rPr>
          <w:rFonts w:cs="Times New Roman"/>
        </w:rPr>
        <w:t>Amount”</w:t>
      </w:r>
      <w:r w:rsidRPr="00721D27">
        <w:rPr>
          <w:rFonts w:cs="Times New Roman"/>
          <w:spacing w:val="2"/>
        </w:rPr>
        <w:t xml:space="preserve"> </w:t>
      </w:r>
      <w:r w:rsidRPr="00721D27">
        <w:rPr>
          <w:rFonts w:cs="Times New Roman"/>
        </w:rPr>
        <w:t>means</w:t>
      </w:r>
      <w:r w:rsidR="00FD5DBD" w:rsidRPr="00721D27">
        <w:rPr>
          <w:rFonts w:cs="Times New Roman"/>
        </w:rPr>
        <w:t xml:space="preserve"> an amount </w:t>
      </w:r>
      <w:r w:rsidR="00C145C3" w:rsidRPr="00721D27">
        <w:rPr>
          <w:rFonts w:cs="Times New Roman"/>
        </w:rPr>
        <w:t xml:space="preserve">that the Non-Defaulting Party is entitled to and that is </w:t>
      </w:r>
      <w:r w:rsidR="00FD5DBD" w:rsidRPr="00721D27">
        <w:rPr>
          <w:rFonts w:cs="Times New Roman"/>
        </w:rPr>
        <w:t xml:space="preserve">to be paid </w:t>
      </w:r>
      <w:r w:rsidR="00EA3B15" w:rsidRPr="00721D27">
        <w:rPr>
          <w:rFonts w:cs="Times New Roman"/>
        </w:rPr>
        <w:t>by</w:t>
      </w:r>
      <w:r w:rsidR="00FD5DBD" w:rsidRPr="00721D27">
        <w:rPr>
          <w:rFonts w:cs="Times New Roman"/>
        </w:rPr>
        <w:t xml:space="preserve"> the </w:t>
      </w:r>
      <w:r w:rsidR="00C145C3" w:rsidRPr="00721D27">
        <w:rPr>
          <w:rFonts w:cs="Times New Roman"/>
        </w:rPr>
        <w:t xml:space="preserve">Defaulting Party calculated </w:t>
      </w:r>
      <w:r w:rsidRPr="00721D27">
        <w:rPr>
          <w:rFonts w:cs="Times New Roman"/>
        </w:rPr>
        <w:t>pursuant</w:t>
      </w:r>
      <w:r w:rsidRPr="00721D27">
        <w:rPr>
          <w:rFonts w:cs="Times New Roman"/>
          <w:spacing w:val="-2"/>
        </w:rPr>
        <w:t xml:space="preserve"> </w:t>
      </w:r>
      <w:r w:rsidRPr="00721D27">
        <w:rPr>
          <w:rFonts w:cs="Times New Roman"/>
        </w:rPr>
        <w:t>to Section</w:t>
      </w:r>
      <w:r w:rsidR="00D834DE" w:rsidRPr="00721D27">
        <w:rPr>
          <w:rFonts w:cs="Times New Roman"/>
        </w:rPr>
        <w:t xml:space="preserve">s </w:t>
      </w:r>
      <w:r w:rsidR="00D834DE" w:rsidRPr="00721D27">
        <w:rPr>
          <w:rFonts w:cs="Times New Roman"/>
        </w:rPr>
        <w:fldChar w:fldCharType="begin"/>
      </w:r>
      <w:r w:rsidR="00D834DE" w:rsidRPr="00721D27">
        <w:rPr>
          <w:rFonts w:cs="Times New Roman"/>
        </w:rPr>
        <w:instrText xml:space="preserve"> REF _Ref42175072 \r \h </w:instrText>
      </w:r>
      <w:r w:rsidR="00800ECB" w:rsidRPr="00721D27">
        <w:rPr>
          <w:rFonts w:cs="Times New Roman"/>
        </w:rPr>
        <w:instrText xml:space="preserve"> \* MERGEFORMAT </w:instrText>
      </w:r>
      <w:r w:rsidR="00D834DE" w:rsidRPr="00721D27">
        <w:rPr>
          <w:rFonts w:cs="Times New Roman"/>
        </w:rPr>
      </w:r>
      <w:r w:rsidR="00D834DE" w:rsidRPr="00721D27">
        <w:rPr>
          <w:rFonts w:cs="Times New Roman"/>
        </w:rPr>
        <w:fldChar w:fldCharType="separate"/>
      </w:r>
      <w:r w:rsidR="008F2495" w:rsidRPr="00721D27">
        <w:rPr>
          <w:rFonts w:cs="Times New Roman"/>
        </w:rPr>
        <w:t>9.3</w:t>
      </w:r>
      <w:r w:rsidR="00D834DE" w:rsidRPr="00721D27">
        <w:rPr>
          <w:rFonts w:cs="Times New Roman"/>
        </w:rPr>
        <w:fldChar w:fldCharType="end"/>
      </w:r>
      <w:r w:rsidR="00D834DE" w:rsidRPr="00721D27">
        <w:rPr>
          <w:rFonts w:cs="Times New Roman"/>
        </w:rPr>
        <w:t xml:space="preserve"> and </w:t>
      </w:r>
      <w:r w:rsidR="00D834DE" w:rsidRPr="00721D27">
        <w:rPr>
          <w:rFonts w:cs="Times New Roman"/>
          <w:spacing w:val="-1"/>
        </w:rPr>
        <w:fldChar w:fldCharType="begin"/>
      </w:r>
      <w:r w:rsidR="00D834DE"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00D834DE" w:rsidRPr="00721D27">
        <w:rPr>
          <w:rFonts w:cs="Times New Roman"/>
          <w:spacing w:val="-1"/>
        </w:rPr>
      </w:r>
      <w:r w:rsidR="00D834DE" w:rsidRPr="00721D27">
        <w:rPr>
          <w:rFonts w:cs="Times New Roman"/>
          <w:spacing w:val="-1"/>
        </w:rPr>
        <w:fldChar w:fldCharType="separate"/>
      </w:r>
      <w:r w:rsidR="008F2495" w:rsidRPr="00721D27">
        <w:rPr>
          <w:rFonts w:cs="Times New Roman"/>
          <w:spacing w:val="-1"/>
        </w:rPr>
        <w:t>9.4</w:t>
      </w:r>
      <w:r w:rsidR="00D834DE" w:rsidRPr="00721D27">
        <w:rPr>
          <w:rFonts w:cs="Times New Roman"/>
          <w:spacing w:val="-1"/>
        </w:rPr>
        <w:fldChar w:fldCharType="end"/>
      </w:r>
      <w:r w:rsidR="00DC16B3" w:rsidRPr="00721D27">
        <w:rPr>
          <w:rFonts w:cs="Times New Roman"/>
        </w:rPr>
        <w:t>.</w:t>
      </w:r>
    </w:p>
    <w:p w14:paraId="1914DD46" w14:textId="77777777" w:rsidR="009071E1" w:rsidRPr="00721D27" w:rsidRDefault="009071E1" w:rsidP="009071E1">
      <w:pPr>
        <w:pStyle w:val="ListParagraph"/>
        <w:rPr>
          <w:rFonts w:cs="Times New Roman"/>
        </w:rPr>
      </w:pPr>
    </w:p>
    <w:p w14:paraId="50797B41" w14:textId="1F8A0BAF"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“Shortfall Amount” </w:t>
      </w:r>
      <w:r w:rsidR="007E6B43" w:rsidRPr="00721D27">
        <w:rPr>
          <w:rFonts w:cs="Times New Roman"/>
        </w:rPr>
        <w:t>is defined in Section</w:t>
      </w:r>
      <w:r w:rsidR="00DC16B3" w:rsidRPr="00721D27">
        <w:rPr>
          <w:rFonts w:cs="Times New Roman"/>
        </w:rPr>
        <w:t xml:space="preserve"> </w:t>
      </w:r>
      <w:r w:rsidR="00DC16B3" w:rsidRPr="00721D27">
        <w:rPr>
          <w:rFonts w:cs="Times New Roman"/>
        </w:rPr>
        <w:fldChar w:fldCharType="begin"/>
      </w:r>
      <w:r w:rsidR="00DC16B3" w:rsidRPr="00721D27">
        <w:rPr>
          <w:rFonts w:cs="Times New Roman"/>
        </w:rPr>
        <w:instrText xml:space="preserve"> REF _Ref48729799 \r \h </w:instrText>
      </w:r>
      <w:r w:rsidR="00800ECB" w:rsidRPr="00721D27">
        <w:rPr>
          <w:rFonts w:cs="Times New Roman"/>
        </w:rPr>
        <w:instrText xml:space="preserve"> \* MERGEFORMAT </w:instrText>
      </w:r>
      <w:r w:rsidR="00DC16B3" w:rsidRPr="00721D27">
        <w:rPr>
          <w:rFonts w:cs="Times New Roman"/>
        </w:rPr>
      </w:r>
      <w:r w:rsidR="00DC16B3" w:rsidRPr="00721D27">
        <w:rPr>
          <w:rFonts w:cs="Times New Roman"/>
        </w:rPr>
        <w:fldChar w:fldCharType="separate"/>
      </w:r>
      <w:r w:rsidR="008F2495" w:rsidRPr="00721D27">
        <w:rPr>
          <w:rFonts w:cs="Times New Roman"/>
        </w:rPr>
        <w:t>4.1(f)</w:t>
      </w:r>
      <w:r w:rsidR="00DC16B3" w:rsidRPr="00721D27">
        <w:rPr>
          <w:rFonts w:cs="Times New Roman"/>
        </w:rPr>
        <w:fldChar w:fldCharType="end"/>
      </w:r>
      <w:r w:rsidRPr="00721D27">
        <w:rPr>
          <w:rFonts w:cs="Times New Roman"/>
        </w:rPr>
        <w:t>.</w:t>
      </w:r>
    </w:p>
    <w:p w14:paraId="44169CAF" w14:textId="77777777" w:rsidR="002043DB" w:rsidRPr="00721D27" w:rsidRDefault="002043DB" w:rsidP="00EB6AD6">
      <w:pPr>
        <w:pStyle w:val="ListParagraph"/>
        <w:rPr>
          <w:rFonts w:cs="Times New Roman"/>
        </w:rPr>
      </w:pPr>
    </w:p>
    <w:p w14:paraId="7140FE0F" w14:textId="23ACFBC5" w:rsidR="00167093" w:rsidRPr="00721D27" w:rsidRDefault="003D2C98" w:rsidP="00FC1AC6">
      <w:pPr>
        <w:pStyle w:val="BodyText"/>
        <w:numPr>
          <w:ilvl w:val="1"/>
          <w:numId w:val="36"/>
        </w:numPr>
        <w:tabs>
          <w:tab w:val="left" w:pos="1541"/>
        </w:tabs>
        <w:ind w:right="117" w:firstLine="530"/>
        <w:jc w:val="both"/>
        <w:rPr>
          <w:rFonts w:cs="Times New Roman"/>
        </w:rPr>
      </w:pPr>
      <w:r w:rsidRPr="00721D27">
        <w:rPr>
          <w:rFonts w:cs="Times New Roman"/>
        </w:rPr>
        <w:t xml:space="preserve">“Shortfall Year” </w:t>
      </w:r>
      <w:r w:rsidR="007E6B43" w:rsidRPr="00721D27">
        <w:rPr>
          <w:rFonts w:cs="Times New Roman"/>
        </w:rPr>
        <w:t>is defined in Section</w:t>
      </w:r>
      <w:r w:rsidR="00DC16B3" w:rsidRPr="00721D27">
        <w:rPr>
          <w:rFonts w:cs="Times New Roman"/>
        </w:rPr>
        <w:t xml:space="preserve"> </w:t>
      </w:r>
      <w:r w:rsidR="00DC16B3" w:rsidRPr="00721D27">
        <w:rPr>
          <w:rFonts w:cs="Times New Roman"/>
        </w:rPr>
        <w:fldChar w:fldCharType="begin"/>
      </w:r>
      <w:r w:rsidR="00DC16B3" w:rsidRPr="00721D27">
        <w:rPr>
          <w:rFonts w:cs="Times New Roman"/>
        </w:rPr>
        <w:instrText xml:space="preserve"> REF _Ref48729799 \r \h </w:instrText>
      </w:r>
      <w:r w:rsidR="00800ECB" w:rsidRPr="00721D27">
        <w:rPr>
          <w:rFonts w:cs="Times New Roman"/>
        </w:rPr>
        <w:instrText xml:space="preserve"> \* MERGEFORMAT </w:instrText>
      </w:r>
      <w:r w:rsidR="00DC16B3" w:rsidRPr="00721D27">
        <w:rPr>
          <w:rFonts w:cs="Times New Roman"/>
        </w:rPr>
      </w:r>
      <w:r w:rsidR="00DC16B3" w:rsidRPr="00721D27">
        <w:rPr>
          <w:rFonts w:cs="Times New Roman"/>
        </w:rPr>
        <w:fldChar w:fldCharType="separate"/>
      </w:r>
      <w:r w:rsidR="008F2495" w:rsidRPr="00721D27">
        <w:rPr>
          <w:rFonts w:cs="Times New Roman"/>
        </w:rPr>
        <w:t>4.1(f)</w:t>
      </w:r>
      <w:r w:rsidR="00DC16B3" w:rsidRPr="00721D27">
        <w:rPr>
          <w:rFonts w:cs="Times New Roman"/>
        </w:rPr>
        <w:fldChar w:fldCharType="end"/>
      </w:r>
      <w:r w:rsidRPr="00721D27">
        <w:rPr>
          <w:rFonts w:cs="Times New Roman"/>
        </w:rPr>
        <w:t>.</w:t>
      </w:r>
    </w:p>
    <w:p w14:paraId="655F80C7" w14:textId="77777777" w:rsidR="00D73F7C" w:rsidRPr="00721D27" w:rsidRDefault="00D73F7C" w:rsidP="00537B43">
      <w:pPr>
        <w:pStyle w:val="ListParagraph"/>
        <w:rPr>
          <w:rFonts w:cs="Times New Roman"/>
        </w:rPr>
      </w:pPr>
    </w:p>
    <w:p w14:paraId="1BDC51E6" w14:textId="3D04F832" w:rsidR="00537B43" w:rsidRPr="00721D27" w:rsidRDefault="003D2C98" w:rsidP="00537B43">
      <w:pPr>
        <w:pStyle w:val="BodyText"/>
        <w:numPr>
          <w:ilvl w:val="1"/>
          <w:numId w:val="36"/>
        </w:numPr>
        <w:tabs>
          <w:tab w:val="left" w:pos="1541"/>
        </w:tabs>
        <w:ind w:right="117" w:firstLine="530"/>
        <w:jc w:val="both"/>
        <w:rPr>
          <w:rFonts w:cs="Times New Roman"/>
        </w:rPr>
      </w:pPr>
      <w:r w:rsidRPr="00721D27">
        <w:rPr>
          <w:rFonts w:cs="Times New Roman"/>
        </w:rPr>
        <w:t xml:space="preserve">“Standing Order” means, with respect to the Project, an agreement registered with PJM-EIS GATS or M-RETS for the automatic transfer of RECs issued for the Project to Buyer’s PJM-EIS GATS or M-RETS account on a recurring basis in accordance with Section </w:t>
      </w:r>
      <w:r w:rsidRPr="00721D27">
        <w:rPr>
          <w:rFonts w:cs="Times New Roman"/>
        </w:rPr>
        <w:fldChar w:fldCharType="begin"/>
      </w:r>
      <w:r w:rsidRPr="00721D27">
        <w:rPr>
          <w:rFonts w:cs="Times New Roman"/>
        </w:rPr>
        <w:instrText xml:space="preserve"> REF _Ref91688408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w:t>
      </w:r>
      <w:r w:rsidRPr="00721D27">
        <w:rPr>
          <w:rFonts w:cs="Times New Roman"/>
        </w:rPr>
        <w:fldChar w:fldCharType="end"/>
      </w:r>
      <w:r w:rsidRPr="00721D27">
        <w:rPr>
          <w:rFonts w:cs="Times New Roman"/>
        </w:rPr>
        <w:t xml:space="preserve"> of this Agreement.</w:t>
      </w:r>
    </w:p>
    <w:p w14:paraId="6E3EA4D7" w14:textId="77777777" w:rsidR="00537B43" w:rsidRPr="00721D27" w:rsidRDefault="00537B43" w:rsidP="00537B43">
      <w:pPr>
        <w:pStyle w:val="BodyText"/>
        <w:tabs>
          <w:tab w:val="left" w:pos="1541"/>
        </w:tabs>
        <w:ind w:left="630" w:right="117"/>
        <w:jc w:val="both"/>
        <w:rPr>
          <w:rFonts w:cs="Times New Roman"/>
        </w:rPr>
      </w:pPr>
    </w:p>
    <w:p w14:paraId="7446C676" w14:textId="127148AF" w:rsidR="00D73F7C" w:rsidRPr="00721D27" w:rsidRDefault="003D2C98">
      <w:pPr>
        <w:pStyle w:val="BodyText"/>
        <w:numPr>
          <w:ilvl w:val="1"/>
          <w:numId w:val="36"/>
        </w:numPr>
        <w:tabs>
          <w:tab w:val="left" w:pos="1541"/>
        </w:tabs>
        <w:ind w:right="117" w:firstLine="530"/>
        <w:jc w:val="both"/>
        <w:rPr>
          <w:rFonts w:cs="Times New Roman"/>
        </w:rPr>
      </w:pPr>
      <w:r w:rsidRPr="00721D27">
        <w:rPr>
          <w:rFonts w:cs="Times New Roman"/>
        </w:rPr>
        <w:t xml:space="preserve">“Strike Price” </w:t>
      </w:r>
      <w:r w:rsidR="000C3B99" w:rsidRPr="00721D27">
        <w:rPr>
          <w:rFonts w:cs="Times New Roman"/>
        </w:rPr>
        <w:t xml:space="preserve">means </w:t>
      </w:r>
      <w:r w:rsidR="0019183F" w:rsidRPr="00721D27">
        <w:rPr>
          <w:rFonts w:cs="Times New Roman"/>
        </w:rPr>
        <w:t xml:space="preserve">the bid price </w:t>
      </w:r>
      <w:r w:rsidR="00901554" w:rsidRPr="00721D27">
        <w:rPr>
          <w:rFonts w:cs="Times New Roman"/>
        </w:rPr>
        <w:t xml:space="preserve">as offered by Seller through the RFP and </w:t>
      </w:r>
      <w:r w:rsidR="0019183F" w:rsidRPr="00721D27">
        <w:rPr>
          <w:rFonts w:cs="Times New Roman"/>
        </w:rPr>
        <w:t>as indicated in the Product Order</w:t>
      </w:r>
      <w:r w:rsidR="000810BA" w:rsidRPr="00721D27">
        <w:rPr>
          <w:rFonts w:cs="Times New Roman"/>
        </w:rPr>
        <w:t xml:space="preserve">, and as may be adjusted pursuant to Section </w:t>
      </w:r>
      <w:r w:rsidR="000810BA" w:rsidRPr="00721D27">
        <w:rPr>
          <w:rFonts w:cs="Times New Roman"/>
        </w:rPr>
        <w:fldChar w:fldCharType="begin"/>
      </w:r>
      <w:r w:rsidR="000810BA" w:rsidRPr="00721D27">
        <w:rPr>
          <w:rFonts w:cs="Times New Roman"/>
        </w:rPr>
        <w:instrText xml:space="preserve"> REF _Ref193808636 \w \h  \* MERGEFORMAT </w:instrText>
      </w:r>
      <w:r w:rsidR="000810BA" w:rsidRPr="00721D27">
        <w:rPr>
          <w:rFonts w:cs="Times New Roman"/>
        </w:rPr>
      </w:r>
      <w:r w:rsidR="000810BA" w:rsidRPr="00721D27">
        <w:rPr>
          <w:rFonts w:cs="Times New Roman"/>
        </w:rPr>
        <w:fldChar w:fldCharType="separate"/>
      </w:r>
      <w:r w:rsidR="008F2495" w:rsidRPr="00721D27">
        <w:rPr>
          <w:rFonts w:cs="Times New Roman"/>
        </w:rPr>
        <w:t>2.7</w:t>
      </w:r>
      <w:r w:rsidR="000810BA" w:rsidRPr="00721D27">
        <w:rPr>
          <w:rFonts w:cs="Times New Roman"/>
        </w:rPr>
        <w:fldChar w:fldCharType="end"/>
      </w:r>
      <w:r w:rsidR="000810BA" w:rsidRPr="00721D27">
        <w:rPr>
          <w:rFonts w:cs="Times New Roman"/>
        </w:rPr>
        <w:t>, if applicable</w:t>
      </w:r>
      <w:r w:rsidR="000C3B99" w:rsidRPr="00721D27">
        <w:rPr>
          <w:rFonts w:cs="Times New Roman"/>
        </w:rPr>
        <w:t>.</w:t>
      </w:r>
    </w:p>
    <w:p w14:paraId="5A388E88" w14:textId="77777777" w:rsidR="002D06F7" w:rsidRPr="00721D27" w:rsidRDefault="002D06F7" w:rsidP="00502D7C">
      <w:pPr>
        <w:pStyle w:val="ListParagraph"/>
        <w:rPr>
          <w:rFonts w:cs="Times New Roman"/>
        </w:rPr>
      </w:pPr>
    </w:p>
    <w:p w14:paraId="46C0E660" w14:textId="1CEE0FD6" w:rsidR="00CB1F94" w:rsidRPr="00721D27" w:rsidRDefault="003D2C98" w:rsidP="00CB1F94">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“Suspension Period” means the period of time during which the obligations of the Parties under this Agreement are suspended in accordance with </w:t>
      </w:r>
      <w:r w:rsidR="00DC16B3" w:rsidRPr="00721D27">
        <w:rPr>
          <w:rFonts w:cs="Times New Roman"/>
        </w:rPr>
        <w:t xml:space="preserve">Section </w:t>
      </w:r>
      <w:r w:rsidR="00702FDD" w:rsidRPr="00721D27">
        <w:rPr>
          <w:rFonts w:cs="Times New Roman"/>
        </w:rPr>
        <w:fldChar w:fldCharType="begin"/>
      </w:r>
      <w:r w:rsidR="00702FDD" w:rsidRPr="00721D27">
        <w:rPr>
          <w:rFonts w:cs="Times New Roman"/>
        </w:rPr>
        <w:instrText xml:space="preserve"> REF _Ref48826922 \r \h </w:instrText>
      </w:r>
      <w:r w:rsidR="00800ECB" w:rsidRPr="00721D27">
        <w:rPr>
          <w:rFonts w:cs="Times New Roman"/>
        </w:rPr>
        <w:instrText xml:space="preserve"> \* MERGEFORMAT </w:instrText>
      </w:r>
      <w:r w:rsidR="00702FDD" w:rsidRPr="00721D27">
        <w:rPr>
          <w:rFonts w:cs="Times New Roman"/>
        </w:rPr>
      </w:r>
      <w:r w:rsidR="00702FDD" w:rsidRPr="00721D27">
        <w:rPr>
          <w:rFonts w:cs="Times New Roman"/>
        </w:rPr>
        <w:fldChar w:fldCharType="separate"/>
      </w:r>
      <w:r w:rsidR="008F2495" w:rsidRPr="00721D27">
        <w:rPr>
          <w:rFonts w:cs="Times New Roman"/>
        </w:rPr>
        <w:t>10.1</w:t>
      </w:r>
      <w:r w:rsidR="00702FDD" w:rsidRPr="00721D27">
        <w:rPr>
          <w:rFonts w:cs="Times New Roman"/>
        </w:rPr>
        <w:fldChar w:fldCharType="end"/>
      </w:r>
      <w:r w:rsidR="00D94302" w:rsidRPr="00721D27">
        <w:rPr>
          <w:rFonts w:cs="Times New Roman"/>
        </w:rPr>
        <w:t xml:space="preserve"> or </w:t>
      </w:r>
      <w:r w:rsidR="00B962A2" w:rsidRPr="00721D27">
        <w:rPr>
          <w:rFonts w:cs="Times New Roman"/>
        </w:rPr>
        <w:t xml:space="preserve">Section </w:t>
      </w:r>
      <w:r w:rsidR="00D94302" w:rsidRPr="00721D27">
        <w:rPr>
          <w:rFonts w:cs="Times New Roman"/>
        </w:rPr>
        <w:fldChar w:fldCharType="begin"/>
      </w:r>
      <w:r w:rsidR="00D94302" w:rsidRPr="00721D27">
        <w:rPr>
          <w:rFonts w:cs="Times New Roman"/>
        </w:rPr>
        <w:instrText xml:space="preserve"> REF _Ref42277981 \r \h </w:instrText>
      </w:r>
      <w:r w:rsidR="0090205F" w:rsidRPr="00721D27">
        <w:rPr>
          <w:rFonts w:cs="Times New Roman"/>
        </w:rPr>
        <w:instrText xml:space="preserve"> \* MERGEFORMAT </w:instrText>
      </w:r>
      <w:r w:rsidR="00D94302" w:rsidRPr="00721D27">
        <w:rPr>
          <w:rFonts w:cs="Times New Roman"/>
        </w:rPr>
      </w:r>
      <w:r w:rsidR="00D94302" w:rsidRPr="00721D27">
        <w:rPr>
          <w:rFonts w:cs="Times New Roman"/>
        </w:rPr>
        <w:fldChar w:fldCharType="separate"/>
      </w:r>
      <w:r w:rsidR="008F2495" w:rsidRPr="00721D27">
        <w:rPr>
          <w:rFonts w:cs="Times New Roman"/>
        </w:rPr>
        <w:t>11.1</w:t>
      </w:r>
      <w:r w:rsidR="00D94302" w:rsidRPr="00721D27">
        <w:rPr>
          <w:rFonts w:cs="Times New Roman"/>
        </w:rPr>
        <w:fldChar w:fldCharType="end"/>
      </w:r>
      <w:r w:rsidR="00167093" w:rsidRPr="00721D27">
        <w:rPr>
          <w:rFonts w:cs="Times New Roman"/>
        </w:rPr>
        <w:t>.</w:t>
      </w:r>
    </w:p>
    <w:p w14:paraId="7152CB16" w14:textId="77777777" w:rsidR="009F57C7" w:rsidRPr="00721D27" w:rsidRDefault="009F57C7" w:rsidP="00702FDD">
      <w:pPr>
        <w:pStyle w:val="ListParagraph"/>
        <w:rPr>
          <w:rFonts w:cs="Times New Roman"/>
          <w:spacing w:val="-1"/>
          <w:u w:val="single" w:color="000000"/>
        </w:rPr>
      </w:pPr>
    </w:p>
    <w:p w14:paraId="1045FF82" w14:textId="48379227" w:rsidR="009F57C7" w:rsidRPr="00721D27" w:rsidRDefault="003D2C98" w:rsidP="00CB1F94">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u w:color="000000"/>
        </w:rPr>
        <w:t xml:space="preserve">“Term” is defined in Section </w:t>
      </w:r>
      <w:r w:rsidRPr="00721D27">
        <w:rPr>
          <w:rFonts w:cs="Times New Roman"/>
          <w:spacing w:val="-1"/>
          <w:u w:color="000000"/>
        </w:rPr>
        <w:fldChar w:fldCharType="begin"/>
      </w:r>
      <w:r w:rsidRPr="00721D27">
        <w:rPr>
          <w:rFonts w:cs="Times New Roman"/>
          <w:spacing w:val="-1"/>
          <w:u w:color="000000"/>
        </w:rPr>
        <w:instrText xml:space="preserve"> REF _Ref48678316 \r \h </w:instrText>
      </w:r>
      <w:r w:rsidR="00800ECB" w:rsidRPr="00721D27">
        <w:rPr>
          <w:rFonts w:cs="Times New Roman"/>
          <w:spacing w:val="-1"/>
          <w:u w:color="000000"/>
        </w:rPr>
        <w:instrText xml:space="preserve"> \* MERGEFORMAT </w:instrText>
      </w:r>
      <w:r w:rsidRPr="00721D27">
        <w:rPr>
          <w:rFonts w:cs="Times New Roman"/>
          <w:spacing w:val="-1"/>
          <w:u w:color="000000"/>
        </w:rPr>
      </w:r>
      <w:r w:rsidRPr="00721D27">
        <w:rPr>
          <w:rFonts w:cs="Times New Roman"/>
          <w:spacing w:val="-1"/>
          <w:u w:color="000000"/>
        </w:rPr>
        <w:fldChar w:fldCharType="separate"/>
      </w:r>
      <w:r w:rsidR="008F2495" w:rsidRPr="00721D27">
        <w:rPr>
          <w:rFonts w:cs="Times New Roman"/>
          <w:spacing w:val="-1"/>
          <w:u w:color="000000"/>
        </w:rPr>
        <w:t>3.2</w:t>
      </w:r>
      <w:r w:rsidRPr="00721D27">
        <w:rPr>
          <w:rFonts w:cs="Times New Roman"/>
          <w:spacing w:val="-1"/>
          <w:u w:color="000000"/>
        </w:rPr>
        <w:fldChar w:fldCharType="end"/>
      </w:r>
      <w:r w:rsidRPr="00721D27">
        <w:rPr>
          <w:rFonts w:cs="Times New Roman"/>
          <w:spacing w:val="-1"/>
          <w:u w:color="000000"/>
        </w:rPr>
        <w:t xml:space="preserve">. </w:t>
      </w:r>
    </w:p>
    <w:p w14:paraId="6867E315" w14:textId="77777777" w:rsidR="00CB1F94" w:rsidRPr="00721D27" w:rsidRDefault="00CB1F94" w:rsidP="00CB1F94">
      <w:pPr>
        <w:pStyle w:val="BodyText"/>
        <w:tabs>
          <w:tab w:val="left" w:pos="1541"/>
        </w:tabs>
        <w:ind w:right="117"/>
        <w:jc w:val="both"/>
        <w:rPr>
          <w:rFonts w:cs="Times New Roman"/>
          <w:spacing w:val="-1"/>
          <w:u w:val="single" w:color="000000"/>
        </w:rPr>
      </w:pPr>
    </w:p>
    <w:p w14:paraId="747F9A0E" w14:textId="6227CDF2" w:rsidR="009071E1" w:rsidRPr="00721D27" w:rsidRDefault="003D2C98" w:rsidP="00CB1F94">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rPr>
        <w:t>“Terminated</w:t>
      </w:r>
      <w:r w:rsidRPr="00721D27">
        <w:rPr>
          <w:rFonts w:cs="Times New Roman"/>
          <w:spacing w:val="-2"/>
        </w:rPr>
        <w:t xml:space="preserve"> </w:t>
      </w:r>
      <w:r w:rsidRPr="00721D27">
        <w:rPr>
          <w:rFonts w:cs="Times New Roman"/>
          <w:spacing w:val="-1"/>
        </w:rPr>
        <w:t>Transaction”</w:t>
      </w:r>
      <w:r w:rsidRPr="00721D27">
        <w:rPr>
          <w:rFonts w:cs="Times New Roman"/>
          <w:spacing w:val="-2"/>
        </w:rPr>
        <w:t xml:space="preserve"> </w:t>
      </w:r>
      <w:r w:rsidRPr="00721D27">
        <w:rPr>
          <w:rFonts w:cs="Times New Roman"/>
          <w:spacing w:val="-1"/>
        </w:rPr>
        <w:t>is</w:t>
      </w:r>
      <w:r w:rsidRPr="00721D27">
        <w:rPr>
          <w:rFonts w:cs="Times New Roman"/>
        </w:rPr>
        <w:t xml:space="preserve"> </w:t>
      </w:r>
      <w:r w:rsidRPr="00721D27">
        <w:rPr>
          <w:rFonts w:cs="Times New Roman"/>
          <w:spacing w:val="-1"/>
        </w:rPr>
        <w:t>defined</w:t>
      </w:r>
      <w:r w:rsidRPr="00721D27">
        <w:rPr>
          <w:rFonts w:cs="Times New Roman"/>
        </w:rPr>
        <w:t xml:space="preserve"> in </w:t>
      </w:r>
      <w:r w:rsidRPr="00721D27">
        <w:rPr>
          <w:rFonts w:cs="Times New Roman"/>
          <w:spacing w:val="-1"/>
        </w:rPr>
        <w:t>Section</w:t>
      </w:r>
      <w:r w:rsidR="00934FFA" w:rsidRPr="00721D27">
        <w:rPr>
          <w:rFonts w:cs="Times New Roman"/>
        </w:rPr>
        <w:t xml:space="preserve"> </w:t>
      </w:r>
      <w:r w:rsidR="00934FFA" w:rsidRPr="00721D27">
        <w:rPr>
          <w:rFonts w:cs="Times New Roman"/>
        </w:rPr>
        <w:fldChar w:fldCharType="begin"/>
      </w:r>
      <w:r w:rsidR="00934FFA" w:rsidRPr="00721D27">
        <w:rPr>
          <w:rFonts w:cs="Times New Roman"/>
        </w:rPr>
        <w:instrText xml:space="preserve"> REF _Ref42175072 \w \h </w:instrText>
      </w:r>
      <w:r w:rsidR="00800ECB" w:rsidRPr="00721D27">
        <w:rPr>
          <w:rFonts w:cs="Times New Roman"/>
        </w:rPr>
        <w:instrText xml:space="preserve"> \* MERGEFORMAT </w:instrText>
      </w:r>
      <w:r w:rsidR="00934FFA" w:rsidRPr="00721D27">
        <w:rPr>
          <w:rFonts w:cs="Times New Roman"/>
        </w:rPr>
      </w:r>
      <w:r w:rsidR="00934FFA" w:rsidRPr="00721D27">
        <w:rPr>
          <w:rFonts w:cs="Times New Roman"/>
        </w:rPr>
        <w:fldChar w:fldCharType="separate"/>
      </w:r>
      <w:r w:rsidR="008F2495" w:rsidRPr="00721D27">
        <w:rPr>
          <w:rFonts w:cs="Times New Roman"/>
        </w:rPr>
        <w:t>9.3</w:t>
      </w:r>
      <w:r w:rsidR="00934FFA" w:rsidRPr="00721D27">
        <w:rPr>
          <w:rFonts w:cs="Times New Roman"/>
        </w:rPr>
        <w:fldChar w:fldCharType="end"/>
      </w:r>
      <w:r w:rsidRPr="00721D27">
        <w:rPr>
          <w:rFonts w:cs="Times New Roman"/>
        </w:rPr>
        <w:t>.</w:t>
      </w:r>
    </w:p>
    <w:p w14:paraId="5E460DD6" w14:textId="77777777" w:rsidR="009071E1" w:rsidRPr="00721D27" w:rsidRDefault="009071E1" w:rsidP="00C06CF4">
      <w:pPr>
        <w:rPr>
          <w:rFonts w:cs="Times New Roman"/>
        </w:rPr>
      </w:pPr>
    </w:p>
    <w:p w14:paraId="7A8FD20A" w14:textId="2AB745B8" w:rsidR="009E7524" w:rsidRPr="00721D27" w:rsidRDefault="009E7524"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spacing w:val="-1"/>
        </w:rPr>
        <w:t>“Tracking System” means M-RETS or PJM-EIS GATS.</w:t>
      </w:r>
    </w:p>
    <w:p w14:paraId="14BBFC22" w14:textId="77777777" w:rsidR="009071E1" w:rsidRPr="00721D27" w:rsidRDefault="009071E1" w:rsidP="009D18A5">
      <w:pPr>
        <w:pStyle w:val="ListParagraph"/>
        <w:rPr>
          <w:rFonts w:cs="Times New Roman"/>
          <w:spacing w:val="-1"/>
        </w:rPr>
      </w:pPr>
    </w:p>
    <w:p w14:paraId="0AC454D5" w14:textId="77777777" w:rsidR="009071E1" w:rsidRPr="00721D27" w:rsidRDefault="003D2C98" w:rsidP="00213532">
      <w:pPr>
        <w:pStyle w:val="BodyText"/>
        <w:numPr>
          <w:ilvl w:val="1"/>
          <w:numId w:val="36"/>
        </w:numPr>
        <w:tabs>
          <w:tab w:val="left" w:pos="1541"/>
        </w:tabs>
        <w:ind w:right="117" w:firstLine="530"/>
        <w:jc w:val="both"/>
        <w:rPr>
          <w:rFonts w:cs="Times New Roman"/>
          <w:spacing w:val="-1"/>
        </w:rPr>
      </w:pPr>
      <w:r w:rsidRPr="00721D27">
        <w:rPr>
          <w:rFonts w:cs="Times New Roman"/>
        </w:rPr>
        <w:t>“Trade</w:t>
      </w:r>
      <w:r w:rsidRPr="00721D27">
        <w:rPr>
          <w:rFonts w:cs="Times New Roman"/>
          <w:spacing w:val="36"/>
        </w:rPr>
        <w:t xml:space="preserve"> </w:t>
      </w:r>
      <w:r w:rsidRPr="00721D27">
        <w:rPr>
          <w:rFonts w:cs="Times New Roman"/>
        </w:rPr>
        <w:t>Date”</w:t>
      </w:r>
      <w:r w:rsidRPr="00721D27">
        <w:rPr>
          <w:rFonts w:cs="Times New Roman"/>
          <w:spacing w:val="36"/>
        </w:rPr>
        <w:t xml:space="preserve"> </w:t>
      </w:r>
      <w:r w:rsidRPr="00721D27">
        <w:rPr>
          <w:rFonts w:cs="Times New Roman"/>
        </w:rPr>
        <w:t>means</w:t>
      </w:r>
      <w:r w:rsidR="00283309" w:rsidRPr="00721D27">
        <w:rPr>
          <w:rFonts w:cs="Times New Roman"/>
        </w:rPr>
        <w:t xml:space="preserve"> </w:t>
      </w:r>
      <w:r w:rsidR="003E5B17" w:rsidRPr="00721D27">
        <w:rPr>
          <w:rFonts w:cs="Times New Roman"/>
        </w:rPr>
        <w:t xml:space="preserve">the </w:t>
      </w:r>
      <w:r w:rsidR="00702FDD" w:rsidRPr="00721D27">
        <w:rPr>
          <w:rFonts w:cs="Times New Roman"/>
        </w:rPr>
        <w:t xml:space="preserve">Effective </w:t>
      </w:r>
      <w:r w:rsidR="00702FDD" w:rsidRPr="00721D27">
        <w:rPr>
          <w:rFonts w:cs="Times New Roman"/>
          <w:spacing w:val="-2"/>
        </w:rPr>
        <w:t>D</w:t>
      </w:r>
      <w:r w:rsidR="003E5B17" w:rsidRPr="00721D27">
        <w:rPr>
          <w:rFonts w:cs="Times New Roman"/>
          <w:spacing w:val="-2"/>
        </w:rPr>
        <w:t xml:space="preserve">ate </w:t>
      </w:r>
      <w:r w:rsidR="00702FDD" w:rsidRPr="00721D27">
        <w:rPr>
          <w:rFonts w:cs="Times New Roman"/>
          <w:spacing w:val="-2"/>
        </w:rPr>
        <w:t>of this Agreement.</w:t>
      </w:r>
    </w:p>
    <w:p w14:paraId="28F736DD" w14:textId="77777777" w:rsidR="003E5B17" w:rsidRPr="00721D27" w:rsidRDefault="003E5B17" w:rsidP="003E5B17">
      <w:pPr>
        <w:pStyle w:val="BodyText"/>
        <w:tabs>
          <w:tab w:val="left" w:pos="1541"/>
        </w:tabs>
        <w:ind w:left="0" w:right="117"/>
        <w:jc w:val="both"/>
        <w:rPr>
          <w:rFonts w:cs="Times New Roman"/>
          <w:spacing w:val="-1"/>
        </w:rPr>
      </w:pPr>
    </w:p>
    <w:p w14:paraId="2F007AB4" w14:textId="77777777"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“Transaction”</w:t>
      </w:r>
      <w:r w:rsidRPr="00721D27">
        <w:rPr>
          <w:rFonts w:cs="Times New Roman"/>
          <w:spacing w:val="-2"/>
        </w:rPr>
        <w:t xml:space="preserve"> </w:t>
      </w:r>
      <w:r w:rsidR="000A7CF2" w:rsidRPr="00721D27">
        <w:rPr>
          <w:rFonts w:cs="Times New Roman"/>
        </w:rPr>
        <w:t xml:space="preserve">means </w:t>
      </w:r>
      <w:r w:rsidR="00244D81" w:rsidRPr="00721D27">
        <w:rPr>
          <w:rFonts w:cs="Times New Roman"/>
        </w:rPr>
        <w:t>a</w:t>
      </w:r>
      <w:r w:rsidR="000A7CF2" w:rsidRPr="00721D27">
        <w:rPr>
          <w:rFonts w:cs="Times New Roman"/>
        </w:rPr>
        <w:t xml:space="preserve"> transaction as memorialized in a Product Order under this </w:t>
      </w:r>
      <w:r w:rsidR="0079679F" w:rsidRPr="00721D27">
        <w:rPr>
          <w:rFonts w:cs="Times New Roman"/>
        </w:rPr>
        <w:t>Agreement</w:t>
      </w:r>
      <w:r w:rsidRPr="00721D27">
        <w:rPr>
          <w:rFonts w:cs="Times New Roman"/>
        </w:rPr>
        <w:t>.</w:t>
      </w:r>
    </w:p>
    <w:p w14:paraId="40700AA1" w14:textId="77777777" w:rsidR="000C3B99" w:rsidRPr="00721D27" w:rsidRDefault="000C3B99" w:rsidP="00EE1FD6">
      <w:pPr>
        <w:pStyle w:val="ListParagraph"/>
        <w:rPr>
          <w:rFonts w:cs="Times New Roman"/>
        </w:rPr>
      </w:pPr>
    </w:p>
    <w:p w14:paraId="2554A805" w14:textId="77777777" w:rsidR="000C3B99"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 xml:space="preserve">“Utility-Scale </w:t>
      </w:r>
      <w:r w:rsidR="00A01485" w:rsidRPr="00721D27">
        <w:rPr>
          <w:rFonts w:cs="Times New Roman"/>
        </w:rPr>
        <w:t>Solar</w:t>
      </w:r>
      <w:r w:rsidRPr="00721D27">
        <w:rPr>
          <w:rFonts w:cs="Times New Roman"/>
        </w:rPr>
        <w:t xml:space="preserve"> Project” means an electric generating facility that: (a) generates electricity using photovoltaic cells; and (b) has a Nameplate Capacity that is greater than 5,000 kilowatts.</w:t>
      </w:r>
    </w:p>
    <w:p w14:paraId="3BBE8003" w14:textId="77777777" w:rsidR="00795864" w:rsidRDefault="00795864" w:rsidP="003B7B42">
      <w:pPr>
        <w:pStyle w:val="ListParagraph"/>
        <w:rPr>
          <w:rFonts w:cs="Times New Roman"/>
          <w:u w:val="single" w:color="000000"/>
        </w:rPr>
      </w:pPr>
    </w:p>
    <w:p w14:paraId="1641D5C6" w14:textId="77777777" w:rsidR="00795864" w:rsidRPr="00721D27" w:rsidRDefault="003D2C98" w:rsidP="00BE7EDC">
      <w:pPr>
        <w:pStyle w:val="ListParagraph"/>
        <w:numPr>
          <w:ilvl w:val="1"/>
          <w:numId w:val="36"/>
        </w:numPr>
        <w:jc w:val="both"/>
        <w:rPr>
          <w:rFonts w:cs="Times New Roman"/>
        </w:rPr>
      </w:pPr>
      <w:r w:rsidRPr="00721D27">
        <w:rPr>
          <w:rFonts w:eastAsia="Times New Roman" w:cs="Times New Roman"/>
        </w:rPr>
        <w:lastRenderedPageBreak/>
        <w:t xml:space="preserve">“Utility-Scale Wind Project” means an electric generating facility that: (a) generates electricity using wind; and (b) has a Nameplate Capacity that is greater than </w:t>
      </w:r>
      <w:r w:rsidR="000C3B99" w:rsidRPr="00721D27">
        <w:rPr>
          <w:rFonts w:eastAsia="Times New Roman" w:cs="Times New Roman"/>
        </w:rPr>
        <w:t>5</w:t>
      </w:r>
      <w:r w:rsidRPr="00721D27">
        <w:rPr>
          <w:rFonts w:eastAsia="Times New Roman" w:cs="Times New Roman"/>
        </w:rPr>
        <w:t>,000 kilowatts.</w:t>
      </w:r>
    </w:p>
    <w:p w14:paraId="76B2C8DF" w14:textId="77777777" w:rsidR="003E568E" w:rsidRPr="00721D27" w:rsidRDefault="003E568E" w:rsidP="00EE1FD6">
      <w:pPr>
        <w:pStyle w:val="ListParagraph"/>
        <w:rPr>
          <w:rFonts w:cs="Times New Roman"/>
        </w:rPr>
      </w:pPr>
    </w:p>
    <w:p w14:paraId="43D0F8D7" w14:textId="31B9D2CB" w:rsidR="003E568E" w:rsidRPr="00721D27" w:rsidRDefault="003D2C98" w:rsidP="00BE7EDC">
      <w:pPr>
        <w:pStyle w:val="ListParagraph"/>
        <w:numPr>
          <w:ilvl w:val="1"/>
          <w:numId w:val="36"/>
        </w:numPr>
        <w:jc w:val="both"/>
        <w:rPr>
          <w:rFonts w:cs="Times New Roman"/>
        </w:rPr>
      </w:pPr>
      <w:r w:rsidRPr="00721D27">
        <w:rPr>
          <w:rFonts w:cs="Times New Roman"/>
          <w:spacing w:val="-1"/>
        </w:rPr>
        <w:t>“Vintage”</w:t>
      </w:r>
      <w:r w:rsidRPr="00721D27">
        <w:rPr>
          <w:rFonts w:cs="Times New Roman"/>
          <w:spacing w:val="2"/>
        </w:rPr>
        <w:t xml:space="preserve"> </w:t>
      </w:r>
      <w:r w:rsidRPr="00721D27">
        <w:rPr>
          <w:rFonts w:cs="Times New Roman"/>
          <w:spacing w:val="-1"/>
        </w:rPr>
        <w:t>means</w:t>
      </w:r>
      <w:r w:rsidR="006B7C56" w:rsidRPr="00721D27">
        <w:rPr>
          <w:rFonts w:cs="Times New Roman"/>
          <w:spacing w:val="-1"/>
        </w:rPr>
        <w:t xml:space="preserve">, with respect to each REC, </w:t>
      </w:r>
      <w:r w:rsidR="006B7C56" w:rsidRPr="00721D27">
        <w:rPr>
          <w:rFonts w:cs="Times New Roman"/>
        </w:rPr>
        <w:t xml:space="preserve">the month </w:t>
      </w:r>
      <w:r w:rsidR="007A4C78" w:rsidRPr="00721D27">
        <w:rPr>
          <w:rFonts w:cs="Times New Roman"/>
        </w:rPr>
        <w:t xml:space="preserve">in a particular year </w:t>
      </w:r>
      <w:r w:rsidR="006B7C56" w:rsidRPr="00721D27">
        <w:rPr>
          <w:rFonts w:cs="Times New Roman"/>
        </w:rPr>
        <w:t>in which the applicable electricity generation occurred.</w:t>
      </w:r>
    </w:p>
    <w:p w14:paraId="42E72440" w14:textId="77777777" w:rsidR="0006013E" w:rsidRPr="00721D27" w:rsidRDefault="0006013E" w:rsidP="006314C2">
      <w:pPr>
        <w:pStyle w:val="ListParagraph"/>
        <w:rPr>
          <w:rFonts w:cs="Times New Roman"/>
        </w:rPr>
      </w:pPr>
    </w:p>
    <w:p w14:paraId="3866846A" w14:textId="43D3E5B3" w:rsidR="0006013E" w:rsidRPr="00721D27" w:rsidRDefault="003D2C98" w:rsidP="00702FDD">
      <w:pPr>
        <w:pStyle w:val="ListParagraph"/>
        <w:numPr>
          <w:ilvl w:val="1"/>
          <w:numId w:val="36"/>
        </w:numPr>
        <w:rPr>
          <w:rFonts w:cs="Times New Roman"/>
        </w:rPr>
      </w:pPr>
      <w:r w:rsidRPr="00721D27">
        <w:rPr>
          <w:rFonts w:cs="Times New Roman"/>
          <w:u w:color="000000"/>
        </w:rPr>
        <w:t>“WHO” means the World Health Organization or successor</w:t>
      </w:r>
      <w:r w:rsidRPr="00721D27">
        <w:rPr>
          <w:rFonts w:cs="Times New Roman"/>
        </w:rPr>
        <w:t>.</w:t>
      </w:r>
    </w:p>
    <w:p w14:paraId="621A3397" w14:textId="77777777" w:rsidR="00597772" w:rsidRPr="00721D27" w:rsidRDefault="00597772" w:rsidP="00FE75BE">
      <w:pPr>
        <w:pStyle w:val="ListParagraph"/>
        <w:rPr>
          <w:rFonts w:cs="Times New Roman"/>
        </w:rPr>
      </w:pPr>
    </w:p>
    <w:p w14:paraId="2D444DEB" w14:textId="77777777" w:rsidR="001E0C95"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u w:val="single" w:color="000000"/>
        </w:rPr>
        <w:t>Rules of Interpretation.</w:t>
      </w:r>
      <w:r w:rsidRPr="00721D27">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721D27">
        <w:rPr>
          <w:rFonts w:cs="Times New Roman"/>
          <w:u w:color="000000"/>
        </w:rPr>
        <w:t xml:space="preserve">“hereto,” </w:t>
      </w:r>
      <w:r w:rsidRPr="00721D27">
        <w:rPr>
          <w:rFonts w:cs="Times New Roman"/>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721D27">
        <w:rPr>
          <w:rFonts w:cs="Times New Roman"/>
          <w:u w:color="000000"/>
        </w:rPr>
        <w:t xml:space="preserve"> </w:t>
      </w:r>
      <w:r w:rsidRPr="00721D27">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721D27" w:rsidRDefault="001E0C95" w:rsidP="009D18A5">
      <w:pPr>
        <w:rPr>
          <w:rFonts w:cs="Times New Roman"/>
        </w:rPr>
      </w:pPr>
    </w:p>
    <w:p w14:paraId="1F0BB524" w14:textId="77777777" w:rsidR="00CE4C20" w:rsidRPr="00721D27" w:rsidRDefault="00CE4C20" w:rsidP="009D18A5">
      <w:pPr>
        <w:rPr>
          <w:rFonts w:cs="Times New Roman"/>
        </w:rPr>
      </w:pPr>
    </w:p>
    <w:p w14:paraId="345E1CFC" w14:textId="77777777" w:rsidR="00F52521" w:rsidRPr="00721D27" w:rsidRDefault="003D2C98" w:rsidP="00D355CE">
      <w:pPr>
        <w:pStyle w:val="Heading1"/>
        <w:jc w:val="center"/>
        <w:rPr>
          <w:rFonts w:cs="Times New Roman"/>
          <w:spacing w:val="1"/>
          <w:u w:val="none"/>
        </w:rPr>
      </w:pPr>
      <w:bookmarkStart w:id="46" w:name="_Toc39833917"/>
      <w:bookmarkStart w:id="47" w:name="_Toc42217311"/>
      <w:bookmarkStart w:id="48" w:name="_Toc48087201"/>
      <w:bookmarkStart w:id="49" w:name="_Toc46510734"/>
      <w:bookmarkStart w:id="50" w:name="_Toc48756872"/>
      <w:bookmarkStart w:id="51" w:name="_Toc98519933"/>
      <w:bookmarkStart w:id="52" w:name="_Toc152585866"/>
      <w:bookmarkStart w:id="53" w:name="_Toc178164924"/>
      <w:bookmarkStart w:id="54" w:name="_Toc193820822"/>
      <w:bookmarkStart w:id="55" w:name="_Toc195709063"/>
      <w:bookmarkStart w:id="56" w:name="_Toc199265356"/>
      <w:bookmarkStart w:id="57" w:name="_Toc209456020"/>
      <w:r w:rsidRPr="00721D27">
        <w:rPr>
          <w:rFonts w:cs="Times New Roman"/>
          <w:spacing w:val="1"/>
          <w:u w:val="none"/>
        </w:rPr>
        <w:t>PRODUCT</w:t>
      </w:r>
      <w:r w:rsidR="00BB78ED" w:rsidRPr="00721D27">
        <w:rPr>
          <w:rFonts w:cs="Times New Roman"/>
          <w:spacing w:val="1"/>
          <w:u w:val="none"/>
        </w:rPr>
        <w:t xml:space="preserve"> AND FACILITY</w:t>
      </w:r>
      <w:r w:rsidRPr="00721D27">
        <w:rPr>
          <w:rFonts w:cs="Times New Roman"/>
          <w:spacing w:val="1"/>
          <w:u w:val="none"/>
        </w:rPr>
        <w:t xml:space="preserve"> REQUIREMENTS</w:t>
      </w:r>
      <w:bookmarkEnd w:id="46"/>
      <w:bookmarkEnd w:id="47"/>
      <w:bookmarkEnd w:id="48"/>
      <w:bookmarkEnd w:id="49"/>
      <w:bookmarkEnd w:id="50"/>
      <w:bookmarkEnd w:id="51"/>
      <w:bookmarkEnd w:id="52"/>
      <w:bookmarkEnd w:id="53"/>
      <w:bookmarkEnd w:id="54"/>
      <w:bookmarkEnd w:id="55"/>
      <w:bookmarkEnd w:id="56"/>
      <w:bookmarkEnd w:id="57"/>
    </w:p>
    <w:p w14:paraId="7CB5C8A0" w14:textId="77777777" w:rsidR="003D2C98" w:rsidRPr="00721D27" w:rsidRDefault="003D2C98" w:rsidP="009D18A5">
      <w:pPr>
        <w:tabs>
          <w:tab w:val="left" w:pos="1541"/>
        </w:tabs>
        <w:ind w:right="118"/>
        <w:jc w:val="both"/>
        <w:rPr>
          <w:rFonts w:cs="Times New Roman"/>
          <w:vanish/>
          <w:spacing w:val="-1"/>
          <w:u w:val="single" w:color="000000"/>
        </w:rPr>
      </w:pPr>
    </w:p>
    <w:p w14:paraId="64DE9537" w14:textId="77777777" w:rsidR="00B35EC7" w:rsidRPr="00721D27" w:rsidRDefault="003D2C98" w:rsidP="00B35EC7">
      <w:pPr>
        <w:pStyle w:val="Heading2"/>
        <w:rPr>
          <w:rFonts w:cs="Times New Roman"/>
        </w:rPr>
      </w:pPr>
      <w:bookmarkStart w:id="58" w:name="_Toc42217312"/>
      <w:bookmarkStart w:id="59" w:name="_Toc48087202"/>
      <w:bookmarkStart w:id="60" w:name="_Toc46510735"/>
      <w:bookmarkStart w:id="61" w:name="_Toc48756873"/>
      <w:bookmarkStart w:id="62" w:name="_Toc98519934"/>
      <w:bookmarkStart w:id="63" w:name="_Toc152585867"/>
      <w:bookmarkStart w:id="64" w:name="_Toc178164925"/>
      <w:bookmarkStart w:id="65" w:name="_Toc193820823"/>
      <w:bookmarkStart w:id="66" w:name="_Toc195709064"/>
      <w:bookmarkStart w:id="67" w:name="_Toc199265357"/>
      <w:bookmarkStart w:id="68" w:name="_Toc209456021"/>
      <w:r w:rsidRPr="00721D27">
        <w:rPr>
          <w:rFonts w:cs="Times New Roman"/>
          <w:u w:color="000000"/>
        </w:rPr>
        <w:t>Product.</w:t>
      </w:r>
      <w:bookmarkEnd w:id="58"/>
      <w:bookmarkEnd w:id="59"/>
      <w:bookmarkEnd w:id="60"/>
      <w:bookmarkEnd w:id="61"/>
      <w:bookmarkEnd w:id="62"/>
      <w:bookmarkEnd w:id="63"/>
      <w:bookmarkEnd w:id="64"/>
      <w:bookmarkEnd w:id="65"/>
      <w:bookmarkEnd w:id="66"/>
      <w:bookmarkEnd w:id="67"/>
      <w:bookmarkEnd w:id="68"/>
      <w:r w:rsidRPr="00721D27">
        <w:rPr>
          <w:rFonts w:cs="Times New Roman"/>
        </w:rPr>
        <w:t xml:space="preserve"> </w:t>
      </w:r>
    </w:p>
    <w:p w14:paraId="4A0F38D2" w14:textId="77777777" w:rsidR="006D7C22" w:rsidRPr="00721D27" w:rsidRDefault="006D7C22" w:rsidP="009D18A5">
      <w:pPr>
        <w:pStyle w:val="BodyText"/>
        <w:tabs>
          <w:tab w:val="left" w:pos="1541"/>
        </w:tabs>
        <w:ind w:left="0" w:right="118"/>
        <w:jc w:val="both"/>
        <w:rPr>
          <w:rFonts w:cs="Times New Roman"/>
          <w:spacing w:val="-1"/>
        </w:rPr>
      </w:pPr>
    </w:p>
    <w:p w14:paraId="4503A1F6" w14:textId="2EF36440" w:rsidR="00B35EC7" w:rsidRPr="00721D27" w:rsidRDefault="003D2C98" w:rsidP="00BE7EDC">
      <w:pPr>
        <w:pStyle w:val="BodyText"/>
        <w:numPr>
          <w:ilvl w:val="2"/>
          <w:numId w:val="17"/>
        </w:numPr>
        <w:tabs>
          <w:tab w:val="left" w:pos="1541"/>
        </w:tabs>
        <w:ind w:right="118"/>
        <w:jc w:val="both"/>
        <w:rPr>
          <w:rFonts w:cs="Times New Roman"/>
          <w:spacing w:val="-1"/>
        </w:rPr>
      </w:pPr>
      <w:r w:rsidRPr="00721D27">
        <w:rPr>
          <w:rFonts w:cs="Times New Roman"/>
          <w:spacing w:val="-1"/>
        </w:rPr>
        <w:t xml:space="preserve">Renewable Energy Credits. The Product </w:t>
      </w:r>
      <w:r w:rsidR="006D7C22" w:rsidRPr="00721D27">
        <w:rPr>
          <w:rFonts w:cs="Times New Roman"/>
          <w:spacing w:val="-1"/>
        </w:rPr>
        <w:t xml:space="preserve">to be Delivered by Seller and received by Buyer under this Agreement </w:t>
      </w:r>
      <w:r w:rsidRPr="00721D27">
        <w:rPr>
          <w:rFonts w:cs="Times New Roman"/>
          <w:spacing w:val="-1"/>
        </w:rPr>
        <w:t xml:space="preserve">is RECs generated from </w:t>
      </w:r>
      <w:r w:rsidR="00AC761B" w:rsidRPr="00721D27">
        <w:rPr>
          <w:rFonts w:cs="Times New Roman"/>
          <w:spacing w:val="-1"/>
        </w:rPr>
        <w:t>the</w:t>
      </w:r>
      <w:r w:rsidRPr="00721D27">
        <w:rPr>
          <w:rFonts w:cs="Times New Roman"/>
          <w:spacing w:val="-1"/>
        </w:rPr>
        <w:t xml:space="preserve"> </w:t>
      </w:r>
      <w:r w:rsidR="0023370E" w:rsidRPr="00721D27">
        <w:rPr>
          <w:rFonts w:cs="Times New Roman"/>
          <w:spacing w:val="-1"/>
        </w:rPr>
        <w:t>Project</w:t>
      </w:r>
      <w:r w:rsidRPr="00721D27">
        <w:rPr>
          <w:rFonts w:cs="Times New Roman"/>
          <w:spacing w:val="-1"/>
        </w:rPr>
        <w:t xml:space="preserve">, for which summary information is specified in </w:t>
      </w:r>
      <w:r w:rsidR="00AC761B" w:rsidRPr="00721D27">
        <w:rPr>
          <w:rFonts w:cs="Times New Roman"/>
          <w:spacing w:val="-1"/>
        </w:rPr>
        <w:t>the</w:t>
      </w:r>
      <w:r w:rsidRPr="00721D27">
        <w:rPr>
          <w:rFonts w:cs="Times New Roman"/>
          <w:spacing w:val="-1"/>
        </w:rPr>
        <w:t xml:space="preserve"> Product Order. Seller may not substitute RECs generated from a generator other than </w:t>
      </w:r>
      <w:r w:rsidR="00AC761B" w:rsidRPr="00721D27">
        <w:rPr>
          <w:rFonts w:cs="Times New Roman"/>
          <w:spacing w:val="-1"/>
        </w:rPr>
        <w:t>the</w:t>
      </w:r>
      <w:r w:rsidRPr="00721D27">
        <w:rPr>
          <w:rFonts w:cs="Times New Roman"/>
          <w:spacing w:val="-1"/>
        </w:rPr>
        <w:t xml:space="preserve"> </w:t>
      </w:r>
      <w:r w:rsidR="0023370E" w:rsidRPr="00721D27">
        <w:rPr>
          <w:rFonts w:cs="Times New Roman"/>
          <w:spacing w:val="-1"/>
        </w:rPr>
        <w:t>Project</w:t>
      </w:r>
      <w:r w:rsidR="000A5499" w:rsidRPr="00721D27">
        <w:rPr>
          <w:rFonts w:cs="Times New Roman"/>
          <w:spacing w:val="-1"/>
        </w:rPr>
        <w:t>. For avoidance of doubt, Buyer is not purchasing Seller’s Project</w:t>
      </w:r>
      <w:r w:rsidR="0072347E" w:rsidRPr="00721D27">
        <w:rPr>
          <w:rFonts w:cs="Times New Roman"/>
        </w:rPr>
        <w:t xml:space="preserve"> </w:t>
      </w:r>
      <w:r w:rsidR="0072347E" w:rsidRPr="00721D27">
        <w:rPr>
          <w:rFonts w:cs="Times New Roman"/>
          <w:spacing w:val="-1"/>
        </w:rPr>
        <w:t>and Buyer shall have no ownership interest in, or responsibility for, the Project</w:t>
      </w:r>
      <w:r w:rsidRPr="00721D27">
        <w:rPr>
          <w:rFonts w:cs="Times New Roman"/>
          <w:spacing w:val="-1"/>
        </w:rPr>
        <w:t xml:space="preserve">. </w:t>
      </w:r>
      <w:r w:rsidR="00607776" w:rsidRPr="00721D27">
        <w:rPr>
          <w:rFonts w:cs="Times New Roman"/>
          <w:spacing w:val="-1"/>
        </w:rPr>
        <w:t xml:space="preserve">For avoidance of doubt, </w:t>
      </w:r>
      <w:r w:rsidR="009C47ED" w:rsidRPr="00721D27">
        <w:rPr>
          <w:rFonts w:cs="Times New Roman"/>
          <w:spacing w:val="-1"/>
        </w:rPr>
        <w:t xml:space="preserve">subject to Section </w:t>
      </w:r>
      <w:r w:rsidR="009C47ED" w:rsidRPr="00721D27">
        <w:rPr>
          <w:rFonts w:cs="Times New Roman"/>
          <w:spacing w:val="-1"/>
        </w:rPr>
        <w:fldChar w:fldCharType="begin"/>
      </w:r>
      <w:r w:rsidR="009C47ED" w:rsidRPr="00721D27">
        <w:rPr>
          <w:rFonts w:cs="Times New Roman"/>
          <w:spacing w:val="-1"/>
        </w:rPr>
        <w:instrText xml:space="preserve"> REF _Ref128741622 \r \h </w:instrText>
      </w:r>
      <w:r w:rsidR="00800ECB" w:rsidRPr="00721D27">
        <w:rPr>
          <w:rFonts w:cs="Times New Roman"/>
          <w:spacing w:val="-1"/>
        </w:rPr>
        <w:instrText xml:space="preserve"> \* MERGEFORMAT </w:instrText>
      </w:r>
      <w:r w:rsidR="009C47ED" w:rsidRPr="00721D27">
        <w:rPr>
          <w:rFonts w:cs="Times New Roman"/>
          <w:spacing w:val="-1"/>
        </w:rPr>
      </w:r>
      <w:r w:rsidR="009C47ED" w:rsidRPr="00721D27">
        <w:rPr>
          <w:rFonts w:cs="Times New Roman"/>
          <w:spacing w:val="-1"/>
        </w:rPr>
        <w:fldChar w:fldCharType="separate"/>
      </w:r>
      <w:r w:rsidR="008F2495" w:rsidRPr="00721D27">
        <w:rPr>
          <w:rFonts w:cs="Times New Roman"/>
          <w:spacing w:val="-1"/>
        </w:rPr>
        <w:t>2.2(e)</w:t>
      </w:r>
      <w:r w:rsidR="009C47ED" w:rsidRPr="00721D27">
        <w:rPr>
          <w:rFonts w:cs="Times New Roman"/>
          <w:spacing w:val="-1"/>
        </w:rPr>
        <w:fldChar w:fldCharType="end"/>
      </w:r>
      <w:r w:rsidR="009C47ED" w:rsidRPr="00721D27">
        <w:rPr>
          <w:rFonts w:cs="Times New Roman"/>
          <w:spacing w:val="-1"/>
        </w:rPr>
        <w:t xml:space="preserve">, </w:t>
      </w:r>
      <w:r w:rsidR="00607776" w:rsidRPr="00721D27">
        <w:rPr>
          <w:rFonts w:cs="Times New Roman"/>
          <w:spacing w:val="-1"/>
        </w:rPr>
        <w:t>there is no restriction on changes to the Nameplate Capacity of the Project during the Term of this Agreement</w:t>
      </w:r>
      <w:r w:rsidR="005C3E06" w:rsidRPr="00721D27">
        <w:rPr>
          <w:rFonts w:cs="Times New Roman"/>
          <w:spacing w:val="-1"/>
        </w:rPr>
        <w:t>;</w:t>
      </w:r>
      <w:r w:rsidR="00607776" w:rsidRPr="00721D27">
        <w:rPr>
          <w:rFonts w:cs="Times New Roman"/>
          <w:spacing w:val="-1"/>
        </w:rPr>
        <w:t xml:space="preserve"> provided that if the Project is a Utility-Scale Wind Project or a Utility-Scale Solar Project, the Nameplate Capacity </w:t>
      </w:r>
      <w:r w:rsidR="005C3E06" w:rsidRPr="00721D27">
        <w:rPr>
          <w:rFonts w:cs="Times New Roman"/>
          <w:spacing w:val="-1"/>
        </w:rPr>
        <w:t>remains</w:t>
      </w:r>
      <w:r w:rsidR="00607776" w:rsidRPr="00721D27">
        <w:rPr>
          <w:rFonts w:cs="Times New Roman"/>
          <w:spacing w:val="-1"/>
        </w:rPr>
        <w:t xml:space="preserve"> </w:t>
      </w:r>
      <w:r w:rsidR="00607776" w:rsidRPr="00721D27">
        <w:rPr>
          <w:rFonts w:cs="Times New Roman"/>
        </w:rPr>
        <w:t>greater than 5,000 kilowatts.</w:t>
      </w:r>
    </w:p>
    <w:p w14:paraId="376933C2" w14:textId="77777777" w:rsidR="0086080D" w:rsidRPr="00721D27" w:rsidRDefault="0086080D" w:rsidP="00BE7EDC">
      <w:pPr>
        <w:pStyle w:val="BodyText"/>
        <w:tabs>
          <w:tab w:val="left" w:pos="1541"/>
        </w:tabs>
        <w:ind w:left="619" w:right="118"/>
        <w:jc w:val="both"/>
        <w:rPr>
          <w:rFonts w:cs="Times New Roman"/>
          <w:spacing w:val="-1"/>
        </w:rPr>
      </w:pPr>
    </w:p>
    <w:p w14:paraId="59F367B3" w14:textId="583115E9" w:rsidR="0086080D" w:rsidRPr="00721D27" w:rsidRDefault="003D2C98" w:rsidP="00BE7EDC">
      <w:pPr>
        <w:pStyle w:val="ListParagraph"/>
        <w:numPr>
          <w:ilvl w:val="2"/>
          <w:numId w:val="17"/>
        </w:numPr>
        <w:jc w:val="both"/>
        <w:rPr>
          <w:rFonts w:cs="Times New Roman"/>
          <w:spacing w:val="-1"/>
        </w:rPr>
      </w:pPr>
      <w:bookmarkStart w:id="69" w:name="_Toc42217319"/>
      <w:r w:rsidRPr="00721D27">
        <w:rPr>
          <w:rFonts w:cs="Times New Roman"/>
          <w:spacing w:val="-1"/>
        </w:rPr>
        <w:t>Environmental Attributes</w:t>
      </w:r>
      <w:bookmarkEnd w:id="69"/>
      <w:r w:rsidR="001579B9" w:rsidRPr="00721D27">
        <w:rPr>
          <w:rFonts w:cs="Times New Roman"/>
        </w:rPr>
        <w:t xml:space="preserve">. </w:t>
      </w:r>
      <w:r w:rsidRPr="00721D27">
        <w:rPr>
          <w:rFonts w:cs="Times New Roman"/>
          <w:spacing w:val="-1"/>
        </w:rPr>
        <w:t>Seller acknowledges and agrees that any Environmental Attribute associated with or related to the Product</w:t>
      </w:r>
      <w:r w:rsidR="000605DB" w:rsidRPr="00721D27">
        <w:rPr>
          <w:rFonts w:cs="Times New Roman"/>
          <w:spacing w:val="-1"/>
        </w:rPr>
        <w:t xml:space="preserve"> </w:t>
      </w:r>
      <w:r w:rsidRPr="00721D27">
        <w:rPr>
          <w:rFonts w:cs="Times New Roman"/>
          <w:spacing w:val="-1"/>
        </w:rPr>
        <w:t>will not be sold or otherwise made available to a third party</w:t>
      </w:r>
      <w:r w:rsidR="004E4660" w:rsidRPr="00721D27">
        <w:rPr>
          <w:rFonts w:cs="Times New Roman"/>
          <w:spacing w:val="-1"/>
        </w:rPr>
        <w:t>,</w:t>
      </w:r>
      <w:r w:rsidR="000F2BC3" w:rsidRPr="00721D27">
        <w:rPr>
          <w:rFonts w:cs="Times New Roman"/>
          <w:spacing w:val="-1"/>
        </w:rPr>
        <w:t xml:space="preserve"> except as provided in Section</w:t>
      </w:r>
      <w:r w:rsidR="00162A57" w:rsidRPr="00721D27">
        <w:rPr>
          <w:rFonts w:cs="Times New Roman"/>
          <w:spacing w:val="-1"/>
        </w:rPr>
        <w:t xml:space="preserve"> </w:t>
      </w:r>
      <w:r w:rsidR="00162A57" w:rsidRPr="00721D27">
        <w:rPr>
          <w:rFonts w:cs="Times New Roman"/>
          <w:spacing w:val="-1"/>
        </w:rPr>
        <w:fldChar w:fldCharType="begin"/>
      </w:r>
      <w:r w:rsidR="00162A57" w:rsidRPr="00721D27">
        <w:rPr>
          <w:rFonts w:cs="Times New Roman"/>
          <w:spacing w:val="-1"/>
        </w:rPr>
        <w:instrText xml:space="preserve"> REF _Ref96421254 \w \h </w:instrText>
      </w:r>
      <w:r w:rsidR="00800ECB" w:rsidRPr="00721D27">
        <w:rPr>
          <w:rFonts w:cs="Times New Roman"/>
          <w:spacing w:val="-1"/>
        </w:rPr>
        <w:instrText xml:space="preserve"> \* MERGEFORMAT </w:instrText>
      </w:r>
      <w:r w:rsidR="00162A57" w:rsidRPr="00721D27">
        <w:rPr>
          <w:rFonts w:cs="Times New Roman"/>
          <w:spacing w:val="-1"/>
        </w:rPr>
      </w:r>
      <w:r w:rsidR="00162A57" w:rsidRPr="00721D27">
        <w:rPr>
          <w:rFonts w:cs="Times New Roman"/>
          <w:spacing w:val="-1"/>
        </w:rPr>
        <w:fldChar w:fldCharType="separate"/>
      </w:r>
      <w:r w:rsidR="008F2495" w:rsidRPr="00721D27">
        <w:rPr>
          <w:rFonts w:cs="Times New Roman"/>
          <w:spacing w:val="-1"/>
        </w:rPr>
        <w:t>2.1(c)</w:t>
      </w:r>
      <w:r w:rsidR="00162A57" w:rsidRPr="00721D27">
        <w:rPr>
          <w:rFonts w:cs="Times New Roman"/>
          <w:spacing w:val="-1"/>
        </w:rPr>
        <w:fldChar w:fldCharType="end"/>
      </w:r>
      <w:r w:rsidR="000F2BC3" w:rsidRPr="00721D27">
        <w:rPr>
          <w:rFonts w:cs="Times New Roman"/>
        </w:rPr>
        <w:t>, Section</w:t>
      </w:r>
      <w:r w:rsidR="00162A57" w:rsidRPr="00721D27">
        <w:rPr>
          <w:rFonts w:cs="Times New Roman"/>
        </w:rPr>
        <w:t xml:space="preserve"> </w:t>
      </w:r>
      <w:r w:rsidR="00162A57" w:rsidRPr="00721D27">
        <w:rPr>
          <w:rFonts w:cs="Times New Roman"/>
        </w:rPr>
        <w:fldChar w:fldCharType="begin"/>
      </w:r>
      <w:r w:rsidR="00162A57" w:rsidRPr="00721D27">
        <w:rPr>
          <w:rFonts w:cs="Times New Roman"/>
        </w:rPr>
        <w:instrText xml:space="preserve"> REF _Ref96486355 \w \h </w:instrText>
      </w:r>
      <w:r w:rsidR="00800ECB" w:rsidRPr="00721D27">
        <w:rPr>
          <w:rFonts w:cs="Times New Roman"/>
        </w:rPr>
        <w:instrText xml:space="preserve"> \* MERGEFORMAT </w:instrText>
      </w:r>
      <w:r w:rsidR="00162A57" w:rsidRPr="00721D27">
        <w:rPr>
          <w:rFonts w:cs="Times New Roman"/>
        </w:rPr>
      </w:r>
      <w:r w:rsidR="00162A57" w:rsidRPr="00721D27">
        <w:rPr>
          <w:rFonts w:cs="Times New Roman"/>
        </w:rPr>
        <w:fldChar w:fldCharType="separate"/>
      </w:r>
      <w:r w:rsidR="008F2495" w:rsidRPr="00721D27">
        <w:rPr>
          <w:rFonts w:cs="Times New Roman"/>
        </w:rPr>
        <w:t>4.1(i)</w:t>
      </w:r>
      <w:r w:rsidR="00162A57" w:rsidRPr="00721D27">
        <w:rPr>
          <w:rFonts w:cs="Times New Roman"/>
        </w:rPr>
        <w:fldChar w:fldCharType="end"/>
      </w:r>
      <w:r w:rsidR="00331C7C" w:rsidRPr="00721D27">
        <w:rPr>
          <w:rFonts w:cs="Times New Roman"/>
        </w:rPr>
        <w:t>,</w:t>
      </w:r>
      <w:r w:rsidR="000F2BC3" w:rsidRPr="00721D27">
        <w:rPr>
          <w:rFonts w:cs="Times New Roman"/>
        </w:rPr>
        <w:t xml:space="preserve"> and Section</w:t>
      </w:r>
      <w:r w:rsidR="00162A57" w:rsidRPr="00721D27">
        <w:rPr>
          <w:rFonts w:cs="Times New Roman"/>
        </w:rPr>
        <w:t xml:space="preserve"> </w:t>
      </w:r>
      <w:r w:rsidR="00162A57" w:rsidRPr="00721D27">
        <w:rPr>
          <w:rFonts w:cs="Times New Roman"/>
        </w:rPr>
        <w:fldChar w:fldCharType="begin"/>
      </w:r>
      <w:r w:rsidR="00162A57" w:rsidRPr="00721D27">
        <w:rPr>
          <w:rFonts w:cs="Times New Roman"/>
        </w:rPr>
        <w:instrText xml:space="preserve"> REF _Ref43159623 \w \h </w:instrText>
      </w:r>
      <w:r w:rsidR="00800ECB" w:rsidRPr="00721D27">
        <w:rPr>
          <w:rFonts w:cs="Times New Roman"/>
        </w:rPr>
        <w:instrText xml:space="preserve"> \* MERGEFORMAT </w:instrText>
      </w:r>
      <w:r w:rsidR="00162A57" w:rsidRPr="00721D27">
        <w:rPr>
          <w:rFonts w:cs="Times New Roman"/>
        </w:rPr>
      </w:r>
      <w:r w:rsidR="00162A57" w:rsidRPr="00721D27">
        <w:rPr>
          <w:rFonts w:cs="Times New Roman"/>
        </w:rPr>
        <w:fldChar w:fldCharType="separate"/>
      </w:r>
      <w:r w:rsidR="008F2495" w:rsidRPr="00721D27">
        <w:rPr>
          <w:rFonts w:cs="Times New Roman"/>
        </w:rPr>
        <w:t>5.4</w:t>
      </w:r>
      <w:r w:rsidR="00162A57" w:rsidRPr="00721D27">
        <w:rPr>
          <w:rFonts w:cs="Times New Roman"/>
        </w:rPr>
        <w:fldChar w:fldCharType="end"/>
      </w:r>
      <w:r w:rsidR="000F2BC3" w:rsidRPr="00721D27">
        <w:rPr>
          <w:rFonts w:cs="Times New Roman"/>
          <w:spacing w:val="-1"/>
        </w:rPr>
        <w:t>,</w:t>
      </w:r>
      <w:r w:rsidRPr="00721D27">
        <w:rPr>
          <w:rFonts w:cs="Times New Roman"/>
          <w:spacing w:val="-1"/>
        </w:rPr>
        <w:t xml:space="preserve"> but will be sold to Buyer pursuant to this </w:t>
      </w:r>
      <w:r w:rsidR="000605DB" w:rsidRPr="00721D27">
        <w:rPr>
          <w:rFonts w:cs="Times New Roman"/>
          <w:spacing w:val="-1"/>
        </w:rPr>
        <w:t>Agreement</w:t>
      </w:r>
      <w:r w:rsidRPr="00721D27">
        <w:rPr>
          <w:rFonts w:cs="Times New Roman"/>
          <w:spacing w:val="-1"/>
        </w:rPr>
        <w:t xml:space="preserve">. For the avoidance of doubt, </w:t>
      </w:r>
      <w:r w:rsidR="00D92AEC" w:rsidRPr="00721D27">
        <w:rPr>
          <w:rFonts w:cs="Times New Roman"/>
          <w:spacing w:val="-1"/>
        </w:rPr>
        <w:t>the Product</w:t>
      </w:r>
      <w:r w:rsidRPr="00721D27">
        <w:rPr>
          <w:rFonts w:cs="Times New Roman"/>
          <w:spacing w:val="-1"/>
        </w:rPr>
        <w:t xml:space="preserve"> sold hereunder must meet the definition of “renewable energy credit”</w:t>
      </w:r>
      <w:r w:rsidR="00901554" w:rsidRPr="00721D27">
        <w:rPr>
          <w:rFonts w:cs="Times New Roman"/>
          <w:spacing w:val="-1"/>
        </w:rPr>
        <w:t xml:space="preserve"> and “indexed renewable energy credit”</w:t>
      </w:r>
      <w:r w:rsidRPr="00721D27">
        <w:rPr>
          <w:rFonts w:cs="Times New Roman"/>
          <w:spacing w:val="-1"/>
        </w:rPr>
        <w:t xml:space="preserve"> under the IPA Act.</w:t>
      </w:r>
    </w:p>
    <w:p w14:paraId="69DE3024" w14:textId="77777777" w:rsidR="00E35B07" w:rsidRPr="00721D27" w:rsidRDefault="00E35B07" w:rsidP="008C46ED">
      <w:pPr>
        <w:pStyle w:val="ListParagraph"/>
        <w:rPr>
          <w:rFonts w:cs="Times New Roman"/>
          <w:spacing w:val="-1"/>
        </w:rPr>
      </w:pPr>
    </w:p>
    <w:p w14:paraId="0BE9C76C" w14:textId="3BE7A66A" w:rsidR="00E35B07" w:rsidRPr="00721D27" w:rsidRDefault="003D2C98" w:rsidP="00E12104">
      <w:pPr>
        <w:pStyle w:val="ListParagraph"/>
        <w:numPr>
          <w:ilvl w:val="2"/>
          <w:numId w:val="17"/>
        </w:numPr>
        <w:jc w:val="both"/>
        <w:rPr>
          <w:rFonts w:cs="Times New Roman"/>
          <w:spacing w:val="-1"/>
        </w:rPr>
      </w:pPr>
      <w:bookmarkStart w:id="70" w:name="_Hlk75805256"/>
      <w:bookmarkStart w:id="71" w:name="_Ref93415618"/>
      <w:bookmarkStart w:id="72" w:name="_Ref96421254"/>
      <w:r w:rsidRPr="00721D27">
        <w:rPr>
          <w:rFonts w:cs="Times New Roman"/>
        </w:rPr>
        <w:t>No payment shall be due for any REC(s) that are</w:t>
      </w:r>
      <w:r w:rsidR="00384808" w:rsidRPr="00721D27">
        <w:rPr>
          <w:rFonts w:cs="Times New Roman"/>
        </w:rPr>
        <w:t xml:space="preserve"> associated with the </w:t>
      </w:r>
      <w:r w:rsidRPr="00721D27">
        <w:rPr>
          <w:rFonts w:cs="Times New Roman"/>
        </w:rPr>
        <w:t xml:space="preserve">generation of electricity that occurred </w:t>
      </w:r>
      <w:r w:rsidR="00246D94" w:rsidRPr="00721D27">
        <w:rPr>
          <w:rFonts w:cs="Times New Roman"/>
        </w:rPr>
        <w:t xml:space="preserve">outside </w:t>
      </w:r>
      <w:r w:rsidR="00384808" w:rsidRPr="00721D27">
        <w:rPr>
          <w:rFonts w:cs="Times New Roman"/>
        </w:rPr>
        <w:t>the Acceptable Vintage Period</w:t>
      </w:r>
      <w:r w:rsidRPr="00721D27">
        <w:rPr>
          <w:rFonts w:cs="Times New Roman"/>
        </w:rPr>
        <w:t xml:space="preserve"> (such </w:t>
      </w:r>
      <w:r w:rsidR="004622AD" w:rsidRPr="00721D27">
        <w:rPr>
          <w:rFonts w:cs="Times New Roman"/>
        </w:rPr>
        <w:t>REC</w:t>
      </w:r>
      <w:r w:rsidRPr="00721D27">
        <w:rPr>
          <w:rFonts w:cs="Times New Roman"/>
        </w:rPr>
        <w:t xml:space="preserve">s, “Ineligible </w:t>
      </w:r>
      <w:r w:rsidR="004622AD" w:rsidRPr="00721D27">
        <w:rPr>
          <w:rFonts w:cs="Times New Roman"/>
        </w:rPr>
        <w:t>RECs</w:t>
      </w:r>
      <w:r w:rsidRPr="00721D27">
        <w:rPr>
          <w:rFonts w:cs="Times New Roman"/>
        </w:rPr>
        <w:t xml:space="preserve">”). Neither Party shall have an obligation to the other Party with respect to any Ineligible </w:t>
      </w:r>
      <w:r w:rsidR="004622AD" w:rsidRPr="00721D27">
        <w:rPr>
          <w:rFonts w:cs="Times New Roman"/>
        </w:rPr>
        <w:t>REC</w:t>
      </w:r>
      <w:r w:rsidRPr="00721D27">
        <w:rPr>
          <w:rFonts w:cs="Times New Roman"/>
        </w:rPr>
        <w:t>s</w:t>
      </w:r>
      <w:bookmarkEnd w:id="70"/>
      <w:r w:rsidR="00B85409" w:rsidRPr="00721D27">
        <w:rPr>
          <w:rFonts w:cs="Times New Roman"/>
        </w:rPr>
        <w:t>, which are not eligible for payment</w:t>
      </w:r>
      <w:r w:rsidRPr="00721D27">
        <w:rPr>
          <w:rFonts w:cs="Times New Roman"/>
        </w:rPr>
        <w:t>.</w:t>
      </w:r>
      <w:bookmarkEnd w:id="71"/>
      <w:r w:rsidRPr="00721D27">
        <w:rPr>
          <w:rFonts w:cs="Times New Roman"/>
        </w:rPr>
        <w:t xml:space="preserve"> In the event that Ineligible RECs are Delivered to Buyer, </w:t>
      </w:r>
      <w:r w:rsidR="000F2BC3" w:rsidRPr="00721D27">
        <w:rPr>
          <w:rFonts w:cs="Times New Roman"/>
        </w:rPr>
        <w:t xml:space="preserve">such RECs shall be disposed pursuant to Section </w:t>
      </w:r>
      <w:r w:rsidR="000F2BC3" w:rsidRPr="00721D27">
        <w:rPr>
          <w:rFonts w:cs="Times New Roman"/>
        </w:rPr>
        <w:fldChar w:fldCharType="begin"/>
      </w:r>
      <w:r w:rsidR="000F2BC3" w:rsidRPr="00721D27">
        <w:rPr>
          <w:rFonts w:cs="Times New Roman"/>
        </w:rPr>
        <w:instrText xml:space="preserve"> REF _Ref97516868 \w \h </w:instrText>
      </w:r>
      <w:r w:rsidR="00800ECB" w:rsidRPr="00721D27">
        <w:rPr>
          <w:rFonts w:cs="Times New Roman"/>
        </w:rPr>
        <w:instrText xml:space="preserve"> \* MERGEFORMAT </w:instrText>
      </w:r>
      <w:r w:rsidR="000F2BC3" w:rsidRPr="00721D27">
        <w:rPr>
          <w:rFonts w:cs="Times New Roman"/>
        </w:rPr>
      </w:r>
      <w:r w:rsidR="000F2BC3" w:rsidRPr="00721D27">
        <w:rPr>
          <w:rFonts w:cs="Times New Roman"/>
        </w:rPr>
        <w:fldChar w:fldCharType="separate"/>
      </w:r>
      <w:r w:rsidR="008F2495" w:rsidRPr="00721D27">
        <w:rPr>
          <w:rFonts w:cs="Times New Roman"/>
        </w:rPr>
        <w:t>2.3(f)</w:t>
      </w:r>
      <w:r w:rsidR="000F2BC3" w:rsidRPr="00721D27">
        <w:rPr>
          <w:rFonts w:cs="Times New Roman"/>
        </w:rPr>
        <w:fldChar w:fldCharType="end"/>
      </w:r>
      <w:r w:rsidR="000F2BC3" w:rsidRPr="00721D27">
        <w:rPr>
          <w:rFonts w:cs="Times New Roman"/>
        </w:rPr>
        <w:t>.</w:t>
      </w:r>
      <w:bookmarkEnd w:id="72"/>
    </w:p>
    <w:p w14:paraId="229434C1" w14:textId="77777777" w:rsidR="004622AD" w:rsidRPr="00721D27" w:rsidRDefault="004622AD" w:rsidP="000F637F">
      <w:pPr>
        <w:pStyle w:val="ListParagraph"/>
        <w:rPr>
          <w:rFonts w:cs="Times New Roman"/>
          <w:spacing w:val="-1"/>
        </w:rPr>
      </w:pPr>
    </w:p>
    <w:p w14:paraId="2AB8A4A2" w14:textId="3D17041E" w:rsidR="00384808" w:rsidRPr="00721D27" w:rsidRDefault="003D2C98" w:rsidP="00BE7EDC">
      <w:pPr>
        <w:pStyle w:val="ListParagraph"/>
        <w:numPr>
          <w:ilvl w:val="2"/>
          <w:numId w:val="17"/>
        </w:numPr>
        <w:jc w:val="both"/>
        <w:rPr>
          <w:rFonts w:cs="Times New Roman"/>
          <w:spacing w:val="-1"/>
        </w:rPr>
      </w:pPr>
      <w:bookmarkStart w:id="73" w:name="_Ref96485706"/>
      <w:r w:rsidRPr="00721D27">
        <w:rPr>
          <w:rFonts w:cs="Times New Roman"/>
          <w:lang w:eastAsia="ko-KR"/>
        </w:rPr>
        <w:lastRenderedPageBreak/>
        <w:t xml:space="preserve">All RECs Delivered </w:t>
      </w:r>
      <w:r w:rsidR="00D8381B" w:rsidRPr="00721D27">
        <w:rPr>
          <w:rFonts w:cs="Times New Roman"/>
          <w:lang w:eastAsia="ko-KR"/>
        </w:rPr>
        <w:t xml:space="preserve">that are eligible for payment and that are not to be returned to Seller pursuant to </w:t>
      </w:r>
      <w:r w:rsidR="00236558" w:rsidRPr="00721D27">
        <w:rPr>
          <w:rFonts w:cs="Times New Roman"/>
          <w:lang w:eastAsia="ko-KR"/>
        </w:rPr>
        <w:t xml:space="preserve">Section </w:t>
      </w:r>
      <w:r w:rsidR="000F2BC3" w:rsidRPr="00721D27">
        <w:rPr>
          <w:rFonts w:cs="Times New Roman"/>
        </w:rPr>
        <w:fldChar w:fldCharType="begin"/>
      </w:r>
      <w:r w:rsidR="000F2BC3" w:rsidRPr="00721D27">
        <w:rPr>
          <w:rFonts w:cs="Times New Roman"/>
        </w:rPr>
        <w:instrText xml:space="preserve"> REF _Ref97516868 \w \h </w:instrText>
      </w:r>
      <w:r w:rsidR="00800ECB" w:rsidRPr="00721D27">
        <w:rPr>
          <w:rFonts w:cs="Times New Roman"/>
        </w:rPr>
        <w:instrText xml:space="preserve"> \* MERGEFORMAT </w:instrText>
      </w:r>
      <w:r w:rsidR="000F2BC3" w:rsidRPr="00721D27">
        <w:rPr>
          <w:rFonts w:cs="Times New Roman"/>
        </w:rPr>
      </w:r>
      <w:r w:rsidR="000F2BC3" w:rsidRPr="00721D27">
        <w:rPr>
          <w:rFonts w:cs="Times New Roman"/>
        </w:rPr>
        <w:fldChar w:fldCharType="separate"/>
      </w:r>
      <w:r w:rsidR="008F2495" w:rsidRPr="00721D27">
        <w:rPr>
          <w:rFonts w:cs="Times New Roman"/>
        </w:rPr>
        <w:t>2.3(f)</w:t>
      </w:r>
      <w:r w:rsidR="000F2BC3" w:rsidRPr="00721D27">
        <w:rPr>
          <w:rFonts w:cs="Times New Roman"/>
        </w:rPr>
        <w:fldChar w:fldCharType="end"/>
      </w:r>
      <w:r w:rsidR="00246D94" w:rsidRPr="00721D27">
        <w:rPr>
          <w:rFonts w:cs="Times New Roman"/>
          <w:lang w:eastAsia="ko-KR"/>
        </w:rPr>
        <w:t xml:space="preserve"> </w:t>
      </w:r>
      <w:r w:rsidRPr="00721D27">
        <w:rPr>
          <w:rFonts w:cs="Times New Roman"/>
          <w:lang w:eastAsia="ko-KR"/>
        </w:rPr>
        <w:t>will be retired by Buyer. Buyer shall use commercially reasonable efforts to retire RECs</w:t>
      </w:r>
      <w:r w:rsidR="00F76269" w:rsidRPr="00721D27">
        <w:rPr>
          <w:rFonts w:cs="Times New Roman"/>
          <w:lang w:eastAsia="ko-KR"/>
        </w:rPr>
        <w:t xml:space="preserve"> within </w:t>
      </w:r>
      <w:r w:rsidR="00215E99" w:rsidRPr="00721D27">
        <w:rPr>
          <w:rFonts w:cs="Times New Roman"/>
          <w:lang w:eastAsia="ko-KR"/>
        </w:rPr>
        <w:t>one hundred twenty (</w:t>
      </w:r>
      <w:r w:rsidR="00F76269" w:rsidRPr="00721D27">
        <w:rPr>
          <w:rFonts w:cs="Times New Roman"/>
          <w:lang w:eastAsia="ko-KR"/>
        </w:rPr>
        <w:t>120</w:t>
      </w:r>
      <w:r w:rsidR="00215E99" w:rsidRPr="00721D27">
        <w:rPr>
          <w:rFonts w:cs="Times New Roman"/>
          <w:lang w:eastAsia="ko-KR"/>
        </w:rPr>
        <w:t>)</w:t>
      </w:r>
      <w:r w:rsidR="00F76269" w:rsidRPr="00721D27">
        <w:rPr>
          <w:rFonts w:cs="Times New Roman"/>
          <w:lang w:eastAsia="ko-KR"/>
        </w:rPr>
        <w:t xml:space="preserve"> days after </w:t>
      </w:r>
      <w:r w:rsidR="000F2BC3" w:rsidRPr="00721D27">
        <w:rPr>
          <w:rFonts w:cs="Times New Roman"/>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sidRPr="00721D27">
        <w:rPr>
          <w:rFonts w:cs="Times New Roman"/>
          <w:lang w:eastAsia="ko-KR"/>
        </w:rPr>
        <w:t>Delivery Year</w:t>
      </w:r>
      <w:r w:rsidRPr="00721D27">
        <w:rPr>
          <w:rFonts w:cs="Times New Roman"/>
          <w:lang w:eastAsia="ko-KR"/>
        </w:rPr>
        <w:t>.</w:t>
      </w:r>
      <w:bookmarkEnd w:id="73"/>
      <w:r w:rsidRPr="00721D27">
        <w:rPr>
          <w:rFonts w:cs="Times New Roman"/>
          <w:lang w:eastAsia="ko-KR"/>
        </w:rPr>
        <w:t xml:space="preserve">  </w:t>
      </w:r>
    </w:p>
    <w:p w14:paraId="0890B080" w14:textId="77777777" w:rsidR="00384808" w:rsidRPr="00721D27" w:rsidRDefault="00384808" w:rsidP="00384808">
      <w:pPr>
        <w:pStyle w:val="ListParagraph"/>
        <w:rPr>
          <w:rFonts w:cs="Times New Roman"/>
          <w:lang w:eastAsia="ko-KR"/>
        </w:rPr>
      </w:pPr>
    </w:p>
    <w:p w14:paraId="31CFC337" w14:textId="7549F7CB" w:rsidR="004622AD" w:rsidRPr="00721D27" w:rsidRDefault="003D2C98" w:rsidP="00BE7EDC">
      <w:pPr>
        <w:pStyle w:val="ListParagraph"/>
        <w:numPr>
          <w:ilvl w:val="2"/>
          <w:numId w:val="17"/>
        </w:numPr>
        <w:jc w:val="both"/>
        <w:rPr>
          <w:rFonts w:cs="Times New Roman"/>
          <w:spacing w:val="-1"/>
        </w:rPr>
      </w:pPr>
      <w:r w:rsidRPr="00721D27">
        <w:rPr>
          <w:rFonts w:cs="Times New Roman"/>
          <w:lang w:eastAsia="ko-KR"/>
        </w:rPr>
        <w:t xml:space="preserve">For avoidance of doubt, neither the transfer of title nor the </w:t>
      </w:r>
      <w:r w:rsidR="00384808" w:rsidRPr="00721D27">
        <w:rPr>
          <w:rFonts w:cs="Times New Roman"/>
          <w:lang w:eastAsia="ko-KR"/>
        </w:rPr>
        <w:t xml:space="preserve">inadvertent </w:t>
      </w:r>
      <w:r w:rsidRPr="00721D27">
        <w:rPr>
          <w:rFonts w:cs="Times New Roman"/>
          <w:lang w:eastAsia="ko-KR"/>
        </w:rPr>
        <w:t xml:space="preserve">retirement of a REC </w:t>
      </w:r>
      <w:r w:rsidR="00384808" w:rsidRPr="00721D27">
        <w:rPr>
          <w:rFonts w:cs="Times New Roman"/>
          <w:lang w:eastAsia="ko-KR"/>
        </w:rPr>
        <w:t xml:space="preserve">that is not eligible for payment </w:t>
      </w:r>
      <w:r w:rsidRPr="00721D27">
        <w:rPr>
          <w:rFonts w:cs="Times New Roman"/>
          <w:lang w:eastAsia="ko-KR"/>
        </w:rPr>
        <w:t>in the Tracking System obligates Buyer to make payment to Seller or Seller to make payment to Buyer for such RECs</w:t>
      </w:r>
      <w:r w:rsidR="00360965" w:rsidRPr="00721D27">
        <w:rPr>
          <w:rFonts w:cs="Times New Roman"/>
          <w:lang w:eastAsia="ko-KR"/>
        </w:rPr>
        <w:t xml:space="preserve"> except as provided in Section </w:t>
      </w:r>
      <w:r w:rsidR="00360965" w:rsidRPr="00721D27">
        <w:rPr>
          <w:rFonts w:cs="Times New Roman"/>
          <w:lang w:eastAsia="ko-KR"/>
        </w:rPr>
        <w:fldChar w:fldCharType="begin"/>
      </w:r>
      <w:r w:rsidR="00360965" w:rsidRPr="00721D27">
        <w:rPr>
          <w:rFonts w:cs="Times New Roman"/>
          <w:lang w:eastAsia="ko-KR"/>
        </w:rPr>
        <w:instrText xml:space="preserve"> REF _Ref97516868 \r \h </w:instrText>
      </w:r>
      <w:r w:rsidR="00800ECB" w:rsidRPr="00721D27">
        <w:rPr>
          <w:rFonts w:cs="Times New Roman"/>
          <w:lang w:eastAsia="ko-KR"/>
        </w:rPr>
        <w:instrText xml:space="preserve"> \* MERGEFORMAT </w:instrText>
      </w:r>
      <w:r w:rsidR="00360965" w:rsidRPr="00721D27">
        <w:rPr>
          <w:rFonts w:cs="Times New Roman"/>
          <w:lang w:eastAsia="ko-KR"/>
        </w:rPr>
      </w:r>
      <w:r w:rsidR="00360965" w:rsidRPr="00721D27">
        <w:rPr>
          <w:rFonts w:cs="Times New Roman"/>
          <w:lang w:eastAsia="ko-KR"/>
        </w:rPr>
        <w:fldChar w:fldCharType="separate"/>
      </w:r>
      <w:r w:rsidR="008F2495" w:rsidRPr="00721D27">
        <w:rPr>
          <w:rFonts w:cs="Times New Roman"/>
          <w:lang w:eastAsia="ko-KR"/>
        </w:rPr>
        <w:t>2.3(f)</w:t>
      </w:r>
      <w:r w:rsidR="00360965" w:rsidRPr="00721D27">
        <w:rPr>
          <w:rFonts w:cs="Times New Roman"/>
          <w:lang w:eastAsia="ko-KR"/>
        </w:rPr>
        <w:fldChar w:fldCharType="end"/>
      </w:r>
      <w:r w:rsidRPr="00721D27">
        <w:rPr>
          <w:rFonts w:cs="Times New Roman"/>
          <w:lang w:eastAsia="ko-KR"/>
        </w:rPr>
        <w:t>.</w:t>
      </w:r>
      <w:r w:rsidR="00F76269" w:rsidRPr="00721D27">
        <w:rPr>
          <w:rFonts w:cs="Times New Roman"/>
          <w:lang w:eastAsia="ko-KR"/>
        </w:rPr>
        <w:t xml:space="preserve"> </w:t>
      </w:r>
    </w:p>
    <w:p w14:paraId="0A80EEF9" w14:textId="77777777" w:rsidR="0086080D" w:rsidRPr="00721D27" w:rsidRDefault="0086080D" w:rsidP="009D18A5">
      <w:pPr>
        <w:pStyle w:val="BodyText"/>
        <w:tabs>
          <w:tab w:val="left" w:pos="1541"/>
        </w:tabs>
        <w:ind w:left="619" w:right="118"/>
        <w:jc w:val="both"/>
        <w:rPr>
          <w:rFonts w:cs="Times New Roman"/>
          <w:spacing w:val="-1"/>
        </w:rPr>
      </w:pPr>
    </w:p>
    <w:p w14:paraId="0F5C7FB5" w14:textId="272C32A7" w:rsidR="006661DB" w:rsidRPr="00721D27" w:rsidRDefault="003D2C98" w:rsidP="00B35EC7">
      <w:pPr>
        <w:pStyle w:val="Heading2"/>
        <w:rPr>
          <w:rFonts w:cs="Times New Roman"/>
          <w:u w:color="000000"/>
        </w:rPr>
      </w:pPr>
      <w:bookmarkStart w:id="74" w:name="_Toc48087203"/>
      <w:bookmarkStart w:id="75" w:name="_Toc46510736"/>
      <w:bookmarkStart w:id="76" w:name="_Ref41673938"/>
      <w:bookmarkStart w:id="77" w:name="_Toc42217313"/>
      <w:bookmarkStart w:id="78" w:name="_Ref48730416"/>
      <w:bookmarkStart w:id="79" w:name="_Toc48756874"/>
      <w:bookmarkStart w:id="80" w:name="_Ref88475353"/>
      <w:bookmarkStart w:id="81" w:name="_Ref88478753"/>
      <w:bookmarkStart w:id="82" w:name="_Ref98517511"/>
      <w:bookmarkStart w:id="83" w:name="_Toc98519935"/>
      <w:bookmarkStart w:id="84" w:name="_Toc152585868"/>
      <w:bookmarkStart w:id="85" w:name="_Toc178164926"/>
      <w:bookmarkStart w:id="86" w:name="_Toc193820824"/>
      <w:bookmarkStart w:id="87" w:name="_Toc195709065"/>
      <w:bookmarkStart w:id="88" w:name="_Toc199265358"/>
      <w:bookmarkStart w:id="89" w:name="_Toc209456022"/>
      <w:r w:rsidRPr="00721D27">
        <w:rPr>
          <w:rFonts w:cs="Times New Roman"/>
          <w:u w:color="000000"/>
        </w:rPr>
        <w:t xml:space="preserve">Project </w:t>
      </w:r>
      <w:r w:rsidR="00F52521" w:rsidRPr="00721D27">
        <w:rPr>
          <w:rFonts w:cs="Times New Roman"/>
          <w:u w:color="000000"/>
        </w:rPr>
        <w:t>Information.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F52521" w:rsidRPr="00721D27">
        <w:rPr>
          <w:rFonts w:cs="Times New Roman"/>
          <w:u w:color="000000"/>
        </w:rPr>
        <w:t xml:space="preserve"> </w:t>
      </w:r>
    </w:p>
    <w:p w14:paraId="6A9BED89" w14:textId="77777777" w:rsidR="006661DB" w:rsidRPr="00721D27" w:rsidRDefault="006661DB" w:rsidP="00666646">
      <w:pPr>
        <w:pStyle w:val="BodyText"/>
        <w:tabs>
          <w:tab w:val="left" w:pos="1541"/>
        </w:tabs>
        <w:ind w:left="101" w:right="118"/>
        <w:jc w:val="both"/>
        <w:rPr>
          <w:rFonts w:cs="Times New Roman"/>
          <w:spacing w:val="-1"/>
          <w:u w:val="single" w:color="000000"/>
        </w:rPr>
      </w:pPr>
    </w:p>
    <w:p w14:paraId="7AF4961B" w14:textId="2FE28F29" w:rsidR="002557F0" w:rsidRPr="00721D27" w:rsidRDefault="003D2C98" w:rsidP="00666646">
      <w:pPr>
        <w:pStyle w:val="BodyText"/>
        <w:tabs>
          <w:tab w:val="left" w:pos="1541"/>
        </w:tabs>
        <w:ind w:left="101" w:right="118"/>
        <w:jc w:val="both"/>
        <w:rPr>
          <w:rFonts w:cs="Times New Roman"/>
          <w:spacing w:val="-1"/>
          <w:u w:val="single" w:color="000000"/>
        </w:rPr>
      </w:pPr>
      <w:r w:rsidRPr="00721D27">
        <w:rPr>
          <w:rFonts w:cs="Times New Roman"/>
        </w:rPr>
        <w:t>The Product is unit specific</w:t>
      </w:r>
      <w:r w:rsidR="00347B95" w:rsidRPr="00721D27">
        <w:rPr>
          <w:rFonts w:cs="Times New Roman"/>
        </w:rPr>
        <w:t xml:space="preserve"> and</w:t>
      </w:r>
      <w:r w:rsidRPr="00721D27">
        <w:rPr>
          <w:rFonts w:cs="Times New Roman"/>
        </w:rPr>
        <w:t xml:space="preserve"> </w:t>
      </w:r>
      <w:r w:rsidR="003606B8" w:rsidRPr="00721D27">
        <w:rPr>
          <w:rFonts w:cs="Times New Roman"/>
          <w:spacing w:val="-1"/>
          <w:u w:color="000000"/>
        </w:rPr>
        <w:t xml:space="preserve">RECs Delivered </w:t>
      </w:r>
      <w:r w:rsidR="006D7C22" w:rsidRPr="00721D27">
        <w:rPr>
          <w:rFonts w:cs="Times New Roman"/>
          <w:spacing w:val="-1"/>
          <w:u w:color="000000"/>
        </w:rPr>
        <w:t xml:space="preserve">under this Agreement </w:t>
      </w:r>
      <w:r w:rsidR="003606B8" w:rsidRPr="00721D27">
        <w:rPr>
          <w:rFonts w:cs="Times New Roman"/>
          <w:spacing w:val="-1"/>
          <w:u w:color="000000"/>
        </w:rPr>
        <w:t xml:space="preserve">must be from </w:t>
      </w:r>
      <w:r w:rsidRPr="00721D27">
        <w:rPr>
          <w:rFonts w:cs="Times New Roman"/>
        </w:rPr>
        <w:t xml:space="preserve">the Project specified in </w:t>
      </w:r>
      <w:r w:rsidR="00CF4B56" w:rsidRPr="00721D27">
        <w:rPr>
          <w:rFonts w:cs="Times New Roman"/>
        </w:rPr>
        <w:t>the Product Order</w:t>
      </w:r>
      <w:r w:rsidR="00347B95" w:rsidRPr="00721D27">
        <w:rPr>
          <w:rFonts w:cs="Times New Roman"/>
        </w:rPr>
        <w:t>. The following requirements shall apply to the Project</w:t>
      </w:r>
      <w:r w:rsidR="003606B8" w:rsidRPr="00721D27">
        <w:rPr>
          <w:rFonts w:cs="Times New Roman"/>
          <w:spacing w:val="-1"/>
          <w:u w:color="000000"/>
        </w:rPr>
        <w:t xml:space="preserve"> and Seller represents</w:t>
      </w:r>
      <w:r w:rsidRPr="00721D27">
        <w:rPr>
          <w:rFonts w:cs="Times New Roman"/>
        </w:rPr>
        <w:t xml:space="preserve"> as </w:t>
      </w:r>
      <w:r w:rsidR="003606B8" w:rsidRPr="00721D27">
        <w:rPr>
          <w:rFonts w:cs="Times New Roman"/>
        </w:rPr>
        <w:t xml:space="preserve">of </w:t>
      </w:r>
      <w:r w:rsidR="00562F94" w:rsidRPr="00721D27">
        <w:rPr>
          <w:rFonts w:cs="Times New Roman"/>
        </w:rPr>
        <w:t xml:space="preserve">each Delivery Date </w:t>
      </w:r>
      <w:r w:rsidR="003606B8" w:rsidRPr="00721D27">
        <w:rPr>
          <w:rFonts w:cs="Times New Roman"/>
        </w:rPr>
        <w:t xml:space="preserve">hereunder </w:t>
      </w:r>
      <w:r w:rsidRPr="00721D27">
        <w:rPr>
          <w:rFonts w:cs="Times New Roman"/>
        </w:rPr>
        <w:t>that:</w:t>
      </w:r>
      <w:r w:rsidR="009C2E7D" w:rsidRPr="00721D27">
        <w:rPr>
          <w:rFonts w:cs="Times New Roman"/>
        </w:rPr>
        <w:t xml:space="preserve"> </w:t>
      </w:r>
    </w:p>
    <w:p w14:paraId="142F74E2" w14:textId="77777777" w:rsidR="002557F0" w:rsidRPr="00721D27" w:rsidRDefault="002557F0" w:rsidP="00666646">
      <w:pPr>
        <w:pStyle w:val="BodyText"/>
        <w:tabs>
          <w:tab w:val="left" w:pos="1541"/>
        </w:tabs>
        <w:ind w:left="619" w:right="118"/>
        <w:jc w:val="both"/>
        <w:rPr>
          <w:rFonts w:cs="Times New Roman"/>
          <w:spacing w:val="-1"/>
          <w:u w:val="single" w:color="000000"/>
        </w:rPr>
      </w:pPr>
    </w:p>
    <w:p w14:paraId="7BA3CB4E" w14:textId="77777777" w:rsidR="00564ED0" w:rsidRPr="00721D27" w:rsidRDefault="003D2C98" w:rsidP="00564ED0">
      <w:pPr>
        <w:pStyle w:val="ListParagraph"/>
        <w:numPr>
          <w:ilvl w:val="2"/>
          <w:numId w:val="17"/>
        </w:numPr>
        <w:jc w:val="both"/>
        <w:rPr>
          <w:rFonts w:cs="Times New Roman"/>
        </w:rPr>
      </w:pPr>
      <w:bookmarkStart w:id="90" w:name="_Ref56004179"/>
      <w:bookmarkStart w:id="91" w:name="_Ref48779884"/>
      <w:r w:rsidRPr="00721D27">
        <w:rPr>
          <w:rFonts w:cs="Times New Roman"/>
        </w:rPr>
        <w:t xml:space="preserve">As required </w:t>
      </w:r>
      <w:bookmarkStart w:id="92" w:name="_Ref41673953"/>
      <w:r w:rsidRPr="00721D27">
        <w:rPr>
          <w:rFonts w:cs="Times New Roman"/>
          <w:spacing w:val="-1"/>
        </w:rPr>
        <w:t xml:space="preserve">by Section 1-75(c)(1)(J) of the IPA Act, </w:t>
      </w:r>
      <w:r w:rsidRPr="00721D27">
        <w:rPr>
          <w:rFonts w:cs="Times New Roman"/>
        </w:rPr>
        <w:t>the Project is not and will not be a generating unit whose costs are being recovered through rates regulated by Illinois or any other state or states.</w:t>
      </w:r>
      <w:bookmarkEnd w:id="90"/>
      <w:bookmarkEnd w:id="92"/>
      <w:r w:rsidRPr="00721D27">
        <w:rPr>
          <w:rFonts w:cs="Times New Roman"/>
        </w:rPr>
        <w:t xml:space="preserve"> </w:t>
      </w:r>
    </w:p>
    <w:p w14:paraId="55BB5AEF" w14:textId="77777777" w:rsidR="00564ED0" w:rsidRPr="00721D27" w:rsidRDefault="00564ED0" w:rsidP="00564ED0">
      <w:pPr>
        <w:pStyle w:val="ListParagraph"/>
        <w:ind w:left="619"/>
        <w:rPr>
          <w:rFonts w:cs="Times New Roman"/>
        </w:rPr>
      </w:pPr>
    </w:p>
    <w:p w14:paraId="0F9C565F" w14:textId="735E6BB1" w:rsidR="004B5173" w:rsidRPr="00721D27" w:rsidRDefault="003D2C98" w:rsidP="00666646">
      <w:pPr>
        <w:pStyle w:val="ListParagraph"/>
        <w:numPr>
          <w:ilvl w:val="2"/>
          <w:numId w:val="17"/>
        </w:numPr>
        <w:rPr>
          <w:rFonts w:cs="Times New Roman"/>
        </w:rPr>
      </w:pPr>
      <w:bookmarkStart w:id="93" w:name="_Ref92855808"/>
      <w:r w:rsidRPr="00721D27">
        <w:rPr>
          <w:rFonts w:cs="Times New Roman"/>
        </w:rPr>
        <w:t>The Project is a new project such that the Date of First Operation of the Project as recorded by PJM</w:t>
      </w:r>
      <w:r w:rsidR="00B40744" w:rsidRPr="00721D27">
        <w:rPr>
          <w:rFonts w:cs="Times New Roman"/>
        </w:rPr>
        <w:t>-</w:t>
      </w:r>
      <w:r w:rsidRPr="00721D27">
        <w:rPr>
          <w:rFonts w:cs="Times New Roman"/>
        </w:rPr>
        <w:t xml:space="preserve">EIS GATS or M-RETS </w:t>
      </w:r>
      <w:r w:rsidR="000E2BAA" w:rsidRPr="00721D27">
        <w:rPr>
          <w:rFonts w:cs="Times New Roman"/>
        </w:rPr>
        <w:t xml:space="preserve">(or the Hydropower Refurbishment Completion Date if the Project is a Hydropower Project that is newly Modernized or Retooled) </w:t>
      </w:r>
      <w:r w:rsidRPr="00721D27">
        <w:rPr>
          <w:rFonts w:cs="Times New Roman"/>
        </w:rPr>
        <w:t>did not occur on or before June 1, 2017.</w:t>
      </w:r>
      <w:bookmarkEnd w:id="91"/>
      <w:bookmarkEnd w:id="93"/>
    </w:p>
    <w:p w14:paraId="7BAA424A" w14:textId="77777777" w:rsidR="002557F0" w:rsidRPr="00721D27" w:rsidRDefault="002557F0" w:rsidP="00BE7EDC">
      <w:pPr>
        <w:pStyle w:val="ListParagraph"/>
        <w:jc w:val="both"/>
        <w:rPr>
          <w:rFonts w:cs="Times New Roman"/>
        </w:rPr>
      </w:pPr>
    </w:p>
    <w:p w14:paraId="4DBE1189" w14:textId="0A86E45C" w:rsidR="004B5173" w:rsidRPr="00721D27" w:rsidRDefault="003D2C98" w:rsidP="00BE7EDC">
      <w:pPr>
        <w:pStyle w:val="ListParagraph"/>
        <w:numPr>
          <w:ilvl w:val="2"/>
          <w:numId w:val="17"/>
        </w:numPr>
        <w:jc w:val="both"/>
        <w:rPr>
          <w:rFonts w:cs="Times New Roman"/>
        </w:rPr>
      </w:pPr>
      <w:bookmarkStart w:id="94" w:name="_Ref48779894"/>
      <w:r w:rsidRPr="00721D27">
        <w:rPr>
          <w:rFonts w:cs="Times New Roman"/>
        </w:rPr>
        <w:t>The Project is located in Illinois or located in a state adjacent to Illinois. If the Project is located in a state adjacent to Illinois, Seller further acknowledges that, subsequent to the Effective Date, if it is determined by the IPA that the Project does not meet the public interest criteria in accordance with the application of the public interest criteria as detailed in the IPA’s</w:t>
      </w:r>
      <w:r w:rsidR="002F2766" w:rsidRPr="00721D27">
        <w:rPr>
          <w:rFonts w:cs="Times New Roman"/>
        </w:rPr>
        <w:t xml:space="preserve"> 2024</w:t>
      </w:r>
      <w:r w:rsidRPr="00721D27">
        <w:rPr>
          <w:rFonts w:cs="Times New Roman"/>
        </w:rPr>
        <w:t xml:space="preserve"> </w:t>
      </w:r>
      <w:r w:rsidR="006600F3" w:rsidRPr="00721D27">
        <w:rPr>
          <w:rFonts w:cs="Times New Roman"/>
        </w:rPr>
        <w:t>long</w:t>
      </w:r>
      <w:r w:rsidR="006600F3" w:rsidRPr="00721D27">
        <w:rPr>
          <w:rFonts w:cs="Times New Roman"/>
          <w:lang w:eastAsia="ko-KR"/>
        </w:rPr>
        <w:t>-</w:t>
      </w:r>
      <w:r w:rsidRPr="00721D27">
        <w:rPr>
          <w:rFonts w:cs="Times New Roman"/>
        </w:rPr>
        <w:t xml:space="preserve">term renewable resources procurement plan as approved by the Illinois Commerce Commission </w:t>
      </w:r>
      <w:r w:rsidR="00A31DD8" w:rsidRPr="00721D27">
        <w:rPr>
          <w:rFonts w:cs="Times New Roman"/>
        </w:rPr>
        <w:t>in ICC Docket No.</w:t>
      </w:r>
      <w:r w:rsidR="00AE60EA" w:rsidRPr="00721D27">
        <w:rPr>
          <w:rFonts w:cs="Times New Roman"/>
        </w:rPr>
        <w:t xml:space="preserve"> </w:t>
      </w:r>
      <w:r w:rsidR="00A07AFF" w:rsidRPr="00721D27">
        <w:rPr>
          <w:rFonts w:cs="Times New Roman"/>
        </w:rPr>
        <w:t>23-07</w:t>
      </w:r>
      <w:r w:rsidR="00375BBB" w:rsidRPr="00721D27">
        <w:rPr>
          <w:rFonts w:cs="Times New Roman"/>
        </w:rPr>
        <w:t>1</w:t>
      </w:r>
      <w:r w:rsidR="00A07AFF" w:rsidRPr="00721D27">
        <w:rPr>
          <w:rFonts w:cs="Times New Roman"/>
        </w:rPr>
        <w:t>4</w:t>
      </w:r>
      <w:r w:rsidRPr="00721D27">
        <w:rPr>
          <w:rFonts w:cs="Times New Roman"/>
        </w:rPr>
        <w:t>, then an Event of Default shall be deemed to have occurred.</w:t>
      </w:r>
      <w:bookmarkEnd w:id="94"/>
      <w:r w:rsidRPr="00721D27">
        <w:rPr>
          <w:rFonts w:cs="Times New Roman"/>
        </w:rPr>
        <w:t xml:space="preserve"> </w:t>
      </w:r>
    </w:p>
    <w:p w14:paraId="0FB389F7" w14:textId="77777777" w:rsidR="002557F0" w:rsidRPr="00721D27" w:rsidRDefault="002557F0" w:rsidP="00BE7EDC">
      <w:pPr>
        <w:pStyle w:val="BodyText"/>
        <w:tabs>
          <w:tab w:val="left" w:pos="720"/>
        </w:tabs>
        <w:ind w:left="619"/>
        <w:jc w:val="both"/>
        <w:rPr>
          <w:rFonts w:cs="Times New Roman"/>
        </w:rPr>
      </w:pPr>
    </w:p>
    <w:p w14:paraId="75C0905C" w14:textId="77777777" w:rsidR="00F52521" w:rsidRPr="00721D27" w:rsidRDefault="003D2C98" w:rsidP="00BE7EDC">
      <w:pPr>
        <w:pStyle w:val="ListParagraph"/>
        <w:numPr>
          <w:ilvl w:val="2"/>
          <w:numId w:val="17"/>
        </w:numPr>
        <w:jc w:val="both"/>
        <w:rPr>
          <w:rFonts w:cs="Times New Roman"/>
        </w:rPr>
      </w:pPr>
      <w:bookmarkStart w:id="95" w:name="_Ref48779903"/>
      <w:r w:rsidRPr="00721D27">
        <w:rPr>
          <w:rFonts w:cs="Times New Roman"/>
        </w:rPr>
        <w:t xml:space="preserve">The </w:t>
      </w:r>
      <w:r w:rsidR="004B5173" w:rsidRPr="00721D27">
        <w:rPr>
          <w:rFonts w:cs="Times New Roman"/>
        </w:rPr>
        <w:t xml:space="preserve">Project is from the </w:t>
      </w:r>
      <w:r w:rsidR="003606B8" w:rsidRPr="00721D27">
        <w:rPr>
          <w:rFonts w:cs="Times New Roman"/>
        </w:rPr>
        <w:t xml:space="preserve">Class of Resource indicated in </w:t>
      </w:r>
      <w:r w:rsidR="005A576B" w:rsidRPr="00721D27">
        <w:rPr>
          <w:rFonts w:cs="Times New Roman"/>
        </w:rPr>
        <w:t>the Product Order</w:t>
      </w:r>
      <w:r w:rsidR="003606B8" w:rsidRPr="00721D27">
        <w:rPr>
          <w:rFonts w:cs="Times New Roman"/>
        </w:rPr>
        <w:t xml:space="preserve"> and meets the requirements specified in the IPA Act or rules promulgated by the </w:t>
      </w:r>
      <w:r w:rsidR="00AC761B" w:rsidRPr="00721D27">
        <w:rPr>
          <w:rFonts w:cs="Times New Roman"/>
        </w:rPr>
        <w:t xml:space="preserve">ICC </w:t>
      </w:r>
      <w:r w:rsidR="003606B8" w:rsidRPr="00721D27">
        <w:rPr>
          <w:rFonts w:cs="Times New Roman"/>
        </w:rPr>
        <w:t>for the designated Class of Resource.</w:t>
      </w:r>
      <w:bookmarkEnd w:id="95"/>
    </w:p>
    <w:p w14:paraId="776F0C22" w14:textId="77777777" w:rsidR="00F52521" w:rsidRPr="00721D27" w:rsidRDefault="00F52521" w:rsidP="00BE7EDC">
      <w:pPr>
        <w:pStyle w:val="ListParagraph"/>
        <w:jc w:val="both"/>
        <w:rPr>
          <w:rFonts w:cs="Times New Roman"/>
        </w:rPr>
      </w:pPr>
    </w:p>
    <w:p w14:paraId="3C468D79" w14:textId="7FEC3484" w:rsidR="00B127CD" w:rsidRPr="00721D27" w:rsidRDefault="003D2C98" w:rsidP="00B127CD">
      <w:pPr>
        <w:pStyle w:val="ListParagraph"/>
        <w:numPr>
          <w:ilvl w:val="2"/>
          <w:numId w:val="17"/>
        </w:numPr>
        <w:jc w:val="both"/>
        <w:rPr>
          <w:rFonts w:cs="Times New Roman"/>
        </w:rPr>
      </w:pPr>
      <w:bookmarkStart w:id="96" w:name="_Hlk92713932"/>
      <w:bookmarkStart w:id="97" w:name="_Ref48779914"/>
      <w:bookmarkStart w:id="98" w:name="_Ref128741622"/>
      <w:r w:rsidRPr="00721D27">
        <w:rPr>
          <w:rFonts w:cs="Times New Roman"/>
        </w:rPr>
        <w:t>If the Project is a Utility-Scale Wind</w:t>
      </w:r>
      <w:r w:rsidR="003C45F4" w:rsidRPr="00721D27">
        <w:rPr>
          <w:rFonts w:cs="Times New Roman"/>
        </w:rPr>
        <w:t xml:space="preserve"> Project</w:t>
      </w:r>
      <w:r w:rsidR="00DA363C" w:rsidRPr="00721D27">
        <w:rPr>
          <w:rFonts w:cs="Times New Roman"/>
        </w:rPr>
        <w:t xml:space="preserve">, </w:t>
      </w:r>
      <w:r w:rsidR="00401D6E" w:rsidRPr="00721D27">
        <w:rPr>
          <w:rFonts w:cs="Times New Roman"/>
        </w:rPr>
        <w:t>a Utility-Scale Solar</w:t>
      </w:r>
      <w:r w:rsidR="00DA363C" w:rsidRPr="00721D27">
        <w:rPr>
          <w:rFonts w:cs="Times New Roman"/>
        </w:rPr>
        <w:t xml:space="preserve"> Project</w:t>
      </w:r>
      <w:r w:rsidR="000E2BAA" w:rsidRPr="00721D27">
        <w:rPr>
          <w:rFonts w:cs="Times New Roman"/>
        </w:rPr>
        <w:t xml:space="preserve"> or a Hydropower Project</w:t>
      </w:r>
      <w:r w:rsidR="003C45F4" w:rsidRPr="00721D27">
        <w:rPr>
          <w:rFonts w:cs="Times New Roman"/>
        </w:rPr>
        <w:t>, a</w:t>
      </w:r>
      <w:r w:rsidR="004B5173" w:rsidRPr="00721D27">
        <w:rPr>
          <w:rFonts w:cs="Times New Roman"/>
        </w:rPr>
        <w:t xml:space="preserve">t least 50% of the Project is located within the physical location identified in the Site Description in </w:t>
      </w:r>
      <w:r w:rsidR="00562F94" w:rsidRPr="00721D27">
        <w:rPr>
          <w:rFonts w:cs="Times New Roman"/>
        </w:rPr>
        <w:t xml:space="preserve">the </w:t>
      </w:r>
      <w:r w:rsidR="0004454E" w:rsidRPr="00721D27">
        <w:rPr>
          <w:rFonts w:cs="Times New Roman"/>
        </w:rPr>
        <w:t>Product Order</w:t>
      </w:r>
      <w:r w:rsidR="003C45F4" w:rsidRPr="00721D27">
        <w:rPr>
          <w:rFonts w:cs="Times New Roman"/>
        </w:rPr>
        <w:t xml:space="preserve">; and if the Project is </w:t>
      </w:r>
      <w:r w:rsidR="003C45F4" w:rsidRPr="00721D27">
        <w:rPr>
          <w:rFonts w:cs="Times New Roman"/>
          <w:u w:color="000000"/>
        </w:rPr>
        <w:t>a Brownfield Site Photovoltaic Project,</w:t>
      </w:r>
      <w:r w:rsidR="003C45F4" w:rsidRPr="00721D27">
        <w:rPr>
          <w:rFonts w:cs="Times New Roman"/>
        </w:rPr>
        <w:t xml:space="preserve"> the Project is entirely located within the physical location identified in the description of the Project Site in the Product Order and such Project Site currently features or featured actual blight or contamination prior to remediation</w:t>
      </w:r>
      <w:bookmarkEnd w:id="96"/>
      <w:r w:rsidR="00C47E5F" w:rsidRPr="00721D27">
        <w:rPr>
          <w:rFonts w:cs="Times New Roman"/>
        </w:rPr>
        <w:t>.</w:t>
      </w:r>
      <w:bookmarkStart w:id="99" w:name="_Ref87617143"/>
      <w:bookmarkStart w:id="100" w:name="_Ref88475336"/>
      <w:bookmarkEnd w:id="97"/>
      <w:r w:rsidR="00C47E5F" w:rsidRPr="00721D27">
        <w:rPr>
          <w:rFonts w:cs="Times New Roman"/>
        </w:rPr>
        <w:t xml:space="preserve"> If the Project </w:t>
      </w:r>
      <w:r w:rsidR="007B5867" w:rsidRPr="00721D27">
        <w:rPr>
          <w:rFonts w:cs="Times New Roman"/>
        </w:rPr>
        <w:t xml:space="preserve">is proposed to be located </w:t>
      </w:r>
      <w:r w:rsidR="000D3215" w:rsidRPr="00721D27">
        <w:rPr>
          <w:rFonts w:cs="Times New Roman"/>
        </w:rPr>
        <w:t>within one or more</w:t>
      </w:r>
      <w:r w:rsidR="007B5867" w:rsidRPr="00721D27">
        <w:rPr>
          <w:rFonts w:cs="Times New Roman"/>
        </w:rPr>
        <w:t xml:space="preserve"> </w:t>
      </w:r>
      <w:r w:rsidR="00C47E5F" w:rsidRPr="00721D27">
        <w:rPr>
          <w:rFonts w:cs="Times New Roman"/>
        </w:rPr>
        <w:t>Energy Transition Community</w:t>
      </w:r>
      <w:r w:rsidR="007B5867" w:rsidRPr="00721D27">
        <w:rPr>
          <w:rFonts w:cs="Times New Roman"/>
        </w:rPr>
        <w:t xml:space="preserve"> Grant</w:t>
      </w:r>
      <w:r w:rsidR="00B8500E" w:rsidRPr="00721D27">
        <w:rPr>
          <w:rFonts w:cs="Times New Roman"/>
        </w:rPr>
        <w:t xml:space="preserve"> </w:t>
      </w:r>
      <w:r w:rsidR="00FB5A41" w:rsidRPr="00721D27">
        <w:rPr>
          <w:rFonts w:cs="Times New Roman"/>
        </w:rPr>
        <w:t>A</w:t>
      </w:r>
      <w:r w:rsidR="007B5867" w:rsidRPr="00721D27">
        <w:rPr>
          <w:rFonts w:cs="Times New Roman"/>
        </w:rPr>
        <w:t>rea</w:t>
      </w:r>
      <w:r w:rsidR="000D3215" w:rsidRPr="00721D27">
        <w:rPr>
          <w:rFonts w:cs="Times New Roman"/>
        </w:rPr>
        <w:t>(s)</w:t>
      </w:r>
      <w:r w:rsidR="007B5867" w:rsidRPr="00721D27">
        <w:rPr>
          <w:rFonts w:cs="Times New Roman"/>
        </w:rPr>
        <w:t xml:space="preserve"> under the RFP</w:t>
      </w:r>
      <w:r w:rsidR="00C47E5F" w:rsidRPr="00721D27">
        <w:rPr>
          <w:rFonts w:cs="Times New Roman"/>
        </w:rPr>
        <w:t xml:space="preserve">, </w:t>
      </w:r>
      <w:r w:rsidR="00BB1BB5" w:rsidRPr="00721D27">
        <w:rPr>
          <w:rFonts w:cs="Times New Roman"/>
        </w:rPr>
        <w:t xml:space="preserve">at least 50% of </w:t>
      </w:r>
      <w:r w:rsidR="00C47E5F" w:rsidRPr="00721D27">
        <w:rPr>
          <w:rFonts w:cs="Times New Roman"/>
        </w:rPr>
        <w:t xml:space="preserve">the Project </w:t>
      </w:r>
      <w:bookmarkStart w:id="101" w:name="_Hlk128744182"/>
      <w:r w:rsidR="00C47E5F" w:rsidRPr="00721D27">
        <w:rPr>
          <w:rFonts w:cs="Times New Roman"/>
        </w:rPr>
        <w:t xml:space="preserve">must be located within </w:t>
      </w:r>
      <w:r w:rsidR="00733FF5" w:rsidRPr="00721D27">
        <w:rPr>
          <w:rFonts w:cs="Times New Roman"/>
        </w:rPr>
        <w:t>such</w:t>
      </w:r>
      <w:r w:rsidR="00C47E5F" w:rsidRPr="00721D27">
        <w:rPr>
          <w:rFonts w:cs="Times New Roman"/>
        </w:rPr>
        <w:t xml:space="preserve"> Energy Transition Community Grant</w:t>
      </w:r>
      <w:r w:rsidR="00411CD2" w:rsidRPr="00721D27">
        <w:rPr>
          <w:rFonts w:cs="Times New Roman"/>
        </w:rPr>
        <w:t xml:space="preserve"> </w:t>
      </w:r>
      <w:bookmarkEnd w:id="101"/>
      <w:r w:rsidR="00FB5A41" w:rsidRPr="00721D27">
        <w:rPr>
          <w:rFonts w:cs="Times New Roman"/>
        </w:rPr>
        <w:t>A</w:t>
      </w:r>
      <w:r w:rsidR="00411CD2" w:rsidRPr="00721D27">
        <w:rPr>
          <w:rFonts w:cs="Times New Roman"/>
        </w:rPr>
        <w:t>rea</w:t>
      </w:r>
      <w:r w:rsidR="000D3215" w:rsidRPr="00721D27">
        <w:rPr>
          <w:rFonts w:cs="Times New Roman"/>
        </w:rPr>
        <w:t>(s)</w:t>
      </w:r>
      <w:r w:rsidR="00411CD2" w:rsidRPr="00721D27">
        <w:rPr>
          <w:rFonts w:cs="Times New Roman"/>
        </w:rPr>
        <w:t xml:space="preserve"> as identified in the Site Description in the Product Order</w:t>
      </w:r>
      <w:r w:rsidR="00C47E5F" w:rsidRPr="00721D27">
        <w:rPr>
          <w:rFonts w:cs="Times New Roman"/>
        </w:rPr>
        <w:t>.</w:t>
      </w:r>
      <w:bookmarkEnd w:id="98"/>
      <w:r w:rsidR="002B0588" w:rsidRPr="00721D27">
        <w:rPr>
          <w:rFonts w:cs="Times New Roman"/>
        </w:rPr>
        <w:t xml:space="preserve"> </w:t>
      </w:r>
      <w:r w:rsidR="000E2BAA" w:rsidRPr="00721D27">
        <w:rPr>
          <w:rFonts w:cs="Times New Roman"/>
        </w:rPr>
        <w:t>If the Project is proposed to be located in or adjacent to a Hydropower Preference Community</w:t>
      </w:r>
      <w:r w:rsidR="00733FF5" w:rsidRPr="00721D27">
        <w:rPr>
          <w:rFonts w:cs="Times New Roman"/>
        </w:rPr>
        <w:t xml:space="preserve"> under the RFP</w:t>
      </w:r>
      <w:r w:rsidR="000E2BAA" w:rsidRPr="00721D27">
        <w:rPr>
          <w:rFonts w:cs="Times New Roman"/>
        </w:rPr>
        <w:t xml:space="preserve">, the Project must be located in or adjacent to </w:t>
      </w:r>
      <w:r w:rsidR="00733FF5" w:rsidRPr="00721D27">
        <w:rPr>
          <w:rFonts w:cs="Times New Roman"/>
        </w:rPr>
        <w:t>such</w:t>
      </w:r>
      <w:r w:rsidR="000E2BAA" w:rsidRPr="00721D27">
        <w:rPr>
          <w:rFonts w:cs="Times New Roman"/>
        </w:rPr>
        <w:t xml:space="preserve"> Hydropower Preference Community as identified in the Site Description in the Product Order</w:t>
      </w:r>
      <w:r w:rsidR="002B0588" w:rsidRPr="00721D27">
        <w:rPr>
          <w:rFonts w:cs="Times New Roman"/>
        </w:rPr>
        <w:t>.</w:t>
      </w:r>
    </w:p>
    <w:p w14:paraId="79AE3BC3" w14:textId="77777777" w:rsidR="00B127CD" w:rsidRPr="00721D27" w:rsidRDefault="00B127CD" w:rsidP="00B127CD">
      <w:pPr>
        <w:pStyle w:val="ListParagraph"/>
        <w:rPr>
          <w:rFonts w:cs="Times New Roman"/>
        </w:rPr>
      </w:pPr>
    </w:p>
    <w:p w14:paraId="32DEA111" w14:textId="21BCF012" w:rsidR="00E62155" w:rsidRPr="00721D27" w:rsidRDefault="003D2C98" w:rsidP="00B127CD">
      <w:pPr>
        <w:pStyle w:val="ListParagraph"/>
        <w:numPr>
          <w:ilvl w:val="2"/>
          <w:numId w:val="17"/>
        </w:numPr>
        <w:jc w:val="both"/>
        <w:rPr>
          <w:rFonts w:cs="Times New Roman"/>
        </w:rPr>
      </w:pPr>
      <w:bookmarkStart w:id="102" w:name="_Ref112855366"/>
      <w:r w:rsidRPr="00721D27">
        <w:rPr>
          <w:rFonts w:cs="Times New Roman"/>
        </w:rPr>
        <w:t xml:space="preserve">As required by Section 1-75(c)(1)(Q)(1) of the IPA Act, </w:t>
      </w:r>
      <w:r w:rsidR="00940096" w:rsidRPr="00721D27">
        <w:rPr>
          <w:rFonts w:cs="Times New Roman"/>
        </w:rPr>
        <w:t>C</w:t>
      </w:r>
      <w:r w:rsidRPr="00721D27">
        <w:rPr>
          <w:rFonts w:cs="Times New Roman"/>
        </w:rPr>
        <w:t xml:space="preserve">onstruction </w:t>
      </w:r>
      <w:r w:rsidR="00940096" w:rsidRPr="00721D27">
        <w:rPr>
          <w:rFonts w:cs="Times New Roman"/>
        </w:rPr>
        <w:t>A</w:t>
      </w:r>
      <w:r w:rsidRPr="00721D27">
        <w:rPr>
          <w:rFonts w:cs="Times New Roman"/>
        </w:rPr>
        <w:t xml:space="preserve">ctivities related to </w:t>
      </w:r>
      <w:r w:rsidR="00401D6E" w:rsidRPr="00721D27">
        <w:rPr>
          <w:rFonts w:cs="Times New Roman"/>
        </w:rPr>
        <w:t xml:space="preserve">the </w:t>
      </w:r>
      <w:r w:rsidR="005F19FD" w:rsidRPr="00721D27">
        <w:rPr>
          <w:rFonts w:cs="Times New Roman"/>
        </w:rPr>
        <w:t>Project</w:t>
      </w:r>
      <w:r w:rsidRPr="00721D27">
        <w:rPr>
          <w:rFonts w:cs="Times New Roman"/>
        </w:rPr>
        <w:t xml:space="preserve"> </w:t>
      </w:r>
      <w:r w:rsidR="0081301B" w:rsidRPr="00721D27">
        <w:rPr>
          <w:rFonts w:cs="Times New Roman"/>
        </w:rPr>
        <w:t xml:space="preserve">are </w:t>
      </w:r>
      <w:r w:rsidR="00564ED0" w:rsidRPr="00721D27">
        <w:rPr>
          <w:rFonts w:cs="Times New Roman"/>
        </w:rPr>
        <w:t xml:space="preserve">compliant with </w:t>
      </w:r>
      <w:r w:rsidRPr="00721D27">
        <w:rPr>
          <w:rFonts w:cs="Times New Roman"/>
        </w:rPr>
        <w:t xml:space="preserve">the prevailing wage requirements included in the Prevailing Wage Act. These requirements apply to the wages of laborers, mechanics, and other workers employed in </w:t>
      </w:r>
      <w:r w:rsidR="00940096" w:rsidRPr="00721D27">
        <w:rPr>
          <w:rFonts w:cs="Times New Roman"/>
        </w:rPr>
        <w:t>C</w:t>
      </w:r>
      <w:r w:rsidRPr="00721D27">
        <w:rPr>
          <w:rFonts w:cs="Times New Roman"/>
        </w:rPr>
        <w:t xml:space="preserve">onstruction </w:t>
      </w:r>
      <w:r w:rsidR="00940096" w:rsidRPr="00721D27">
        <w:rPr>
          <w:rFonts w:cs="Times New Roman"/>
        </w:rPr>
        <w:t>A</w:t>
      </w:r>
      <w:r w:rsidRPr="00721D27">
        <w:rPr>
          <w:rFonts w:cs="Times New Roman"/>
        </w:rPr>
        <w:t xml:space="preserve">ctivities related to </w:t>
      </w:r>
      <w:r w:rsidR="00401D6E" w:rsidRPr="00721D27">
        <w:rPr>
          <w:rFonts w:cs="Times New Roman"/>
        </w:rPr>
        <w:t>the</w:t>
      </w:r>
      <w:r w:rsidRPr="00721D27">
        <w:rPr>
          <w:rFonts w:cs="Times New Roman"/>
        </w:rPr>
        <w:t xml:space="preserve"> </w:t>
      </w:r>
      <w:r w:rsidR="005F19FD" w:rsidRPr="00721D27">
        <w:rPr>
          <w:rFonts w:cs="Times New Roman"/>
        </w:rPr>
        <w:t>Project</w:t>
      </w:r>
      <w:r w:rsidRPr="00721D27">
        <w:rPr>
          <w:rFonts w:cs="Times New Roman"/>
        </w:rPr>
        <w:t xml:space="preserve">. Applicable activities related to </w:t>
      </w:r>
      <w:r w:rsidR="00460634" w:rsidRPr="00721D27">
        <w:rPr>
          <w:rFonts w:cs="Times New Roman"/>
        </w:rPr>
        <w:t xml:space="preserve">Construction Activities of </w:t>
      </w:r>
      <w:r w:rsidRPr="00721D27">
        <w:rPr>
          <w:rFonts w:cs="Times New Roman"/>
        </w:rPr>
        <w:t xml:space="preserve">the </w:t>
      </w:r>
      <w:r w:rsidR="005F19FD" w:rsidRPr="00721D27">
        <w:rPr>
          <w:rFonts w:cs="Times New Roman"/>
        </w:rPr>
        <w:t>Project</w:t>
      </w:r>
      <w:r w:rsidRPr="00721D27">
        <w:rPr>
          <w:rFonts w:cs="Times New Roman"/>
        </w:rPr>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721D27">
        <w:rPr>
          <w:rFonts w:cs="Times New Roman"/>
        </w:rPr>
        <w:t>Project</w:t>
      </w:r>
      <w:r w:rsidRPr="00721D27">
        <w:rPr>
          <w:rFonts w:cs="Times New Roman"/>
        </w:rPr>
        <w:t xml:space="preserve"> has been or will be performed by employees receiving an amount equal to or greater than the “general prevailing rate of hourly wages”, as defined in Section 3 of the Prevailing Wage Act.</w:t>
      </w:r>
      <w:bookmarkEnd w:id="99"/>
      <w:r w:rsidRPr="00721D27">
        <w:rPr>
          <w:rFonts w:cs="Times New Roman"/>
        </w:rPr>
        <w:t xml:space="preserve"> Seller, </w:t>
      </w:r>
      <w:r w:rsidRPr="00721D27">
        <w:rPr>
          <w:rFonts w:cs="Times New Roman"/>
        </w:rPr>
        <w:lastRenderedPageBreak/>
        <w:t xml:space="preserve">including its contractors and subcontractors, </w:t>
      </w:r>
      <w:r w:rsidR="00564ED0" w:rsidRPr="00721D27">
        <w:rPr>
          <w:rFonts w:cs="Times New Roman"/>
        </w:rPr>
        <w:t xml:space="preserve">has </w:t>
      </w:r>
      <w:r w:rsidRPr="00721D27">
        <w:rPr>
          <w:rFonts w:cs="Times New Roman"/>
        </w:rPr>
        <w:t>provide</w:t>
      </w:r>
      <w:r w:rsidR="00564ED0" w:rsidRPr="00721D27">
        <w:rPr>
          <w:rFonts w:cs="Times New Roman"/>
        </w:rPr>
        <w:t>d</w:t>
      </w:r>
      <w:r w:rsidRPr="00721D27">
        <w:rPr>
          <w:rFonts w:cs="Times New Roman"/>
        </w:rPr>
        <w:t xml:space="preserve"> express notice of these requirements to all laborers, mechanics and other workers employed to perform such work.</w:t>
      </w:r>
      <w:bookmarkEnd w:id="100"/>
      <w:r w:rsidR="004521C3" w:rsidRPr="00721D27">
        <w:rPr>
          <w:rFonts w:cs="Times New Roman"/>
        </w:rPr>
        <w:t xml:space="preserve"> </w:t>
      </w:r>
      <w:r w:rsidR="0017562E" w:rsidRPr="00721D27">
        <w:rPr>
          <w:rFonts w:cs="Times New Roman"/>
        </w:rPr>
        <w:t xml:space="preserve">For a </w:t>
      </w:r>
      <w:r w:rsidR="004521C3" w:rsidRPr="00721D27">
        <w:rPr>
          <w:rFonts w:cs="Times New Roman"/>
        </w:rPr>
        <w:t xml:space="preserve">Project located in </w:t>
      </w:r>
      <w:r w:rsidR="0017562E" w:rsidRPr="00721D27">
        <w:rPr>
          <w:rFonts w:cs="Times New Roman"/>
        </w:rPr>
        <w:t xml:space="preserve">a state </w:t>
      </w:r>
      <w:r w:rsidR="004521C3" w:rsidRPr="00721D27">
        <w:rPr>
          <w:rFonts w:cs="Times New Roman"/>
        </w:rPr>
        <w:t xml:space="preserve">adjacent </w:t>
      </w:r>
      <w:r w:rsidR="0017562E" w:rsidRPr="00721D27">
        <w:rPr>
          <w:rFonts w:cs="Times New Roman"/>
        </w:rPr>
        <w:t xml:space="preserve">to the State of Illinois, all construction work performed by Seller, including its contractors and subcontractors, relating to construction, maintenance, repair, assembly, or disassembly work in relation to the Project has been or will be performed by employees receiving an amount equal to or greater than the rate reflective of </w:t>
      </w:r>
      <w:r w:rsidR="00F27AE1" w:rsidRPr="00721D27">
        <w:rPr>
          <w:rFonts w:cs="Times New Roman"/>
        </w:rPr>
        <w:t>w</w:t>
      </w:r>
      <w:r w:rsidR="004521C3" w:rsidRPr="00721D27">
        <w:rPr>
          <w:rFonts w:cs="Times New Roman"/>
        </w:rPr>
        <w:t>age parity with the prevailing wage requirements in Illinois</w:t>
      </w:r>
      <w:r w:rsidR="00C436F9" w:rsidRPr="00721D27">
        <w:rPr>
          <w:rFonts w:cs="Times New Roman"/>
        </w:rPr>
        <w:t>.</w:t>
      </w:r>
      <w:r w:rsidR="004521C3" w:rsidRPr="00721D27">
        <w:rPr>
          <w:rStyle w:val="FootnoteReference"/>
        </w:rPr>
        <w:footnoteReference w:id="7"/>
      </w:r>
      <w:r w:rsidR="004521C3" w:rsidRPr="00721D27">
        <w:rPr>
          <w:rFonts w:cs="Times New Roman"/>
        </w:rPr>
        <w:t xml:space="preserve"> Should there be no governing prevailing wage schedule for that locality, </w:t>
      </w:r>
      <w:r w:rsidR="008173B2" w:rsidRPr="00721D27">
        <w:rPr>
          <w:rFonts w:cs="Times New Roman"/>
        </w:rPr>
        <w:t>Seller shall utilize</w:t>
      </w:r>
      <w:r w:rsidR="004521C3" w:rsidRPr="00721D27">
        <w:rPr>
          <w:rFonts w:cs="Times New Roman"/>
        </w:rPr>
        <w:t xml:space="preserve"> the federal Davis-Bacon rates as the applicable prevailing wage for Section 1-75(c)(1)(Q)(1) of the IPA Act for compliance.</w:t>
      </w:r>
      <w:bookmarkEnd w:id="102"/>
      <w:r w:rsidR="008173B2" w:rsidRPr="00721D27">
        <w:rPr>
          <w:rFonts w:cs="Times New Roman"/>
        </w:rPr>
        <w:t xml:space="preserve"> </w:t>
      </w:r>
    </w:p>
    <w:p w14:paraId="21D5C5DF" w14:textId="77777777" w:rsidR="00CE0DA6" w:rsidRPr="00721D27" w:rsidRDefault="00CE0DA6" w:rsidP="00EE1FD6">
      <w:pPr>
        <w:pStyle w:val="ListParagraph"/>
        <w:rPr>
          <w:rFonts w:cs="Times New Roman"/>
        </w:rPr>
      </w:pPr>
    </w:p>
    <w:p w14:paraId="2114B46F" w14:textId="7EFD9E25" w:rsidR="00CE0DA6" w:rsidRPr="00721D27" w:rsidRDefault="003D2C98" w:rsidP="00BE7EDC">
      <w:pPr>
        <w:pStyle w:val="ListParagraph"/>
        <w:numPr>
          <w:ilvl w:val="2"/>
          <w:numId w:val="17"/>
        </w:numPr>
        <w:jc w:val="both"/>
        <w:rPr>
          <w:rFonts w:cs="Times New Roman"/>
        </w:rPr>
      </w:pPr>
      <w:bookmarkStart w:id="103" w:name="_Ref87617055"/>
      <w:r w:rsidRPr="00721D27">
        <w:rPr>
          <w:rFonts w:cs="Times New Roman"/>
          <w:spacing w:val="-1"/>
        </w:rPr>
        <w:t xml:space="preserve">As required by Section 1-75(c)(1)(Q)(2) of the IPA Act, the Project </w:t>
      </w:r>
      <w:r w:rsidR="00D70ABE" w:rsidRPr="00721D27">
        <w:rPr>
          <w:rFonts w:cs="Times New Roman"/>
          <w:spacing w:val="-1"/>
        </w:rPr>
        <w:t>is built by General Cont</w:t>
      </w:r>
      <w:r w:rsidR="0031399B" w:rsidRPr="00721D27">
        <w:rPr>
          <w:rFonts w:cs="Times New Roman"/>
          <w:spacing w:val="-1"/>
        </w:rPr>
        <w:t>r</w:t>
      </w:r>
      <w:r w:rsidR="00D70ABE" w:rsidRPr="00721D27">
        <w:rPr>
          <w:rFonts w:cs="Times New Roman"/>
          <w:spacing w:val="-1"/>
        </w:rPr>
        <w:t xml:space="preserve">actors that </w:t>
      </w:r>
      <w:r w:rsidR="00564ED0" w:rsidRPr="00721D27">
        <w:rPr>
          <w:rFonts w:cs="Times New Roman"/>
          <w:spacing w:val="-1"/>
        </w:rPr>
        <w:t xml:space="preserve">have </w:t>
      </w:r>
      <w:r w:rsidR="00D70ABE" w:rsidRPr="00721D27">
        <w:rPr>
          <w:rFonts w:cs="Times New Roman"/>
          <w:spacing w:val="-1"/>
        </w:rPr>
        <w:t>enter</w:t>
      </w:r>
      <w:r w:rsidR="00564ED0" w:rsidRPr="00721D27">
        <w:rPr>
          <w:rFonts w:cs="Times New Roman"/>
          <w:spacing w:val="-1"/>
        </w:rPr>
        <w:t>ed</w:t>
      </w:r>
      <w:r w:rsidR="00D70ABE" w:rsidRPr="00721D27">
        <w:rPr>
          <w:rFonts w:cs="Times New Roman"/>
          <w:spacing w:val="-1"/>
        </w:rPr>
        <w:t xml:space="preserve"> into a Project Labor Agreement prior to construction</w:t>
      </w:r>
      <w:r w:rsidR="0081301B" w:rsidRPr="00721D27">
        <w:rPr>
          <w:rFonts w:cs="Times New Roman"/>
          <w:spacing w:val="-1"/>
        </w:rPr>
        <w:t>, unless such Project is exempted from such requirements as indicated in the Product Order</w:t>
      </w:r>
      <w:r w:rsidRPr="00721D27">
        <w:rPr>
          <w:rFonts w:cs="Times New Roman"/>
          <w:spacing w:val="-1"/>
        </w:rPr>
        <w:t>.</w:t>
      </w:r>
      <w:bookmarkEnd w:id="103"/>
      <w:r w:rsidR="00F31882" w:rsidRPr="00721D27">
        <w:rPr>
          <w:rFonts w:cs="Times New Roman"/>
          <w:spacing w:val="-1"/>
        </w:rPr>
        <w:t xml:space="preserve"> For avoidance of doubt, </w:t>
      </w:r>
      <w:r w:rsidR="00861FB4" w:rsidRPr="00721D27">
        <w:rPr>
          <w:rFonts w:cs="Times New Roman"/>
          <w:spacing w:val="-1"/>
        </w:rPr>
        <w:t xml:space="preserve">all </w:t>
      </w:r>
      <w:r w:rsidR="00F31882" w:rsidRPr="00721D27">
        <w:rPr>
          <w:rFonts w:cs="Times New Roman"/>
          <w:spacing w:val="-1"/>
        </w:rPr>
        <w:t xml:space="preserve">Hydropower Projects are exempt from such </w:t>
      </w:r>
      <w:r w:rsidR="001F7050" w:rsidRPr="00721D27">
        <w:rPr>
          <w:rFonts w:cs="Times New Roman"/>
          <w:spacing w:val="-1"/>
        </w:rPr>
        <w:t xml:space="preserve">Project Labor Agreement </w:t>
      </w:r>
      <w:r w:rsidR="00F31882" w:rsidRPr="00721D27">
        <w:rPr>
          <w:rFonts w:cs="Times New Roman"/>
          <w:spacing w:val="-1"/>
        </w:rPr>
        <w:t>requirements.</w:t>
      </w:r>
    </w:p>
    <w:p w14:paraId="325AD78C" w14:textId="77777777" w:rsidR="005F36D0" w:rsidRPr="00721D27" w:rsidRDefault="005F36D0" w:rsidP="00EE1FD6">
      <w:pPr>
        <w:pStyle w:val="ListParagraph"/>
        <w:rPr>
          <w:rFonts w:cs="Times New Roman"/>
        </w:rPr>
      </w:pPr>
    </w:p>
    <w:p w14:paraId="620BEBCD" w14:textId="603160A0" w:rsidR="005F36D0" w:rsidRPr="00721D27" w:rsidRDefault="003D2C98" w:rsidP="00BE7EDC">
      <w:pPr>
        <w:pStyle w:val="ListParagraph"/>
        <w:numPr>
          <w:ilvl w:val="2"/>
          <w:numId w:val="17"/>
        </w:numPr>
        <w:jc w:val="both"/>
        <w:rPr>
          <w:rFonts w:cs="Times New Roman"/>
        </w:rPr>
      </w:pPr>
      <w:bookmarkStart w:id="104" w:name="_Ref88224709"/>
      <w:r w:rsidRPr="00721D27">
        <w:rPr>
          <w:rFonts w:cs="Times New Roman"/>
        </w:rPr>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104"/>
    </w:p>
    <w:p w14:paraId="3AE4B2AC" w14:textId="77777777" w:rsidR="00B70C08" w:rsidRPr="00721D27" w:rsidRDefault="00B70C08" w:rsidP="00CC6A85">
      <w:pPr>
        <w:pStyle w:val="ListParagraph"/>
        <w:rPr>
          <w:rFonts w:cs="Times New Roman"/>
        </w:rPr>
      </w:pPr>
    </w:p>
    <w:p w14:paraId="5B2F267F" w14:textId="53A976F6" w:rsidR="00B70C08" w:rsidRPr="00721D27" w:rsidRDefault="00B70C08" w:rsidP="00BE7EDC">
      <w:pPr>
        <w:pStyle w:val="ListParagraph"/>
        <w:numPr>
          <w:ilvl w:val="2"/>
          <w:numId w:val="17"/>
        </w:numPr>
        <w:jc w:val="both"/>
        <w:rPr>
          <w:rFonts w:cs="Times New Roman"/>
        </w:rPr>
      </w:pPr>
      <w:bookmarkStart w:id="105" w:name="_Ref164961636"/>
      <w:bookmarkStart w:id="106" w:name="_Ref164952777"/>
      <w:r w:rsidRPr="00721D27">
        <w:rPr>
          <w:rFonts w:cs="Times New Roman"/>
        </w:rPr>
        <w:t xml:space="preserve">If the Project is </w:t>
      </w:r>
      <w:r w:rsidR="001E3316" w:rsidRPr="00721D27">
        <w:rPr>
          <w:rFonts w:cs="Times New Roman"/>
        </w:rPr>
        <w:t xml:space="preserve">a Hydropower Project that is newly Modernized or Retooled, </w:t>
      </w:r>
      <w:bookmarkStart w:id="107" w:name="_Hlk164962834"/>
      <w:r w:rsidR="001E3316" w:rsidRPr="00721D27">
        <w:rPr>
          <w:rFonts w:cs="Times New Roman"/>
        </w:rPr>
        <w:t xml:space="preserve">the </w:t>
      </w:r>
      <w:r w:rsidR="00471133" w:rsidRPr="00721D27">
        <w:rPr>
          <w:rFonts w:cs="Times New Roman"/>
        </w:rPr>
        <w:t xml:space="preserve">annual </w:t>
      </w:r>
      <w:r w:rsidR="001E3316" w:rsidRPr="00721D27">
        <w:rPr>
          <w:rFonts w:cs="Times New Roman"/>
        </w:rPr>
        <w:t>Actual Production of the Project has increased by at least 30% as a result of such newly Modernized or Retooled activities such that the Project’s annual Actual Production for at least one (1) Delivery Year</w:t>
      </w:r>
      <w:r w:rsidR="00FC7F3F" w:rsidRPr="00721D27">
        <w:rPr>
          <w:rFonts w:cs="Times New Roman"/>
        </w:rPr>
        <w:t xml:space="preserve"> shall </w:t>
      </w:r>
      <w:r w:rsidR="001E3316" w:rsidRPr="00721D27">
        <w:rPr>
          <w:rFonts w:cs="Times New Roman"/>
        </w:rPr>
        <w:t xml:space="preserve"> meet or exceed the Hydropower Refurbishment Threshold within the first three (3) full Delivery Years after the Hydropower Refurbishment Completion Date.</w:t>
      </w:r>
      <w:bookmarkEnd w:id="105"/>
      <w:bookmarkEnd w:id="107"/>
      <w:r w:rsidR="001E3316" w:rsidRPr="00721D27" w:rsidDel="001E3316">
        <w:rPr>
          <w:rFonts w:cs="Times New Roman"/>
        </w:rPr>
        <w:t xml:space="preserve"> </w:t>
      </w:r>
      <w:bookmarkEnd w:id="106"/>
    </w:p>
    <w:p w14:paraId="7E61FE6C" w14:textId="77777777" w:rsidR="00564ED0" w:rsidRPr="00721D27" w:rsidRDefault="00564ED0" w:rsidP="00564ED0">
      <w:pPr>
        <w:pStyle w:val="ListParagraph"/>
        <w:rPr>
          <w:rFonts w:cs="Times New Roman"/>
        </w:rPr>
      </w:pPr>
    </w:p>
    <w:p w14:paraId="4AB237E5" w14:textId="4E2EF5B1" w:rsidR="00AD0300" w:rsidRPr="00721D27" w:rsidRDefault="003D2C98" w:rsidP="00564ED0">
      <w:pPr>
        <w:pStyle w:val="ListParagraph"/>
        <w:numPr>
          <w:ilvl w:val="2"/>
          <w:numId w:val="17"/>
        </w:numPr>
        <w:jc w:val="both"/>
        <w:rPr>
          <w:rFonts w:cs="Times New Roman"/>
        </w:rPr>
      </w:pPr>
      <w:bookmarkStart w:id="108" w:name="_Ref164955816"/>
      <w:bookmarkStart w:id="109" w:name="_Ref56004265"/>
      <w:r w:rsidRPr="00721D27">
        <w:rPr>
          <w:rFonts w:cs="Times New Roman"/>
        </w:rPr>
        <w:t xml:space="preserve">If the Project is </w:t>
      </w:r>
      <w:r w:rsidR="00AD0300" w:rsidRPr="00721D27">
        <w:rPr>
          <w:rFonts w:cs="Times New Roman"/>
        </w:rPr>
        <w:t xml:space="preserve">reasonably </w:t>
      </w:r>
      <w:r w:rsidRPr="00721D27">
        <w:rPr>
          <w:rFonts w:cs="Times New Roman"/>
        </w:rPr>
        <w:t xml:space="preserve">determined </w:t>
      </w:r>
      <w:r w:rsidR="009941BA" w:rsidRPr="00721D27">
        <w:rPr>
          <w:rFonts w:cs="Times New Roman"/>
        </w:rPr>
        <w:t xml:space="preserve">by the IPA </w:t>
      </w:r>
      <w:r w:rsidRPr="00721D27">
        <w:rPr>
          <w:rFonts w:cs="Times New Roman"/>
        </w:rPr>
        <w:t xml:space="preserve">not to be in compliance with any of the provisions of Sections </w:t>
      </w:r>
      <w:r w:rsidR="00EA4C85" w:rsidRPr="00721D27">
        <w:rPr>
          <w:rFonts w:cs="Times New Roman"/>
        </w:rPr>
        <w:fldChar w:fldCharType="begin"/>
      </w:r>
      <w:r w:rsidR="00EA4C85" w:rsidRPr="00721D27">
        <w:rPr>
          <w:rFonts w:cs="Times New Roman"/>
        </w:rPr>
        <w:instrText xml:space="preserve"> REF _Ref56004179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8F2495" w:rsidRPr="00721D27">
        <w:rPr>
          <w:rFonts w:cs="Times New Roman"/>
        </w:rPr>
        <w:t>2.2(a)</w:t>
      </w:r>
      <w:r w:rsidR="00EA4C85" w:rsidRPr="00721D27">
        <w:rPr>
          <w:rFonts w:cs="Times New Roman"/>
        </w:rPr>
        <w:fldChar w:fldCharType="end"/>
      </w:r>
      <w:r w:rsidR="00EA4C85" w:rsidRPr="00721D27" w:rsidDel="00EA4C85">
        <w:rPr>
          <w:rFonts w:cs="Times New Roman"/>
        </w:rPr>
        <w:t xml:space="preserve"> </w:t>
      </w:r>
      <w:r w:rsidRPr="00721D27">
        <w:rPr>
          <w:rFonts w:cs="Times New Roman"/>
        </w:rPr>
        <w:t xml:space="preserve">through </w:t>
      </w:r>
      <w:r w:rsidR="00261506" w:rsidRPr="00721D27">
        <w:rPr>
          <w:rFonts w:cs="Times New Roman"/>
        </w:rPr>
        <w:fldChar w:fldCharType="begin"/>
      </w:r>
      <w:r w:rsidR="00261506" w:rsidRPr="00721D27">
        <w:rPr>
          <w:rFonts w:cs="Times New Roman"/>
        </w:rPr>
        <w:instrText xml:space="preserve"> REF _Ref164952777 \w \h  \* MERGEFORMAT </w:instrText>
      </w:r>
      <w:r w:rsidR="00261506" w:rsidRPr="00721D27">
        <w:rPr>
          <w:rFonts w:cs="Times New Roman"/>
        </w:rPr>
      </w:r>
      <w:r w:rsidR="00261506" w:rsidRPr="00721D27">
        <w:rPr>
          <w:rFonts w:cs="Times New Roman"/>
        </w:rPr>
        <w:fldChar w:fldCharType="separate"/>
      </w:r>
      <w:r w:rsidR="008F2495" w:rsidRPr="00721D27">
        <w:rPr>
          <w:rFonts w:cs="Times New Roman"/>
        </w:rPr>
        <w:t>2.2(i)</w:t>
      </w:r>
      <w:r w:rsidR="00261506" w:rsidRPr="00721D27">
        <w:rPr>
          <w:rFonts w:cs="Times New Roman"/>
        </w:rPr>
        <w:fldChar w:fldCharType="end"/>
      </w:r>
      <w:r w:rsidR="00261506" w:rsidRPr="00721D27" w:rsidDel="00261506">
        <w:rPr>
          <w:rFonts w:cs="Times New Roman"/>
        </w:rPr>
        <w:t xml:space="preserve"> </w:t>
      </w:r>
      <w:r w:rsidRPr="00721D27">
        <w:rPr>
          <w:rFonts w:cs="Times New Roman"/>
        </w:rPr>
        <w:t xml:space="preserve">(inclusive), then an Event of Default shall be deemed to have occurred. Upon the occurrence of such Event of Default, Buyer shall terminate this Agreement </w:t>
      </w:r>
      <w:r w:rsidR="00070292" w:rsidRPr="00721D27">
        <w:rPr>
          <w:rFonts w:cs="Times New Roman"/>
        </w:rPr>
        <w:t xml:space="preserve">twenty </w:t>
      </w:r>
      <w:r w:rsidRPr="00721D27">
        <w:rPr>
          <w:rFonts w:cs="Times New Roman"/>
        </w:rPr>
        <w:t>(</w:t>
      </w:r>
      <w:r w:rsidR="00070292" w:rsidRPr="00721D27">
        <w:rPr>
          <w:rFonts w:cs="Times New Roman"/>
        </w:rPr>
        <w:t>20</w:t>
      </w:r>
      <w:r w:rsidRPr="00721D27">
        <w:rPr>
          <w:rFonts w:cs="Times New Roman"/>
        </w:rPr>
        <w:t xml:space="preserve">) Business Days after written notice by Buyer to Seller unless Seller demonstrates, within such </w:t>
      </w:r>
      <w:r w:rsidR="00070292" w:rsidRPr="00721D27">
        <w:rPr>
          <w:rFonts w:cs="Times New Roman"/>
        </w:rPr>
        <w:t>twenty</w:t>
      </w:r>
      <w:r w:rsidRPr="00721D27">
        <w:rPr>
          <w:rFonts w:cs="Times New Roman"/>
        </w:rPr>
        <w:t xml:space="preserve"> (</w:t>
      </w:r>
      <w:r w:rsidR="00070292" w:rsidRPr="00721D27">
        <w:rPr>
          <w:rFonts w:cs="Times New Roman"/>
        </w:rPr>
        <w:t>20</w:t>
      </w:r>
      <w:r w:rsidRPr="00721D27">
        <w:rPr>
          <w:rFonts w:cs="Times New Roman"/>
        </w:rPr>
        <w:t xml:space="preserve">) Business Day period and to the satisfaction of Buyer in its </w:t>
      </w:r>
      <w:r w:rsidR="00D15BC8" w:rsidRPr="00721D27">
        <w:rPr>
          <w:rFonts w:cs="Times New Roman"/>
        </w:rPr>
        <w:t xml:space="preserve">reasonable </w:t>
      </w:r>
      <w:r w:rsidRPr="00721D27">
        <w:rPr>
          <w:rFonts w:cs="Times New Roman"/>
        </w:rPr>
        <w:t>discretion, that such Event of Default has not occurred</w:t>
      </w:r>
      <w:r w:rsidR="00D15BC8" w:rsidRPr="00721D27">
        <w:rPr>
          <w:rFonts w:cs="Times New Roman"/>
        </w:rPr>
        <w:t xml:space="preserve"> or that such </w:t>
      </w:r>
      <w:r w:rsidR="009C2E7D" w:rsidRPr="00721D27">
        <w:rPr>
          <w:rFonts w:cs="Times New Roman"/>
        </w:rPr>
        <w:t xml:space="preserve">Event of Default </w:t>
      </w:r>
      <w:r w:rsidR="007E6BDA" w:rsidRPr="00721D27">
        <w:rPr>
          <w:rFonts w:cs="Times New Roman"/>
        </w:rPr>
        <w:t>has been cured by Seller.</w:t>
      </w:r>
      <w:bookmarkEnd w:id="108"/>
      <w:r w:rsidR="007E6BDA" w:rsidRPr="00721D27">
        <w:rPr>
          <w:rFonts w:cs="Times New Roman"/>
        </w:rPr>
        <w:t xml:space="preserve"> </w:t>
      </w:r>
    </w:p>
    <w:p w14:paraId="321729C7" w14:textId="77777777" w:rsidR="00AD0300" w:rsidRPr="00721D27" w:rsidRDefault="00AD0300" w:rsidP="00CC6A85">
      <w:pPr>
        <w:pStyle w:val="ListParagraph"/>
        <w:rPr>
          <w:rFonts w:cs="Times New Roman"/>
        </w:rPr>
      </w:pPr>
    </w:p>
    <w:p w14:paraId="5F31A16A" w14:textId="2BC3B835" w:rsidR="00AD0300" w:rsidRPr="00721D27" w:rsidRDefault="007E6BDA" w:rsidP="00784927">
      <w:pPr>
        <w:pStyle w:val="ListParagraph"/>
        <w:numPr>
          <w:ilvl w:val="3"/>
          <w:numId w:val="17"/>
        </w:numPr>
        <w:jc w:val="both"/>
        <w:rPr>
          <w:rFonts w:cs="Times New Roman"/>
        </w:rPr>
      </w:pPr>
      <w:r w:rsidRPr="00721D27">
        <w:rPr>
          <w:rFonts w:cs="Times New Roman"/>
        </w:rPr>
        <w:t xml:space="preserve">For </w:t>
      </w:r>
      <w:r w:rsidR="00EE5D79" w:rsidRPr="00721D27">
        <w:rPr>
          <w:rFonts w:cs="Times New Roman"/>
        </w:rPr>
        <w:t>an</w:t>
      </w:r>
      <w:r w:rsidRPr="00721D27">
        <w:rPr>
          <w:rFonts w:cs="Times New Roman"/>
        </w:rPr>
        <w:t xml:space="preserve"> Event of Default </w:t>
      </w:r>
      <w:r w:rsidR="009C2E7D" w:rsidRPr="00721D27">
        <w:rPr>
          <w:rFonts w:cs="Times New Roman"/>
        </w:rPr>
        <w:t xml:space="preserve">due to Section </w:t>
      </w:r>
      <w:r w:rsidR="009C2E7D" w:rsidRPr="00721D27">
        <w:rPr>
          <w:rFonts w:cs="Times New Roman"/>
        </w:rPr>
        <w:fldChar w:fldCharType="begin"/>
      </w:r>
      <w:r w:rsidR="009C2E7D" w:rsidRPr="00721D27">
        <w:rPr>
          <w:rFonts w:cs="Times New Roman"/>
        </w:rPr>
        <w:instrText xml:space="preserve"> REF _Ref56004179 \w \h </w:instrText>
      </w:r>
      <w:r w:rsidR="00800ECB" w:rsidRPr="00721D27">
        <w:rPr>
          <w:rFonts w:cs="Times New Roman"/>
        </w:rPr>
        <w:instrText xml:space="preserve"> \* MERGEFORMAT </w:instrText>
      </w:r>
      <w:r w:rsidR="009C2E7D" w:rsidRPr="00721D27">
        <w:rPr>
          <w:rFonts w:cs="Times New Roman"/>
        </w:rPr>
      </w:r>
      <w:r w:rsidR="009C2E7D" w:rsidRPr="00721D27">
        <w:rPr>
          <w:rFonts w:cs="Times New Roman"/>
        </w:rPr>
        <w:fldChar w:fldCharType="separate"/>
      </w:r>
      <w:r w:rsidR="008F2495" w:rsidRPr="00721D27">
        <w:rPr>
          <w:rFonts w:cs="Times New Roman"/>
        </w:rPr>
        <w:t>2.2(a)</w:t>
      </w:r>
      <w:r w:rsidR="009C2E7D" w:rsidRPr="00721D27">
        <w:rPr>
          <w:rFonts w:cs="Times New Roman"/>
        </w:rPr>
        <w:fldChar w:fldCharType="end"/>
      </w:r>
      <w:r w:rsidR="009C2E7D" w:rsidRPr="00721D27">
        <w:rPr>
          <w:rFonts w:cs="Times New Roman"/>
        </w:rPr>
        <w:t xml:space="preserve">, Buyer shall be entitled to payment by Seller in the amount of the sum of: (i) the Collateral Requirement </w:t>
      </w:r>
      <w:r w:rsidR="00A2034F" w:rsidRPr="00721D27">
        <w:rPr>
          <w:rFonts w:cs="Times New Roman"/>
        </w:rPr>
        <w:t>(or Increased Collateral Requirement, if applicable)</w:t>
      </w:r>
      <w:r w:rsidR="00CD35D7" w:rsidRPr="00721D27">
        <w:rPr>
          <w:rFonts w:cs="Times New Roman"/>
        </w:rPr>
        <w:t xml:space="preserve"> </w:t>
      </w:r>
      <w:r w:rsidR="009C2E7D" w:rsidRPr="00721D27">
        <w:rPr>
          <w:rFonts w:cs="Times New Roman"/>
        </w:rPr>
        <w:t xml:space="preserve">and (ii) 110% of the total payments Seller has received from Buyer. </w:t>
      </w:r>
    </w:p>
    <w:p w14:paraId="2FFAA7D7" w14:textId="77777777" w:rsidR="00AD0300" w:rsidRPr="00721D27" w:rsidRDefault="00AD0300" w:rsidP="00CC6A85">
      <w:pPr>
        <w:pStyle w:val="ListParagraph"/>
        <w:ind w:left="1728"/>
        <w:jc w:val="both"/>
        <w:rPr>
          <w:rFonts w:cs="Times New Roman"/>
        </w:rPr>
      </w:pPr>
    </w:p>
    <w:p w14:paraId="0686E6EB" w14:textId="448764E3" w:rsidR="00AD0300" w:rsidRPr="00721D27" w:rsidRDefault="003D2C98" w:rsidP="00AD0300">
      <w:pPr>
        <w:pStyle w:val="ListParagraph"/>
        <w:numPr>
          <w:ilvl w:val="3"/>
          <w:numId w:val="17"/>
        </w:numPr>
        <w:jc w:val="both"/>
        <w:rPr>
          <w:rFonts w:cs="Times New Roman"/>
        </w:rPr>
      </w:pPr>
      <w:r w:rsidRPr="00721D27">
        <w:rPr>
          <w:rFonts w:cs="Times New Roman"/>
        </w:rPr>
        <w:t xml:space="preserve">For </w:t>
      </w:r>
      <w:r w:rsidR="00360965" w:rsidRPr="00721D27">
        <w:rPr>
          <w:rFonts w:cs="Times New Roman"/>
        </w:rPr>
        <w:t>an</w:t>
      </w:r>
      <w:r w:rsidR="00EE5D79" w:rsidRPr="00721D27">
        <w:rPr>
          <w:rFonts w:cs="Times New Roman"/>
        </w:rPr>
        <w:t xml:space="preserve"> </w:t>
      </w:r>
      <w:r w:rsidRPr="00721D27">
        <w:rPr>
          <w:rFonts w:cs="Times New Roman"/>
        </w:rPr>
        <w:t>Event of Default</w:t>
      </w:r>
      <w:r w:rsidR="009C2E7D" w:rsidRPr="00721D27">
        <w:rPr>
          <w:rFonts w:cs="Times New Roman"/>
        </w:rPr>
        <w:t xml:space="preserve"> due to Section </w:t>
      </w:r>
      <w:r w:rsidR="00EA4C85" w:rsidRPr="00721D27">
        <w:rPr>
          <w:rFonts w:cs="Times New Roman"/>
        </w:rPr>
        <w:fldChar w:fldCharType="begin"/>
      </w:r>
      <w:r w:rsidR="00EA4C85" w:rsidRPr="00721D27">
        <w:rPr>
          <w:rFonts w:cs="Times New Roman"/>
        </w:rPr>
        <w:instrText xml:space="preserve"> REF _Ref92855808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8F2495" w:rsidRPr="00721D27">
        <w:rPr>
          <w:rFonts w:cs="Times New Roman"/>
        </w:rPr>
        <w:t>2.2(b)</w:t>
      </w:r>
      <w:r w:rsidR="00EA4C85" w:rsidRPr="00721D27">
        <w:rPr>
          <w:rFonts w:cs="Times New Roman"/>
        </w:rPr>
        <w:fldChar w:fldCharType="end"/>
      </w:r>
      <w:r w:rsidR="009C2E7D" w:rsidRPr="00721D27">
        <w:rPr>
          <w:rFonts w:cs="Times New Roman"/>
        </w:rPr>
        <w:t xml:space="preserve"> through (</w:t>
      </w:r>
      <w:r w:rsidR="00B70C08" w:rsidRPr="00721D27">
        <w:rPr>
          <w:rFonts w:cs="Times New Roman"/>
        </w:rPr>
        <w:t>i</w:t>
      </w:r>
      <w:r w:rsidR="009C2E7D" w:rsidRPr="00721D27">
        <w:rPr>
          <w:rFonts w:cs="Times New Roman"/>
        </w:rPr>
        <w:t>)</w:t>
      </w:r>
      <w:r w:rsidRPr="00721D27">
        <w:rPr>
          <w:rFonts w:cs="Times New Roman"/>
        </w:rPr>
        <w:t xml:space="preserve">, Buyer shall be entitled to payment by Seller in the amount of the sum of: (i) the Collateral Requirement </w:t>
      </w:r>
      <w:r w:rsidR="00A2034F" w:rsidRPr="00721D27">
        <w:rPr>
          <w:rFonts w:cs="Times New Roman"/>
        </w:rPr>
        <w:t>(or Increased Collateral Requirement, if applicable)</w:t>
      </w:r>
      <w:r w:rsidR="00CD35D7" w:rsidRPr="00721D27">
        <w:rPr>
          <w:rFonts w:cs="Times New Roman"/>
        </w:rPr>
        <w:t xml:space="preserve"> </w:t>
      </w:r>
      <w:r w:rsidRPr="00721D27">
        <w:rPr>
          <w:rFonts w:cs="Times New Roman"/>
        </w:rPr>
        <w:t>and (ii) 100% of the total payments Seller has received from Buyer</w:t>
      </w:r>
      <w:r w:rsidR="000C6A36" w:rsidRPr="00721D27">
        <w:rPr>
          <w:rFonts w:cs="Times New Roman"/>
        </w:rPr>
        <w:t xml:space="preserve"> with respect to RECs determined by the IPA not to be in compliance with any of the provisions of Sections </w:t>
      </w:r>
      <w:r w:rsidR="000C6A36" w:rsidRPr="00721D27">
        <w:rPr>
          <w:rFonts w:cs="Times New Roman"/>
        </w:rPr>
        <w:fldChar w:fldCharType="begin"/>
      </w:r>
      <w:r w:rsidR="000C6A36" w:rsidRPr="00721D27">
        <w:rPr>
          <w:rFonts w:cs="Times New Roman"/>
        </w:rPr>
        <w:instrText xml:space="preserve"> REF _Ref92855808 \w \h </w:instrText>
      </w:r>
      <w:r w:rsidR="00800ECB" w:rsidRPr="00721D27">
        <w:rPr>
          <w:rFonts w:cs="Times New Roman"/>
        </w:rPr>
        <w:instrText xml:space="preserve"> \* MERGEFORMAT </w:instrText>
      </w:r>
      <w:r w:rsidR="000C6A36" w:rsidRPr="00721D27">
        <w:rPr>
          <w:rFonts w:cs="Times New Roman"/>
        </w:rPr>
      </w:r>
      <w:r w:rsidR="000C6A36" w:rsidRPr="00721D27">
        <w:rPr>
          <w:rFonts w:cs="Times New Roman"/>
        </w:rPr>
        <w:fldChar w:fldCharType="separate"/>
      </w:r>
      <w:r w:rsidR="008F2495" w:rsidRPr="00721D27">
        <w:rPr>
          <w:rFonts w:cs="Times New Roman"/>
        </w:rPr>
        <w:t>2.2(b)</w:t>
      </w:r>
      <w:r w:rsidR="000C6A36" w:rsidRPr="00721D27">
        <w:rPr>
          <w:rFonts w:cs="Times New Roman"/>
        </w:rPr>
        <w:fldChar w:fldCharType="end"/>
      </w:r>
      <w:r w:rsidR="000C6A36" w:rsidRPr="00721D27">
        <w:rPr>
          <w:rFonts w:cs="Times New Roman"/>
        </w:rPr>
        <w:t xml:space="preserve"> through </w:t>
      </w:r>
      <w:r w:rsidR="00B70C08" w:rsidRPr="00721D27">
        <w:rPr>
          <w:rFonts w:cs="Times New Roman"/>
        </w:rPr>
        <w:fldChar w:fldCharType="begin"/>
      </w:r>
      <w:r w:rsidR="00B70C08" w:rsidRPr="00721D27">
        <w:rPr>
          <w:rFonts w:cs="Times New Roman"/>
        </w:rPr>
        <w:instrText xml:space="preserve"> REF _Ref164952777 \w \h </w:instrText>
      </w:r>
      <w:r w:rsidR="0090205F" w:rsidRPr="00721D27">
        <w:rPr>
          <w:rFonts w:cs="Times New Roman"/>
        </w:rPr>
        <w:instrText xml:space="preserve"> \* MERGEFORMAT </w:instrText>
      </w:r>
      <w:r w:rsidR="00B70C08" w:rsidRPr="00721D27">
        <w:rPr>
          <w:rFonts w:cs="Times New Roman"/>
        </w:rPr>
      </w:r>
      <w:r w:rsidR="00B70C08" w:rsidRPr="00721D27">
        <w:rPr>
          <w:rFonts w:cs="Times New Roman"/>
        </w:rPr>
        <w:fldChar w:fldCharType="separate"/>
      </w:r>
      <w:r w:rsidR="008F2495" w:rsidRPr="00721D27">
        <w:rPr>
          <w:rFonts w:cs="Times New Roman"/>
        </w:rPr>
        <w:t>2.2(i)</w:t>
      </w:r>
      <w:r w:rsidR="00B70C08" w:rsidRPr="00721D27">
        <w:rPr>
          <w:rFonts w:cs="Times New Roman"/>
        </w:rPr>
        <w:fldChar w:fldCharType="end"/>
      </w:r>
      <w:r w:rsidR="000C6A36" w:rsidRPr="00721D27">
        <w:rPr>
          <w:rFonts w:cs="Times New Roman"/>
        </w:rPr>
        <w:t xml:space="preserve"> (inclusive)</w:t>
      </w:r>
      <w:r w:rsidRPr="00721D27">
        <w:rPr>
          <w:rFonts w:cs="Times New Roman"/>
        </w:rPr>
        <w:t xml:space="preserve">. </w:t>
      </w:r>
    </w:p>
    <w:p w14:paraId="701E52C9" w14:textId="77777777" w:rsidR="00AD0300" w:rsidRPr="00721D27" w:rsidRDefault="00AD0300" w:rsidP="00CC6A85">
      <w:pPr>
        <w:pStyle w:val="ListParagraph"/>
        <w:ind w:left="1728"/>
        <w:jc w:val="both"/>
        <w:rPr>
          <w:rFonts w:cs="Times New Roman"/>
        </w:rPr>
      </w:pPr>
    </w:p>
    <w:p w14:paraId="106A651B" w14:textId="07127510" w:rsidR="002557F0" w:rsidRPr="00721D27" w:rsidRDefault="003D2C98" w:rsidP="00A1688C">
      <w:pPr>
        <w:pStyle w:val="ListParagraph"/>
        <w:numPr>
          <w:ilvl w:val="3"/>
          <w:numId w:val="17"/>
        </w:numPr>
        <w:jc w:val="both"/>
        <w:rPr>
          <w:rFonts w:cs="Times New Roman"/>
        </w:rPr>
      </w:pPr>
      <w:r w:rsidRPr="00721D27">
        <w:rPr>
          <w:rFonts w:cs="Times New Roman"/>
        </w:rPr>
        <w:t xml:space="preserve">The Parties acknowledge that (A) Buyer shall be damaged by the failure of Seller to comply with one or more of Sections </w:t>
      </w:r>
      <w:r w:rsidR="00EA4C85" w:rsidRPr="00721D27">
        <w:rPr>
          <w:rFonts w:cs="Times New Roman"/>
        </w:rPr>
        <w:fldChar w:fldCharType="begin"/>
      </w:r>
      <w:r w:rsidR="00EA4C85" w:rsidRPr="00721D27">
        <w:rPr>
          <w:rFonts w:cs="Times New Roman"/>
        </w:rPr>
        <w:instrText xml:space="preserve"> REF _Ref56004179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8F2495" w:rsidRPr="00721D27">
        <w:rPr>
          <w:rFonts w:cs="Times New Roman"/>
        </w:rPr>
        <w:t>2.2(a)</w:t>
      </w:r>
      <w:r w:rsidR="00EA4C85" w:rsidRPr="00721D27">
        <w:rPr>
          <w:rFonts w:cs="Times New Roman"/>
        </w:rPr>
        <w:fldChar w:fldCharType="end"/>
      </w:r>
      <w:r w:rsidRPr="00721D27">
        <w:rPr>
          <w:rFonts w:cs="Times New Roman"/>
        </w:rPr>
        <w:t xml:space="preserve"> through </w:t>
      </w:r>
      <w:r w:rsidR="00261506" w:rsidRPr="00721D27">
        <w:rPr>
          <w:rFonts w:cs="Times New Roman"/>
        </w:rPr>
        <w:fldChar w:fldCharType="begin"/>
      </w:r>
      <w:r w:rsidR="00261506" w:rsidRPr="00721D27">
        <w:rPr>
          <w:rFonts w:cs="Times New Roman"/>
        </w:rPr>
        <w:instrText xml:space="preserve"> REF _Ref164952777 \w \h  \* MERGEFORMAT </w:instrText>
      </w:r>
      <w:r w:rsidR="00261506" w:rsidRPr="00721D27">
        <w:rPr>
          <w:rFonts w:cs="Times New Roman"/>
        </w:rPr>
      </w:r>
      <w:r w:rsidR="00261506" w:rsidRPr="00721D27">
        <w:rPr>
          <w:rFonts w:cs="Times New Roman"/>
        </w:rPr>
        <w:fldChar w:fldCharType="separate"/>
      </w:r>
      <w:r w:rsidR="008F2495" w:rsidRPr="00721D27">
        <w:rPr>
          <w:rFonts w:cs="Times New Roman"/>
        </w:rPr>
        <w:t>2.2(i)</w:t>
      </w:r>
      <w:r w:rsidR="00261506" w:rsidRPr="00721D27">
        <w:rPr>
          <w:rFonts w:cs="Times New Roman"/>
        </w:rPr>
        <w:fldChar w:fldCharType="end"/>
      </w:r>
      <w:r w:rsidR="00261506" w:rsidRPr="00721D27" w:rsidDel="00261506">
        <w:rPr>
          <w:rFonts w:cs="Times New Roman"/>
        </w:rPr>
        <w:t xml:space="preserve"> </w:t>
      </w:r>
      <w:r w:rsidRPr="00721D27">
        <w:rPr>
          <w:rFonts w:cs="Times New Roman"/>
        </w:rPr>
        <w:t xml:space="preserve">(inclusive),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721D27">
        <w:rPr>
          <w:rFonts w:cs="Times New Roman"/>
        </w:rPr>
        <w:fldChar w:fldCharType="begin"/>
      </w:r>
      <w:r w:rsidR="006B7C56" w:rsidRPr="00721D27">
        <w:rPr>
          <w:rFonts w:cs="Times New Roman"/>
        </w:rPr>
        <w:instrText xml:space="preserve"> REF _Ref88478753 \w \h </w:instrText>
      </w:r>
      <w:r w:rsidR="00800ECB" w:rsidRPr="00721D27">
        <w:rPr>
          <w:rFonts w:cs="Times New Roman"/>
        </w:rPr>
        <w:instrText xml:space="preserve"> \* MERGEFORMAT </w:instrText>
      </w:r>
      <w:r w:rsidR="006B7C56" w:rsidRPr="00721D27">
        <w:rPr>
          <w:rFonts w:cs="Times New Roman"/>
        </w:rPr>
      </w:r>
      <w:r w:rsidR="006B7C56" w:rsidRPr="00721D27">
        <w:rPr>
          <w:rFonts w:cs="Times New Roman"/>
        </w:rPr>
        <w:fldChar w:fldCharType="separate"/>
      </w:r>
      <w:r w:rsidR="008F2495" w:rsidRPr="00721D27">
        <w:rPr>
          <w:rFonts w:cs="Times New Roman"/>
        </w:rPr>
        <w:t>2.2</w:t>
      </w:r>
      <w:r w:rsidR="006B7C56" w:rsidRPr="00721D27">
        <w:rPr>
          <w:rFonts w:cs="Times New Roman"/>
        </w:rPr>
        <w:fldChar w:fldCharType="end"/>
      </w:r>
      <w:r w:rsidRPr="00721D27">
        <w:rPr>
          <w:rFonts w:cs="Times New Roman"/>
        </w:rPr>
        <w:t xml:space="preserve"> shall be Buyer’s sole and exclusive remedy in the event that Seller fails to comply with one or more of Sections </w:t>
      </w:r>
      <w:r w:rsidR="00EA4C85" w:rsidRPr="00721D27">
        <w:rPr>
          <w:rFonts w:cs="Times New Roman"/>
        </w:rPr>
        <w:fldChar w:fldCharType="begin"/>
      </w:r>
      <w:r w:rsidR="00EA4C85" w:rsidRPr="00721D27">
        <w:rPr>
          <w:rFonts w:cs="Times New Roman"/>
        </w:rPr>
        <w:instrText xml:space="preserve"> REF _Ref56004179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8F2495" w:rsidRPr="00721D27">
        <w:rPr>
          <w:rFonts w:cs="Times New Roman"/>
        </w:rPr>
        <w:t>2.2(a)</w:t>
      </w:r>
      <w:r w:rsidR="00EA4C85" w:rsidRPr="00721D27">
        <w:rPr>
          <w:rFonts w:cs="Times New Roman"/>
        </w:rPr>
        <w:fldChar w:fldCharType="end"/>
      </w:r>
      <w:r w:rsidRPr="00721D27">
        <w:rPr>
          <w:rFonts w:cs="Times New Roman"/>
        </w:rPr>
        <w:t xml:space="preserve"> through </w:t>
      </w:r>
      <w:r w:rsidR="00261506" w:rsidRPr="00721D27">
        <w:rPr>
          <w:rFonts w:cs="Times New Roman"/>
        </w:rPr>
        <w:fldChar w:fldCharType="begin"/>
      </w:r>
      <w:r w:rsidR="00261506" w:rsidRPr="00721D27">
        <w:rPr>
          <w:rFonts w:cs="Times New Roman"/>
        </w:rPr>
        <w:instrText xml:space="preserve"> REF _Ref164952777 \w \h  \* MERGEFORMAT </w:instrText>
      </w:r>
      <w:r w:rsidR="00261506" w:rsidRPr="00721D27">
        <w:rPr>
          <w:rFonts w:cs="Times New Roman"/>
        </w:rPr>
      </w:r>
      <w:r w:rsidR="00261506" w:rsidRPr="00721D27">
        <w:rPr>
          <w:rFonts w:cs="Times New Roman"/>
        </w:rPr>
        <w:fldChar w:fldCharType="separate"/>
      </w:r>
      <w:r w:rsidR="008F2495" w:rsidRPr="00721D27">
        <w:rPr>
          <w:rFonts w:cs="Times New Roman"/>
        </w:rPr>
        <w:t>2.2(i)</w:t>
      </w:r>
      <w:r w:rsidR="00261506" w:rsidRPr="00721D27">
        <w:rPr>
          <w:rFonts w:cs="Times New Roman"/>
        </w:rPr>
        <w:fldChar w:fldCharType="end"/>
      </w:r>
      <w:r w:rsidR="00261506" w:rsidRPr="00721D27" w:rsidDel="00261506">
        <w:rPr>
          <w:rFonts w:cs="Times New Roman"/>
        </w:rPr>
        <w:t xml:space="preserve"> </w:t>
      </w:r>
      <w:r w:rsidRPr="00721D27">
        <w:rPr>
          <w:rFonts w:cs="Times New Roman"/>
        </w:rPr>
        <w:t xml:space="preserve">(inclusive) and, for the avoidance </w:t>
      </w:r>
      <w:r w:rsidR="009B4F7E" w:rsidRPr="00721D27">
        <w:rPr>
          <w:rFonts w:cs="Times New Roman"/>
          <w:lang w:eastAsia="ko-KR"/>
        </w:rPr>
        <w:t xml:space="preserve">of </w:t>
      </w:r>
      <w:r w:rsidRPr="00721D27">
        <w:rPr>
          <w:rFonts w:cs="Times New Roman"/>
        </w:rPr>
        <w:t xml:space="preserve">doubt, neither Buyer nor Seller shall be entitled to any </w:t>
      </w:r>
      <w:r w:rsidR="006A754B" w:rsidRPr="00721D27">
        <w:rPr>
          <w:rFonts w:cs="Times New Roman"/>
          <w:spacing w:val="-3"/>
        </w:rPr>
        <w:t xml:space="preserve">Settlement Amount </w:t>
      </w:r>
      <w:r w:rsidRPr="00721D27">
        <w:rPr>
          <w:rFonts w:cs="Times New Roman"/>
        </w:rPr>
        <w:t xml:space="preserve">calculated pursuant to Section </w:t>
      </w:r>
      <w:r w:rsidRPr="00721D27">
        <w:rPr>
          <w:rFonts w:cs="Times New Roman"/>
          <w:spacing w:val="-1"/>
        </w:rPr>
        <w:fldChar w:fldCharType="begin"/>
      </w:r>
      <w:r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9.4</w:t>
      </w:r>
      <w:r w:rsidRPr="00721D27">
        <w:rPr>
          <w:rFonts w:cs="Times New Roman"/>
          <w:spacing w:val="-1"/>
        </w:rPr>
        <w:fldChar w:fldCharType="end"/>
      </w:r>
      <w:r w:rsidRPr="00721D27">
        <w:rPr>
          <w:rFonts w:cs="Times New Roman"/>
          <w:spacing w:val="-1"/>
        </w:rPr>
        <w:t xml:space="preserve"> </w:t>
      </w:r>
      <w:r w:rsidRPr="00721D27">
        <w:rPr>
          <w:rFonts w:cs="Times New Roman"/>
        </w:rPr>
        <w:t>under such circumstance.</w:t>
      </w:r>
      <w:bookmarkEnd w:id="109"/>
    </w:p>
    <w:p w14:paraId="38BB2585" w14:textId="77777777" w:rsidR="002557F0" w:rsidRPr="00721D27" w:rsidRDefault="003D2C98" w:rsidP="00672AA3">
      <w:pPr>
        <w:pStyle w:val="Heading2"/>
        <w:rPr>
          <w:rFonts w:cs="Times New Roman"/>
        </w:rPr>
      </w:pPr>
      <w:bookmarkStart w:id="110" w:name="_Toc42217316"/>
      <w:bookmarkStart w:id="111" w:name="_Toc48087204"/>
      <w:bookmarkStart w:id="112" w:name="_Toc48756875"/>
      <w:bookmarkStart w:id="113" w:name="_Toc48087205"/>
      <w:bookmarkStart w:id="114" w:name="_Toc46510737"/>
      <w:bookmarkStart w:id="115" w:name="_Ref91688408"/>
      <w:bookmarkStart w:id="116" w:name="_Toc98519936"/>
      <w:bookmarkStart w:id="117" w:name="_Ref111173769"/>
      <w:bookmarkStart w:id="118" w:name="_Ref111179279"/>
      <w:bookmarkStart w:id="119" w:name="_Ref164953172"/>
      <w:bookmarkStart w:id="120" w:name="_Toc152585869"/>
      <w:bookmarkStart w:id="121" w:name="_Toc178164927"/>
      <w:bookmarkStart w:id="122" w:name="_Toc193820825"/>
      <w:bookmarkStart w:id="123" w:name="_Toc195709066"/>
      <w:bookmarkStart w:id="124" w:name="_Toc199265359"/>
      <w:bookmarkStart w:id="125" w:name="_Toc209456023"/>
      <w:r w:rsidRPr="00721D27">
        <w:rPr>
          <w:rFonts w:cs="Times New Roman"/>
        </w:rPr>
        <w:lastRenderedPageBreak/>
        <w:t xml:space="preserve">REC </w:t>
      </w:r>
      <w:bookmarkStart w:id="126" w:name="_Toc48756876"/>
      <w:bookmarkEnd w:id="111"/>
      <w:bookmarkEnd w:id="112"/>
      <w:r w:rsidR="00964EF8" w:rsidRPr="00721D27">
        <w:rPr>
          <w:rFonts w:cs="Times New Roman"/>
        </w:rPr>
        <w:t>Tracking Systems.</w:t>
      </w:r>
      <w:bookmarkEnd w:id="110"/>
      <w:bookmarkEnd w:id="113"/>
      <w:bookmarkEnd w:id="114"/>
      <w:bookmarkEnd w:id="115"/>
      <w:bookmarkEnd w:id="116"/>
      <w:bookmarkEnd w:id="117"/>
      <w:bookmarkEnd w:id="118"/>
      <w:bookmarkEnd w:id="119"/>
      <w:bookmarkEnd w:id="120"/>
      <w:bookmarkEnd w:id="121"/>
      <w:bookmarkEnd w:id="122"/>
      <w:bookmarkEnd w:id="123"/>
      <w:bookmarkEnd w:id="124"/>
      <w:bookmarkEnd w:id="126"/>
      <w:bookmarkEnd w:id="125"/>
    </w:p>
    <w:p w14:paraId="7E9B2479" w14:textId="77777777" w:rsidR="002557F0" w:rsidRPr="00721D27" w:rsidRDefault="002557F0" w:rsidP="00712B54">
      <w:pPr>
        <w:pStyle w:val="ListParagraph"/>
        <w:rPr>
          <w:rFonts w:cs="Times New Roman"/>
        </w:rPr>
      </w:pPr>
    </w:p>
    <w:p w14:paraId="20D328E6" w14:textId="64794E7C" w:rsidR="00486A5D" w:rsidRPr="00721D27" w:rsidRDefault="003D2C98" w:rsidP="00712B54">
      <w:pPr>
        <w:pStyle w:val="BodyText"/>
        <w:numPr>
          <w:ilvl w:val="2"/>
          <w:numId w:val="17"/>
        </w:numPr>
        <w:tabs>
          <w:tab w:val="left" w:pos="1541"/>
        </w:tabs>
        <w:ind w:right="118"/>
        <w:jc w:val="both"/>
        <w:rPr>
          <w:rFonts w:cs="Times New Roman"/>
        </w:rPr>
      </w:pPr>
      <w:r w:rsidRPr="00721D27">
        <w:rPr>
          <w:rFonts w:cs="Times New Roman"/>
        </w:rPr>
        <w:t>The Parties will use PJM</w:t>
      </w:r>
      <w:r w:rsidR="00B40744" w:rsidRPr="00721D27">
        <w:rPr>
          <w:rFonts w:cs="Times New Roman"/>
        </w:rPr>
        <w:t>-</w:t>
      </w:r>
      <w:r w:rsidRPr="00721D27">
        <w:rPr>
          <w:rFonts w:cs="Times New Roman"/>
        </w:rPr>
        <w:t>EIS GATS or M-RETS</w:t>
      </w:r>
      <w:r w:rsidR="004B4510" w:rsidRPr="00721D27">
        <w:rPr>
          <w:rFonts w:cs="Times New Roman"/>
        </w:rPr>
        <w:t>, as selected by Seller,</w:t>
      </w:r>
      <w:r w:rsidRPr="00721D27">
        <w:rPr>
          <w:rFonts w:cs="Times New Roman"/>
        </w:rPr>
        <w:t xml:space="preserve"> as the </w:t>
      </w:r>
      <w:r w:rsidR="004B119B" w:rsidRPr="00721D27">
        <w:rPr>
          <w:rFonts w:cs="Times New Roman"/>
        </w:rPr>
        <w:t>T</w:t>
      </w:r>
      <w:r w:rsidRPr="00721D27">
        <w:rPr>
          <w:rFonts w:cs="Times New Roman"/>
        </w:rPr>
        <w:t xml:space="preserve">racking </w:t>
      </w:r>
      <w:r w:rsidR="004B119B" w:rsidRPr="00721D27">
        <w:rPr>
          <w:rFonts w:cs="Times New Roman"/>
        </w:rPr>
        <w:t>S</w:t>
      </w:r>
      <w:r w:rsidRPr="00721D27">
        <w:rPr>
          <w:rFonts w:cs="Times New Roman"/>
        </w:rPr>
        <w:t xml:space="preserve">ystem for </w:t>
      </w:r>
      <w:r w:rsidR="007A3226" w:rsidRPr="00721D27">
        <w:rPr>
          <w:rFonts w:cs="Times New Roman"/>
        </w:rPr>
        <w:t xml:space="preserve">Delivery of </w:t>
      </w:r>
      <w:r w:rsidRPr="00721D27">
        <w:rPr>
          <w:rFonts w:cs="Times New Roman"/>
        </w:rPr>
        <w:t>the Product.</w:t>
      </w:r>
      <w:r w:rsidR="004B5173" w:rsidRPr="00721D27">
        <w:rPr>
          <w:rFonts w:cs="Times New Roman"/>
        </w:rPr>
        <w:t xml:space="preserve">  </w:t>
      </w:r>
    </w:p>
    <w:p w14:paraId="5FD4CB9B" w14:textId="77777777" w:rsidR="00486A5D" w:rsidRPr="00721D27" w:rsidRDefault="00486A5D" w:rsidP="008D426D">
      <w:pPr>
        <w:pStyle w:val="BodyText"/>
        <w:tabs>
          <w:tab w:val="left" w:pos="1541"/>
        </w:tabs>
        <w:ind w:left="101" w:right="118"/>
        <w:jc w:val="both"/>
        <w:rPr>
          <w:rFonts w:cs="Times New Roman"/>
        </w:rPr>
      </w:pPr>
    </w:p>
    <w:p w14:paraId="0193E12A" w14:textId="57CDCA91" w:rsidR="009E32B4" w:rsidRPr="00721D27" w:rsidRDefault="003D2C98" w:rsidP="009E32B4">
      <w:pPr>
        <w:pStyle w:val="ListParagraph"/>
        <w:numPr>
          <w:ilvl w:val="2"/>
          <w:numId w:val="17"/>
        </w:numPr>
        <w:rPr>
          <w:rFonts w:eastAsia="Times New Roman" w:cs="Times New Roman"/>
        </w:rPr>
      </w:pPr>
      <w:bookmarkStart w:id="127" w:name="_Ref177128458"/>
      <w:r w:rsidRPr="00721D27">
        <w:rPr>
          <w:rFonts w:eastAsia="Times New Roman" w:cs="Times New Roman"/>
        </w:rPr>
        <w:t>The Parties shall work together to establish an irrevocable Standing Order for the Project for the automatic recurring transfer of RECs to Buyer’s account in PJM-EIS GATS or M-RETS:</w:t>
      </w:r>
      <w:bookmarkEnd w:id="127"/>
      <w:r w:rsidRPr="00721D27">
        <w:rPr>
          <w:rFonts w:eastAsia="Times New Roman" w:cs="Times New Roman"/>
        </w:rPr>
        <w:t xml:space="preserve"> </w:t>
      </w:r>
    </w:p>
    <w:p w14:paraId="2131B24B" w14:textId="77777777" w:rsidR="009E32B4" w:rsidRPr="00721D27" w:rsidRDefault="009E32B4" w:rsidP="009E32B4">
      <w:pPr>
        <w:pStyle w:val="ListParagraph"/>
        <w:rPr>
          <w:rFonts w:cs="Times New Roman"/>
          <w:bCs/>
          <w:spacing w:val="-1"/>
          <w:u w:color="000000"/>
        </w:rPr>
      </w:pPr>
    </w:p>
    <w:p w14:paraId="1416ACC4" w14:textId="10C2791D" w:rsidR="0039464D" w:rsidRPr="00721D27" w:rsidRDefault="003D2C98" w:rsidP="00B6318F">
      <w:pPr>
        <w:pStyle w:val="ListParagraph"/>
        <w:numPr>
          <w:ilvl w:val="3"/>
          <w:numId w:val="17"/>
        </w:numPr>
        <w:jc w:val="both"/>
        <w:rPr>
          <w:rFonts w:eastAsia="Times New Roman" w:cs="Times New Roman"/>
        </w:rPr>
      </w:pPr>
      <w:bookmarkStart w:id="128" w:name="_Ref130485477"/>
      <w:bookmarkStart w:id="129" w:name="_Ref127523329"/>
      <w:r w:rsidRPr="00721D27">
        <w:rPr>
          <w:rFonts w:cs="Times New Roman"/>
        </w:rPr>
        <w:t xml:space="preserve">Seller, as transferor of the RECs, shall confirm the Standing Order request within the PJM-EIS GATS or M-RETS within thirty (30) days of: the Project’s Date of </w:t>
      </w:r>
      <w:r w:rsidR="00E65309" w:rsidRPr="00721D27">
        <w:rPr>
          <w:rFonts w:cs="Times New Roman"/>
        </w:rPr>
        <w:t>First Operation</w:t>
      </w:r>
      <w:r w:rsidRPr="00721D27">
        <w:rPr>
          <w:rFonts w:cs="Times New Roman"/>
        </w:rPr>
        <w:t xml:space="preserve"> </w:t>
      </w:r>
      <w:r w:rsidR="00733FF5" w:rsidRPr="00721D27">
        <w:rPr>
          <w:rFonts w:cs="Times New Roman"/>
        </w:rPr>
        <w:t xml:space="preserve">(or the Hydropower Refurbishment Completion Date if the Project is a Hydropower Project that is newly Modernized or Retooled) </w:t>
      </w:r>
      <w:r w:rsidR="003578FD" w:rsidRPr="00721D27">
        <w:rPr>
          <w:rFonts w:cs="Times New Roman"/>
        </w:rPr>
        <w:t xml:space="preserve">or </w:t>
      </w:r>
      <w:r w:rsidR="000043D9" w:rsidRPr="00721D27">
        <w:rPr>
          <w:rFonts w:cs="Times New Roman"/>
        </w:rPr>
        <w:t>January 1</w:t>
      </w:r>
      <w:r w:rsidRPr="00721D27">
        <w:rPr>
          <w:rFonts w:cs="Times New Roman"/>
        </w:rPr>
        <w:t xml:space="preserve">, </w:t>
      </w:r>
      <w:r w:rsidR="000043D9" w:rsidRPr="00721D27">
        <w:rPr>
          <w:rFonts w:cs="Times New Roman"/>
        </w:rPr>
        <w:t>2026</w:t>
      </w:r>
      <w:r w:rsidR="009941BA" w:rsidRPr="00721D27">
        <w:rPr>
          <w:rFonts w:cs="Times New Roman"/>
        </w:rPr>
        <w:t>, whichever is later</w:t>
      </w:r>
      <w:r w:rsidRPr="00721D27">
        <w:rPr>
          <w:rFonts w:cs="Times New Roman"/>
        </w:rPr>
        <w:t xml:space="preserve">. Buyer, as transferee, shall accept the </w:t>
      </w:r>
      <w:bookmarkStart w:id="130" w:name="_Hlk45240251"/>
      <w:r w:rsidRPr="00721D27">
        <w:rPr>
          <w:rFonts w:cs="Times New Roman"/>
        </w:rPr>
        <w:t xml:space="preserve">properly submitted </w:t>
      </w:r>
      <w:bookmarkEnd w:id="130"/>
      <w:r w:rsidRPr="00721D27">
        <w:rPr>
          <w:rFonts w:cs="Times New Roman"/>
        </w:rPr>
        <w:t>Standing Order request within the PJM-EIS GATS or M-RETS within thirty (30) days of receipt of such properly submitted Standing Order request.</w:t>
      </w:r>
      <w:r w:rsidR="00B76E51" w:rsidRPr="00721D27">
        <w:rPr>
          <w:rFonts w:cs="Times New Roman"/>
        </w:rPr>
        <w:t xml:space="preserve"> </w:t>
      </w:r>
      <w:r w:rsidR="00FB6DB0" w:rsidRPr="00721D27">
        <w:rPr>
          <w:rFonts w:cs="Times New Roman"/>
        </w:rPr>
        <w:t xml:space="preserve">Prior to Seller’s confirmation of the Standing Order request above, Seller </w:t>
      </w:r>
      <w:r w:rsidR="00903D6E" w:rsidRPr="00721D27">
        <w:rPr>
          <w:rFonts w:cs="Times New Roman"/>
        </w:rPr>
        <w:t>shall inform Buyer</w:t>
      </w:r>
      <w:r w:rsidR="009C3131" w:rsidRPr="00721D27">
        <w:rPr>
          <w:rFonts w:cs="Times New Roman"/>
        </w:rPr>
        <w:t xml:space="preserve"> and the IPA</w:t>
      </w:r>
      <w:r w:rsidR="00903D6E" w:rsidRPr="00721D27">
        <w:rPr>
          <w:rFonts w:cs="Times New Roman"/>
        </w:rPr>
        <w:t xml:space="preserve"> of</w:t>
      </w:r>
      <w:r w:rsidR="00FB6DB0" w:rsidRPr="00721D27">
        <w:rPr>
          <w:rFonts w:cs="Times New Roman"/>
        </w:rPr>
        <w:t xml:space="preserve"> the </w:t>
      </w:r>
      <w:r w:rsidR="00A87F4F" w:rsidRPr="00721D27">
        <w:rPr>
          <w:rFonts w:cs="Times New Roman"/>
        </w:rPr>
        <w:t xml:space="preserve">Nameplate Capacity, </w:t>
      </w:r>
      <w:r w:rsidR="00FB6DB0" w:rsidRPr="00721D27">
        <w:rPr>
          <w:rFonts w:cs="Times New Roman"/>
        </w:rPr>
        <w:t xml:space="preserve">Project </w:t>
      </w:r>
      <w:r w:rsidR="00903D6E" w:rsidRPr="00721D27">
        <w:rPr>
          <w:rFonts w:cs="Times New Roman"/>
        </w:rPr>
        <w:t xml:space="preserve">Committed </w:t>
      </w:r>
      <w:r w:rsidR="00FB6DB0" w:rsidRPr="00721D27">
        <w:rPr>
          <w:rFonts w:cs="Times New Roman"/>
        </w:rPr>
        <w:t>Percentage</w:t>
      </w:r>
      <w:r w:rsidR="00A87F4F" w:rsidRPr="00721D27">
        <w:rPr>
          <w:rFonts w:cs="Times New Roman"/>
        </w:rPr>
        <w:t>,</w:t>
      </w:r>
      <w:r w:rsidR="00730F09" w:rsidRPr="00721D27">
        <w:rPr>
          <w:rFonts w:cs="Times New Roman"/>
        </w:rPr>
        <w:t xml:space="preserve"> and </w:t>
      </w:r>
      <w:r w:rsidR="00E72B00" w:rsidRPr="00721D27">
        <w:rPr>
          <w:rFonts w:cs="Times New Roman"/>
        </w:rPr>
        <w:t>the Project’s Date of First Operation (or the Hydropower Refurbishment Completion Date if the Project is a Hydropower Project that is newly Modernized or Retooled</w:t>
      </w:r>
      <w:r w:rsidR="007F317D" w:rsidRPr="00721D27">
        <w:rPr>
          <w:rFonts w:cs="Times New Roman"/>
        </w:rPr>
        <w:t xml:space="preserve"> as set forth in Section </w:t>
      </w:r>
      <w:r w:rsidR="007F317D" w:rsidRPr="00721D27">
        <w:rPr>
          <w:rFonts w:cs="Times New Roman"/>
        </w:rPr>
        <w:fldChar w:fldCharType="begin"/>
      </w:r>
      <w:r w:rsidR="007F317D" w:rsidRPr="00721D27">
        <w:rPr>
          <w:rFonts w:cs="Times New Roman"/>
        </w:rPr>
        <w:instrText xml:space="preserve"> REF _Ref164961030 \w \h </w:instrText>
      </w:r>
      <w:r w:rsidR="0090205F" w:rsidRPr="00721D27">
        <w:rPr>
          <w:rFonts w:cs="Times New Roman"/>
        </w:rPr>
        <w:instrText xml:space="preserve"> \* MERGEFORMAT </w:instrText>
      </w:r>
      <w:r w:rsidR="007F317D" w:rsidRPr="00721D27">
        <w:rPr>
          <w:rFonts w:cs="Times New Roman"/>
        </w:rPr>
      </w:r>
      <w:r w:rsidR="007F317D" w:rsidRPr="00721D27">
        <w:rPr>
          <w:rFonts w:cs="Times New Roman"/>
        </w:rPr>
        <w:fldChar w:fldCharType="separate"/>
      </w:r>
      <w:r w:rsidR="008F2495" w:rsidRPr="00721D27">
        <w:rPr>
          <w:rFonts w:cs="Times New Roman"/>
        </w:rPr>
        <w:t>6.5</w:t>
      </w:r>
      <w:r w:rsidR="007F317D" w:rsidRPr="00721D27">
        <w:rPr>
          <w:rFonts w:cs="Times New Roman"/>
        </w:rPr>
        <w:fldChar w:fldCharType="end"/>
      </w:r>
      <w:r w:rsidR="00E72B00" w:rsidRPr="00721D27">
        <w:rPr>
          <w:rFonts w:cs="Times New Roman"/>
        </w:rPr>
        <w:t>)</w:t>
      </w:r>
      <w:r w:rsidR="00730F09" w:rsidRPr="00721D27">
        <w:rPr>
          <w:rFonts w:cs="Times New Roman"/>
        </w:rPr>
        <w:t xml:space="preserve">, </w:t>
      </w:r>
      <w:r w:rsidR="00284705" w:rsidRPr="00721D27">
        <w:rPr>
          <w:rFonts w:cs="Times New Roman"/>
        </w:rPr>
        <w:t>by providing written notice to Buyer</w:t>
      </w:r>
      <w:r w:rsidR="009C3131" w:rsidRPr="00721D27">
        <w:rPr>
          <w:rFonts w:cs="Times New Roman"/>
        </w:rPr>
        <w:t xml:space="preserve"> and the IPA</w:t>
      </w:r>
      <w:r w:rsidR="00FB6DB0" w:rsidRPr="00721D27">
        <w:rPr>
          <w:rFonts w:cs="Times New Roman"/>
        </w:rPr>
        <w:t>, which shall be memorialized in an updated Product Order between Buyer and Seller</w:t>
      </w:r>
      <w:r w:rsidR="00284705" w:rsidRPr="00721D27">
        <w:rPr>
          <w:rFonts w:cs="Times New Roman"/>
        </w:rPr>
        <w:t xml:space="preserve"> within ten (10) Business Days of such notice</w:t>
      </w:r>
      <w:r w:rsidR="00FB6DB0" w:rsidRPr="00721D27">
        <w:rPr>
          <w:rFonts w:cs="Times New Roman"/>
        </w:rPr>
        <w:t xml:space="preserve">. </w:t>
      </w:r>
      <w:r w:rsidR="004A3BB5" w:rsidRPr="00721D27">
        <w:rPr>
          <w:rFonts w:cs="Times New Roman"/>
        </w:rPr>
        <w:t xml:space="preserve">The Standing Order shall be established in accordance with Section </w:t>
      </w:r>
      <w:r w:rsidR="004A3BB5" w:rsidRPr="00721D27">
        <w:rPr>
          <w:rFonts w:cs="Times New Roman"/>
        </w:rPr>
        <w:fldChar w:fldCharType="begin"/>
      </w:r>
      <w:r w:rsidR="004A3BB5" w:rsidRPr="00721D27">
        <w:rPr>
          <w:rFonts w:cs="Times New Roman"/>
        </w:rPr>
        <w:instrText xml:space="preserve"> REF _Ref127533473 \w \h </w:instrText>
      </w:r>
      <w:r w:rsidR="00800ECB" w:rsidRPr="00721D27">
        <w:rPr>
          <w:rFonts w:cs="Times New Roman"/>
        </w:rPr>
        <w:instrText xml:space="preserve"> \* MERGEFORMAT </w:instrText>
      </w:r>
      <w:r w:rsidR="004A3BB5" w:rsidRPr="00721D27">
        <w:rPr>
          <w:rFonts w:cs="Times New Roman"/>
        </w:rPr>
      </w:r>
      <w:r w:rsidR="004A3BB5" w:rsidRPr="00721D27">
        <w:rPr>
          <w:rFonts w:cs="Times New Roman"/>
        </w:rPr>
        <w:fldChar w:fldCharType="separate"/>
      </w:r>
      <w:r w:rsidR="008F2495" w:rsidRPr="00721D27">
        <w:rPr>
          <w:rFonts w:cs="Times New Roman"/>
        </w:rPr>
        <w:t>2.3(b)(iii)</w:t>
      </w:r>
      <w:r w:rsidR="004A3BB5" w:rsidRPr="00721D27">
        <w:rPr>
          <w:rFonts w:cs="Times New Roman"/>
        </w:rPr>
        <w:fldChar w:fldCharType="end"/>
      </w:r>
      <w:r w:rsidR="004A3BB5" w:rsidRPr="00721D27">
        <w:rPr>
          <w:rFonts w:cs="Times New Roman"/>
        </w:rPr>
        <w:t xml:space="preserve"> below. </w:t>
      </w:r>
      <w:r w:rsidR="00B76E51" w:rsidRPr="00721D27">
        <w:rPr>
          <w:rFonts w:cs="Times New Roman"/>
        </w:rPr>
        <w:t xml:space="preserve">Subsequent to the initial establishment of the Standing Order as provided in the foregoing, the Parties shall </w:t>
      </w:r>
      <w:r w:rsidR="00B76E51" w:rsidRPr="00721D27">
        <w:rPr>
          <w:rFonts w:eastAsia="Times New Roman" w:cs="Times New Roman"/>
        </w:rPr>
        <w:t>work together to update the Standing Order as necessary</w:t>
      </w:r>
      <w:r w:rsidR="004A3BB5" w:rsidRPr="00721D27">
        <w:rPr>
          <w:rFonts w:eastAsia="Times New Roman" w:cs="Times New Roman"/>
        </w:rPr>
        <w:t xml:space="preserve">; provided that the Project </w:t>
      </w:r>
      <w:r w:rsidR="00903D6E" w:rsidRPr="00721D27">
        <w:rPr>
          <w:rFonts w:cs="Times New Roman"/>
        </w:rPr>
        <w:t xml:space="preserve">Committed </w:t>
      </w:r>
      <w:r w:rsidR="004A3BB5" w:rsidRPr="00721D27">
        <w:rPr>
          <w:rFonts w:eastAsia="Times New Roman" w:cs="Times New Roman"/>
        </w:rPr>
        <w:t>Percentage may not be amended</w:t>
      </w:r>
      <w:r w:rsidR="002016C4" w:rsidRPr="00721D27">
        <w:rPr>
          <w:rFonts w:eastAsia="Times New Roman" w:cs="Times New Roman"/>
        </w:rPr>
        <w:t xml:space="preserve"> subsequent to the initial establishment of the Standing Order</w:t>
      </w:r>
      <w:r w:rsidR="007F5708" w:rsidRPr="00721D27">
        <w:rPr>
          <w:rFonts w:eastAsia="Times New Roman" w:cs="Times New Roman"/>
        </w:rPr>
        <w:t xml:space="preserve">, except as provided in Section </w:t>
      </w:r>
      <w:r w:rsidR="00C971CA" w:rsidRPr="00721D27">
        <w:rPr>
          <w:rFonts w:eastAsia="Times New Roman" w:cs="Times New Roman"/>
        </w:rPr>
        <w:fldChar w:fldCharType="begin"/>
      </w:r>
      <w:r w:rsidR="00C971CA" w:rsidRPr="00721D27">
        <w:rPr>
          <w:rFonts w:eastAsia="Times New Roman" w:cs="Times New Roman"/>
        </w:rPr>
        <w:instrText xml:space="preserve"> REF _Ref177126853 \w \h </w:instrText>
      </w:r>
      <w:r w:rsidR="00721D27">
        <w:rPr>
          <w:rFonts w:eastAsia="Times New Roman" w:cs="Times New Roman"/>
        </w:rPr>
        <w:instrText xml:space="preserve"> \* MERGEFORMAT </w:instrText>
      </w:r>
      <w:r w:rsidR="00C971CA" w:rsidRPr="00721D27">
        <w:rPr>
          <w:rFonts w:eastAsia="Times New Roman" w:cs="Times New Roman"/>
        </w:rPr>
      </w:r>
      <w:r w:rsidR="00C971CA" w:rsidRPr="00721D27">
        <w:rPr>
          <w:rFonts w:eastAsia="Times New Roman" w:cs="Times New Roman"/>
        </w:rPr>
        <w:fldChar w:fldCharType="separate"/>
      </w:r>
      <w:r w:rsidR="008F2495" w:rsidRPr="00721D27">
        <w:rPr>
          <w:rFonts w:eastAsia="Times New Roman" w:cs="Times New Roman"/>
        </w:rPr>
        <w:t>2.3(b)(vi)</w:t>
      </w:r>
      <w:r w:rsidR="00C971CA" w:rsidRPr="00721D27">
        <w:rPr>
          <w:rFonts w:eastAsia="Times New Roman" w:cs="Times New Roman"/>
        </w:rPr>
        <w:fldChar w:fldCharType="end"/>
      </w:r>
      <w:r w:rsidR="00B76E51" w:rsidRPr="00721D27">
        <w:rPr>
          <w:rFonts w:eastAsia="Times New Roman" w:cs="Times New Roman"/>
        </w:rPr>
        <w:t>.</w:t>
      </w:r>
      <w:bookmarkEnd w:id="128"/>
      <w:bookmarkEnd w:id="129"/>
    </w:p>
    <w:p w14:paraId="3A3C6D99" w14:textId="77777777" w:rsidR="007F5708" w:rsidRPr="00721D27" w:rsidRDefault="007F5708" w:rsidP="007F5708">
      <w:pPr>
        <w:pStyle w:val="ListParagraph"/>
        <w:ind w:left="1728"/>
        <w:jc w:val="both"/>
        <w:rPr>
          <w:rFonts w:eastAsia="Times New Roman" w:cs="Times New Roman"/>
        </w:rPr>
      </w:pPr>
    </w:p>
    <w:p w14:paraId="44EE88DF" w14:textId="287EBFA8" w:rsidR="0039464D" w:rsidRPr="00721D27" w:rsidRDefault="003D2C98" w:rsidP="00F936D1">
      <w:pPr>
        <w:pStyle w:val="ListParagraph"/>
        <w:numPr>
          <w:ilvl w:val="3"/>
          <w:numId w:val="17"/>
        </w:numPr>
        <w:jc w:val="both"/>
        <w:rPr>
          <w:rFonts w:eastAsia="Times New Roman" w:cs="Times New Roman"/>
        </w:rPr>
      </w:pPr>
      <w:r w:rsidRPr="00721D27">
        <w:rPr>
          <w:rFonts w:eastAsia="Times New Roman" w:cs="Times New Roman"/>
        </w:rPr>
        <w:t xml:space="preserve">Buyer and Seller shall work together to remove the Standing Order within ten (10) Business Days after the last Delivery of RECs has occurred for the Acceptable Vintage Period. Buyer and Seller shall work together to suspend the Standing Order within ten (10) Business Days of the effective date of any Suspension Period </w:t>
      </w:r>
      <w:r w:rsidR="00A3421A" w:rsidRPr="00721D27">
        <w:rPr>
          <w:rFonts w:eastAsia="Times New Roman" w:cs="Times New Roman"/>
        </w:rPr>
        <w:t xml:space="preserve">or suspension period pursuant to Section </w:t>
      </w:r>
      <w:r w:rsidR="00A3421A" w:rsidRPr="00721D27">
        <w:rPr>
          <w:rFonts w:eastAsia="Times New Roman" w:cs="Times New Roman"/>
        </w:rPr>
        <w:fldChar w:fldCharType="begin"/>
      </w:r>
      <w:r w:rsidR="00A3421A" w:rsidRPr="00721D27">
        <w:rPr>
          <w:rFonts w:eastAsia="Times New Roman" w:cs="Times New Roman"/>
        </w:rPr>
        <w:instrText xml:space="preserve"> REF _Ref98301582 \w \h </w:instrText>
      </w:r>
      <w:r w:rsidR="00F936D1" w:rsidRPr="00721D27">
        <w:rPr>
          <w:rFonts w:eastAsia="Times New Roman" w:cs="Times New Roman"/>
        </w:rPr>
        <w:instrText xml:space="preserve"> \* MERGEFORMAT </w:instrText>
      </w:r>
      <w:r w:rsidR="00A3421A" w:rsidRPr="00721D27">
        <w:rPr>
          <w:rFonts w:eastAsia="Times New Roman" w:cs="Times New Roman"/>
        </w:rPr>
      </w:r>
      <w:r w:rsidR="00A3421A" w:rsidRPr="00721D27">
        <w:rPr>
          <w:rFonts w:eastAsia="Times New Roman" w:cs="Times New Roman"/>
        </w:rPr>
        <w:fldChar w:fldCharType="separate"/>
      </w:r>
      <w:r w:rsidR="008F2495" w:rsidRPr="00721D27">
        <w:rPr>
          <w:rFonts w:eastAsia="Times New Roman" w:cs="Times New Roman"/>
        </w:rPr>
        <w:t>9.6</w:t>
      </w:r>
      <w:r w:rsidR="00A3421A" w:rsidRPr="00721D27">
        <w:rPr>
          <w:rFonts w:eastAsia="Times New Roman" w:cs="Times New Roman"/>
        </w:rPr>
        <w:fldChar w:fldCharType="end"/>
      </w:r>
      <w:r w:rsidR="00A25733" w:rsidRPr="00721D27">
        <w:rPr>
          <w:rFonts w:eastAsia="Times New Roman" w:cs="Times New Roman"/>
        </w:rPr>
        <w:t xml:space="preserve"> </w:t>
      </w:r>
      <w:r w:rsidRPr="00721D27">
        <w:rPr>
          <w:rFonts w:eastAsia="Times New Roman" w:cs="Times New Roman"/>
        </w:rPr>
        <w:t xml:space="preserve">and to lift such suspension once the Suspension Period </w:t>
      </w:r>
      <w:r w:rsidR="00995DB2" w:rsidRPr="00721D27">
        <w:rPr>
          <w:rFonts w:eastAsia="Times New Roman" w:cs="Times New Roman"/>
        </w:rPr>
        <w:t xml:space="preserve">or suspension period </w:t>
      </w:r>
      <w:r w:rsidRPr="00721D27">
        <w:rPr>
          <w:rFonts w:eastAsia="Times New Roman" w:cs="Times New Roman"/>
        </w:rPr>
        <w:t>has ended.</w:t>
      </w:r>
    </w:p>
    <w:p w14:paraId="0E05B4E9" w14:textId="77777777" w:rsidR="0039464D" w:rsidRPr="00721D27" w:rsidRDefault="0039464D" w:rsidP="00F936D1">
      <w:pPr>
        <w:pStyle w:val="ListParagraph"/>
        <w:ind w:left="1728"/>
        <w:jc w:val="both"/>
        <w:rPr>
          <w:rFonts w:eastAsia="Times New Roman" w:cs="Times New Roman"/>
        </w:rPr>
      </w:pPr>
    </w:p>
    <w:p w14:paraId="0BF9FB01" w14:textId="0734D8F5" w:rsidR="009E32B4" w:rsidRPr="00721D27" w:rsidRDefault="003D2C98" w:rsidP="00F936D1">
      <w:pPr>
        <w:pStyle w:val="ListParagraph"/>
        <w:numPr>
          <w:ilvl w:val="3"/>
          <w:numId w:val="17"/>
        </w:numPr>
        <w:jc w:val="both"/>
        <w:rPr>
          <w:rFonts w:eastAsia="Times New Roman" w:cs="Times New Roman"/>
        </w:rPr>
      </w:pPr>
      <w:bookmarkStart w:id="131" w:name="_Ref113385438"/>
      <w:bookmarkStart w:id="132" w:name="_Ref127533473"/>
      <w:r w:rsidRPr="00721D27">
        <w:rPr>
          <w:rFonts w:cs="Times New Roman"/>
          <w:bCs/>
          <w:spacing w:val="-1"/>
          <w:u w:color="000000"/>
        </w:rPr>
        <w:t>The Standing Order shall be for the automatic recurring transfer of RECs associated with a Vintage within the Acceptable Vintage Period</w:t>
      </w:r>
      <w:r w:rsidR="002C3E4F" w:rsidRPr="00721D27">
        <w:rPr>
          <w:rFonts w:cs="Times New Roman"/>
          <w:bCs/>
          <w:spacing w:val="-1"/>
          <w:u w:color="000000"/>
        </w:rPr>
        <w:t>.</w:t>
      </w:r>
      <w:r w:rsidR="00432170" w:rsidRPr="00721D27">
        <w:rPr>
          <w:rFonts w:cs="Times New Roman"/>
          <w:bCs/>
          <w:spacing w:val="-1"/>
          <w:u w:color="000000"/>
        </w:rPr>
        <w:t xml:space="preserve"> </w:t>
      </w:r>
      <w:r w:rsidR="002C3E4F" w:rsidRPr="00721D27">
        <w:rPr>
          <w:rFonts w:cs="Times New Roman"/>
          <w:bCs/>
          <w:spacing w:val="-1"/>
          <w:u w:color="000000"/>
        </w:rPr>
        <w:t xml:space="preserve">The Standing Order shall reflect Buyer’s allocated share of the RFP Awarded Annual Quantity, which shall be calculated </w:t>
      </w:r>
      <w:r w:rsidR="0049098F" w:rsidRPr="00721D27">
        <w:rPr>
          <w:rFonts w:cs="Times New Roman"/>
          <w:bCs/>
          <w:spacing w:val="-1"/>
          <w:u w:color="000000"/>
        </w:rPr>
        <w:t xml:space="preserve">by dividing </w:t>
      </w:r>
      <w:r w:rsidR="00824569" w:rsidRPr="00721D27">
        <w:rPr>
          <w:rFonts w:cs="Times New Roman"/>
          <w:b/>
          <w:spacing w:val="-1"/>
          <w:u w:color="000000"/>
        </w:rPr>
        <w:t>(a)</w:t>
      </w:r>
      <w:r w:rsidR="00824569" w:rsidRPr="00721D27">
        <w:rPr>
          <w:rFonts w:cs="Times New Roman"/>
          <w:bCs/>
          <w:spacing w:val="-1"/>
          <w:u w:color="000000"/>
        </w:rPr>
        <w:t xml:space="preserve"> the multiplicative product of </w:t>
      </w:r>
      <w:r w:rsidR="00C85105" w:rsidRPr="00721D27">
        <w:rPr>
          <w:rFonts w:cs="Times New Roman"/>
          <w:bCs/>
          <w:spacing w:val="-1"/>
          <w:u w:color="000000"/>
        </w:rPr>
        <w:t xml:space="preserve">the </w:t>
      </w:r>
      <w:r w:rsidR="005356E0" w:rsidRPr="00721D27">
        <w:rPr>
          <w:rFonts w:cs="Times New Roman"/>
        </w:rPr>
        <w:t xml:space="preserve">Project </w:t>
      </w:r>
      <w:r w:rsidR="00903D6E" w:rsidRPr="00721D27">
        <w:rPr>
          <w:rFonts w:cs="Times New Roman"/>
        </w:rPr>
        <w:t xml:space="preserve">Committed </w:t>
      </w:r>
      <w:r w:rsidR="005356E0" w:rsidRPr="00721D27">
        <w:rPr>
          <w:rFonts w:cs="Times New Roman"/>
        </w:rPr>
        <w:t xml:space="preserve">Percentage </w:t>
      </w:r>
      <w:r w:rsidR="00824569" w:rsidRPr="00721D27">
        <w:rPr>
          <w:rFonts w:cs="Times New Roman"/>
          <w:bCs/>
          <w:spacing w:val="-1"/>
          <w:u w:color="000000"/>
        </w:rPr>
        <w:t xml:space="preserve">and </w:t>
      </w:r>
      <w:r w:rsidR="0049098F" w:rsidRPr="00721D27">
        <w:rPr>
          <w:rFonts w:cs="Times New Roman"/>
          <w:bCs/>
          <w:spacing w:val="-1"/>
          <w:u w:color="000000"/>
        </w:rPr>
        <w:t xml:space="preserve">the Annual Quantity </w:t>
      </w:r>
      <w:r w:rsidR="002C3E4F" w:rsidRPr="00721D27">
        <w:rPr>
          <w:rFonts w:cs="Times New Roman"/>
          <w:bCs/>
          <w:spacing w:val="-1"/>
          <w:u w:color="000000"/>
        </w:rPr>
        <w:t>by</w:t>
      </w:r>
      <w:r w:rsidR="00824569" w:rsidRPr="00721D27">
        <w:rPr>
          <w:rFonts w:cs="Times New Roman"/>
          <w:bCs/>
          <w:spacing w:val="-1"/>
          <w:u w:color="000000"/>
        </w:rPr>
        <w:t xml:space="preserve"> </w:t>
      </w:r>
      <w:r w:rsidR="00824569" w:rsidRPr="00721D27">
        <w:rPr>
          <w:rFonts w:cs="Times New Roman"/>
          <w:b/>
          <w:spacing w:val="-1"/>
          <w:u w:color="000000"/>
        </w:rPr>
        <w:t>(b)</w:t>
      </w:r>
      <w:r w:rsidR="002C3E4F" w:rsidRPr="00721D27">
        <w:rPr>
          <w:rFonts w:cs="Times New Roman"/>
          <w:bCs/>
          <w:spacing w:val="-1"/>
          <w:u w:color="000000"/>
        </w:rPr>
        <w:t xml:space="preserve"> the RFP Awarded Annual Quantity</w:t>
      </w:r>
      <w:r w:rsidRPr="00721D27">
        <w:rPr>
          <w:rFonts w:cs="Times New Roman"/>
          <w:bCs/>
          <w:spacing w:val="-1"/>
          <w:u w:color="000000"/>
        </w:rPr>
        <w:t>.</w:t>
      </w:r>
      <w:r w:rsidR="000D7624" w:rsidRPr="00721D27">
        <w:rPr>
          <w:rStyle w:val="FootnoteReference"/>
          <w:bCs/>
          <w:spacing w:val="-1"/>
          <w:u w:color="000000"/>
        </w:rPr>
        <w:footnoteReference w:id="8"/>
      </w:r>
      <w:r w:rsidRPr="00721D27">
        <w:rPr>
          <w:rFonts w:cs="Times New Roman"/>
          <w:bCs/>
          <w:spacing w:val="-1"/>
          <w:u w:color="000000"/>
        </w:rPr>
        <w:t xml:space="preserve"> </w:t>
      </w:r>
      <w:r w:rsidR="00D83FD6" w:rsidRPr="00721D27">
        <w:rPr>
          <w:rFonts w:cs="Times New Roman"/>
          <w:bCs/>
          <w:spacing w:val="-1"/>
          <w:u w:color="000000"/>
        </w:rPr>
        <w:t>For avoidance of doubt, RECs that are not transferred pursuant to this Section</w:t>
      </w:r>
      <w:bookmarkEnd w:id="131"/>
      <w:r w:rsidR="00D83FD6" w:rsidRPr="00721D27">
        <w:rPr>
          <w:rFonts w:cs="Times New Roman"/>
          <w:bCs/>
          <w:spacing w:val="-1"/>
          <w:u w:color="000000"/>
        </w:rPr>
        <w:t xml:space="preserve"> </w:t>
      </w:r>
      <w:r w:rsidR="00D83FD6" w:rsidRPr="00721D27">
        <w:rPr>
          <w:rFonts w:cs="Times New Roman"/>
          <w:bCs/>
          <w:spacing w:val="-1"/>
          <w:u w:color="000000"/>
        </w:rPr>
        <w:fldChar w:fldCharType="begin"/>
      </w:r>
      <w:r w:rsidR="00D83FD6" w:rsidRPr="00721D27">
        <w:rPr>
          <w:rFonts w:cs="Times New Roman"/>
          <w:bCs/>
          <w:spacing w:val="-1"/>
          <w:u w:color="000000"/>
        </w:rPr>
        <w:instrText xml:space="preserve"> REF _Ref113385438 \w \h </w:instrText>
      </w:r>
      <w:r w:rsidR="00800ECB" w:rsidRPr="00721D27">
        <w:rPr>
          <w:rFonts w:cs="Times New Roman"/>
          <w:bCs/>
          <w:spacing w:val="-1"/>
          <w:u w:color="000000"/>
        </w:rPr>
        <w:instrText xml:space="preserve"> \* MERGEFORMAT </w:instrText>
      </w:r>
      <w:r w:rsidR="00D83FD6" w:rsidRPr="00721D27">
        <w:rPr>
          <w:rFonts w:cs="Times New Roman"/>
          <w:bCs/>
          <w:spacing w:val="-1"/>
          <w:u w:color="000000"/>
        </w:rPr>
      </w:r>
      <w:r w:rsidR="00D83FD6" w:rsidRPr="00721D27">
        <w:rPr>
          <w:rFonts w:cs="Times New Roman"/>
          <w:bCs/>
          <w:spacing w:val="-1"/>
          <w:u w:color="000000"/>
        </w:rPr>
        <w:fldChar w:fldCharType="separate"/>
      </w:r>
      <w:r w:rsidR="008F2495" w:rsidRPr="00721D27">
        <w:rPr>
          <w:rFonts w:cs="Times New Roman"/>
          <w:bCs/>
          <w:spacing w:val="-1"/>
          <w:u w:color="000000"/>
        </w:rPr>
        <w:t>2.3(b)(iii)</w:t>
      </w:r>
      <w:r w:rsidR="00D83FD6" w:rsidRPr="00721D27">
        <w:rPr>
          <w:rFonts w:cs="Times New Roman"/>
          <w:bCs/>
          <w:spacing w:val="-1"/>
          <w:u w:color="000000"/>
        </w:rPr>
        <w:fldChar w:fldCharType="end"/>
      </w:r>
      <w:r w:rsidR="00D83FD6" w:rsidRPr="00721D27">
        <w:rPr>
          <w:rFonts w:cs="Times New Roman"/>
        </w:rPr>
        <w:t xml:space="preserve"> shall remain the exclusive property of Seller, to be utilized in Seller’s sole discretion; such RECs are not associated with the </w:t>
      </w:r>
      <w:r w:rsidR="005356E0" w:rsidRPr="00721D27">
        <w:rPr>
          <w:rFonts w:cs="Times New Roman"/>
        </w:rPr>
        <w:t xml:space="preserve">Project </w:t>
      </w:r>
      <w:r w:rsidR="00903D6E" w:rsidRPr="00721D27">
        <w:rPr>
          <w:rFonts w:cs="Times New Roman"/>
        </w:rPr>
        <w:t xml:space="preserve">Committed </w:t>
      </w:r>
      <w:r w:rsidR="005356E0" w:rsidRPr="00721D27">
        <w:rPr>
          <w:rFonts w:cs="Times New Roman"/>
        </w:rPr>
        <w:t xml:space="preserve">Percentage </w:t>
      </w:r>
      <w:r w:rsidR="00D83FD6" w:rsidRPr="00721D27">
        <w:rPr>
          <w:rFonts w:cs="Times New Roman"/>
        </w:rPr>
        <w:t>and cannot be used to meet the Delivery Year Requirement or Maximum Contract Quantity under this Agreement.</w:t>
      </w:r>
      <w:bookmarkEnd w:id="132"/>
    </w:p>
    <w:p w14:paraId="101F1D39" w14:textId="77777777" w:rsidR="009E32B4" w:rsidRPr="00721D27" w:rsidRDefault="009E32B4" w:rsidP="00F936D1">
      <w:pPr>
        <w:pStyle w:val="ListParagraph"/>
        <w:jc w:val="both"/>
        <w:rPr>
          <w:rFonts w:cs="Times New Roman"/>
          <w:bCs/>
          <w:spacing w:val="-1"/>
          <w:u w:color="000000"/>
        </w:rPr>
      </w:pPr>
    </w:p>
    <w:p w14:paraId="14B0CE9B" w14:textId="77777777" w:rsidR="00FE2FB8" w:rsidRPr="00721D27" w:rsidRDefault="003D2C98" w:rsidP="00F936D1">
      <w:pPr>
        <w:pStyle w:val="ListParagraph"/>
        <w:numPr>
          <w:ilvl w:val="3"/>
          <w:numId w:val="17"/>
        </w:numPr>
        <w:jc w:val="both"/>
        <w:rPr>
          <w:rFonts w:eastAsia="Times New Roman" w:cs="Times New Roman"/>
        </w:rPr>
      </w:pPr>
      <w:r w:rsidRPr="00721D27">
        <w:rPr>
          <w:rFonts w:cs="Times New Roman"/>
        </w:rPr>
        <w:t xml:space="preserve">Seller shall provide written request to Buyer for the revocation of the Standing Order no earlier than thirty (30) days prior to the end of the Acceptable Vintage Period (or as soon as practicable in the case of an early termination of this Agreement) and Buyer shall revoke the Standing Order within thirty (30) days of receipt of such request. </w:t>
      </w:r>
    </w:p>
    <w:p w14:paraId="3719ACA1" w14:textId="7A5E3938" w:rsidR="007F5708" w:rsidRPr="00721D27" w:rsidRDefault="00C24737" w:rsidP="007F5708">
      <w:pPr>
        <w:pStyle w:val="ListParagraph"/>
        <w:numPr>
          <w:ilvl w:val="3"/>
          <w:numId w:val="17"/>
        </w:numPr>
        <w:jc w:val="both"/>
        <w:rPr>
          <w:rFonts w:cs="Times New Roman"/>
        </w:rPr>
      </w:pPr>
      <w:r w:rsidRPr="00721D27">
        <w:rPr>
          <w:rFonts w:cs="Times New Roman"/>
        </w:rPr>
        <w:lastRenderedPageBreak/>
        <w:t xml:space="preserve">Any </w:t>
      </w:r>
      <w:r w:rsidR="00F95482" w:rsidRPr="00721D27">
        <w:rPr>
          <w:rFonts w:cs="Times New Roman"/>
        </w:rPr>
        <w:t xml:space="preserve">RECs </w:t>
      </w:r>
      <w:r w:rsidR="00E86473" w:rsidRPr="00721D27">
        <w:rPr>
          <w:rFonts w:cs="Times New Roman"/>
        </w:rPr>
        <w:t xml:space="preserve">Delivered </w:t>
      </w:r>
      <w:r w:rsidR="00F95482" w:rsidRPr="00721D27">
        <w:rPr>
          <w:rFonts w:cs="Times New Roman"/>
        </w:rPr>
        <w:t xml:space="preserve">that are </w:t>
      </w:r>
      <w:r w:rsidRPr="00721D27">
        <w:rPr>
          <w:rFonts w:cs="Times New Roman"/>
        </w:rPr>
        <w:t xml:space="preserve">not eligible </w:t>
      </w:r>
      <w:r w:rsidR="00F95482" w:rsidRPr="00721D27">
        <w:rPr>
          <w:rFonts w:cs="Times New Roman"/>
        </w:rPr>
        <w:t>for payment</w:t>
      </w:r>
      <w:r w:rsidRPr="00721D27">
        <w:rPr>
          <w:rFonts w:cs="Times New Roman"/>
        </w:rPr>
        <w:t xml:space="preserve"> shall be disposed pursuant to Section </w:t>
      </w:r>
      <w:r w:rsidRPr="00721D27">
        <w:rPr>
          <w:rFonts w:cs="Times New Roman"/>
        </w:rPr>
        <w:fldChar w:fldCharType="begin"/>
      </w:r>
      <w:r w:rsidRPr="00721D27">
        <w:rPr>
          <w:rFonts w:cs="Times New Roman"/>
        </w:rPr>
        <w:instrText xml:space="preserve"> REF _Ref97883831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2.3(f)</w:t>
      </w:r>
      <w:r w:rsidRPr="00721D27">
        <w:rPr>
          <w:rFonts w:cs="Times New Roman"/>
        </w:rPr>
        <w:fldChar w:fldCharType="end"/>
      </w:r>
      <w:r w:rsidRPr="00721D27">
        <w:rPr>
          <w:rFonts w:cs="Times New Roman"/>
        </w:rPr>
        <w:t xml:space="preserve"> below</w:t>
      </w:r>
      <w:r w:rsidR="00F95482" w:rsidRPr="00721D27">
        <w:rPr>
          <w:rFonts w:cs="Times New Roman"/>
        </w:rPr>
        <w:t xml:space="preserve">. </w:t>
      </w:r>
    </w:p>
    <w:p w14:paraId="1E7B8B03" w14:textId="77777777" w:rsidR="007F5708" w:rsidRPr="00721D27" w:rsidRDefault="007F5708" w:rsidP="004726CD">
      <w:pPr>
        <w:pStyle w:val="ListParagraph"/>
        <w:ind w:left="1728"/>
        <w:jc w:val="both"/>
        <w:rPr>
          <w:rFonts w:cs="Times New Roman"/>
        </w:rPr>
      </w:pPr>
    </w:p>
    <w:p w14:paraId="33BFBE32" w14:textId="6AEB1945" w:rsidR="004718C2" w:rsidRPr="00721D27" w:rsidRDefault="00C971CA" w:rsidP="00C971CA">
      <w:pPr>
        <w:pStyle w:val="ListParagraph"/>
        <w:numPr>
          <w:ilvl w:val="3"/>
          <w:numId w:val="17"/>
        </w:numPr>
        <w:jc w:val="both"/>
        <w:rPr>
          <w:rFonts w:cs="Times New Roman"/>
        </w:rPr>
      </w:pPr>
      <w:bookmarkStart w:id="133" w:name="_Ref177126853"/>
      <w:r w:rsidRPr="00721D27">
        <w:rPr>
          <w:rFonts w:cs="Times New Roman"/>
        </w:rPr>
        <w:t>In the event that the Project’s Nameplate Capacity has changed</w:t>
      </w:r>
      <w:r w:rsidR="000B2EB3" w:rsidRPr="00721D27">
        <w:rPr>
          <w:rFonts w:cs="Times New Roman"/>
        </w:rPr>
        <w:t xml:space="preserve"> after the initial establishment of the Standing Order</w:t>
      </w:r>
      <w:r w:rsidRPr="00721D27">
        <w:rPr>
          <w:rFonts w:cs="Times New Roman"/>
        </w:rPr>
        <w:t>, Seller may provide a written request to Buyer and the IPA to amend the Project Committed Percentage and Standing Order; such written request must be accompanied by the evidence of such change to the Project’s Nameplate Capacity and detailed calculations related to the resulting Project Committed Percentage and Standing Order. Any changes to Project Committed Percentage and Standing Order shall be reflected in an updated Product Order between Buyer and Seller, and the Parties shall work together to update the Standing Order as soon as practicable.</w:t>
      </w:r>
      <w:r w:rsidR="007F5708" w:rsidRPr="00721D27">
        <w:rPr>
          <w:rFonts w:cs="Times New Roman"/>
        </w:rPr>
        <w:t xml:space="preserve"> For avoidance of doubt, </w:t>
      </w:r>
      <w:r w:rsidRPr="00721D27">
        <w:rPr>
          <w:rFonts w:cs="Times New Roman"/>
        </w:rPr>
        <w:t xml:space="preserve">any </w:t>
      </w:r>
      <w:r w:rsidR="007F5708" w:rsidRPr="00721D27">
        <w:rPr>
          <w:rFonts w:cs="Times New Roman"/>
        </w:rPr>
        <w:t xml:space="preserve">revisions to the Project Committed Percentage shall </w:t>
      </w:r>
      <w:r w:rsidRPr="00721D27">
        <w:rPr>
          <w:rFonts w:cs="Times New Roman"/>
        </w:rPr>
        <w:t xml:space="preserve">not </w:t>
      </w:r>
      <w:r w:rsidR="007F5708" w:rsidRPr="00721D27">
        <w:rPr>
          <w:rFonts w:cs="Times New Roman"/>
        </w:rPr>
        <w:t>alter or amend the Annual Quantity, the Delivery Year Requirement, and the Maximum Contract Quantity.</w:t>
      </w:r>
      <w:r w:rsidRPr="00721D27">
        <w:rPr>
          <w:rFonts w:cs="Times New Roman"/>
        </w:rPr>
        <w:t xml:space="preserve"> </w:t>
      </w:r>
      <w:bookmarkEnd w:id="133"/>
    </w:p>
    <w:p w14:paraId="7F7DDB97" w14:textId="77777777" w:rsidR="00180D77" w:rsidRPr="00721D27" w:rsidRDefault="00180D77" w:rsidP="00C971CA">
      <w:pPr>
        <w:pStyle w:val="ListParagraph"/>
        <w:ind w:left="1728"/>
        <w:jc w:val="both"/>
        <w:rPr>
          <w:rFonts w:cs="Times New Roman"/>
        </w:rPr>
      </w:pPr>
    </w:p>
    <w:p w14:paraId="1A5E1E9A" w14:textId="77777777" w:rsidR="00FE2FB8" w:rsidRPr="00721D27" w:rsidRDefault="003D2C98" w:rsidP="00FE2FB8">
      <w:pPr>
        <w:pStyle w:val="BodyText"/>
        <w:numPr>
          <w:ilvl w:val="2"/>
          <w:numId w:val="17"/>
        </w:numPr>
        <w:tabs>
          <w:tab w:val="left" w:pos="1541"/>
        </w:tabs>
        <w:ind w:left="630" w:right="118" w:hanging="11"/>
        <w:jc w:val="both"/>
        <w:rPr>
          <w:rFonts w:cs="Times New Roman"/>
          <w:u w:val="single"/>
        </w:rPr>
      </w:pPr>
      <w:r w:rsidRPr="00721D27">
        <w:rPr>
          <w:rFonts w:cs="Times New Roman"/>
        </w:rPr>
        <w:t>Seller shall Deliver the RECs in an unretired state.</w:t>
      </w:r>
    </w:p>
    <w:p w14:paraId="27C8BF68" w14:textId="77777777" w:rsidR="00FE2FB8" w:rsidRPr="00721D27" w:rsidRDefault="00FE2FB8" w:rsidP="00FE2FB8">
      <w:pPr>
        <w:pStyle w:val="BodyText"/>
        <w:tabs>
          <w:tab w:val="left" w:pos="1541"/>
        </w:tabs>
        <w:ind w:left="630" w:right="118"/>
        <w:jc w:val="both"/>
        <w:rPr>
          <w:rFonts w:cs="Times New Roman"/>
          <w:u w:val="single"/>
        </w:rPr>
      </w:pPr>
    </w:p>
    <w:p w14:paraId="5B63BADE" w14:textId="5C3A37B2" w:rsidR="00FE2FB8" w:rsidRPr="00721D27" w:rsidRDefault="003D2C98" w:rsidP="00FE2FB8">
      <w:pPr>
        <w:pStyle w:val="BodyText"/>
        <w:numPr>
          <w:ilvl w:val="2"/>
          <w:numId w:val="17"/>
        </w:numPr>
        <w:tabs>
          <w:tab w:val="left" w:pos="1541"/>
        </w:tabs>
        <w:ind w:left="630" w:right="118" w:hanging="11"/>
        <w:jc w:val="both"/>
        <w:rPr>
          <w:rFonts w:cs="Times New Roman"/>
          <w:u w:val="single"/>
        </w:rPr>
      </w:pPr>
      <w:r w:rsidRPr="00721D27">
        <w:rPr>
          <w:rFonts w:cs="Times New Roman"/>
        </w:rPr>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rsidRPr="00721D27">
        <w:rPr>
          <w:rFonts w:cs="Times New Roman"/>
        </w:rPr>
        <w:t>T</w:t>
      </w:r>
      <w:r w:rsidRPr="00721D27">
        <w:rPr>
          <w:rFonts w:cs="Times New Roman"/>
        </w:rPr>
        <w:t xml:space="preserve">racking </w:t>
      </w:r>
      <w:r w:rsidR="00C015CF" w:rsidRPr="00721D27">
        <w:rPr>
          <w:rFonts w:cs="Times New Roman"/>
        </w:rPr>
        <w:t>S</w:t>
      </w:r>
      <w:r w:rsidRPr="00721D27">
        <w:rPr>
          <w:rFonts w:cs="Times New Roman"/>
        </w:rPr>
        <w:t>ystem.</w:t>
      </w:r>
    </w:p>
    <w:p w14:paraId="1C04B86F" w14:textId="77777777" w:rsidR="00FE2FB8" w:rsidRPr="00721D27" w:rsidRDefault="00FE2FB8" w:rsidP="00FE2FB8">
      <w:pPr>
        <w:pStyle w:val="ListParagraph"/>
        <w:rPr>
          <w:rFonts w:cs="Times New Roman"/>
          <w:u w:val="single"/>
        </w:rPr>
      </w:pPr>
    </w:p>
    <w:p w14:paraId="7C242F5F" w14:textId="5D91B9B4" w:rsidR="00C613AF" w:rsidRPr="00721D27" w:rsidRDefault="003D2C98" w:rsidP="00712B54">
      <w:pPr>
        <w:pStyle w:val="BodyText"/>
        <w:numPr>
          <w:ilvl w:val="2"/>
          <w:numId w:val="17"/>
        </w:numPr>
        <w:tabs>
          <w:tab w:val="left" w:pos="1541"/>
        </w:tabs>
        <w:ind w:right="118"/>
        <w:jc w:val="both"/>
        <w:rPr>
          <w:rFonts w:cs="Times New Roman"/>
        </w:rPr>
      </w:pPr>
      <w:r w:rsidRPr="00721D27">
        <w:rPr>
          <w:rFonts w:cs="Times New Roman"/>
        </w:rPr>
        <w:t>If applicable in PJM</w:t>
      </w:r>
      <w:r w:rsidR="00B40744" w:rsidRPr="00721D27">
        <w:rPr>
          <w:rFonts w:cs="Times New Roman"/>
        </w:rPr>
        <w:t>-</w:t>
      </w:r>
      <w:r w:rsidRPr="00721D27">
        <w:rPr>
          <w:rFonts w:cs="Times New Roman"/>
        </w:rPr>
        <w:t xml:space="preserve">EIS GATS </w:t>
      </w:r>
      <w:r w:rsidRPr="00721D27">
        <w:rPr>
          <w:rFonts w:cs="Times New Roman"/>
          <w:lang w:eastAsia="ko-KR"/>
        </w:rPr>
        <w:t>and/</w:t>
      </w:r>
      <w:r w:rsidRPr="00721D27">
        <w:rPr>
          <w:rFonts w:cs="Times New Roman"/>
        </w:rPr>
        <w:t>or M-RETS, Seller represents that the RECs have been designated as “IL RPS eligible” by that registry, prior to transferring the RECs to Buyer’s PJM</w:t>
      </w:r>
      <w:r w:rsidR="00B40744" w:rsidRPr="00721D27">
        <w:rPr>
          <w:rFonts w:cs="Times New Roman"/>
        </w:rPr>
        <w:t>-</w:t>
      </w:r>
      <w:r w:rsidRPr="00721D27">
        <w:rPr>
          <w:rFonts w:cs="Times New Roman"/>
        </w:rPr>
        <w:t>EIS GATS account or M-RETS account.</w:t>
      </w:r>
    </w:p>
    <w:p w14:paraId="55E30A84" w14:textId="77777777" w:rsidR="00D722BD" w:rsidRPr="00721D27" w:rsidRDefault="00D722BD" w:rsidP="00C07841">
      <w:pPr>
        <w:pStyle w:val="ListParagraph"/>
        <w:rPr>
          <w:rFonts w:cs="Times New Roman"/>
        </w:rPr>
      </w:pPr>
    </w:p>
    <w:p w14:paraId="02173A94" w14:textId="67145400" w:rsidR="00D722BD" w:rsidRPr="00721D27" w:rsidRDefault="00D722BD" w:rsidP="00D722BD">
      <w:pPr>
        <w:pStyle w:val="BodyText"/>
        <w:numPr>
          <w:ilvl w:val="2"/>
          <w:numId w:val="17"/>
        </w:numPr>
        <w:tabs>
          <w:tab w:val="left" w:pos="1541"/>
        </w:tabs>
        <w:ind w:right="118"/>
        <w:jc w:val="both"/>
        <w:rPr>
          <w:rFonts w:cs="Times New Roman"/>
        </w:rPr>
      </w:pPr>
      <w:bookmarkStart w:id="134" w:name="_Ref97516868"/>
      <w:bookmarkStart w:id="135" w:name="_Ref97883831"/>
      <w:r w:rsidRPr="00721D27">
        <w:rPr>
          <w:rFonts w:cs="Times New Roman"/>
        </w:rPr>
        <w:t>In the event that a REC transfer has occurred from Seller’s to Buyer’s PJM</w:t>
      </w:r>
      <w:r w:rsidR="007F3A5E" w:rsidRPr="00721D27">
        <w:rPr>
          <w:rFonts w:cs="Times New Roman"/>
        </w:rPr>
        <w:t>-</w:t>
      </w:r>
      <w:r w:rsidRPr="00721D27">
        <w:rPr>
          <w:rFonts w:cs="Times New Roman"/>
        </w:rPr>
        <w:t>EIS GATS or M-RETS account for RECs that are not eligible for payment, including but not limited to, Ineligible RECs pursuant to Section</w:t>
      </w:r>
      <w:r w:rsidR="004A7508" w:rsidRPr="00721D27">
        <w:rPr>
          <w:rFonts w:cs="Times New Roman"/>
        </w:rPr>
        <w:t xml:space="preserve"> </w:t>
      </w:r>
      <w:r w:rsidR="00094E69" w:rsidRPr="00721D27">
        <w:rPr>
          <w:rFonts w:cs="Times New Roman"/>
        </w:rPr>
        <w:fldChar w:fldCharType="begin"/>
      </w:r>
      <w:r w:rsidR="00094E69" w:rsidRPr="00721D27">
        <w:rPr>
          <w:rFonts w:cs="Times New Roman"/>
        </w:rPr>
        <w:instrText xml:space="preserve"> REF _Ref96421254 \w \h </w:instrText>
      </w:r>
      <w:r w:rsidR="00800ECB" w:rsidRPr="00721D27">
        <w:rPr>
          <w:rFonts w:cs="Times New Roman"/>
        </w:rPr>
        <w:instrText xml:space="preserve"> \* MERGEFORMAT </w:instrText>
      </w:r>
      <w:r w:rsidR="00094E69" w:rsidRPr="00721D27">
        <w:rPr>
          <w:rFonts w:cs="Times New Roman"/>
        </w:rPr>
      </w:r>
      <w:r w:rsidR="00094E69" w:rsidRPr="00721D27">
        <w:rPr>
          <w:rFonts w:cs="Times New Roman"/>
        </w:rPr>
        <w:fldChar w:fldCharType="separate"/>
      </w:r>
      <w:r w:rsidR="008F2495" w:rsidRPr="00721D27">
        <w:rPr>
          <w:rFonts w:cs="Times New Roman"/>
        </w:rPr>
        <w:t>2.1(c)</w:t>
      </w:r>
      <w:r w:rsidR="00094E69" w:rsidRPr="00721D27">
        <w:rPr>
          <w:rFonts w:cs="Times New Roman"/>
        </w:rPr>
        <w:fldChar w:fldCharType="end"/>
      </w:r>
      <w:r w:rsidRPr="00721D27">
        <w:rPr>
          <w:rFonts w:cs="Times New Roman"/>
        </w:rPr>
        <w:t>, RECs transferred in excess of the Maximum Contract Quantity pursuant to Section</w:t>
      </w:r>
      <w:r w:rsidR="00094E69" w:rsidRPr="00721D27">
        <w:rPr>
          <w:rFonts w:cs="Times New Roman"/>
        </w:rPr>
        <w:t xml:space="preserve"> </w:t>
      </w:r>
      <w:r w:rsidR="00094E69" w:rsidRPr="00721D27">
        <w:rPr>
          <w:rFonts w:cs="Times New Roman"/>
        </w:rPr>
        <w:fldChar w:fldCharType="begin"/>
      </w:r>
      <w:r w:rsidR="00094E69" w:rsidRPr="00721D27">
        <w:rPr>
          <w:rFonts w:cs="Times New Roman"/>
        </w:rPr>
        <w:instrText xml:space="preserve"> REF _Ref98260598 \w \h </w:instrText>
      </w:r>
      <w:r w:rsidR="00800ECB" w:rsidRPr="00721D27">
        <w:rPr>
          <w:rFonts w:cs="Times New Roman"/>
        </w:rPr>
        <w:instrText xml:space="preserve"> \* MERGEFORMAT </w:instrText>
      </w:r>
      <w:r w:rsidR="00094E69" w:rsidRPr="00721D27">
        <w:rPr>
          <w:rFonts w:cs="Times New Roman"/>
        </w:rPr>
      </w:r>
      <w:r w:rsidR="00094E69" w:rsidRPr="00721D27">
        <w:rPr>
          <w:rFonts w:cs="Times New Roman"/>
        </w:rPr>
        <w:fldChar w:fldCharType="separate"/>
      </w:r>
      <w:r w:rsidR="008F2495" w:rsidRPr="00721D27">
        <w:rPr>
          <w:rFonts w:cs="Times New Roman"/>
        </w:rPr>
        <w:t>4.1(f)</w:t>
      </w:r>
      <w:r w:rsidR="00094E69" w:rsidRPr="00721D27">
        <w:rPr>
          <w:rFonts w:cs="Times New Roman"/>
        </w:rPr>
        <w:fldChar w:fldCharType="end"/>
      </w:r>
      <w:r w:rsidRPr="00721D27">
        <w:rPr>
          <w:rFonts w:cs="Times New Roman"/>
        </w:rPr>
        <w:t>, Excess RECs pursuant to Section</w:t>
      </w:r>
      <w:r w:rsidR="00094E69" w:rsidRPr="00721D27">
        <w:rPr>
          <w:rFonts w:cs="Times New Roman"/>
        </w:rPr>
        <w:t xml:space="preserve"> </w:t>
      </w:r>
      <w:r w:rsidR="00094E69" w:rsidRPr="00721D27">
        <w:rPr>
          <w:rFonts w:cs="Times New Roman"/>
        </w:rPr>
        <w:fldChar w:fldCharType="begin"/>
      </w:r>
      <w:r w:rsidR="00094E69" w:rsidRPr="00721D27">
        <w:rPr>
          <w:rFonts w:cs="Times New Roman"/>
        </w:rPr>
        <w:instrText xml:space="preserve"> REF _Ref96486355 \w \h </w:instrText>
      </w:r>
      <w:r w:rsidR="00800ECB" w:rsidRPr="00721D27">
        <w:rPr>
          <w:rFonts w:cs="Times New Roman"/>
        </w:rPr>
        <w:instrText xml:space="preserve"> \* MERGEFORMAT </w:instrText>
      </w:r>
      <w:r w:rsidR="00094E69" w:rsidRPr="00721D27">
        <w:rPr>
          <w:rFonts w:cs="Times New Roman"/>
        </w:rPr>
      </w:r>
      <w:r w:rsidR="00094E69" w:rsidRPr="00721D27">
        <w:rPr>
          <w:rFonts w:cs="Times New Roman"/>
        </w:rPr>
        <w:fldChar w:fldCharType="separate"/>
      </w:r>
      <w:r w:rsidR="008F2495" w:rsidRPr="00721D27">
        <w:rPr>
          <w:rFonts w:cs="Times New Roman"/>
        </w:rPr>
        <w:t>4.1(i)</w:t>
      </w:r>
      <w:r w:rsidR="00094E69" w:rsidRPr="00721D27">
        <w:rPr>
          <w:rFonts w:cs="Times New Roman"/>
        </w:rPr>
        <w:fldChar w:fldCharType="end"/>
      </w:r>
      <w:r w:rsidRPr="00721D27">
        <w:rPr>
          <w:rFonts w:cs="Times New Roman"/>
        </w:rPr>
        <w:t xml:space="preserve">, unpaid RECs pursuant to Section </w:t>
      </w:r>
      <w:r w:rsidRPr="00721D27">
        <w:rPr>
          <w:rFonts w:cs="Times New Roman"/>
        </w:rPr>
        <w:fldChar w:fldCharType="begin"/>
      </w:r>
      <w:r w:rsidRPr="00721D27">
        <w:rPr>
          <w:rFonts w:cs="Times New Roman"/>
        </w:rPr>
        <w:instrText xml:space="preserve"> REF _Ref43159623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5.4</w:t>
      </w:r>
      <w:r w:rsidRPr="00721D27">
        <w:rPr>
          <w:rFonts w:cs="Times New Roman"/>
        </w:rPr>
        <w:fldChar w:fldCharType="end"/>
      </w:r>
      <w:r w:rsidRPr="00721D27">
        <w:rPr>
          <w:rFonts w:cs="Times New Roman"/>
        </w:rPr>
        <w:t xml:space="preserve">, </w:t>
      </w:r>
      <w:r w:rsidR="00D77BDC" w:rsidRPr="00721D27">
        <w:rPr>
          <w:rFonts w:cs="Times New Roman"/>
        </w:rPr>
        <w:t>non-compli</w:t>
      </w:r>
      <w:r w:rsidR="00D615FB" w:rsidRPr="00721D27">
        <w:rPr>
          <w:rFonts w:cs="Times New Roman"/>
        </w:rPr>
        <w:t>a</w:t>
      </w:r>
      <w:r w:rsidR="00D77BDC" w:rsidRPr="00721D27">
        <w:rPr>
          <w:rFonts w:cs="Times New Roman"/>
        </w:rPr>
        <w:t xml:space="preserve">nt RECs pursuant to Section </w:t>
      </w:r>
      <w:r w:rsidR="00D77BDC" w:rsidRPr="00721D27">
        <w:rPr>
          <w:rFonts w:cs="Times New Roman"/>
        </w:rPr>
        <w:fldChar w:fldCharType="begin"/>
      </w:r>
      <w:r w:rsidR="00D77BDC" w:rsidRPr="00721D27">
        <w:rPr>
          <w:rFonts w:cs="Times New Roman"/>
        </w:rPr>
        <w:instrText xml:space="preserve"> REF _Ref42277981 \w \h </w:instrText>
      </w:r>
      <w:r w:rsidR="0090205F" w:rsidRPr="00721D27">
        <w:rPr>
          <w:rFonts w:cs="Times New Roman"/>
        </w:rPr>
        <w:instrText xml:space="preserve"> \* MERGEFORMAT </w:instrText>
      </w:r>
      <w:r w:rsidR="00D77BDC" w:rsidRPr="00721D27">
        <w:rPr>
          <w:rFonts w:cs="Times New Roman"/>
        </w:rPr>
      </w:r>
      <w:r w:rsidR="00D77BDC" w:rsidRPr="00721D27">
        <w:rPr>
          <w:rFonts w:cs="Times New Roman"/>
        </w:rPr>
        <w:fldChar w:fldCharType="separate"/>
      </w:r>
      <w:r w:rsidR="008F2495" w:rsidRPr="00721D27">
        <w:rPr>
          <w:rFonts w:cs="Times New Roman"/>
        </w:rPr>
        <w:t>11.1</w:t>
      </w:r>
      <w:r w:rsidR="00D77BDC" w:rsidRPr="00721D27">
        <w:rPr>
          <w:rFonts w:cs="Times New Roman"/>
        </w:rPr>
        <w:fldChar w:fldCharType="end"/>
      </w:r>
      <w:r w:rsidR="00D77BDC" w:rsidRPr="00721D27">
        <w:rPr>
          <w:rFonts w:cs="Times New Roman"/>
        </w:rPr>
        <w:t xml:space="preserve">, </w:t>
      </w:r>
      <w:r w:rsidRPr="00721D27">
        <w:rPr>
          <w:rFonts w:cs="Times New Roman"/>
        </w:rPr>
        <w:t>or any other inadvertent REC transfers, the following shall apply:</w:t>
      </w:r>
      <w:bookmarkEnd w:id="134"/>
      <w:bookmarkEnd w:id="135"/>
    </w:p>
    <w:p w14:paraId="502F0453" w14:textId="77777777" w:rsidR="00D722BD" w:rsidRPr="00721D27" w:rsidRDefault="00D722BD" w:rsidP="00D722BD">
      <w:pPr>
        <w:pStyle w:val="ListParagraph"/>
        <w:rPr>
          <w:rFonts w:cs="Times New Roman"/>
        </w:rPr>
      </w:pPr>
    </w:p>
    <w:p w14:paraId="36C5C5B6" w14:textId="700A74EE" w:rsidR="00D722BD"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t>Seller shall inform Buyer by written notice of such REC transfer within sixty (60) days of such transfer to Buyer’s PJM-EIS GATS account or M-RETS account</w:t>
      </w:r>
      <w:r w:rsidR="002B08A6" w:rsidRPr="00721D27">
        <w:rPr>
          <w:rFonts w:cs="Times New Roman"/>
        </w:rPr>
        <w:t xml:space="preserve">, and indicate in such written notice for the return </w:t>
      </w:r>
      <w:r w:rsidR="00930EAF" w:rsidRPr="00721D27">
        <w:rPr>
          <w:rFonts w:cs="Times New Roman"/>
        </w:rPr>
        <w:t xml:space="preserve">of such RECs or for such RECs (or a portion thereof) to be retained by Buyer pursuant to </w:t>
      </w:r>
      <w:r w:rsidR="00930EAF" w:rsidRPr="00721D27">
        <w:rPr>
          <w:rFonts w:cs="Times New Roman"/>
        </w:rPr>
        <w:fldChar w:fldCharType="begin"/>
      </w:r>
      <w:r w:rsidR="00930EAF" w:rsidRPr="00721D27">
        <w:rPr>
          <w:rFonts w:cs="Times New Roman"/>
        </w:rPr>
        <w:instrText xml:space="preserve"> REF _Ref130988511 \w \h </w:instrText>
      </w:r>
      <w:r w:rsidR="00800ECB" w:rsidRPr="00721D27">
        <w:rPr>
          <w:rFonts w:cs="Times New Roman"/>
        </w:rPr>
        <w:instrText xml:space="preserve"> \* MERGEFORMAT </w:instrText>
      </w:r>
      <w:r w:rsidR="00930EAF" w:rsidRPr="00721D27">
        <w:rPr>
          <w:rFonts w:cs="Times New Roman"/>
        </w:rPr>
      </w:r>
      <w:r w:rsidR="00930EAF" w:rsidRPr="00721D27">
        <w:rPr>
          <w:rFonts w:cs="Times New Roman"/>
        </w:rPr>
        <w:fldChar w:fldCharType="separate"/>
      </w:r>
      <w:r w:rsidR="008F2495" w:rsidRPr="00721D27">
        <w:rPr>
          <w:rFonts w:cs="Times New Roman"/>
        </w:rPr>
        <w:t>2.3(f)(vi)</w:t>
      </w:r>
      <w:r w:rsidR="00930EAF" w:rsidRPr="00721D27">
        <w:rPr>
          <w:rFonts w:cs="Times New Roman"/>
        </w:rPr>
        <w:fldChar w:fldCharType="end"/>
      </w:r>
      <w:r w:rsidRPr="00721D27">
        <w:rPr>
          <w:rFonts w:cs="Times New Roman"/>
        </w:rPr>
        <w:t xml:space="preserve">. </w:t>
      </w:r>
    </w:p>
    <w:p w14:paraId="4975B0FA" w14:textId="77777777" w:rsidR="00F936D1" w:rsidRPr="00721D27" w:rsidRDefault="00F936D1" w:rsidP="00A87F4F">
      <w:pPr>
        <w:pStyle w:val="BodyText"/>
        <w:tabs>
          <w:tab w:val="left" w:pos="1541"/>
        </w:tabs>
        <w:ind w:left="1530" w:right="118" w:hanging="450"/>
        <w:jc w:val="both"/>
        <w:rPr>
          <w:rFonts w:cs="Times New Roman"/>
        </w:rPr>
      </w:pPr>
    </w:p>
    <w:p w14:paraId="5C3EB4A0" w14:textId="71002078" w:rsidR="00D722BD" w:rsidRPr="00721D27" w:rsidRDefault="00D722BD" w:rsidP="00A87F4F">
      <w:pPr>
        <w:pStyle w:val="BodyText"/>
        <w:numPr>
          <w:ilvl w:val="3"/>
          <w:numId w:val="17"/>
        </w:numPr>
        <w:tabs>
          <w:tab w:val="left" w:pos="1541"/>
        </w:tabs>
        <w:ind w:left="1530" w:right="118" w:hanging="450"/>
        <w:jc w:val="both"/>
        <w:rPr>
          <w:rFonts w:cs="Times New Roman"/>
        </w:rPr>
      </w:pPr>
      <w:bookmarkStart w:id="136" w:name="_Ref98292196"/>
      <w:bookmarkStart w:id="137" w:name="_Ref113377078"/>
      <w:bookmarkStart w:id="138" w:name="_Ref115715199"/>
      <w:r w:rsidRPr="00721D27">
        <w:rPr>
          <w:rFonts w:cs="Times New Roman"/>
        </w:rPr>
        <w:t xml:space="preserve">Buyer shall return any such RECs within sixty (60) days of receipt of Seller’s timely submitted notice. Should Buyer retire or fail to return such RECs identified by Seller in its notice, </w:t>
      </w:r>
      <w:r w:rsidR="00C521DC" w:rsidRPr="00721D27">
        <w:rPr>
          <w:rFonts w:cs="Times New Roman"/>
          <w:spacing w:val="-1"/>
        </w:rPr>
        <w:t xml:space="preserve">payment shall be made from Buyer to Seller </w:t>
      </w:r>
      <w:r w:rsidR="003F5E1E" w:rsidRPr="00721D27">
        <w:rPr>
          <w:rFonts w:cs="Times New Roman"/>
          <w:spacing w:val="-1"/>
        </w:rPr>
        <w:t xml:space="preserve">for each such REC where </w:t>
      </w:r>
      <w:r w:rsidR="00C521DC" w:rsidRPr="00721D27">
        <w:rPr>
          <w:rFonts w:cs="Times New Roman"/>
          <w:spacing w:val="-1"/>
        </w:rPr>
        <w:t>the REC Monthly Price is negative</w:t>
      </w:r>
      <w:r w:rsidRPr="00721D27">
        <w:rPr>
          <w:rFonts w:cs="Times New Roman"/>
        </w:rPr>
        <w:t xml:space="preserve">. </w:t>
      </w:r>
      <w:r w:rsidR="00C521DC" w:rsidRPr="00721D27">
        <w:rPr>
          <w:rFonts w:cs="Times New Roman"/>
        </w:rPr>
        <w:t xml:space="preserve">For avoidance of doubt, </w:t>
      </w:r>
      <w:r w:rsidR="00C521DC" w:rsidRPr="00721D27">
        <w:rPr>
          <w:rFonts w:cs="Times New Roman"/>
          <w:spacing w:val="-1"/>
        </w:rPr>
        <w:t>if the REC Monthly Price is positive, Seller shall not owe any payment to Buyer</w:t>
      </w:r>
      <w:bookmarkEnd w:id="136"/>
      <w:r w:rsidR="00C521DC" w:rsidRPr="00721D27">
        <w:rPr>
          <w:rFonts w:cs="Times New Roman"/>
          <w:spacing w:val="-1"/>
        </w:rPr>
        <w:t xml:space="preserve">. </w:t>
      </w:r>
      <w:r w:rsidR="0095624F" w:rsidRPr="00721D27">
        <w:rPr>
          <w:rFonts w:cs="Times New Roman"/>
          <w:spacing w:val="-1"/>
        </w:rPr>
        <w:t xml:space="preserve">For avoidance of doubt, any </w:t>
      </w:r>
      <w:r w:rsidR="002179C7" w:rsidRPr="00721D27">
        <w:rPr>
          <w:rFonts w:cs="Times New Roman"/>
          <w:spacing w:val="-1"/>
        </w:rPr>
        <w:t xml:space="preserve">such RECs where Buyer has retired or failed to return to Seller and disposed </w:t>
      </w:r>
      <w:r w:rsidR="0095624F" w:rsidRPr="00721D27">
        <w:rPr>
          <w:rFonts w:cs="Times New Roman"/>
          <w:spacing w:val="-1"/>
        </w:rPr>
        <w:t>pursuant to th</w:t>
      </w:r>
      <w:r w:rsidR="002179C7" w:rsidRPr="00721D27">
        <w:rPr>
          <w:rFonts w:cs="Times New Roman"/>
          <w:spacing w:val="-1"/>
        </w:rPr>
        <w:t>is</w:t>
      </w:r>
      <w:r w:rsidR="0095624F" w:rsidRPr="00721D27">
        <w:rPr>
          <w:rFonts w:cs="Times New Roman"/>
          <w:spacing w:val="-1"/>
        </w:rPr>
        <w:t xml:space="preserve"> </w:t>
      </w:r>
      <w:r w:rsidR="0095624F" w:rsidRPr="00721D27">
        <w:rPr>
          <w:rFonts w:cs="Times New Roman"/>
          <w:spacing w:val="-1"/>
        </w:rPr>
        <w:fldChar w:fldCharType="begin"/>
      </w:r>
      <w:r w:rsidR="0095624F" w:rsidRPr="00721D27">
        <w:rPr>
          <w:rFonts w:cs="Times New Roman"/>
          <w:spacing w:val="-1"/>
        </w:rPr>
        <w:instrText xml:space="preserve"> REF _Ref113377078 \w \h </w:instrText>
      </w:r>
      <w:r w:rsidR="00800ECB" w:rsidRPr="00721D27">
        <w:rPr>
          <w:rFonts w:cs="Times New Roman"/>
          <w:spacing w:val="-1"/>
        </w:rPr>
        <w:instrText xml:space="preserve"> \* MERGEFORMAT </w:instrText>
      </w:r>
      <w:r w:rsidR="0095624F" w:rsidRPr="00721D27">
        <w:rPr>
          <w:rFonts w:cs="Times New Roman"/>
          <w:spacing w:val="-1"/>
        </w:rPr>
      </w:r>
      <w:r w:rsidR="0095624F" w:rsidRPr="00721D27">
        <w:rPr>
          <w:rFonts w:cs="Times New Roman"/>
          <w:spacing w:val="-1"/>
        </w:rPr>
        <w:fldChar w:fldCharType="separate"/>
      </w:r>
      <w:r w:rsidR="008F2495" w:rsidRPr="00721D27">
        <w:rPr>
          <w:rFonts w:cs="Times New Roman"/>
          <w:spacing w:val="-1"/>
        </w:rPr>
        <w:t>2.3(f)(ii)</w:t>
      </w:r>
      <w:r w:rsidR="0095624F" w:rsidRPr="00721D27">
        <w:rPr>
          <w:rFonts w:cs="Times New Roman"/>
          <w:spacing w:val="-1"/>
        </w:rPr>
        <w:fldChar w:fldCharType="end"/>
      </w:r>
      <w:r w:rsidR="0095624F" w:rsidRPr="00721D27">
        <w:rPr>
          <w:rFonts w:cs="Times New Roman"/>
          <w:spacing w:val="-1"/>
        </w:rPr>
        <w:t xml:space="preserve"> shall not </w:t>
      </w:r>
      <w:bookmarkEnd w:id="137"/>
      <w:r w:rsidR="002179C7" w:rsidRPr="00721D27">
        <w:rPr>
          <w:rFonts w:cs="Times New Roman"/>
          <w:spacing w:val="-1"/>
        </w:rPr>
        <w:t xml:space="preserve">be </w:t>
      </w:r>
      <w:r w:rsidR="0095624F" w:rsidRPr="00721D27">
        <w:rPr>
          <w:rFonts w:cs="Times New Roman"/>
          <w:spacing w:val="-1"/>
        </w:rPr>
        <w:t>count</w:t>
      </w:r>
      <w:r w:rsidR="002179C7" w:rsidRPr="00721D27">
        <w:rPr>
          <w:rFonts w:cs="Times New Roman"/>
          <w:spacing w:val="-1"/>
        </w:rPr>
        <w:t>ed</w:t>
      </w:r>
      <w:r w:rsidR="0095624F" w:rsidRPr="00721D27">
        <w:rPr>
          <w:rFonts w:cs="Times New Roman"/>
          <w:spacing w:val="-1"/>
        </w:rPr>
        <w:t xml:space="preserve"> against </w:t>
      </w:r>
      <w:r w:rsidR="002179C7" w:rsidRPr="00721D27">
        <w:rPr>
          <w:rFonts w:cs="Times New Roman"/>
          <w:spacing w:val="-1"/>
        </w:rPr>
        <w:t xml:space="preserve">or cause the reduction of </w:t>
      </w:r>
      <w:r w:rsidR="0095624F" w:rsidRPr="00721D27">
        <w:rPr>
          <w:rFonts w:cs="Times New Roman"/>
          <w:spacing w:val="-1"/>
        </w:rPr>
        <w:t>the Maximum Contract Quantity</w:t>
      </w:r>
      <w:r w:rsidR="002179C7" w:rsidRPr="00721D27">
        <w:rPr>
          <w:rFonts w:cs="Times New Roman"/>
          <w:spacing w:val="-1"/>
        </w:rPr>
        <w:t xml:space="preserve"> or the applicable Delivery Year Requirement</w:t>
      </w:r>
      <w:r w:rsidR="0095624F" w:rsidRPr="00721D27">
        <w:rPr>
          <w:rFonts w:cs="Times New Roman"/>
          <w:spacing w:val="-1"/>
        </w:rPr>
        <w:t>.</w:t>
      </w:r>
      <w:bookmarkEnd w:id="138"/>
    </w:p>
    <w:p w14:paraId="5234A121" w14:textId="77777777" w:rsidR="00F936D1" w:rsidRPr="00721D27" w:rsidRDefault="00F936D1" w:rsidP="00A87F4F">
      <w:pPr>
        <w:pStyle w:val="BodyText"/>
        <w:tabs>
          <w:tab w:val="left" w:pos="1541"/>
        </w:tabs>
        <w:ind w:left="1530" w:right="118" w:hanging="450"/>
        <w:jc w:val="both"/>
        <w:rPr>
          <w:rFonts w:cs="Times New Roman"/>
        </w:rPr>
      </w:pPr>
    </w:p>
    <w:p w14:paraId="6CA45256" w14:textId="0FF6EBC5" w:rsidR="00D722BD"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t>Notwit</w:t>
      </w:r>
      <w:r w:rsidR="003F5E1E" w:rsidRPr="00721D27">
        <w:rPr>
          <w:rFonts w:cs="Times New Roman"/>
        </w:rPr>
        <w:t>h</w:t>
      </w:r>
      <w:r w:rsidRPr="00721D27">
        <w:rPr>
          <w:rFonts w:cs="Times New Roman"/>
        </w:rPr>
        <w:t xml:space="preserve">standing the foregoing, Buyer </w:t>
      </w:r>
      <w:r w:rsidR="005E1778" w:rsidRPr="00721D27">
        <w:rPr>
          <w:rFonts w:cs="Times New Roman"/>
        </w:rPr>
        <w:t xml:space="preserve">shall </w:t>
      </w:r>
      <w:r w:rsidRPr="00721D27">
        <w:rPr>
          <w:rFonts w:cs="Times New Roman"/>
        </w:rPr>
        <w:t>return to Seller any RECs that are not eligible for payment if it has identified on its own, prior to the retirement of such RECs, that such RECs are not eligible for payment.</w:t>
      </w:r>
    </w:p>
    <w:p w14:paraId="4C73C73B" w14:textId="77777777" w:rsidR="00F936D1" w:rsidRPr="00721D27" w:rsidRDefault="00F936D1" w:rsidP="00A87F4F">
      <w:pPr>
        <w:pStyle w:val="BodyText"/>
        <w:tabs>
          <w:tab w:val="left" w:pos="1541"/>
        </w:tabs>
        <w:ind w:left="1530" w:right="118" w:hanging="450"/>
        <w:jc w:val="both"/>
        <w:rPr>
          <w:rFonts w:cs="Times New Roman"/>
        </w:rPr>
      </w:pPr>
    </w:p>
    <w:p w14:paraId="5E9BEC08" w14:textId="3B710095" w:rsidR="00F936D1"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t xml:space="preserve">Should Seller fail to inform Buyer on a timely basis pursuant to this Section </w:t>
      </w:r>
      <w:r w:rsidRPr="00721D27">
        <w:rPr>
          <w:rFonts w:cs="Times New Roman"/>
        </w:rPr>
        <w:fldChar w:fldCharType="begin"/>
      </w:r>
      <w:r w:rsidRPr="00721D27">
        <w:rPr>
          <w:rFonts w:cs="Times New Roman"/>
        </w:rPr>
        <w:instrText xml:space="preserve"> REF _Ref97516868 \w \h </w:instrText>
      </w:r>
      <w:r w:rsidR="00F936D1"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2.3(f)</w:t>
      </w:r>
      <w:r w:rsidRPr="00721D27">
        <w:rPr>
          <w:rFonts w:cs="Times New Roman"/>
        </w:rPr>
        <w:fldChar w:fldCharType="end"/>
      </w:r>
      <w:r w:rsidRPr="00721D27">
        <w:rPr>
          <w:rFonts w:cs="Times New Roman"/>
        </w:rPr>
        <w:t xml:space="preserve">, then Buyer shall have no obligations to Seller for the payment or return of such RECs. </w:t>
      </w:r>
    </w:p>
    <w:p w14:paraId="07B2A15B" w14:textId="16482DBF" w:rsidR="008F2495" w:rsidRPr="00721D27" w:rsidRDefault="008F2495" w:rsidP="008F2495">
      <w:pPr>
        <w:pStyle w:val="ListParagraph"/>
        <w:rPr>
          <w:rFonts w:cs="Times New Roman"/>
        </w:rPr>
      </w:pPr>
    </w:p>
    <w:p w14:paraId="76F7A2E0" w14:textId="1D715230" w:rsidR="00D722BD" w:rsidRPr="00721D27" w:rsidRDefault="00D722BD" w:rsidP="008F2495">
      <w:pPr>
        <w:pStyle w:val="BodyText"/>
        <w:tabs>
          <w:tab w:val="left" w:pos="1541"/>
        </w:tabs>
        <w:ind w:left="0" w:right="118"/>
        <w:jc w:val="both"/>
        <w:rPr>
          <w:rFonts w:cs="Times New Roman"/>
        </w:rPr>
      </w:pPr>
    </w:p>
    <w:p w14:paraId="29C3C180" w14:textId="25E24D80" w:rsidR="00D722BD"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lastRenderedPageBreak/>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rsidRPr="00721D27">
        <w:rPr>
          <w:rFonts w:cs="Times New Roman"/>
        </w:rPr>
        <w:fldChar w:fldCharType="begin"/>
      </w:r>
      <w:r w:rsidRPr="00721D27">
        <w:rPr>
          <w:rFonts w:cs="Times New Roman"/>
        </w:rPr>
        <w:instrText xml:space="preserve"> REF _Ref97516868 \w \h </w:instrText>
      </w:r>
      <w:r w:rsidR="00F936D1"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2.3(f)</w:t>
      </w:r>
      <w:r w:rsidRPr="00721D27">
        <w:rPr>
          <w:rFonts w:cs="Times New Roman"/>
        </w:rPr>
        <w:fldChar w:fldCharType="end"/>
      </w:r>
      <w:r w:rsidRPr="00721D27">
        <w:rPr>
          <w:rFonts w:cs="Times New Roman"/>
        </w:rPr>
        <w:t>,</w:t>
      </w:r>
      <w:r w:rsidR="00D11530" w:rsidRPr="00721D27">
        <w:rPr>
          <w:rFonts w:cs="Times New Roman"/>
        </w:rPr>
        <w:t xml:space="preserve"> such inadvertent over</w:t>
      </w:r>
      <w:r w:rsidRPr="00721D27">
        <w:rPr>
          <w:rFonts w:cs="Times New Roman"/>
        </w:rPr>
        <w:t>payment</w:t>
      </w:r>
      <w:r w:rsidR="00D11530" w:rsidRPr="00721D27">
        <w:rPr>
          <w:rFonts w:cs="Times New Roman"/>
        </w:rPr>
        <w:t>s</w:t>
      </w:r>
      <w:r w:rsidRPr="00721D27">
        <w:rPr>
          <w:rFonts w:cs="Times New Roman"/>
        </w:rPr>
        <w:t xml:space="preserve"> for RECs shall be returned upon request or </w:t>
      </w:r>
      <w:r w:rsidR="00B80028" w:rsidRPr="00721D27">
        <w:rPr>
          <w:rFonts w:cs="Times New Roman"/>
        </w:rPr>
        <w:t xml:space="preserve">credited by the Party receiving such overpayment </w:t>
      </w:r>
      <w:r w:rsidRPr="00721D27">
        <w:rPr>
          <w:rFonts w:cs="Times New Roman"/>
        </w:rPr>
        <w:t xml:space="preserve">against </w:t>
      </w:r>
      <w:r w:rsidR="00B80028" w:rsidRPr="00721D27">
        <w:rPr>
          <w:rFonts w:cs="Times New Roman"/>
        </w:rPr>
        <w:t>amounts subsequently due from the other Party</w:t>
      </w:r>
      <w:r w:rsidRPr="00721D27">
        <w:rPr>
          <w:rFonts w:cs="Times New Roman"/>
        </w:rPr>
        <w:t xml:space="preserve">, in accordance with Section </w:t>
      </w:r>
      <w:r w:rsidRPr="00721D27">
        <w:rPr>
          <w:rFonts w:cs="Times New Roman"/>
        </w:rPr>
        <w:fldChar w:fldCharType="begin"/>
      </w:r>
      <w:r w:rsidRPr="00721D27">
        <w:rPr>
          <w:rFonts w:cs="Times New Roman"/>
        </w:rPr>
        <w:instrText xml:space="preserve"> REF _Ref43375690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5.3</w:t>
      </w:r>
      <w:r w:rsidRPr="00721D27">
        <w:rPr>
          <w:rFonts w:cs="Times New Roman"/>
        </w:rPr>
        <w:fldChar w:fldCharType="end"/>
      </w:r>
      <w:r w:rsidRPr="00721D27">
        <w:rPr>
          <w:rFonts w:cs="Times New Roman"/>
        </w:rPr>
        <w:t>.</w:t>
      </w:r>
    </w:p>
    <w:p w14:paraId="406B0F03" w14:textId="77777777" w:rsidR="005B6B05" w:rsidRPr="00721D27" w:rsidRDefault="005B6B05" w:rsidP="00A87F4F">
      <w:pPr>
        <w:pStyle w:val="ListParagraph"/>
        <w:ind w:left="1530" w:hanging="450"/>
        <w:rPr>
          <w:rFonts w:cs="Times New Roman"/>
        </w:rPr>
      </w:pPr>
    </w:p>
    <w:p w14:paraId="075E1C29" w14:textId="5751955F" w:rsidR="005B6B05" w:rsidRPr="00721D27" w:rsidRDefault="005B6B05" w:rsidP="00A87F4F">
      <w:pPr>
        <w:pStyle w:val="BodyText"/>
        <w:numPr>
          <w:ilvl w:val="3"/>
          <w:numId w:val="17"/>
        </w:numPr>
        <w:tabs>
          <w:tab w:val="left" w:pos="1541"/>
        </w:tabs>
        <w:ind w:left="1530" w:right="118" w:hanging="450"/>
        <w:jc w:val="both"/>
        <w:rPr>
          <w:rFonts w:cs="Times New Roman"/>
        </w:rPr>
      </w:pPr>
      <w:bookmarkStart w:id="139" w:name="_Ref130557633"/>
      <w:bookmarkStart w:id="140" w:name="_Ref130988511"/>
      <w:bookmarkStart w:id="141" w:name="_Ref130989604"/>
      <w:r w:rsidRPr="00721D27">
        <w:rPr>
          <w:rFonts w:cs="Times New Roman"/>
        </w:rPr>
        <w:t xml:space="preserve">Notwithstanding anything to the contrary, in lieu of receiving a return of RECs pursuant to this Section </w:t>
      </w:r>
      <w:r w:rsidRPr="00721D27">
        <w:rPr>
          <w:rFonts w:cs="Times New Roman"/>
        </w:rPr>
        <w:fldChar w:fldCharType="begin"/>
      </w:r>
      <w:r w:rsidRPr="00721D27">
        <w:rPr>
          <w:rFonts w:cs="Times New Roman"/>
        </w:rPr>
        <w:instrText xml:space="preserve"> REF _Ref97516868 \w \h  \* MERGEFORMAT </w:instrText>
      </w:r>
      <w:r w:rsidRPr="00721D27">
        <w:rPr>
          <w:rFonts w:cs="Times New Roman"/>
        </w:rPr>
      </w:r>
      <w:r w:rsidRPr="00721D27">
        <w:rPr>
          <w:rFonts w:cs="Times New Roman"/>
        </w:rPr>
        <w:fldChar w:fldCharType="separate"/>
      </w:r>
      <w:r w:rsidR="008F2495" w:rsidRPr="00721D27">
        <w:rPr>
          <w:rFonts w:cs="Times New Roman"/>
        </w:rPr>
        <w:t>2.3(f)</w:t>
      </w:r>
      <w:r w:rsidRPr="00721D27">
        <w:rPr>
          <w:rFonts w:cs="Times New Roman"/>
        </w:rPr>
        <w:fldChar w:fldCharType="end"/>
      </w:r>
      <w:r w:rsidRPr="00721D27">
        <w:rPr>
          <w:rFonts w:cs="Times New Roman"/>
        </w:rPr>
        <w:t xml:space="preserve">, Seller may </w:t>
      </w:r>
      <w:r w:rsidR="00085110" w:rsidRPr="00721D27">
        <w:rPr>
          <w:rFonts w:cs="Times New Roman"/>
        </w:rPr>
        <w:t xml:space="preserve">request </w:t>
      </w:r>
      <w:r w:rsidR="00930EAF" w:rsidRPr="00721D27">
        <w:rPr>
          <w:rFonts w:cs="Times New Roman"/>
        </w:rPr>
        <w:t xml:space="preserve">in writing on a timely basis </w:t>
      </w:r>
      <w:r w:rsidR="00085110" w:rsidRPr="00721D27">
        <w:rPr>
          <w:rFonts w:cs="Times New Roman"/>
        </w:rPr>
        <w:t xml:space="preserve">that </w:t>
      </w:r>
      <w:r w:rsidRPr="00721D27">
        <w:rPr>
          <w:rFonts w:cs="Times New Roman"/>
        </w:rPr>
        <w:t xml:space="preserve">Buyer </w:t>
      </w:r>
      <w:r w:rsidR="002B08A6" w:rsidRPr="00721D27">
        <w:rPr>
          <w:rFonts w:cs="Times New Roman"/>
        </w:rPr>
        <w:t>retain</w:t>
      </w:r>
      <w:r w:rsidR="00085110" w:rsidRPr="00721D27">
        <w:rPr>
          <w:rFonts w:cs="Times New Roman"/>
        </w:rPr>
        <w:t xml:space="preserve"> such RECs (or a portion thereof) and apply the REC quantities against prior Shortfall Amounts pursuant to Section </w:t>
      </w:r>
      <w:r w:rsidR="00085110" w:rsidRPr="00721D27">
        <w:rPr>
          <w:rFonts w:cs="Times New Roman"/>
        </w:rPr>
        <w:fldChar w:fldCharType="begin"/>
      </w:r>
      <w:r w:rsidR="00085110" w:rsidRPr="00721D27">
        <w:rPr>
          <w:rFonts w:cs="Times New Roman"/>
        </w:rPr>
        <w:instrText xml:space="preserve"> REF _Ref130557109 \w \h </w:instrText>
      </w:r>
      <w:r w:rsidR="00800ECB" w:rsidRPr="00721D27">
        <w:rPr>
          <w:rFonts w:cs="Times New Roman"/>
        </w:rPr>
        <w:instrText xml:space="preserve"> \* MERGEFORMAT </w:instrText>
      </w:r>
      <w:r w:rsidR="00085110" w:rsidRPr="00721D27">
        <w:rPr>
          <w:rFonts w:cs="Times New Roman"/>
        </w:rPr>
      </w:r>
      <w:r w:rsidR="00085110" w:rsidRPr="00721D27">
        <w:rPr>
          <w:rFonts w:cs="Times New Roman"/>
        </w:rPr>
        <w:fldChar w:fldCharType="separate"/>
      </w:r>
      <w:r w:rsidR="008F2495" w:rsidRPr="00721D27">
        <w:rPr>
          <w:rFonts w:cs="Times New Roman"/>
        </w:rPr>
        <w:t>4.1(k)</w:t>
      </w:r>
      <w:r w:rsidR="00085110" w:rsidRPr="00721D27">
        <w:rPr>
          <w:rFonts w:cs="Times New Roman"/>
        </w:rPr>
        <w:fldChar w:fldCharType="end"/>
      </w:r>
      <w:r w:rsidR="002B08A6" w:rsidRPr="00721D27">
        <w:rPr>
          <w:rFonts w:cs="Times New Roman"/>
        </w:rPr>
        <w:t>; provided that such RECs are within the Acceptable Vintage Period</w:t>
      </w:r>
      <w:r w:rsidR="00085110" w:rsidRPr="00721D27">
        <w:rPr>
          <w:rFonts w:cs="Times New Roman"/>
        </w:rPr>
        <w:t>.</w:t>
      </w:r>
      <w:bookmarkEnd w:id="139"/>
      <w:r w:rsidR="00085110" w:rsidRPr="00721D27">
        <w:rPr>
          <w:rFonts w:cs="Times New Roman"/>
        </w:rPr>
        <w:t xml:space="preserve"> </w:t>
      </w:r>
      <w:r w:rsidR="002B08A6" w:rsidRPr="00721D27">
        <w:rPr>
          <w:rFonts w:cs="Times New Roman"/>
        </w:rPr>
        <w:t xml:space="preserve">For avoidance of doubt, the quantity of RECs requested to be retained by Buyer shall not exceed the quantity of Shortfall Amounts that </w:t>
      </w:r>
      <w:r w:rsidR="00F84914" w:rsidRPr="00721D27">
        <w:rPr>
          <w:rFonts w:cs="Times New Roman"/>
        </w:rPr>
        <w:t>remain outstanding</w:t>
      </w:r>
      <w:r w:rsidR="002B08A6" w:rsidRPr="00721D27">
        <w:rPr>
          <w:rFonts w:cs="Times New Roman"/>
        </w:rPr>
        <w:t xml:space="preserve"> at the time of such request.</w:t>
      </w:r>
      <w:bookmarkEnd w:id="140"/>
      <w:r w:rsidR="002B08A6" w:rsidRPr="00721D27">
        <w:rPr>
          <w:rFonts w:cs="Times New Roman"/>
        </w:rPr>
        <w:t xml:space="preserve"> </w:t>
      </w:r>
      <w:r w:rsidR="00930EAF" w:rsidRPr="00721D27">
        <w:rPr>
          <w:rFonts w:cs="Times New Roman"/>
        </w:rPr>
        <w:t>All such requests will be honored by Buyer on a commercially reasonable basis and Buyer shall have no obligation to retain such RECs if such request by Seller is not received with sufficient notice.</w:t>
      </w:r>
      <w:bookmarkEnd w:id="141"/>
      <w:r w:rsidR="00930EAF" w:rsidRPr="00721D27">
        <w:rPr>
          <w:rFonts w:cs="Times New Roman"/>
        </w:rPr>
        <w:t xml:space="preserve"> </w:t>
      </w:r>
    </w:p>
    <w:p w14:paraId="133A406F" w14:textId="7A651834" w:rsidR="00103AF7" w:rsidRPr="00721D27" w:rsidRDefault="00103AF7" w:rsidP="00712B54">
      <w:pPr>
        <w:pStyle w:val="ListParagraph"/>
        <w:rPr>
          <w:rFonts w:cs="Times New Roman"/>
        </w:rPr>
      </w:pPr>
    </w:p>
    <w:p w14:paraId="0F21E744" w14:textId="77777777" w:rsidR="00730E48" w:rsidRPr="00721D27" w:rsidRDefault="00730E48" w:rsidP="00730E48">
      <w:pPr>
        <w:pStyle w:val="Heading2"/>
        <w:rPr>
          <w:rFonts w:cs="Times New Roman"/>
        </w:rPr>
      </w:pPr>
      <w:bookmarkStart w:id="142" w:name="_Ref95957519"/>
      <w:bookmarkStart w:id="143" w:name="_Ref96474228"/>
      <w:bookmarkStart w:id="144" w:name="_Toc98519937"/>
      <w:bookmarkStart w:id="145" w:name="_Toc152585870"/>
      <w:bookmarkStart w:id="146" w:name="_Toc178164928"/>
      <w:bookmarkStart w:id="147" w:name="_Toc193820826"/>
      <w:bookmarkStart w:id="148" w:name="_Toc195709067"/>
      <w:bookmarkStart w:id="149" w:name="_Toc199265360"/>
      <w:bookmarkStart w:id="150" w:name="_Toc209456024"/>
      <w:bookmarkStart w:id="151" w:name="_Ref111128313"/>
      <w:bookmarkStart w:id="152" w:name="_Toc152585871"/>
      <w:bookmarkStart w:id="153" w:name="_Toc178164929"/>
      <w:bookmarkStart w:id="154" w:name="_Toc193820827"/>
      <w:bookmarkStart w:id="155" w:name="_Toc195709068"/>
      <w:r w:rsidRPr="00721D27">
        <w:rPr>
          <w:rFonts w:cs="Times New Roman"/>
        </w:rPr>
        <w:t>Initial REC Delivery Deadline Extension</w:t>
      </w:r>
      <w:bookmarkEnd w:id="142"/>
      <w:r w:rsidRPr="00721D27">
        <w:rPr>
          <w:rFonts w:cs="Times New Roman"/>
        </w:rPr>
        <w:t>s</w:t>
      </w:r>
      <w:bookmarkEnd w:id="143"/>
      <w:bookmarkEnd w:id="144"/>
      <w:bookmarkEnd w:id="145"/>
      <w:bookmarkEnd w:id="146"/>
      <w:bookmarkEnd w:id="147"/>
      <w:bookmarkEnd w:id="148"/>
      <w:bookmarkEnd w:id="149"/>
      <w:bookmarkEnd w:id="150"/>
    </w:p>
    <w:p w14:paraId="22B1C9B6" w14:textId="77777777" w:rsidR="00730E48" w:rsidRPr="00721D27" w:rsidRDefault="00730E48" w:rsidP="00730E48">
      <w:pPr>
        <w:pStyle w:val="BodyText"/>
        <w:jc w:val="both"/>
        <w:rPr>
          <w:rFonts w:cs="Times New Roman"/>
        </w:rPr>
      </w:pPr>
    </w:p>
    <w:p w14:paraId="199412D4" w14:textId="77777777" w:rsidR="00730E48" w:rsidRPr="00721D27" w:rsidRDefault="00730E48" w:rsidP="00730E48">
      <w:pPr>
        <w:pStyle w:val="BodyText"/>
        <w:numPr>
          <w:ilvl w:val="2"/>
          <w:numId w:val="17"/>
        </w:numPr>
        <w:jc w:val="both"/>
        <w:rPr>
          <w:rFonts w:cs="Times New Roman"/>
        </w:rPr>
      </w:pPr>
      <w:r w:rsidRPr="00721D27">
        <w:rPr>
          <w:rFonts w:cs="Times New Roman"/>
        </w:rPr>
        <w:t>Seller must Deliver at least one (1) REC by May 31, 2030 (the “Initial REC Delivery Deadline”). This deadline</w:t>
      </w:r>
      <w:r w:rsidRPr="00721D27" w:rsidDel="008B4009">
        <w:rPr>
          <w:rFonts w:cs="Times New Roman"/>
        </w:rPr>
        <w:t xml:space="preserve"> </w:t>
      </w:r>
      <w:r w:rsidRPr="00721D27">
        <w:rPr>
          <w:rFonts w:cs="Times New Roman"/>
        </w:rPr>
        <w:t xml:space="preserve">may be extended one or more times as follows: </w:t>
      </w:r>
    </w:p>
    <w:p w14:paraId="60A2FBF9" w14:textId="77777777" w:rsidR="00730E48" w:rsidRPr="00721D27" w:rsidRDefault="00730E48" w:rsidP="00730E48">
      <w:pPr>
        <w:pStyle w:val="BodyText"/>
        <w:jc w:val="both"/>
        <w:rPr>
          <w:rFonts w:cs="Times New Roman"/>
        </w:rPr>
      </w:pPr>
    </w:p>
    <w:p w14:paraId="67A958B2" w14:textId="77777777" w:rsidR="00730E48" w:rsidRPr="00721D27" w:rsidRDefault="00730E48" w:rsidP="00730E48">
      <w:pPr>
        <w:pStyle w:val="BodyText"/>
        <w:numPr>
          <w:ilvl w:val="3"/>
          <w:numId w:val="17"/>
        </w:numPr>
        <w:jc w:val="both"/>
        <w:rPr>
          <w:rFonts w:cs="Times New Roman"/>
        </w:rPr>
      </w:pPr>
      <w:bookmarkStart w:id="156" w:name="_Ref96471121"/>
      <w:bookmarkStart w:id="157" w:name="_Ref70098720"/>
      <w:bookmarkStart w:id="158" w:name="_Ref70942414"/>
      <w:r w:rsidRPr="00721D27">
        <w:rPr>
          <w:rFonts w:cs="Times New Roman"/>
        </w:rPr>
        <w:t>Provided that (A) an extension request is made in writing by Seller to Buyer and the IPA prior to May 31, 2030 and (B) Seller has posted Performance Assurance to satisfy the Increased Collateral Requirement by May 31, 2030, the Initial REC Delivery Deadline</w:t>
      </w:r>
      <w:r w:rsidRPr="00721D27" w:rsidDel="008B4009">
        <w:rPr>
          <w:rFonts w:cs="Times New Roman"/>
        </w:rPr>
        <w:t xml:space="preserve"> </w:t>
      </w:r>
      <w:r w:rsidRPr="00721D27">
        <w:rPr>
          <w:rFonts w:cs="Times New Roman"/>
        </w:rPr>
        <w:t>shall be deemed automatically extended to May 31, 2032 for the Delivery of at least one (1) REC from the Project.</w:t>
      </w:r>
      <w:bookmarkEnd w:id="156"/>
    </w:p>
    <w:p w14:paraId="66BC8B50" w14:textId="77777777" w:rsidR="00730E48" w:rsidRPr="00721D27" w:rsidRDefault="00730E48" w:rsidP="00730E48">
      <w:pPr>
        <w:pStyle w:val="BodyText"/>
        <w:ind w:left="619"/>
        <w:jc w:val="both"/>
        <w:rPr>
          <w:rFonts w:cs="Times New Roman"/>
        </w:rPr>
      </w:pPr>
    </w:p>
    <w:p w14:paraId="6A39766B" w14:textId="77777777" w:rsidR="00730E48" w:rsidRPr="00721D27" w:rsidRDefault="00730E48" w:rsidP="00730E48">
      <w:pPr>
        <w:pStyle w:val="BodyText"/>
        <w:numPr>
          <w:ilvl w:val="3"/>
          <w:numId w:val="17"/>
        </w:numPr>
        <w:jc w:val="both"/>
        <w:rPr>
          <w:rFonts w:cs="Times New Roman"/>
        </w:rPr>
      </w:pPr>
      <w:bookmarkStart w:id="159" w:name="_Ref98260986"/>
      <w:r w:rsidRPr="00721D27">
        <w:rPr>
          <w:rFonts w:cs="Times New Roman"/>
        </w:rPr>
        <w:t>Provided that the Initial REC Delivery Deadline</w:t>
      </w:r>
      <w:r w:rsidRPr="00721D27" w:rsidDel="008B4009">
        <w:rPr>
          <w:rFonts w:cs="Times New Roman"/>
        </w:rPr>
        <w:t xml:space="preserve"> </w:t>
      </w:r>
      <w:r w:rsidRPr="00721D27">
        <w:rPr>
          <w:rFonts w:cs="Times New Roman"/>
        </w:rPr>
        <w:t xml:space="preserve">has been extended to May 31, 2032 pursuant to Section </w:t>
      </w:r>
      <w:r w:rsidRPr="00721D27">
        <w:rPr>
          <w:rFonts w:cs="Times New Roman"/>
        </w:rPr>
        <w:fldChar w:fldCharType="begin"/>
      </w:r>
      <w:r w:rsidRPr="00721D27">
        <w:rPr>
          <w:rFonts w:cs="Times New Roman"/>
        </w:rPr>
        <w:instrText xml:space="preserve"> REF _Ref96471121 \w \h  \* MERGEFORMAT </w:instrText>
      </w:r>
      <w:r w:rsidRPr="00721D27">
        <w:rPr>
          <w:rFonts w:cs="Times New Roman"/>
        </w:rPr>
      </w:r>
      <w:r w:rsidRPr="00721D27">
        <w:rPr>
          <w:rFonts w:cs="Times New Roman"/>
        </w:rPr>
        <w:fldChar w:fldCharType="separate"/>
      </w:r>
      <w:r w:rsidRPr="00721D27">
        <w:rPr>
          <w:rFonts w:cs="Times New Roman"/>
        </w:rPr>
        <w:t>2.4(a)(i)</w:t>
      </w:r>
      <w:r w:rsidRPr="00721D27">
        <w:rPr>
          <w:rFonts w:cs="Times New Roman"/>
        </w:rPr>
        <w:fldChar w:fldCharType="end"/>
      </w:r>
      <w:r w:rsidRPr="00721D27">
        <w:rPr>
          <w:rFonts w:cs="Times New Roman"/>
        </w:rPr>
        <w:t xml:space="preserve"> above, Seller may request for the Initial REC Delivery Deadline</w:t>
      </w:r>
      <w:r w:rsidRPr="00721D27" w:rsidDel="008B4009">
        <w:rPr>
          <w:rFonts w:cs="Times New Roman"/>
        </w:rPr>
        <w:t xml:space="preserve"> </w:t>
      </w:r>
      <w:r w:rsidRPr="00721D27">
        <w:rPr>
          <w:rFonts w:cs="Times New Roman"/>
        </w:rPr>
        <w:t xml:space="preserve">to be further extended provided that the extension request is made in writing by Seller to Buyer and the IPA prior to May 31, 2032. Such extension may be granted by the IPA on a case by case basis upon a demonstration of good cause by Seller to the satisfaction of the IPA at its reasonable discretion if the approval of such extension is communicated in writing by the IPA to Buyer and Seller in accordance with Section </w:t>
      </w:r>
      <w:r w:rsidRPr="00721D27">
        <w:rPr>
          <w:rFonts w:cs="Times New Roman"/>
        </w:rPr>
        <w:fldChar w:fldCharType="begin"/>
      </w:r>
      <w:r w:rsidRPr="00721D27">
        <w:rPr>
          <w:rFonts w:cs="Times New Roman"/>
        </w:rPr>
        <w:instrText xml:space="preserve"> REF _Ref98266548 \w \h  \* MERGEFORMAT </w:instrText>
      </w:r>
      <w:r w:rsidRPr="00721D27">
        <w:rPr>
          <w:rFonts w:cs="Times New Roman"/>
        </w:rPr>
      </w:r>
      <w:r w:rsidRPr="00721D27">
        <w:rPr>
          <w:rFonts w:cs="Times New Roman"/>
        </w:rPr>
        <w:fldChar w:fldCharType="separate"/>
      </w:r>
      <w:r w:rsidRPr="00721D27">
        <w:rPr>
          <w:rFonts w:cs="Times New Roman"/>
        </w:rPr>
        <w:t>2.4(b)</w:t>
      </w:r>
      <w:r w:rsidRPr="00721D27">
        <w:rPr>
          <w:rFonts w:cs="Times New Roman"/>
        </w:rPr>
        <w:fldChar w:fldCharType="end"/>
      </w:r>
      <w:r w:rsidRPr="00721D27">
        <w:rPr>
          <w:rFonts w:cs="Times New Roman"/>
        </w:rPr>
        <w:t>.  For the avoidance of doubt, Buyer and Seller agree that the IPA has authority to make such a determination on good cause and to issue notices extending the prevailing Initial REC Delivery Deadline, as appropriate.</w:t>
      </w:r>
      <w:bookmarkEnd w:id="157"/>
      <w:bookmarkEnd w:id="158"/>
      <w:r w:rsidRPr="00721D27">
        <w:rPr>
          <w:rFonts w:cs="Times New Roman"/>
        </w:rPr>
        <w:t xml:space="preserve"> Good cause may include </w:t>
      </w:r>
      <w:r w:rsidRPr="00721D27">
        <w:rPr>
          <w:rFonts w:cs="Times New Roman"/>
          <w:u w:color="000000"/>
        </w:rPr>
        <w:t xml:space="preserve">delays outside of Seller’s control such as delays in finalizing interconnection agreements, installation of interconnection facilities, delays in obtaining other necessary governmental permits and approvals, and delays in the issuance of RECs from PJM-EIS GATS or M-RETS; provided </w:t>
      </w:r>
      <w:r w:rsidRPr="00721D27">
        <w:rPr>
          <w:rFonts w:cs="Times New Roman"/>
          <w:spacing w:val="-2"/>
        </w:rPr>
        <w:t>such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provider</w:t>
      </w:r>
      <w:r w:rsidRPr="00721D27">
        <w:rPr>
          <w:rFonts w:cs="Times New Roman"/>
          <w:u w:color="000000"/>
        </w:rPr>
        <w:t xml:space="preserve">. </w:t>
      </w:r>
      <w:r w:rsidRPr="00721D27">
        <w:rPr>
          <w:rFonts w:cs="Times New Roman"/>
        </w:rPr>
        <w:t xml:space="preserve">An extension pursuant to this Section </w:t>
      </w:r>
      <w:r w:rsidRPr="00721D27">
        <w:rPr>
          <w:rFonts w:cs="Times New Roman"/>
        </w:rPr>
        <w:fldChar w:fldCharType="begin"/>
      </w:r>
      <w:r w:rsidRPr="00721D27">
        <w:rPr>
          <w:rFonts w:cs="Times New Roman"/>
        </w:rPr>
        <w:instrText xml:space="preserve"> REF _Ref98260986 \w \h  \* MERGEFORMAT </w:instrText>
      </w:r>
      <w:r w:rsidRPr="00721D27">
        <w:rPr>
          <w:rFonts w:cs="Times New Roman"/>
        </w:rPr>
      </w:r>
      <w:r w:rsidRPr="00721D27">
        <w:rPr>
          <w:rFonts w:cs="Times New Roman"/>
        </w:rPr>
        <w:fldChar w:fldCharType="separate"/>
      </w:r>
      <w:r w:rsidRPr="00721D27">
        <w:rPr>
          <w:rFonts w:cs="Times New Roman"/>
        </w:rPr>
        <w:t>2.4(a)(ii)</w:t>
      </w:r>
      <w:r w:rsidRPr="00721D27">
        <w:rPr>
          <w:rFonts w:cs="Times New Roman"/>
        </w:rPr>
        <w:fldChar w:fldCharType="end"/>
      </w:r>
      <w:r w:rsidRPr="00721D27">
        <w:rPr>
          <w:rFonts w:cs="Times New Roman"/>
        </w:rPr>
        <w:t xml:space="preserve"> may be granted one (1) or more times. Each such extension shall be for a period specified by the IPA at its reasonable discretion, which shall be no longer than one (1) year at a time.</w:t>
      </w:r>
      <w:bookmarkStart w:id="160" w:name="_Hlk112374803"/>
      <w:bookmarkEnd w:id="159"/>
      <w:r w:rsidRPr="00721D27">
        <w:rPr>
          <w:rFonts w:cs="Times New Roman"/>
        </w:rPr>
        <w:t xml:space="preserve"> </w:t>
      </w:r>
      <w:bookmarkEnd w:id="160"/>
    </w:p>
    <w:p w14:paraId="3980D877" w14:textId="77777777" w:rsidR="00730E48" w:rsidRPr="00721D27" w:rsidRDefault="00730E48" w:rsidP="00730E48">
      <w:pPr>
        <w:pStyle w:val="BodyText"/>
        <w:jc w:val="both"/>
        <w:rPr>
          <w:rFonts w:cs="Times New Roman"/>
        </w:rPr>
      </w:pPr>
    </w:p>
    <w:p w14:paraId="1EFD0ECC" w14:textId="77777777" w:rsidR="00730E48" w:rsidRPr="00721D27" w:rsidRDefault="00730E48" w:rsidP="00730E48">
      <w:pPr>
        <w:pStyle w:val="BodyText"/>
        <w:numPr>
          <w:ilvl w:val="2"/>
          <w:numId w:val="17"/>
        </w:numPr>
        <w:jc w:val="both"/>
        <w:rPr>
          <w:rFonts w:cs="Times New Roman"/>
        </w:rPr>
      </w:pPr>
      <w:bookmarkStart w:id="161" w:name="_Ref98266548"/>
      <w:r w:rsidRPr="00721D27">
        <w:rPr>
          <w:rFonts w:cs="Times New Roman"/>
        </w:rPr>
        <w:t xml:space="preserve">If an extension is granted to the Initial REC Delivery Deadline, the IPA shall issue a notice to Buyer and Seller and the extended Initial REC Delivery Deadline shall be specified in such written notice issued by the IPA; the IPA shall endeavor on a commercially reasonable basis to issue such written notice prior to the Initial REC Delivery Deadline that prevailed prior to the extension, but failure by the IPA to issue </w:t>
      </w:r>
      <w:r w:rsidRPr="00721D27">
        <w:rPr>
          <w:rFonts w:cs="Times New Roman"/>
        </w:rPr>
        <w:lastRenderedPageBreak/>
        <w:t>such notice on a timely basis does not nullify the approval of the Initial REC Delivery Deadline extension.</w:t>
      </w:r>
      <w:bookmarkEnd w:id="161"/>
    </w:p>
    <w:p w14:paraId="6D2D591C" w14:textId="77777777" w:rsidR="00730E48" w:rsidRPr="00721D27" w:rsidRDefault="00730E48" w:rsidP="00730E48">
      <w:pPr>
        <w:pStyle w:val="BodyText"/>
        <w:ind w:left="619"/>
        <w:jc w:val="both"/>
        <w:rPr>
          <w:rFonts w:cs="Times New Roman"/>
        </w:rPr>
      </w:pPr>
      <w:bookmarkStart w:id="162" w:name="_Ref111212574"/>
    </w:p>
    <w:p w14:paraId="7FC07F6E" w14:textId="77777777" w:rsidR="00730E48" w:rsidRPr="00721D27" w:rsidRDefault="00730E48" w:rsidP="00730E48">
      <w:pPr>
        <w:pStyle w:val="BodyText"/>
        <w:numPr>
          <w:ilvl w:val="2"/>
          <w:numId w:val="17"/>
        </w:numPr>
        <w:jc w:val="both"/>
        <w:rPr>
          <w:rFonts w:cs="Times New Roman"/>
        </w:rPr>
      </w:pPr>
      <w:r w:rsidRPr="00721D27">
        <w:rPr>
          <w:rFonts w:cs="Times New Roman"/>
        </w:rPr>
        <w:t xml:space="preserve">In the event that extensions to the Initial REC Delivery Deadline have been granted multiple times and </w:t>
      </w:r>
      <w:r w:rsidRPr="00721D27">
        <w:rPr>
          <w:rFonts w:eastAsiaTheme="minorEastAsia" w:cs="Times New Roman"/>
          <w:lang w:eastAsia="ko-KR"/>
        </w:rPr>
        <w:t xml:space="preserve">(i) </w:t>
      </w:r>
      <w:r w:rsidRPr="00721D27">
        <w:rPr>
          <w:rFonts w:cs="Times New Roman"/>
        </w:rPr>
        <w:t>the Delivery of one (1) REC has not occurred by May 31, 2034</w:t>
      </w:r>
      <w:r w:rsidRPr="00721D27">
        <w:rPr>
          <w:rFonts w:eastAsiaTheme="minorEastAsia" w:cs="Times New Roman"/>
          <w:lang w:eastAsia="ko-KR"/>
        </w:rPr>
        <w:t xml:space="preserve"> or (ii) causes affecting such delays are outside of Seller’s control and will not be resolved by May 31, 2034</w:t>
      </w:r>
      <w:r w:rsidRPr="00721D27">
        <w:rPr>
          <w:rFonts w:cs="Times New Roman"/>
        </w:rPr>
        <w:t xml:space="preserve">, then Seller may request for the Agreement to be terminated and its Performance Assurance to be returned. Such request will be subject to the approval of the IPA in its reasonable discretion. In the event that extensions to the Initial REC Delivery Deadline have been granted multiple times and the Delivery of one (1) REC has not occurred by May 31, 2037, then Buyer shall return Seller’s Performance Assurance and terminate this Agreement with written notice to Seller. No Settlement Amount shall be due from or to either Party as a result of any such termination pursuant to this Section </w:t>
      </w:r>
      <w:r w:rsidRPr="00721D27">
        <w:rPr>
          <w:rFonts w:cs="Times New Roman"/>
        </w:rPr>
        <w:fldChar w:fldCharType="begin"/>
      </w:r>
      <w:r w:rsidRPr="00721D27">
        <w:rPr>
          <w:rFonts w:cs="Times New Roman"/>
        </w:rPr>
        <w:instrText xml:space="preserve"> REF _Ref95957519 \r \h  \* MERGEFORMAT </w:instrText>
      </w:r>
      <w:r w:rsidRPr="00721D27">
        <w:rPr>
          <w:rFonts w:cs="Times New Roman"/>
        </w:rPr>
      </w:r>
      <w:r w:rsidRPr="00721D27">
        <w:rPr>
          <w:rFonts w:cs="Times New Roman"/>
        </w:rPr>
        <w:fldChar w:fldCharType="separate"/>
      </w:r>
      <w:r w:rsidRPr="00721D27">
        <w:rPr>
          <w:rFonts w:cs="Times New Roman"/>
        </w:rPr>
        <w:t>2.4</w:t>
      </w:r>
      <w:r w:rsidRPr="00721D27">
        <w:rPr>
          <w:rFonts w:cs="Times New Roman"/>
        </w:rPr>
        <w:fldChar w:fldCharType="end"/>
      </w:r>
      <w:r w:rsidRPr="00721D27">
        <w:rPr>
          <w:rFonts w:cs="Times New Roman"/>
        </w:rPr>
        <w:t xml:space="preserve">. </w:t>
      </w:r>
      <w:bookmarkStart w:id="163" w:name="_Hlk98299686"/>
    </w:p>
    <w:p w14:paraId="16E58D55" w14:textId="77777777" w:rsidR="00730E48" w:rsidRPr="00721D27" w:rsidRDefault="00730E48" w:rsidP="00730E48">
      <w:pPr>
        <w:pStyle w:val="ListParagraph"/>
        <w:rPr>
          <w:rFonts w:cs="Times New Roman"/>
        </w:rPr>
      </w:pPr>
    </w:p>
    <w:p w14:paraId="7F6BBEC8" w14:textId="77777777" w:rsidR="00730E48" w:rsidRPr="00721D27" w:rsidRDefault="00730E48" w:rsidP="00730E48">
      <w:pPr>
        <w:pStyle w:val="BodyText"/>
        <w:numPr>
          <w:ilvl w:val="2"/>
          <w:numId w:val="17"/>
        </w:numPr>
        <w:jc w:val="both"/>
        <w:rPr>
          <w:rFonts w:cs="Times New Roman"/>
        </w:rPr>
      </w:pPr>
      <w:r w:rsidRPr="00721D27">
        <w:rPr>
          <w:rFonts w:cs="Times New Roman"/>
        </w:rPr>
        <w:t xml:space="preserve">In no event shall any extension under this Section </w:t>
      </w:r>
      <w:r w:rsidRPr="00721D27">
        <w:rPr>
          <w:rFonts w:cs="Times New Roman"/>
        </w:rPr>
        <w:fldChar w:fldCharType="begin"/>
      </w:r>
      <w:r w:rsidRPr="00721D27">
        <w:rPr>
          <w:rFonts w:cs="Times New Roman"/>
        </w:rPr>
        <w:instrText xml:space="preserve"> REF _Ref95957519 \r \h  \* MERGEFORMAT </w:instrText>
      </w:r>
      <w:r w:rsidRPr="00721D27">
        <w:rPr>
          <w:rFonts w:cs="Times New Roman"/>
        </w:rPr>
      </w:r>
      <w:r w:rsidRPr="00721D27">
        <w:rPr>
          <w:rFonts w:cs="Times New Roman"/>
        </w:rPr>
        <w:fldChar w:fldCharType="separate"/>
      </w:r>
      <w:r w:rsidRPr="00721D27">
        <w:rPr>
          <w:rFonts w:cs="Times New Roman"/>
        </w:rPr>
        <w:t>2.4</w:t>
      </w:r>
      <w:r w:rsidRPr="00721D27">
        <w:rPr>
          <w:rFonts w:cs="Times New Roman"/>
        </w:rPr>
        <w:fldChar w:fldCharType="end"/>
      </w:r>
      <w:r w:rsidRPr="00721D27">
        <w:rPr>
          <w:rFonts w:cs="Times New Roman"/>
        </w:rPr>
        <w:t xml:space="preserve"> extend beyond May 31, </w:t>
      </w:r>
      <w:bookmarkEnd w:id="163"/>
      <w:r w:rsidRPr="00721D27">
        <w:rPr>
          <w:rFonts w:cs="Times New Roman"/>
        </w:rPr>
        <w:t>2037.</w:t>
      </w:r>
      <w:bookmarkEnd w:id="162"/>
    </w:p>
    <w:p w14:paraId="6382F4BE" w14:textId="77777777" w:rsidR="00730E48" w:rsidRPr="00721D27" w:rsidRDefault="00730E48" w:rsidP="00730E48">
      <w:pPr>
        <w:pStyle w:val="ListParagraph"/>
        <w:rPr>
          <w:rFonts w:cs="Times New Roman"/>
        </w:rPr>
      </w:pPr>
    </w:p>
    <w:p w14:paraId="31F4010E" w14:textId="77777777" w:rsidR="00730E48" w:rsidRPr="00721D27" w:rsidRDefault="00730E48" w:rsidP="00730E48">
      <w:pPr>
        <w:pStyle w:val="BodyText"/>
        <w:numPr>
          <w:ilvl w:val="2"/>
          <w:numId w:val="17"/>
        </w:numPr>
        <w:jc w:val="both"/>
        <w:rPr>
          <w:rFonts w:cs="Times New Roman"/>
        </w:rPr>
      </w:pPr>
      <w:r w:rsidRPr="00721D27">
        <w:rPr>
          <w:rFonts w:cs="Times New Roman"/>
        </w:rPr>
        <w:t>If the Date of First Operation (or the Hydropower Refurbishment Completion Date if the Project is a Hydropower Project that is newly Modernized or Retooled) has not occurred by November 1 in a delivery year, Seller shall provide to Buyer and the IPA a status report by November 1 of such delivery year indicating its non-binding estimate of the Date of First Operation or Hydropower Refurbishment Completion Date, as applicable, and the RECs expected to be delivered, if any, for the next delivery year.</w:t>
      </w:r>
    </w:p>
    <w:p w14:paraId="78D93C5E" w14:textId="77777777" w:rsidR="00730E48" w:rsidRPr="00721D27" w:rsidRDefault="00730E48" w:rsidP="00730E48">
      <w:pPr>
        <w:pStyle w:val="ListParagraph"/>
        <w:rPr>
          <w:rFonts w:cs="Times New Roman"/>
        </w:rPr>
      </w:pPr>
    </w:p>
    <w:p w14:paraId="40EDCA86" w14:textId="77777777" w:rsidR="00730E48" w:rsidRPr="00721D27" w:rsidRDefault="00730E48" w:rsidP="00730E48">
      <w:pPr>
        <w:pStyle w:val="ListParagraph"/>
        <w:rPr>
          <w:rFonts w:cs="Times New Roman"/>
        </w:rPr>
      </w:pPr>
    </w:p>
    <w:p w14:paraId="50F9FCFE" w14:textId="3C3B16DE" w:rsidR="00E1197B" w:rsidRPr="00721D27" w:rsidRDefault="00E1197B" w:rsidP="00E1197B">
      <w:pPr>
        <w:pStyle w:val="Heading2"/>
        <w:rPr>
          <w:rFonts w:cs="Times New Roman"/>
        </w:rPr>
      </w:pPr>
      <w:bookmarkStart w:id="164" w:name="_Toc199265361"/>
      <w:bookmarkStart w:id="165" w:name="_Toc209456025"/>
      <w:r w:rsidRPr="00721D27">
        <w:rPr>
          <w:rFonts w:cs="Times New Roman"/>
        </w:rPr>
        <w:t>Other Commitments</w:t>
      </w:r>
      <w:bookmarkEnd w:id="151"/>
      <w:bookmarkEnd w:id="152"/>
      <w:bookmarkEnd w:id="153"/>
      <w:bookmarkEnd w:id="154"/>
      <w:bookmarkEnd w:id="155"/>
      <w:bookmarkEnd w:id="164"/>
      <w:bookmarkEnd w:id="165"/>
    </w:p>
    <w:p w14:paraId="216B6C99" w14:textId="77777777" w:rsidR="00E1197B" w:rsidRPr="00721D27" w:rsidRDefault="00E1197B" w:rsidP="00E1197B">
      <w:pPr>
        <w:pStyle w:val="BodyText"/>
        <w:jc w:val="both"/>
        <w:rPr>
          <w:rFonts w:cs="Times New Roman"/>
        </w:rPr>
      </w:pPr>
    </w:p>
    <w:p w14:paraId="4DE7CD7E" w14:textId="77777777" w:rsidR="00630371" w:rsidRPr="00721D27" w:rsidRDefault="00630371" w:rsidP="00630371">
      <w:pPr>
        <w:pStyle w:val="BodyText"/>
        <w:numPr>
          <w:ilvl w:val="2"/>
          <w:numId w:val="17"/>
        </w:numPr>
        <w:jc w:val="both"/>
        <w:rPr>
          <w:rFonts w:cs="Times New Roman"/>
        </w:rPr>
      </w:pPr>
      <w:bookmarkStart w:id="166" w:name="_Ref110574559"/>
      <w:bookmarkStart w:id="167" w:name="_Ref110599356"/>
      <w:r w:rsidRPr="00721D27">
        <w:rPr>
          <w:rFonts w:cs="Times New Roman"/>
        </w:rPr>
        <w:t xml:space="preserve">This section applies to the Project only if it has received priority or preference during project selection under the RFP for non-price proposal attributes proposed by Seller in the RFP. </w:t>
      </w:r>
    </w:p>
    <w:p w14:paraId="09B074A5" w14:textId="77777777" w:rsidR="00B046FD" w:rsidRPr="00721D27" w:rsidRDefault="00B046FD" w:rsidP="003B5120">
      <w:pPr>
        <w:pStyle w:val="BodyText"/>
        <w:ind w:left="619"/>
        <w:jc w:val="both"/>
        <w:rPr>
          <w:rFonts w:cs="Times New Roman"/>
        </w:rPr>
      </w:pPr>
    </w:p>
    <w:p w14:paraId="79CDD6A6" w14:textId="31155034" w:rsidR="003F77CF" w:rsidRPr="00721D27" w:rsidRDefault="003F77CF" w:rsidP="00B046FD">
      <w:pPr>
        <w:pStyle w:val="BodyText"/>
        <w:numPr>
          <w:ilvl w:val="2"/>
          <w:numId w:val="17"/>
        </w:numPr>
        <w:jc w:val="both"/>
        <w:rPr>
          <w:rFonts w:cs="Times New Roman"/>
        </w:rPr>
      </w:pPr>
      <w:bookmarkStart w:id="168" w:name="_Ref128744733"/>
      <w:r w:rsidRPr="00721D27">
        <w:rPr>
          <w:rFonts w:cs="Times New Roman"/>
        </w:rPr>
        <w:t>Equity Standard Commitment.</w:t>
      </w:r>
      <w:bookmarkEnd w:id="168"/>
    </w:p>
    <w:p w14:paraId="68B09CC8" w14:textId="77777777" w:rsidR="003F77CF" w:rsidRPr="00721D27" w:rsidRDefault="003F77CF" w:rsidP="00684DCF">
      <w:pPr>
        <w:pStyle w:val="ListParagraph"/>
        <w:rPr>
          <w:rFonts w:cs="Times New Roman"/>
        </w:rPr>
      </w:pPr>
    </w:p>
    <w:p w14:paraId="2CAAA9B8" w14:textId="44FBE2E6" w:rsidR="00C80A2F" w:rsidRPr="00721D27" w:rsidRDefault="00880B29" w:rsidP="00684DCF">
      <w:pPr>
        <w:pStyle w:val="BodyText"/>
        <w:numPr>
          <w:ilvl w:val="3"/>
          <w:numId w:val="17"/>
        </w:numPr>
        <w:jc w:val="both"/>
        <w:rPr>
          <w:rFonts w:cs="Times New Roman"/>
        </w:rPr>
      </w:pPr>
      <w:r w:rsidRPr="00721D27">
        <w:rPr>
          <w:rFonts w:cs="Times New Roman"/>
        </w:rPr>
        <w:t xml:space="preserve">If Seller has committed to fulfill a higher requirement than the Minimum Equity Standard for the Project under the RFP, Seller shall provide to Buyer and the IPA information and documents sufficient to verify the fulfillment of such attributes within thirty (30) days of </w:t>
      </w:r>
      <w:r w:rsidR="00B658BA" w:rsidRPr="00721D27">
        <w:rPr>
          <w:rFonts w:cs="Times New Roman"/>
        </w:rPr>
        <w:t>the Date of First Operation</w:t>
      </w:r>
      <w:r w:rsidR="0001744F" w:rsidRPr="00721D27">
        <w:rPr>
          <w:rFonts w:cs="Times New Roman"/>
        </w:rPr>
        <w:t xml:space="preserve"> (or the Hydropower Refurbishment Completion Date if the Project is a Hydropower Project that is newly Modernized or Retooled)</w:t>
      </w:r>
      <w:r w:rsidRPr="00721D27">
        <w:rPr>
          <w:rFonts w:cs="Times New Roman"/>
        </w:rPr>
        <w:t xml:space="preserve">. Such information and document shall be separate from the reports required pursuant to Section </w:t>
      </w:r>
      <w:r w:rsidRPr="00721D27">
        <w:rPr>
          <w:rFonts w:cs="Times New Roman"/>
        </w:rPr>
        <w:fldChar w:fldCharType="begin"/>
      </w:r>
      <w:r w:rsidRPr="00721D27">
        <w:rPr>
          <w:rFonts w:cs="Times New Roman"/>
        </w:rPr>
        <w:instrText xml:space="preserve"> REF _Ref111175462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6.4</w:t>
      </w:r>
      <w:r w:rsidRPr="00721D27">
        <w:rPr>
          <w:rFonts w:cs="Times New Roman"/>
        </w:rPr>
        <w:fldChar w:fldCharType="end"/>
      </w:r>
      <w:r w:rsidRPr="00721D27">
        <w:rPr>
          <w:rFonts w:cs="Times New Roman"/>
        </w:rPr>
        <w:t>. For purposes of fulfilling this commitment, Seller shall only account for the number of Equity Eligible Persons as a percent of Project Workforce without regard for whether Seller is itself an Equity Eligible Contractor or not.</w:t>
      </w:r>
      <w:r w:rsidR="001262AB" w:rsidRPr="00721D27">
        <w:rPr>
          <w:rFonts w:cs="Times New Roman"/>
        </w:rPr>
        <w:t xml:space="preserve"> </w:t>
      </w:r>
      <w:r w:rsidRPr="00721D27">
        <w:rPr>
          <w:rFonts w:cs="Times New Roman"/>
        </w:rPr>
        <w:t xml:space="preserve"> Further, if construction of the Project spans multiple delivery years, then fulfillment of this commitment shall be measured for the entirety of the period</w:t>
      </w:r>
      <w:r w:rsidR="00B658BA" w:rsidRPr="00721D27">
        <w:rPr>
          <w:rFonts w:cs="Times New Roman"/>
        </w:rPr>
        <w:t xml:space="preserve"> for which Construction Activities occurred up through the Date of First Operation</w:t>
      </w:r>
      <w:r w:rsidRPr="00721D27">
        <w:rPr>
          <w:rFonts w:cs="Times New Roman"/>
        </w:rPr>
        <w:t xml:space="preserve"> </w:t>
      </w:r>
      <w:r w:rsidR="0001744F" w:rsidRPr="00721D27">
        <w:rPr>
          <w:rFonts w:cs="Times New Roman"/>
        </w:rPr>
        <w:t xml:space="preserve">(or the Hydropower Refurbishment Completion Date if the Project is a Hydropower Project that is newly Modernized or Retooled) </w:t>
      </w:r>
      <w:r w:rsidRPr="00721D27">
        <w:rPr>
          <w:rFonts w:cs="Times New Roman"/>
        </w:rPr>
        <w:t>and not for each delivery year separately. For avoidance of doubt, no verification of this requirement is expected to be performed by the IPA subsequent to the initial verification</w:t>
      </w:r>
      <w:r w:rsidR="004E5C95" w:rsidRPr="00721D27">
        <w:rPr>
          <w:rFonts w:cs="Times New Roman"/>
        </w:rPr>
        <w:t xml:space="preserve"> </w:t>
      </w:r>
      <w:r w:rsidR="00B658BA" w:rsidRPr="00721D27">
        <w:rPr>
          <w:rFonts w:cs="Times New Roman"/>
        </w:rPr>
        <w:t>following</w:t>
      </w:r>
      <w:r w:rsidR="004E5C95" w:rsidRPr="00721D27">
        <w:rPr>
          <w:rFonts w:cs="Times New Roman"/>
        </w:rPr>
        <w:t xml:space="preserve"> </w:t>
      </w:r>
      <w:r w:rsidR="00B658BA" w:rsidRPr="00721D27">
        <w:rPr>
          <w:rFonts w:cs="Times New Roman"/>
        </w:rPr>
        <w:t>the Date of First Operation</w:t>
      </w:r>
      <w:r w:rsidR="0001744F" w:rsidRPr="00721D27">
        <w:rPr>
          <w:rFonts w:cs="Times New Roman"/>
        </w:rPr>
        <w:t xml:space="preserve"> (or the Hydropower Refurbishment Completion Date if the Project is a Hydropower Project that is newly Modernized or Retooled)</w:t>
      </w:r>
      <w:r w:rsidRPr="00721D27">
        <w:rPr>
          <w:rFonts w:cs="Times New Roman"/>
        </w:rPr>
        <w:t>.</w:t>
      </w:r>
    </w:p>
    <w:p w14:paraId="2A3DBDD4" w14:textId="77777777" w:rsidR="00C80A2F" w:rsidRPr="00721D27" w:rsidRDefault="00C80A2F" w:rsidP="003B5120">
      <w:pPr>
        <w:pStyle w:val="ListParagraph"/>
        <w:rPr>
          <w:rFonts w:cs="Times New Roman"/>
        </w:rPr>
      </w:pPr>
    </w:p>
    <w:p w14:paraId="0E6CFD94" w14:textId="76A498EE" w:rsidR="000C6E26" w:rsidRPr="00721D27" w:rsidRDefault="00E1197B" w:rsidP="00684DCF">
      <w:pPr>
        <w:pStyle w:val="BodyText"/>
        <w:numPr>
          <w:ilvl w:val="3"/>
          <w:numId w:val="17"/>
        </w:numPr>
        <w:jc w:val="both"/>
        <w:rPr>
          <w:rFonts w:cs="Times New Roman"/>
        </w:rPr>
      </w:pPr>
      <w:bookmarkStart w:id="169" w:name="_Ref111176408"/>
      <w:r w:rsidRPr="00721D27">
        <w:rPr>
          <w:rFonts w:cs="Times New Roman"/>
        </w:rPr>
        <w:t>In the event that Seller fails to demonstrate, and the IPA is unable to verify, fulfillment of such attributes in connection with the IPA’s review of the reporting requirements or information submitted of such Project,</w:t>
      </w:r>
      <w:r w:rsidR="0051567E" w:rsidRPr="00721D27">
        <w:rPr>
          <w:rFonts w:cs="Times New Roman"/>
        </w:rPr>
        <w:t xml:space="preserve"> </w:t>
      </w:r>
      <w:r w:rsidR="009E6EEF" w:rsidRPr="00721D27">
        <w:rPr>
          <w:rFonts w:cs="Times New Roman"/>
        </w:rPr>
        <w:t xml:space="preserve">then an Event of Default shall be deemed to have occurred and the IPA shall provide a written notice of such determination to Buyer and Seller, and </w:t>
      </w:r>
      <w:r w:rsidR="0017562E" w:rsidRPr="00721D27">
        <w:rPr>
          <w:rFonts w:cs="Times New Roman"/>
        </w:rPr>
        <w:t>this Agreement shall be terminated</w:t>
      </w:r>
      <w:r w:rsidRPr="00721D27">
        <w:rPr>
          <w:rFonts w:cs="Times New Roman"/>
        </w:rPr>
        <w:t xml:space="preserve">. Upon </w:t>
      </w:r>
      <w:r w:rsidR="009E6EEF" w:rsidRPr="00721D27">
        <w:rPr>
          <w:rFonts w:cs="Times New Roman"/>
        </w:rPr>
        <w:t>such Event of Default</w:t>
      </w:r>
      <w:r w:rsidRPr="00721D27">
        <w:rPr>
          <w:rFonts w:cs="Times New Roman"/>
        </w:rPr>
        <w:t xml:space="preserve">, Buyer shall be entitled to payment by Seller in the amount of </w:t>
      </w:r>
      <w:r w:rsidR="00965351" w:rsidRPr="00721D27">
        <w:rPr>
          <w:rFonts w:cs="Times New Roman"/>
        </w:rPr>
        <w:t xml:space="preserve">(i) </w:t>
      </w:r>
      <w:r w:rsidRPr="00721D27">
        <w:rPr>
          <w:rFonts w:cs="Times New Roman"/>
        </w:rPr>
        <w:t>the Collateral Requirement</w:t>
      </w:r>
      <w:r w:rsidR="00D8332D" w:rsidRPr="00721D27">
        <w:rPr>
          <w:rFonts w:cs="Times New Roman"/>
        </w:rPr>
        <w:t xml:space="preserve"> and (ii) 100% of the total payments Seller has received from Buyer</w:t>
      </w:r>
      <w:r w:rsidRPr="00721D27">
        <w:rPr>
          <w:rFonts w:cs="Times New Roman"/>
        </w:rPr>
        <w:t xml:space="preserve">. </w:t>
      </w:r>
      <w:bookmarkEnd w:id="166"/>
      <w:r w:rsidR="00E47E71" w:rsidRPr="00721D27">
        <w:rPr>
          <w:rFonts w:cs="Times New Roman"/>
        </w:rPr>
        <w:t xml:space="preserve">The Parties acknowledge that </w:t>
      </w:r>
      <w:r w:rsidR="00E47E71" w:rsidRPr="00721D27">
        <w:rPr>
          <w:rFonts w:cs="Times New Roman"/>
        </w:rPr>
        <w:lastRenderedPageBreak/>
        <w:t xml:space="preserve">(A) Buyer shall be damaged by the failure of Seller to comply with the provisions set forth in this Section </w:t>
      </w:r>
      <w:r w:rsidR="00D610E4" w:rsidRPr="00721D27">
        <w:rPr>
          <w:rFonts w:cs="Times New Roman"/>
        </w:rPr>
        <w:fldChar w:fldCharType="begin"/>
      </w:r>
      <w:r w:rsidR="00D610E4" w:rsidRPr="00721D27">
        <w:rPr>
          <w:rFonts w:cs="Times New Roman"/>
        </w:rPr>
        <w:instrText xml:space="preserve"> REF _Ref128744733 \w \h </w:instrText>
      </w:r>
      <w:r w:rsidR="00800ECB" w:rsidRPr="00721D27">
        <w:rPr>
          <w:rFonts w:cs="Times New Roman"/>
        </w:rPr>
        <w:instrText xml:space="preserve"> \* MERGEFORMAT </w:instrText>
      </w:r>
      <w:r w:rsidR="00D610E4" w:rsidRPr="00721D27">
        <w:rPr>
          <w:rFonts w:cs="Times New Roman"/>
        </w:rPr>
      </w:r>
      <w:r w:rsidR="00D610E4" w:rsidRPr="00721D27">
        <w:rPr>
          <w:rFonts w:cs="Times New Roman"/>
        </w:rPr>
        <w:fldChar w:fldCharType="separate"/>
      </w:r>
      <w:r w:rsidR="008F2495" w:rsidRPr="00721D27">
        <w:rPr>
          <w:rFonts w:cs="Times New Roman"/>
        </w:rPr>
        <w:t>2.5(b)</w:t>
      </w:r>
      <w:r w:rsidR="00D610E4" w:rsidRPr="00721D27">
        <w:rPr>
          <w:rFonts w:cs="Times New Roman"/>
        </w:rPr>
        <w:fldChar w:fldCharType="end"/>
      </w:r>
      <w:r w:rsidR="00E47E71" w:rsidRPr="00721D27">
        <w:rPr>
          <w:rFonts w:cs="Times New Roman"/>
        </w:rPr>
        <w:t xml:space="preserve">, (B) it would be impracticable or extremely difficult to determine the actual damages resulting therefrom, (C) the remedies specified herein are fair and reasonable and do not constitute a penalty and, (D) the remedy specified in this Section </w:t>
      </w:r>
      <w:r w:rsidR="00D610E4" w:rsidRPr="00721D27">
        <w:rPr>
          <w:rFonts w:cs="Times New Roman"/>
        </w:rPr>
        <w:fldChar w:fldCharType="begin"/>
      </w:r>
      <w:r w:rsidR="00D610E4" w:rsidRPr="00721D27">
        <w:rPr>
          <w:rFonts w:cs="Times New Roman"/>
        </w:rPr>
        <w:instrText xml:space="preserve"> REF _Ref128744733 \w \h </w:instrText>
      </w:r>
      <w:r w:rsidR="00800ECB" w:rsidRPr="00721D27">
        <w:rPr>
          <w:rFonts w:cs="Times New Roman"/>
        </w:rPr>
        <w:instrText xml:space="preserve"> \* MERGEFORMAT </w:instrText>
      </w:r>
      <w:r w:rsidR="00D610E4" w:rsidRPr="00721D27">
        <w:rPr>
          <w:rFonts w:cs="Times New Roman"/>
        </w:rPr>
      </w:r>
      <w:r w:rsidR="00D610E4" w:rsidRPr="00721D27">
        <w:rPr>
          <w:rFonts w:cs="Times New Roman"/>
        </w:rPr>
        <w:fldChar w:fldCharType="separate"/>
      </w:r>
      <w:r w:rsidR="008F2495" w:rsidRPr="00721D27">
        <w:rPr>
          <w:rFonts w:cs="Times New Roman"/>
        </w:rPr>
        <w:t>2.5(b)</w:t>
      </w:r>
      <w:r w:rsidR="00D610E4" w:rsidRPr="00721D27">
        <w:rPr>
          <w:rFonts w:cs="Times New Roman"/>
        </w:rPr>
        <w:fldChar w:fldCharType="end"/>
      </w:r>
      <w:r w:rsidR="00E47E71"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00E47E71" w:rsidRPr="00721D27">
        <w:rPr>
          <w:rFonts w:cs="Times New Roman"/>
        </w:rPr>
        <w:t xml:space="preserve">doubt, neither Buyer nor Seller shall be entitled to any </w:t>
      </w:r>
      <w:r w:rsidR="00E47E71" w:rsidRPr="00721D27">
        <w:rPr>
          <w:rFonts w:cs="Times New Roman"/>
          <w:spacing w:val="-3"/>
        </w:rPr>
        <w:t xml:space="preserve">Settlement Amount </w:t>
      </w:r>
      <w:r w:rsidR="00E47E71" w:rsidRPr="00721D27">
        <w:rPr>
          <w:rFonts w:cs="Times New Roman"/>
        </w:rPr>
        <w:t xml:space="preserve">calculated pursuant to Section </w:t>
      </w:r>
      <w:r w:rsidR="00E47E71" w:rsidRPr="00721D27">
        <w:rPr>
          <w:rFonts w:cs="Times New Roman"/>
          <w:spacing w:val="-1"/>
        </w:rPr>
        <w:fldChar w:fldCharType="begin"/>
      </w:r>
      <w:r w:rsidR="00E47E71"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00E47E71" w:rsidRPr="00721D27">
        <w:rPr>
          <w:rFonts w:cs="Times New Roman"/>
          <w:spacing w:val="-1"/>
        </w:rPr>
      </w:r>
      <w:r w:rsidR="00E47E71" w:rsidRPr="00721D27">
        <w:rPr>
          <w:rFonts w:cs="Times New Roman"/>
          <w:spacing w:val="-1"/>
        </w:rPr>
        <w:fldChar w:fldCharType="separate"/>
      </w:r>
      <w:r w:rsidR="008F2495" w:rsidRPr="00721D27">
        <w:rPr>
          <w:rFonts w:cs="Times New Roman"/>
          <w:spacing w:val="-1"/>
        </w:rPr>
        <w:t>9.4</w:t>
      </w:r>
      <w:r w:rsidR="00E47E71" w:rsidRPr="00721D27">
        <w:rPr>
          <w:rFonts w:cs="Times New Roman"/>
          <w:spacing w:val="-1"/>
        </w:rPr>
        <w:fldChar w:fldCharType="end"/>
      </w:r>
      <w:r w:rsidR="00E47E71" w:rsidRPr="00721D27">
        <w:rPr>
          <w:rFonts w:cs="Times New Roman"/>
          <w:spacing w:val="-1"/>
        </w:rPr>
        <w:t xml:space="preserve"> </w:t>
      </w:r>
      <w:r w:rsidR="00E47E71" w:rsidRPr="00721D27">
        <w:rPr>
          <w:rFonts w:cs="Times New Roman"/>
        </w:rPr>
        <w:t>under such circumstance</w:t>
      </w:r>
      <w:bookmarkEnd w:id="167"/>
      <w:r w:rsidR="00E47E71" w:rsidRPr="00721D27">
        <w:rPr>
          <w:rFonts w:cs="Times New Roman"/>
        </w:rPr>
        <w:t>.</w:t>
      </w:r>
      <w:bookmarkEnd w:id="169"/>
    </w:p>
    <w:p w14:paraId="306D1DBC" w14:textId="5AEF4BA4" w:rsidR="003F77CF" w:rsidRPr="00721D27" w:rsidRDefault="003F77CF" w:rsidP="00684DCF">
      <w:pPr>
        <w:pStyle w:val="BodyText"/>
        <w:ind w:left="619"/>
        <w:jc w:val="both"/>
        <w:rPr>
          <w:rFonts w:cs="Times New Roman"/>
        </w:rPr>
      </w:pPr>
    </w:p>
    <w:p w14:paraId="4888DF63" w14:textId="50B9BA72" w:rsidR="003F77CF" w:rsidRPr="00721D27" w:rsidRDefault="003F77CF" w:rsidP="00B046FD">
      <w:pPr>
        <w:pStyle w:val="BodyText"/>
        <w:numPr>
          <w:ilvl w:val="2"/>
          <w:numId w:val="17"/>
        </w:numPr>
        <w:jc w:val="both"/>
        <w:rPr>
          <w:rFonts w:cs="Times New Roman"/>
        </w:rPr>
      </w:pPr>
      <w:bookmarkStart w:id="170" w:name="_Ref128744740"/>
      <w:r w:rsidRPr="00721D27">
        <w:rPr>
          <w:rFonts w:cs="Times New Roman"/>
        </w:rPr>
        <w:t>Energy Transition Community Grant.</w:t>
      </w:r>
      <w:bookmarkEnd w:id="170"/>
      <w:r w:rsidRPr="00721D27">
        <w:rPr>
          <w:rFonts w:cs="Times New Roman"/>
        </w:rPr>
        <w:t xml:space="preserve"> </w:t>
      </w:r>
    </w:p>
    <w:p w14:paraId="00328740" w14:textId="77777777" w:rsidR="00C47E5F" w:rsidRPr="00721D27" w:rsidRDefault="00C47E5F" w:rsidP="00684DCF">
      <w:pPr>
        <w:pStyle w:val="BodyText"/>
        <w:ind w:left="619"/>
        <w:jc w:val="both"/>
        <w:rPr>
          <w:rFonts w:cs="Times New Roman"/>
        </w:rPr>
      </w:pPr>
    </w:p>
    <w:p w14:paraId="632FE42A" w14:textId="67033757" w:rsidR="00C47E5F" w:rsidRPr="00721D27" w:rsidRDefault="00C47E5F" w:rsidP="00C47E5F">
      <w:pPr>
        <w:pStyle w:val="BodyText"/>
        <w:numPr>
          <w:ilvl w:val="3"/>
          <w:numId w:val="17"/>
        </w:numPr>
        <w:jc w:val="both"/>
        <w:rPr>
          <w:rFonts w:cs="Times New Roman"/>
        </w:rPr>
      </w:pPr>
      <w:r w:rsidRPr="00721D27">
        <w:rPr>
          <w:rFonts w:cs="Times New Roman"/>
        </w:rPr>
        <w:t xml:space="preserve">If Seller has committed </w:t>
      </w:r>
      <w:r w:rsidR="00B72569" w:rsidRPr="00721D27">
        <w:rPr>
          <w:rFonts w:cs="Times New Roman"/>
        </w:rPr>
        <w:t xml:space="preserve">for </w:t>
      </w:r>
      <w:r w:rsidRPr="00721D27">
        <w:rPr>
          <w:rFonts w:cs="Times New Roman"/>
        </w:rPr>
        <w:t xml:space="preserve">the Project </w:t>
      </w:r>
      <w:r w:rsidR="00411CD2" w:rsidRPr="00721D27">
        <w:rPr>
          <w:rFonts w:cs="Times New Roman"/>
        </w:rPr>
        <w:t xml:space="preserve">to be located </w:t>
      </w:r>
      <w:r w:rsidR="0096671A" w:rsidRPr="00721D27">
        <w:rPr>
          <w:rFonts w:cs="Times New Roman"/>
        </w:rPr>
        <w:t>with</w:t>
      </w:r>
      <w:r w:rsidRPr="00721D27">
        <w:rPr>
          <w:rFonts w:cs="Times New Roman"/>
        </w:rPr>
        <w:t xml:space="preserve">in </w:t>
      </w:r>
      <w:r w:rsidR="0096671A" w:rsidRPr="00721D27">
        <w:rPr>
          <w:rFonts w:cs="Times New Roman"/>
        </w:rPr>
        <w:t>one or more</w:t>
      </w:r>
      <w:r w:rsidRPr="00721D27">
        <w:rPr>
          <w:rFonts w:cs="Times New Roman"/>
        </w:rPr>
        <w:t xml:space="preserve"> Energy Transition Community Grant</w:t>
      </w:r>
      <w:r w:rsidR="00411CD2" w:rsidRPr="00721D27">
        <w:rPr>
          <w:rFonts w:cs="Times New Roman"/>
        </w:rPr>
        <w:t xml:space="preserve"> </w:t>
      </w:r>
      <w:r w:rsidR="00FB5A41" w:rsidRPr="00721D27">
        <w:rPr>
          <w:rFonts w:cs="Times New Roman"/>
        </w:rPr>
        <w:t>A</w:t>
      </w:r>
      <w:r w:rsidR="00411CD2" w:rsidRPr="00721D27">
        <w:rPr>
          <w:rFonts w:cs="Times New Roman"/>
        </w:rPr>
        <w:t>rea</w:t>
      </w:r>
      <w:r w:rsidR="0096671A" w:rsidRPr="00721D27">
        <w:rPr>
          <w:rFonts w:cs="Times New Roman"/>
        </w:rPr>
        <w:t>(s)</w:t>
      </w:r>
      <w:r w:rsidR="00411CD2" w:rsidRPr="00721D27">
        <w:rPr>
          <w:rFonts w:cs="Times New Roman"/>
        </w:rPr>
        <w:t xml:space="preserve"> </w:t>
      </w:r>
      <w:r w:rsidRPr="00721D27">
        <w:rPr>
          <w:rFonts w:cs="Times New Roman"/>
        </w:rPr>
        <w:t>under the RFP, Seller shall provide to Buyer and the IPA information and documents sufficient to verify th</w:t>
      </w:r>
      <w:r w:rsidR="00411CD2" w:rsidRPr="00721D27">
        <w:rPr>
          <w:rFonts w:cs="Times New Roman"/>
        </w:rPr>
        <w:t xml:space="preserve">at </w:t>
      </w:r>
      <w:r w:rsidR="00B02AAE" w:rsidRPr="00721D27">
        <w:rPr>
          <w:rFonts w:cs="Times New Roman"/>
        </w:rPr>
        <w:t xml:space="preserve">at least 50% of </w:t>
      </w:r>
      <w:r w:rsidR="00411CD2" w:rsidRPr="00721D27">
        <w:rPr>
          <w:rFonts w:cs="Times New Roman"/>
        </w:rPr>
        <w:t xml:space="preserve">the Project is located within the Energy Transition Community Grant </w:t>
      </w:r>
      <w:r w:rsidR="00FB5A41" w:rsidRPr="00721D27">
        <w:rPr>
          <w:rFonts w:cs="Times New Roman"/>
        </w:rPr>
        <w:t>A</w:t>
      </w:r>
      <w:r w:rsidR="00411CD2" w:rsidRPr="00721D27">
        <w:rPr>
          <w:rFonts w:cs="Times New Roman"/>
        </w:rPr>
        <w:t>rea</w:t>
      </w:r>
      <w:r w:rsidR="0096671A" w:rsidRPr="00721D27">
        <w:rPr>
          <w:rFonts w:cs="Times New Roman"/>
        </w:rPr>
        <w:t>(s)</w:t>
      </w:r>
      <w:r w:rsidRPr="00721D27">
        <w:rPr>
          <w:rFonts w:cs="Times New Roman"/>
        </w:rPr>
        <w:t xml:space="preserve"> </w:t>
      </w:r>
      <w:r w:rsidR="00CC79ED" w:rsidRPr="00721D27">
        <w:rPr>
          <w:rFonts w:cs="Times New Roman"/>
        </w:rPr>
        <w:t xml:space="preserve">as identified in the Site Description of the Product Order </w:t>
      </w:r>
      <w:r w:rsidRPr="00721D27">
        <w:rPr>
          <w:rFonts w:cs="Times New Roman"/>
        </w:rPr>
        <w:t xml:space="preserve">within thirty (30) days of the Date of First Operation. </w:t>
      </w:r>
    </w:p>
    <w:p w14:paraId="0A37A320" w14:textId="77777777" w:rsidR="00C47E5F" w:rsidRPr="00721D27" w:rsidRDefault="00C47E5F" w:rsidP="00684DCF">
      <w:pPr>
        <w:pStyle w:val="BodyText"/>
        <w:ind w:left="1728"/>
        <w:jc w:val="both"/>
        <w:rPr>
          <w:rFonts w:cs="Times New Roman"/>
        </w:rPr>
      </w:pPr>
    </w:p>
    <w:p w14:paraId="38A10306" w14:textId="42DE8174" w:rsidR="00C47E5F" w:rsidRPr="00721D27" w:rsidRDefault="00C47E5F" w:rsidP="00C47E5F">
      <w:pPr>
        <w:pStyle w:val="BodyText"/>
        <w:numPr>
          <w:ilvl w:val="3"/>
          <w:numId w:val="17"/>
        </w:numPr>
        <w:jc w:val="both"/>
        <w:rPr>
          <w:rFonts w:cs="Times New Roman"/>
        </w:rPr>
      </w:pPr>
      <w:r w:rsidRPr="00721D27">
        <w:rPr>
          <w:rFonts w:cs="Times New Roman"/>
        </w:rPr>
        <w:t xml:space="preserve">In the event that Seller fails to demonstrate, and the IPA is unable to verify, </w:t>
      </w:r>
      <w:r w:rsidR="00B72569" w:rsidRPr="00721D27">
        <w:rPr>
          <w:rFonts w:cs="Times New Roman"/>
        </w:rPr>
        <w:t>that</w:t>
      </w:r>
      <w:r w:rsidR="00B02AAE" w:rsidRPr="00721D27">
        <w:rPr>
          <w:rFonts w:cs="Times New Roman"/>
        </w:rPr>
        <w:t xml:space="preserve"> at least 50% of</w:t>
      </w:r>
      <w:r w:rsidR="00B72569" w:rsidRPr="00721D27">
        <w:rPr>
          <w:rFonts w:cs="Times New Roman"/>
        </w:rPr>
        <w:t xml:space="preserve"> the Project is located within the Energy Transition Community Grant Area</w:t>
      </w:r>
      <w:r w:rsidR="0096671A" w:rsidRPr="00721D27">
        <w:rPr>
          <w:rFonts w:cs="Times New Roman"/>
        </w:rPr>
        <w:t>(s)</w:t>
      </w:r>
      <w:r w:rsidR="00B72569" w:rsidRPr="00721D27">
        <w:rPr>
          <w:rFonts w:cs="Times New Roman"/>
        </w:rPr>
        <w:t xml:space="preserve"> </w:t>
      </w:r>
      <w:r w:rsidRPr="00721D27">
        <w:rPr>
          <w:rFonts w:cs="Times New Roman"/>
        </w:rPr>
        <w:t xml:space="preserve">in connection with the IPA’s review of information submitted of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154C95" w:rsidRPr="00721D27">
        <w:rPr>
          <w:rFonts w:cs="Times New Roman"/>
        </w:rPr>
        <w:fldChar w:fldCharType="begin"/>
      </w:r>
      <w:r w:rsidR="00154C95" w:rsidRPr="00721D27">
        <w:rPr>
          <w:rFonts w:cs="Times New Roman"/>
        </w:rPr>
        <w:instrText xml:space="preserve"> REF _Ref128744740 \w \h </w:instrText>
      </w:r>
      <w:r w:rsidR="00800ECB" w:rsidRPr="00721D27">
        <w:rPr>
          <w:rFonts w:cs="Times New Roman"/>
        </w:rPr>
        <w:instrText xml:space="preserve"> \* MERGEFORMAT </w:instrText>
      </w:r>
      <w:r w:rsidR="00154C95" w:rsidRPr="00721D27">
        <w:rPr>
          <w:rFonts w:cs="Times New Roman"/>
        </w:rPr>
      </w:r>
      <w:r w:rsidR="00154C95" w:rsidRPr="00721D27">
        <w:rPr>
          <w:rFonts w:cs="Times New Roman"/>
        </w:rPr>
        <w:fldChar w:fldCharType="separate"/>
      </w:r>
      <w:r w:rsidR="008F2495" w:rsidRPr="00721D27">
        <w:rPr>
          <w:rFonts w:cs="Times New Roman"/>
        </w:rPr>
        <w:t>2.5(c)</w:t>
      </w:r>
      <w:r w:rsidR="00154C95" w:rsidRPr="00721D27">
        <w:rPr>
          <w:rFonts w:cs="Times New Roman"/>
        </w:rPr>
        <w:fldChar w:fldCharType="end"/>
      </w:r>
      <w:r w:rsidRPr="00721D27">
        <w:rPr>
          <w:rFonts w:cs="Times New Roman"/>
        </w:rPr>
        <w:t xml:space="preserve">, (B) it would be impracticable or extremely difficult to determine the actual damages resulting therefrom, (C) the remedies specified herein are fair and reasonable and do not constitute a penalty and, (D) the remedy specified in this Section </w:t>
      </w:r>
      <w:r w:rsidR="00154C95" w:rsidRPr="00721D27">
        <w:rPr>
          <w:rFonts w:cs="Times New Roman"/>
        </w:rPr>
        <w:fldChar w:fldCharType="begin"/>
      </w:r>
      <w:r w:rsidR="00154C95" w:rsidRPr="00721D27">
        <w:rPr>
          <w:rFonts w:cs="Times New Roman"/>
        </w:rPr>
        <w:instrText xml:space="preserve"> REF _Ref128744740 \w \h </w:instrText>
      </w:r>
      <w:r w:rsidR="00800ECB" w:rsidRPr="00721D27">
        <w:rPr>
          <w:rFonts w:cs="Times New Roman"/>
        </w:rPr>
        <w:instrText xml:space="preserve"> \* MERGEFORMAT </w:instrText>
      </w:r>
      <w:r w:rsidR="00154C95" w:rsidRPr="00721D27">
        <w:rPr>
          <w:rFonts w:cs="Times New Roman"/>
        </w:rPr>
      </w:r>
      <w:r w:rsidR="00154C95" w:rsidRPr="00721D27">
        <w:rPr>
          <w:rFonts w:cs="Times New Roman"/>
        </w:rPr>
        <w:fldChar w:fldCharType="separate"/>
      </w:r>
      <w:r w:rsidR="008F2495" w:rsidRPr="00721D27">
        <w:rPr>
          <w:rFonts w:cs="Times New Roman"/>
        </w:rPr>
        <w:t>2.5(c)</w:t>
      </w:r>
      <w:r w:rsidR="00154C95" w:rsidRPr="00721D27">
        <w:rPr>
          <w:rFonts w:cs="Times New Roman"/>
        </w:rPr>
        <w:fldChar w:fldCharType="end"/>
      </w:r>
      <w:r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Pr="00721D27">
        <w:rPr>
          <w:rFonts w:cs="Times New Roman"/>
        </w:rPr>
        <w:t xml:space="preserve">doubt, neither Buyer nor Seller shall be entitled to any </w:t>
      </w:r>
      <w:r w:rsidRPr="00721D27">
        <w:rPr>
          <w:rFonts w:cs="Times New Roman"/>
          <w:spacing w:val="-3"/>
        </w:rPr>
        <w:t xml:space="preserve">Settlement Amount </w:t>
      </w:r>
      <w:r w:rsidRPr="00721D27">
        <w:rPr>
          <w:rFonts w:cs="Times New Roman"/>
        </w:rPr>
        <w:t xml:space="preserve">calculated pursuant to Section </w:t>
      </w:r>
      <w:r w:rsidRPr="00721D27">
        <w:rPr>
          <w:rFonts w:cs="Times New Roman"/>
          <w:spacing w:val="-1"/>
        </w:rPr>
        <w:fldChar w:fldCharType="begin"/>
      </w:r>
      <w:r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9.4</w:t>
      </w:r>
      <w:r w:rsidRPr="00721D27">
        <w:rPr>
          <w:rFonts w:cs="Times New Roman"/>
          <w:spacing w:val="-1"/>
        </w:rPr>
        <w:fldChar w:fldCharType="end"/>
      </w:r>
      <w:r w:rsidRPr="00721D27">
        <w:rPr>
          <w:rFonts w:cs="Times New Roman"/>
          <w:spacing w:val="-1"/>
        </w:rPr>
        <w:t xml:space="preserve"> </w:t>
      </w:r>
      <w:r w:rsidRPr="00721D27">
        <w:rPr>
          <w:rFonts w:cs="Times New Roman"/>
        </w:rPr>
        <w:t>under such circumstance.</w:t>
      </w:r>
    </w:p>
    <w:p w14:paraId="4772942E" w14:textId="77777777" w:rsidR="00845F7A" w:rsidRPr="00721D27" w:rsidRDefault="00845F7A" w:rsidP="00B162E8">
      <w:pPr>
        <w:pStyle w:val="BodyText"/>
        <w:ind w:left="1728"/>
        <w:jc w:val="both"/>
        <w:rPr>
          <w:rFonts w:cs="Times New Roman"/>
        </w:rPr>
      </w:pPr>
    </w:p>
    <w:p w14:paraId="03C60241" w14:textId="4BA3267E" w:rsidR="00845F7A" w:rsidRPr="00721D27" w:rsidRDefault="00845F7A" w:rsidP="000055F7">
      <w:pPr>
        <w:pStyle w:val="BodyText"/>
        <w:numPr>
          <w:ilvl w:val="2"/>
          <w:numId w:val="17"/>
        </w:numPr>
        <w:jc w:val="both"/>
        <w:rPr>
          <w:rFonts w:cs="Times New Roman"/>
        </w:rPr>
      </w:pPr>
      <w:bookmarkStart w:id="171" w:name="_Ref158911075"/>
      <w:r w:rsidRPr="00721D27">
        <w:rPr>
          <w:rFonts w:cs="Times New Roman"/>
        </w:rPr>
        <w:t>Hydropower Preference Community</w:t>
      </w:r>
      <w:bookmarkEnd w:id="171"/>
    </w:p>
    <w:p w14:paraId="5F08553C" w14:textId="77777777" w:rsidR="00845F7A" w:rsidRPr="00721D27" w:rsidRDefault="00845F7A" w:rsidP="00B162E8">
      <w:pPr>
        <w:pStyle w:val="BodyText"/>
        <w:ind w:left="619"/>
        <w:jc w:val="both"/>
        <w:rPr>
          <w:rFonts w:cs="Times New Roman"/>
        </w:rPr>
      </w:pPr>
    </w:p>
    <w:p w14:paraId="62BC6334" w14:textId="6606BEB6" w:rsidR="00845F7A" w:rsidRPr="00721D27" w:rsidRDefault="00845F7A" w:rsidP="00845F7A">
      <w:pPr>
        <w:pStyle w:val="BodyText"/>
        <w:numPr>
          <w:ilvl w:val="3"/>
          <w:numId w:val="17"/>
        </w:numPr>
        <w:jc w:val="both"/>
        <w:rPr>
          <w:rFonts w:cs="Times New Roman"/>
        </w:rPr>
      </w:pPr>
      <w:r w:rsidRPr="00721D27">
        <w:rPr>
          <w:rFonts w:cs="Times New Roman"/>
        </w:rPr>
        <w:t xml:space="preserve">If Seller has committed for the Project to be located in or adjacent to </w:t>
      </w:r>
      <w:r w:rsidR="0007177A" w:rsidRPr="00721D27">
        <w:rPr>
          <w:rFonts w:cs="Times New Roman"/>
        </w:rPr>
        <w:t>a Hydropower Preference Community</w:t>
      </w:r>
      <w:r w:rsidRPr="00721D27">
        <w:rPr>
          <w:rFonts w:cs="Times New Roman"/>
        </w:rPr>
        <w:t xml:space="preserve"> under the RFP, Seller shall provide to Buyer and the IPA information and documents sufficient to verify that the Project is located in or adjacent to </w:t>
      </w:r>
      <w:r w:rsidR="0001744F" w:rsidRPr="00721D27">
        <w:rPr>
          <w:rFonts w:cs="Times New Roman"/>
        </w:rPr>
        <w:t>such</w:t>
      </w:r>
      <w:r w:rsidRPr="00721D27">
        <w:rPr>
          <w:rFonts w:cs="Times New Roman"/>
        </w:rPr>
        <w:t xml:space="preserve"> Hydropower </w:t>
      </w:r>
      <w:r w:rsidR="00CD530D" w:rsidRPr="00721D27">
        <w:rPr>
          <w:rFonts w:cs="Times New Roman"/>
        </w:rPr>
        <w:t>Preference</w:t>
      </w:r>
      <w:r w:rsidRPr="00721D27">
        <w:rPr>
          <w:rFonts w:cs="Times New Roman"/>
        </w:rPr>
        <w:t xml:space="preserve"> Community as identified in the Site Description of the Product Order</w:t>
      </w:r>
      <w:r w:rsidR="005C655F" w:rsidRPr="00721D27">
        <w:rPr>
          <w:rFonts w:cs="Times New Roman"/>
        </w:rPr>
        <w:t xml:space="preserve">. </w:t>
      </w:r>
      <w:r w:rsidR="006C3B7A" w:rsidRPr="00721D27">
        <w:rPr>
          <w:rFonts w:cs="Times New Roman"/>
        </w:rPr>
        <w:t>Such</w:t>
      </w:r>
      <w:r w:rsidR="005C655F" w:rsidRPr="00721D27">
        <w:rPr>
          <w:rFonts w:cs="Times New Roman"/>
        </w:rPr>
        <w:t xml:space="preserve"> information and documents </w:t>
      </w:r>
      <w:r w:rsidR="006C3B7A" w:rsidRPr="00721D27">
        <w:rPr>
          <w:rFonts w:cs="Times New Roman"/>
        </w:rPr>
        <w:t xml:space="preserve">shall </w:t>
      </w:r>
      <w:r w:rsidR="005C655F" w:rsidRPr="00721D27">
        <w:rPr>
          <w:rFonts w:cs="Times New Roman"/>
        </w:rPr>
        <w:t>be provided</w:t>
      </w:r>
      <w:r w:rsidRPr="00721D27">
        <w:rPr>
          <w:rFonts w:cs="Times New Roman"/>
        </w:rPr>
        <w:t xml:space="preserve"> within thirty (30) days of the Date of First Operation</w:t>
      </w:r>
      <w:r w:rsidR="003578FD" w:rsidRPr="00721D27">
        <w:rPr>
          <w:rFonts w:cs="Times New Roman"/>
        </w:rPr>
        <w:t xml:space="preserve"> (or the Hydropower Refurbishment Completion Date if the Project is a Hydropower Project that is newly Modernized or Retooled)</w:t>
      </w:r>
      <w:r w:rsidRPr="00721D27">
        <w:rPr>
          <w:rFonts w:cs="Times New Roman"/>
        </w:rPr>
        <w:t xml:space="preserve">. </w:t>
      </w:r>
    </w:p>
    <w:p w14:paraId="7036A41E" w14:textId="77777777" w:rsidR="00845F7A" w:rsidRPr="00721D27" w:rsidRDefault="00845F7A" w:rsidP="00845F7A">
      <w:pPr>
        <w:pStyle w:val="BodyText"/>
        <w:ind w:left="1728"/>
        <w:jc w:val="both"/>
        <w:rPr>
          <w:rFonts w:cs="Times New Roman"/>
        </w:rPr>
      </w:pPr>
    </w:p>
    <w:p w14:paraId="6139207C" w14:textId="6524C39D" w:rsidR="00845F7A" w:rsidRPr="00721D27" w:rsidRDefault="00845F7A" w:rsidP="00845F7A">
      <w:pPr>
        <w:pStyle w:val="BodyText"/>
        <w:numPr>
          <w:ilvl w:val="3"/>
          <w:numId w:val="17"/>
        </w:numPr>
        <w:jc w:val="both"/>
        <w:rPr>
          <w:rFonts w:cs="Times New Roman"/>
        </w:rPr>
      </w:pPr>
      <w:r w:rsidRPr="00721D27">
        <w:rPr>
          <w:rFonts w:cs="Times New Roman"/>
        </w:rPr>
        <w:t xml:space="preserve">In the event that Seller fails to demonstrate, and the IPA is unable to verify, that the Project is located in or adjacent to the </w:t>
      </w:r>
      <w:r w:rsidR="00D27BE3" w:rsidRPr="00721D27">
        <w:rPr>
          <w:rFonts w:cs="Times New Roman"/>
        </w:rPr>
        <w:t xml:space="preserve">identified </w:t>
      </w:r>
      <w:r w:rsidRPr="00721D27">
        <w:rPr>
          <w:rFonts w:cs="Times New Roman"/>
        </w:rPr>
        <w:t xml:space="preserve">Hydropower Preference Community in connection with the IPA’s review of information submitted </w:t>
      </w:r>
      <w:r w:rsidR="00D27BE3" w:rsidRPr="00721D27">
        <w:rPr>
          <w:rFonts w:cs="Times New Roman"/>
        </w:rPr>
        <w:t>for</w:t>
      </w:r>
      <w:r w:rsidRPr="00721D27">
        <w:rPr>
          <w:rFonts w:cs="Times New Roman"/>
        </w:rPr>
        <w:t xml:space="preserve">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CD530D" w:rsidRPr="00721D27">
        <w:rPr>
          <w:rFonts w:cs="Times New Roman"/>
        </w:rPr>
        <w:fldChar w:fldCharType="begin"/>
      </w:r>
      <w:r w:rsidR="00CD530D" w:rsidRPr="00721D27">
        <w:rPr>
          <w:rFonts w:cs="Times New Roman"/>
        </w:rPr>
        <w:instrText xml:space="preserve"> REF _Ref158911075 \w \h </w:instrText>
      </w:r>
      <w:r w:rsidR="0007177A" w:rsidRPr="00721D27">
        <w:rPr>
          <w:rFonts w:cs="Times New Roman"/>
        </w:rPr>
        <w:instrText xml:space="preserve"> \* MERGEFORMAT </w:instrText>
      </w:r>
      <w:r w:rsidR="00CD530D" w:rsidRPr="00721D27">
        <w:rPr>
          <w:rFonts w:cs="Times New Roman"/>
        </w:rPr>
      </w:r>
      <w:r w:rsidR="00CD530D" w:rsidRPr="00721D27">
        <w:rPr>
          <w:rFonts w:cs="Times New Roman"/>
        </w:rPr>
        <w:fldChar w:fldCharType="separate"/>
      </w:r>
      <w:r w:rsidR="008F2495" w:rsidRPr="00721D27">
        <w:rPr>
          <w:rFonts w:cs="Times New Roman"/>
        </w:rPr>
        <w:t>2.5(d)</w:t>
      </w:r>
      <w:r w:rsidR="00CD530D" w:rsidRPr="00721D27">
        <w:rPr>
          <w:rFonts w:cs="Times New Roman"/>
        </w:rPr>
        <w:fldChar w:fldCharType="end"/>
      </w:r>
      <w:r w:rsidRPr="00721D27">
        <w:rPr>
          <w:rFonts w:cs="Times New Roman"/>
        </w:rPr>
        <w:t xml:space="preserve">, (B) it would be impracticable or extremely difficult to determine the actual damages resulting therefrom, (C) the remedies specified herein are fair and reasonable and do not constitute a penalty and, (D) </w:t>
      </w:r>
      <w:r w:rsidRPr="00721D27">
        <w:rPr>
          <w:rFonts w:cs="Times New Roman"/>
        </w:rPr>
        <w:lastRenderedPageBreak/>
        <w:t xml:space="preserve">the remedy specified in this Section </w:t>
      </w:r>
      <w:r w:rsidR="00CD530D" w:rsidRPr="00721D27">
        <w:rPr>
          <w:rFonts w:cs="Times New Roman"/>
        </w:rPr>
        <w:fldChar w:fldCharType="begin"/>
      </w:r>
      <w:r w:rsidR="00CD530D" w:rsidRPr="00721D27">
        <w:rPr>
          <w:rFonts w:cs="Times New Roman"/>
        </w:rPr>
        <w:instrText xml:space="preserve"> REF _Ref158911075 \w \h </w:instrText>
      </w:r>
      <w:r w:rsidR="0007177A" w:rsidRPr="00721D27">
        <w:rPr>
          <w:rFonts w:cs="Times New Roman"/>
        </w:rPr>
        <w:instrText xml:space="preserve"> \* MERGEFORMAT </w:instrText>
      </w:r>
      <w:r w:rsidR="00CD530D" w:rsidRPr="00721D27">
        <w:rPr>
          <w:rFonts w:cs="Times New Roman"/>
        </w:rPr>
      </w:r>
      <w:r w:rsidR="00CD530D" w:rsidRPr="00721D27">
        <w:rPr>
          <w:rFonts w:cs="Times New Roman"/>
        </w:rPr>
        <w:fldChar w:fldCharType="separate"/>
      </w:r>
      <w:r w:rsidR="008F2495" w:rsidRPr="00721D27">
        <w:rPr>
          <w:rFonts w:cs="Times New Roman"/>
        </w:rPr>
        <w:t>2.5(d)</w:t>
      </w:r>
      <w:r w:rsidR="00CD530D" w:rsidRPr="00721D27">
        <w:rPr>
          <w:rFonts w:cs="Times New Roman"/>
        </w:rPr>
        <w:fldChar w:fldCharType="end"/>
      </w:r>
      <w:r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Pr="00721D27">
        <w:rPr>
          <w:rFonts w:cs="Times New Roman"/>
        </w:rPr>
        <w:t xml:space="preserve">doubt, neither Buyer nor Seller shall be entitled to any </w:t>
      </w:r>
      <w:r w:rsidRPr="00721D27">
        <w:rPr>
          <w:rFonts w:cs="Times New Roman"/>
          <w:spacing w:val="-3"/>
        </w:rPr>
        <w:t xml:space="preserve">Settlement Amount </w:t>
      </w:r>
      <w:r w:rsidRPr="00721D27">
        <w:rPr>
          <w:rFonts w:cs="Times New Roman"/>
        </w:rPr>
        <w:t xml:space="preserve">calculated pursuant to Section </w:t>
      </w:r>
      <w:r w:rsidR="00CD530D" w:rsidRPr="00721D27">
        <w:rPr>
          <w:rFonts w:cs="Times New Roman"/>
          <w:spacing w:val="-1"/>
        </w:rPr>
        <w:fldChar w:fldCharType="begin"/>
      </w:r>
      <w:r w:rsidR="00CD530D" w:rsidRPr="00721D27">
        <w:rPr>
          <w:rFonts w:cs="Times New Roman"/>
        </w:rPr>
        <w:instrText xml:space="preserve"> REF _Ref42207880 \w \h </w:instrText>
      </w:r>
      <w:r w:rsidR="0007177A" w:rsidRPr="00721D27">
        <w:rPr>
          <w:rFonts w:cs="Times New Roman"/>
          <w:spacing w:val="-1"/>
        </w:rPr>
        <w:instrText xml:space="preserve"> \* MERGEFORMAT </w:instrText>
      </w:r>
      <w:r w:rsidR="00CD530D" w:rsidRPr="00721D27">
        <w:rPr>
          <w:rFonts w:cs="Times New Roman"/>
          <w:spacing w:val="-1"/>
        </w:rPr>
      </w:r>
      <w:r w:rsidR="00CD530D" w:rsidRPr="00721D27">
        <w:rPr>
          <w:rFonts w:cs="Times New Roman"/>
          <w:spacing w:val="-1"/>
        </w:rPr>
        <w:fldChar w:fldCharType="separate"/>
      </w:r>
      <w:r w:rsidR="008F2495" w:rsidRPr="00721D27">
        <w:rPr>
          <w:rFonts w:cs="Times New Roman"/>
        </w:rPr>
        <w:t>9.4</w:t>
      </w:r>
      <w:r w:rsidR="00CD530D" w:rsidRPr="00721D27">
        <w:rPr>
          <w:rFonts w:cs="Times New Roman"/>
          <w:spacing w:val="-1"/>
        </w:rPr>
        <w:fldChar w:fldCharType="end"/>
      </w:r>
      <w:r w:rsidRPr="00721D27">
        <w:rPr>
          <w:rFonts w:cs="Times New Roman"/>
          <w:spacing w:val="-1"/>
        </w:rPr>
        <w:t xml:space="preserve"> </w:t>
      </w:r>
      <w:r w:rsidRPr="00721D27">
        <w:rPr>
          <w:rFonts w:cs="Times New Roman"/>
        </w:rPr>
        <w:t>under such circumstance.</w:t>
      </w:r>
    </w:p>
    <w:p w14:paraId="56F39279" w14:textId="77777777" w:rsidR="0026431F" w:rsidRPr="00721D27" w:rsidRDefault="0026431F" w:rsidP="008E18B1">
      <w:pPr>
        <w:pStyle w:val="BodyText"/>
        <w:ind w:left="1728"/>
        <w:jc w:val="both"/>
        <w:rPr>
          <w:rFonts w:cs="Times New Roman"/>
        </w:rPr>
      </w:pPr>
    </w:p>
    <w:p w14:paraId="51AA7292" w14:textId="130AD2A8" w:rsidR="00077805" w:rsidRPr="00721D27" w:rsidRDefault="00077805" w:rsidP="00077805">
      <w:pPr>
        <w:pStyle w:val="Heading2"/>
        <w:rPr>
          <w:rFonts w:cs="Times New Roman"/>
        </w:rPr>
      </w:pPr>
      <w:bookmarkStart w:id="172" w:name="_Ref193818379"/>
      <w:bookmarkStart w:id="173" w:name="_Toc193820828"/>
      <w:bookmarkStart w:id="174" w:name="_Toc195709069"/>
      <w:bookmarkStart w:id="175" w:name="_Toc199265362"/>
      <w:bookmarkStart w:id="176" w:name="_Toc209456026"/>
      <w:r w:rsidRPr="00721D27">
        <w:rPr>
          <w:rFonts w:cs="Times New Roman"/>
        </w:rPr>
        <w:t>One-Time Delivery Obligation Adjustment</w:t>
      </w:r>
      <w:bookmarkEnd w:id="172"/>
      <w:bookmarkEnd w:id="173"/>
      <w:bookmarkEnd w:id="174"/>
      <w:bookmarkEnd w:id="175"/>
      <w:bookmarkEnd w:id="176"/>
      <w:r w:rsidR="007330AE" w:rsidRPr="00721D27">
        <w:rPr>
          <w:rFonts w:eastAsiaTheme="minorEastAsia" w:cs="Times New Roman"/>
          <w:lang w:eastAsia="ko-KR"/>
        </w:rPr>
        <w:t xml:space="preserve"> </w:t>
      </w:r>
    </w:p>
    <w:p w14:paraId="4189CB85" w14:textId="77777777" w:rsidR="00B67A80" w:rsidRPr="00721D27" w:rsidRDefault="00B67A80" w:rsidP="00243D89">
      <w:pPr>
        <w:pStyle w:val="BodyText"/>
        <w:tabs>
          <w:tab w:val="left" w:pos="1541"/>
        </w:tabs>
        <w:ind w:right="118"/>
        <w:jc w:val="both"/>
        <w:rPr>
          <w:rFonts w:cs="Times New Roman"/>
        </w:rPr>
      </w:pPr>
    </w:p>
    <w:p w14:paraId="2BFE6C45" w14:textId="41CA94FA" w:rsidR="00EE326B" w:rsidRPr="00721D27" w:rsidRDefault="0050730E" w:rsidP="002F5212">
      <w:pPr>
        <w:pStyle w:val="ListParagraph"/>
        <w:numPr>
          <w:ilvl w:val="2"/>
          <w:numId w:val="17"/>
        </w:numPr>
        <w:tabs>
          <w:tab w:val="left" w:pos="1541"/>
        </w:tabs>
        <w:ind w:right="118"/>
        <w:jc w:val="both"/>
        <w:rPr>
          <w:rFonts w:cs="Times New Roman"/>
        </w:rPr>
      </w:pPr>
      <w:bookmarkStart w:id="177" w:name="_Ref193806521"/>
      <w:r w:rsidRPr="00721D27">
        <w:rPr>
          <w:rFonts w:cs="Times New Roman"/>
        </w:rPr>
        <w:t>Prior to the</w:t>
      </w:r>
      <w:r w:rsidR="009B1DB3" w:rsidRPr="00721D27">
        <w:rPr>
          <w:rFonts w:cs="Times New Roman"/>
        </w:rPr>
        <w:t xml:space="preserve"> </w:t>
      </w:r>
      <w:r w:rsidR="009B1DB3" w:rsidRPr="00721D27">
        <w:rPr>
          <w:rFonts w:cs="Times New Roman"/>
          <w:spacing w:val="-1"/>
        </w:rPr>
        <w:t>start of the Project’s construction</w:t>
      </w:r>
      <w:r w:rsidR="00800DA7" w:rsidRPr="00721D27">
        <w:rPr>
          <w:rFonts w:cs="Times New Roman"/>
        </w:rPr>
        <w:t>,</w:t>
      </w:r>
      <w:r w:rsidR="00B7051F" w:rsidRPr="00721D27">
        <w:rPr>
          <w:rFonts w:cs="Times New Roman"/>
          <w:lang w:eastAsia="ko-KR"/>
        </w:rPr>
        <w:t xml:space="preserve"> </w:t>
      </w:r>
      <w:r w:rsidR="00800DA7" w:rsidRPr="00721D27">
        <w:rPr>
          <w:rFonts w:cs="Times New Roman"/>
        </w:rPr>
        <w:t xml:space="preserve">Seller may request for a one-time adjustment of its </w:t>
      </w:r>
      <w:r w:rsidR="00C24844" w:rsidRPr="00721D27">
        <w:rPr>
          <w:rFonts w:cs="Times New Roman"/>
        </w:rPr>
        <w:t xml:space="preserve">REC </w:t>
      </w:r>
      <w:r w:rsidR="00800DA7" w:rsidRPr="00721D27">
        <w:rPr>
          <w:rFonts w:cs="Times New Roman"/>
        </w:rPr>
        <w:t>delivery obligation under this Agreement</w:t>
      </w:r>
      <w:r w:rsidR="00C30F7D" w:rsidRPr="00721D27">
        <w:rPr>
          <w:rFonts w:cs="Times New Roman"/>
          <w:lang w:eastAsia="ko-KR"/>
        </w:rPr>
        <w:t xml:space="preserve"> by providing written notice of such request to Buyer and the IPA</w:t>
      </w:r>
      <w:r w:rsidR="000B2EB3" w:rsidRPr="00721D27">
        <w:rPr>
          <w:rFonts w:cs="Times New Roman"/>
          <w:lang w:eastAsia="ko-KR"/>
        </w:rPr>
        <w:t xml:space="preserve">; </w:t>
      </w:r>
      <w:r w:rsidR="00337274" w:rsidRPr="00721D27">
        <w:rPr>
          <w:rFonts w:cs="Times New Roman"/>
          <w:lang w:eastAsia="ko-KR"/>
        </w:rPr>
        <w:t xml:space="preserve">provided </w:t>
      </w:r>
      <w:r w:rsidR="000B2EB3" w:rsidRPr="00721D27">
        <w:rPr>
          <w:rFonts w:cs="Times New Roman"/>
          <w:lang w:eastAsia="ko-KR"/>
        </w:rPr>
        <w:t xml:space="preserve">such request </w:t>
      </w:r>
      <w:r w:rsidR="000B2EB3" w:rsidRPr="00721D27">
        <w:rPr>
          <w:rFonts w:cs="Times New Roman"/>
        </w:rPr>
        <w:t xml:space="preserve">must be accompanied by the evidence of </w:t>
      </w:r>
      <w:r w:rsidR="00A87F4F" w:rsidRPr="00721D27">
        <w:rPr>
          <w:rFonts w:cs="Times New Roman"/>
        </w:rPr>
        <w:t xml:space="preserve">significant reduction </w:t>
      </w:r>
      <w:r w:rsidR="002F5212" w:rsidRPr="00721D27">
        <w:rPr>
          <w:rFonts w:cs="Times New Roman"/>
        </w:rPr>
        <w:t xml:space="preserve">of at least 5% </w:t>
      </w:r>
      <w:r w:rsidR="00A87F4F" w:rsidRPr="00721D27">
        <w:rPr>
          <w:rFonts w:cs="Times New Roman"/>
        </w:rPr>
        <w:t>to the anticipated nameplate capacity</w:t>
      </w:r>
      <w:r w:rsidR="00433FBC" w:rsidRPr="00721D27">
        <w:rPr>
          <w:rFonts w:cs="Times New Roman"/>
          <w:lang w:eastAsia="ko-KR"/>
        </w:rPr>
        <w:t xml:space="preserve"> proposed in the RFP</w:t>
      </w:r>
      <w:r w:rsidR="00A87F4F" w:rsidRPr="00721D27">
        <w:rPr>
          <w:rFonts w:cs="Times New Roman"/>
        </w:rPr>
        <w:t xml:space="preserve"> or Project’s generation output</w:t>
      </w:r>
      <w:r w:rsidR="00800DA7" w:rsidRPr="00721D27">
        <w:rPr>
          <w:rFonts w:cs="Times New Roman"/>
        </w:rPr>
        <w:t>.  Approval of such requ</w:t>
      </w:r>
      <w:r w:rsidR="008C2907" w:rsidRPr="00721D27">
        <w:rPr>
          <w:rFonts w:cs="Times New Roman"/>
        </w:rPr>
        <w:t>e</w:t>
      </w:r>
      <w:r w:rsidR="00800DA7" w:rsidRPr="00721D27">
        <w:rPr>
          <w:rFonts w:cs="Times New Roman"/>
        </w:rPr>
        <w:t xml:space="preserve">st may be granted by the IPA on a case-by-case basis upon a demonstration of good cause by Seller to the satisfaction of the IPA </w:t>
      </w:r>
      <w:r w:rsidR="00C30F7D" w:rsidRPr="00721D27">
        <w:rPr>
          <w:rFonts w:cs="Times New Roman"/>
          <w:lang w:eastAsia="ko-KR"/>
        </w:rPr>
        <w:t>in</w:t>
      </w:r>
      <w:r w:rsidR="00800DA7" w:rsidRPr="00721D27">
        <w:rPr>
          <w:rFonts w:cs="Times New Roman"/>
        </w:rPr>
        <w:t xml:space="preserve"> its sole discretion. Buyer and Seller agree that the IPA has authority to make such a determination on good cause and to </w:t>
      </w:r>
      <w:r w:rsidR="008C2907" w:rsidRPr="00721D27">
        <w:rPr>
          <w:rFonts w:cs="Times New Roman"/>
        </w:rPr>
        <w:t>approve such a request to adjust Seller’s REC delivery obligation under this Agreement</w:t>
      </w:r>
      <w:r w:rsidR="00800DA7" w:rsidRPr="00721D27">
        <w:rPr>
          <w:rFonts w:cs="Times New Roman"/>
        </w:rPr>
        <w:t>.</w:t>
      </w:r>
      <w:r w:rsidR="008C2907" w:rsidRPr="00721D27">
        <w:rPr>
          <w:rFonts w:cs="Times New Roman"/>
        </w:rPr>
        <w:t xml:space="preserve"> </w:t>
      </w:r>
      <w:r w:rsidR="00C30F7D" w:rsidRPr="00721D27">
        <w:rPr>
          <w:rFonts w:cs="Times New Roman"/>
          <w:lang w:eastAsia="ko-KR"/>
        </w:rPr>
        <w:t xml:space="preserve">For the purposes of this Section </w:t>
      </w:r>
      <w:r w:rsidR="004F5B7B" w:rsidRPr="00721D27">
        <w:rPr>
          <w:rFonts w:cs="Times New Roman"/>
          <w:lang w:eastAsia="ko-KR"/>
        </w:rPr>
        <w:fldChar w:fldCharType="begin"/>
      </w:r>
      <w:r w:rsidR="004F5B7B" w:rsidRPr="00721D27">
        <w:rPr>
          <w:rFonts w:cs="Times New Roman"/>
          <w:lang w:eastAsia="ko-KR"/>
        </w:rPr>
        <w:instrText xml:space="preserve"> REF _Ref193818379 \r \h </w:instrText>
      </w:r>
      <w:r w:rsidR="00721D27">
        <w:rPr>
          <w:rFonts w:cs="Times New Roman"/>
          <w:lang w:eastAsia="ko-KR"/>
        </w:rPr>
        <w:instrText xml:space="preserve"> \* MERGEFORMAT </w:instrText>
      </w:r>
      <w:r w:rsidR="004F5B7B" w:rsidRPr="00721D27">
        <w:rPr>
          <w:rFonts w:cs="Times New Roman"/>
          <w:lang w:eastAsia="ko-KR"/>
        </w:rPr>
      </w:r>
      <w:r w:rsidR="004F5B7B" w:rsidRPr="00721D27">
        <w:rPr>
          <w:rFonts w:cs="Times New Roman"/>
          <w:lang w:eastAsia="ko-KR"/>
        </w:rPr>
        <w:fldChar w:fldCharType="separate"/>
      </w:r>
      <w:r w:rsidR="008F2495" w:rsidRPr="00721D27">
        <w:rPr>
          <w:rFonts w:cs="Times New Roman"/>
          <w:lang w:eastAsia="ko-KR"/>
        </w:rPr>
        <w:t>2.6</w:t>
      </w:r>
      <w:r w:rsidR="004F5B7B" w:rsidRPr="00721D27">
        <w:rPr>
          <w:rFonts w:cs="Times New Roman"/>
          <w:lang w:eastAsia="ko-KR"/>
        </w:rPr>
        <w:fldChar w:fldCharType="end"/>
      </w:r>
      <w:r w:rsidR="00C30F7D" w:rsidRPr="00721D27">
        <w:rPr>
          <w:rFonts w:cs="Times New Roman"/>
          <w:lang w:eastAsia="ko-KR"/>
        </w:rPr>
        <w:t xml:space="preserve">, </w:t>
      </w:r>
      <w:r w:rsidR="00D67906" w:rsidRPr="00721D27">
        <w:rPr>
          <w:rFonts w:cs="Times New Roman"/>
          <w:lang w:eastAsia="ko-KR"/>
        </w:rPr>
        <w:t xml:space="preserve">the circumstances </w:t>
      </w:r>
      <w:r w:rsidR="00D67906" w:rsidRPr="00721D27">
        <w:rPr>
          <w:rFonts w:cs="Times New Roman"/>
        </w:rPr>
        <w:t xml:space="preserve">in which the Seller may request a one-time adjustment of its REC delivery obligation are: </w:t>
      </w:r>
      <w:r w:rsidR="00113FC4" w:rsidRPr="00721D27">
        <w:rPr>
          <w:rFonts w:cs="Times New Roman"/>
        </w:rPr>
        <w:t>(a) changes to the land area being considered for the Project, (b) interconnection costs increase, (c) transmission upgrade or reconfiguration costs increase</w:t>
      </w:r>
      <w:r w:rsidR="003E53C1" w:rsidRPr="00721D27">
        <w:rPr>
          <w:rFonts w:cs="Times New Roman"/>
        </w:rPr>
        <w:t>,</w:t>
      </w:r>
      <w:r w:rsidR="00113FC4" w:rsidRPr="00721D27">
        <w:rPr>
          <w:rFonts w:cs="Times New Roman"/>
        </w:rPr>
        <w:t xml:space="preserve"> (d) changes in availability of Project’s construction materials, which must result in a </w:t>
      </w:r>
      <w:r w:rsidR="008C2907" w:rsidRPr="00721D27">
        <w:rPr>
          <w:rFonts w:cs="Times New Roman"/>
        </w:rPr>
        <w:t xml:space="preserve">significant reduction to the </w:t>
      </w:r>
      <w:r w:rsidR="000B2EB3" w:rsidRPr="00721D27">
        <w:rPr>
          <w:rFonts w:cs="Times New Roman"/>
        </w:rPr>
        <w:t>anticipated nameplate capacity</w:t>
      </w:r>
      <w:r w:rsidR="008C2907" w:rsidRPr="00721D27">
        <w:rPr>
          <w:rFonts w:cs="Times New Roman"/>
        </w:rPr>
        <w:t xml:space="preserve"> or Project’s generation output</w:t>
      </w:r>
      <w:r w:rsidR="002F5212" w:rsidRPr="00721D27">
        <w:rPr>
          <w:rFonts w:cs="Times New Roman"/>
        </w:rPr>
        <w:t>, or (</w:t>
      </w:r>
      <w:r w:rsidR="00746DEA" w:rsidRPr="00721D27">
        <w:rPr>
          <w:rFonts w:cs="Times New Roman"/>
          <w:lang w:eastAsia="ko-KR"/>
        </w:rPr>
        <w:t>e</w:t>
      </w:r>
      <w:r w:rsidR="002F5212" w:rsidRPr="00721D27">
        <w:rPr>
          <w:rFonts w:cs="Times New Roman"/>
        </w:rPr>
        <w:t>) changes that are deemed to be good cause by the IPA</w:t>
      </w:r>
      <w:r w:rsidR="00113FC4" w:rsidRPr="00721D27">
        <w:rPr>
          <w:rFonts w:cs="Times New Roman"/>
        </w:rPr>
        <w:t xml:space="preserve">. For avoidance of doubt, any adjustment pursuant to this </w:t>
      </w:r>
      <w:r w:rsidR="004F5B7B" w:rsidRPr="00721D27">
        <w:rPr>
          <w:rFonts w:cs="Times New Roman"/>
          <w:lang w:eastAsia="ko-KR"/>
        </w:rPr>
        <w:t xml:space="preserve">Section </w:t>
      </w:r>
      <w:r w:rsidR="004F5B7B" w:rsidRPr="00721D27">
        <w:rPr>
          <w:rFonts w:cs="Times New Roman"/>
          <w:lang w:eastAsia="ko-KR"/>
        </w:rPr>
        <w:fldChar w:fldCharType="begin"/>
      </w:r>
      <w:r w:rsidR="004F5B7B" w:rsidRPr="00721D27">
        <w:rPr>
          <w:rFonts w:cs="Times New Roman"/>
          <w:lang w:eastAsia="ko-KR"/>
        </w:rPr>
        <w:instrText xml:space="preserve"> REF _Ref193818379 \r \h </w:instrText>
      </w:r>
      <w:r w:rsidR="00721D27">
        <w:rPr>
          <w:rFonts w:cs="Times New Roman"/>
          <w:lang w:eastAsia="ko-KR"/>
        </w:rPr>
        <w:instrText xml:space="preserve"> \* MERGEFORMAT </w:instrText>
      </w:r>
      <w:r w:rsidR="004F5B7B" w:rsidRPr="00721D27">
        <w:rPr>
          <w:rFonts w:cs="Times New Roman"/>
          <w:lang w:eastAsia="ko-KR"/>
        </w:rPr>
      </w:r>
      <w:r w:rsidR="004F5B7B" w:rsidRPr="00721D27">
        <w:rPr>
          <w:rFonts w:cs="Times New Roman"/>
          <w:lang w:eastAsia="ko-KR"/>
        </w:rPr>
        <w:fldChar w:fldCharType="separate"/>
      </w:r>
      <w:r w:rsidR="008F2495" w:rsidRPr="00721D27">
        <w:rPr>
          <w:rFonts w:cs="Times New Roman"/>
          <w:lang w:eastAsia="ko-KR"/>
        </w:rPr>
        <w:t>2.6</w:t>
      </w:r>
      <w:r w:rsidR="004F5B7B" w:rsidRPr="00721D27">
        <w:rPr>
          <w:rFonts w:cs="Times New Roman"/>
          <w:lang w:eastAsia="ko-KR"/>
        </w:rPr>
        <w:fldChar w:fldCharType="end"/>
      </w:r>
      <w:r w:rsidR="00113FC4" w:rsidRPr="00721D27">
        <w:rPr>
          <w:rFonts w:cs="Times New Roman"/>
        </w:rPr>
        <w:t xml:space="preserve"> shall only result in a reduction of Seller’s REC delivery obligation and shall not cause the Annual Quantity or the Maximum Contract Quantity to increase.</w:t>
      </w:r>
      <w:bookmarkEnd w:id="177"/>
      <w:r w:rsidR="009B1DB3" w:rsidRPr="00721D27">
        <w:rPr>
          <w:rFonts w:cs="Times New Roman"/>
        </w:rPr>
        <w:t xml:space="preserve"> Further, there shall be no adjustment made pursuant to </w:t>
      </w:r>
      <w:r w:rsidR="004F5B7B" w:rsidRPr="00721D27">
        <w:rPr>
          <w:rFonts w:cs="Times New Roman"/>
          <w:lang w:eastAsia="ko-KR"/>
        </w:rPr>
        <w:t xml:space="preserve">this Section </w:t>
      </w:r>
      <w:r w:rsidR="004F5B7B" w:rsidRPr="00721D27">
        <w:rPr>
          <w:rFonts w:cs="Times New Roman"/>
          <w:lang w:eastAsia="ko-KR"/>
        </w:rPr>
        <w:fldChar w:fldCharType="begin"/>
      </w:r>
      <w:r w:rsidR="004F5B7B" w:rsidRPr="00721D27">
        <w:rPr>
          <w:rFonts w:cs="Times New Roman"/>
          <w:lang w:eastAsia="ko-KR"/>
        </w:rPr>
        <w:instrText xml:space="preserve"> REF _Ref193818379 \r \h </w:instrText>
      </w:r>
      <w:r w:rsidR="00721D27">
        <w:rPr>
          <w:rFonts w:cs="Times New Roman"/>
          <w:lang w:eastAsia="ko-KR"/>
        </w:rPr>
        <w:instrText xml:space="preserve"> \* MERGEFORMAT </w:instrText>
      </w:r>
      <w:r w:rsidR="004F5B7B" w:rsidRPr="00721D27">
        <w:rPr>
          <w:rFonts w:cs="Times New Roman"/>
          <w:lang w:eastAsia="ko-KR"/>
        </w:rPr>
      </w:r>
      <w:r w:rsidR="004F5B7B" w:rsidRPr="00721D27">
        <w:rPr>
          <w:rFonts w:cs="Times New Roman"/>
          <w:lang w:eastAsia="ko-KR"/>
        </w:rPr>
        <w:fldChar w:fldCharType="separate"/>
      </w:r>
      <w:r w:rsidR="008F2495" w:rsidRPr="00721D27">
        <w:rPr>
          <w:rFonts w:cs="Times New Roman"/>
          <w:lang w:eastAsia="ko-KR"/>
        </w:rPr>
        <w:t>2.6</w:t>
      </w:r>
      <w:r w:rsidR="004F5B7B" w:rsidRPr="00721D27">
        <w:rPr>
          <w:rFonts w:cs="Times New Roman"/>
          <w:lang w:eastAsia="ko-KR"/>
        </w:rPr>
        <w:fldChar w:fldCharType="end"/>
      </w:r>
      <w:r w:rsidR="009B1DB3" w:rsidRPr="00721D27">
        <w:rPr>
          <w:rFonts w:cs="Times New Roman"/>
        </w:rPr>
        <w:t xml:space="preserve"> if Seller’s request is made on or after the </w:t>
      </w:r>
      <w:r w:rsidR="009B1DB3" w:rsidRPr="00721D27">
        <w:rPr>
          <w:rFonts w:cs="Times New Roman"/>
          <w:spacing w:val="-1"/>
        </w:rPr>
        <w:t>start of the Project’s construction.</w:t>
      </w:r>
      <w:r w:rsidR="002F7661" w:rsidRPr="00721D27">
        <w:rPr>
          <w:rFonts w:cs="Times New Roman"/>
          <w:spacing w:val="-1"/>
        </w:rPr>
        <w:t xml:space="preserve"> </w:t>
      </w:r>
    </w:p>
    <w:p w14:paraId="399F845F" w14:textId="77777777" w:rsidR="007E7DC2" w:rsidRPr="00721D27" w:rsidRDefault="007E7DC2" w:rsidP="0053388F">
      <w:pPr>
        <w:pStyle w:val="BodyText"/>
        <w:tabs>
          <w:tab w:val="left" w:pos="1541"/>
        </w:tabs>
        <w:ind w:left="619" w:right="118"/>
        <w:jc w:val="both"/>
        <w:rPr>
          <w:rFonts w:cs="Times New Roman"/>
        </w:rPr>
      </w:pPr>
    </w:p>
    <w:p w14:paraId="3A5527A5" w14:textId="13C2047A" w:rsidR="00D61A62" w:rsidRPr="00721D27" w:rsidRDefault="00800DA7" w:rsidP="0053388F">
      <w:pPr>
        <w:pStyle w:val="BodyText"/>
        <w:numPr>
          <w:ilvl w:val="2"/>
          <w:numId w:val="17"/>
        </w:numPr>
        <w:tabs>
          <w:tab w:val="left" w:pos="1541"/>
        </w:tabs>
        <w:ind w:right="118"/>
        <w:jc w:val="both"/>
        <w:rPr>
          <w:rFonts w:cs="Times New Roman"/>
        </w:rPr>
      </w:pPr>
      <w:bookmarkStart w:id="178" w:name="_Ref193806964"/>
      <w:r w:rsidRPr="00721D27">
        <w:rPr>
          <w:rFonts w:cs="Times New Roman"/>
        </w:rPr>
        <w:t xml:space="preserve">The approval of any requests </w:t>
      </w:r>
      <w:r w:rsidR="00EE326B" w:rsidRPr="00721D27">
        <w:rPr>
          <w:rFonts w:cs="Times New Roman"/>
        </w:rPr>
        <w:t xml:space="preserve">made pursuant to </w:t>
      </w:r>
      <w:r w:rsidR="002E1EC5" w:rsidRPr="00721D27">
        <w:rPr>
          <w:rFonts w:cs="Times New Roman"/>
        </w:rPr>
        <w:t xml:space="preserve">Section </w:t>
      </w:r>
      <w:r w:rsidR="003E53C1" w:rsidRPr="00721D27">
        <w:rPr>
          <w:rFonts w:cs="Times New Roman"/>
        </w:rPr>
        <w:fldChar w:fldCharType="begin"/>
      </w:r>
      <w:r w:rsidR="003E53C1" w:rsidRPr="00721D27">
        <w:rPr>
          <w:rFonts w:cs="Times New Roman"/>
        </w:rPr>
        <w:instrText xml:space="preserve"> REF _Ref193806521 \w \h </w:instrText>
      </w:r>
      <w:r w:rsidR="00721D27">
        <w:rPr>
          <w:rFonts w:cs="Times New Roman"/>
        </w:rPr>
        <w:instrText xml:space="preserve"> \* MERGEFORMAT </w:instrText>
      </w:r>
      <w:r w:rsidR="003E53C1" w:rsidRPr="00721D27">
        <w:rPr>
          <w:rFonts w:cs="Times New Roman"/>
        </w:rPr>
      </w:r>
      <w:r w:rsidR="003E53C1" w:rsidRPr="00721D27">
        <w:rPr>
          <w:rFonts w:cs="Times New Roman"/>
        </w:rPr>
        <w:fldChar w:fldCharType="separate"/>
      </w:r>
      <w:r w:rsidR="008F2495" w:rsidRPr="00721D27">
        <w:rPr>
          <w:rFonts w:cs="Times New Roman"/>
        </w:rPr>
        <w:t>2.6(a)</w:t>
      </w:r>
      <w:r w:rsidR="003E53C1" w:rsidRPr="00721D27">
        <w:rPr>
          <w:rFonts w:cs="Times New Roman"/>
        </w:rPr>
        <w:fldChar w:fldCharType="end"/>
      </w:r>
      <w:r w:rsidR="003E53C1" w:rsidRPr="00721D27">
        <w:rPr>
          <w:rFonts w:cs="Times New Roman"/>
        </w:rPr>
        <w:t xml:space="preserve"> </w:t>
      </w:r>
      <w:r w:rsidRPr="00721D27">
        <w:rPr>
          <w:rFonts w:cs="Times New Roman"/>
        </w:rPr>
        <w:t xml:space="preserve">shall be at the IPA’s sole discretion. </w:t>
      </w:r>
      <w:r w:rsidR="00EE326B" w:rsidRPr="00721D27">
        <w:rPr>
          <w:rFonts w:cs="Times New Roman"/>
        </w:rPr>
        <w:t xml:space="preserve">IPA expects to provide a written notice to Buyer and Seller indicating its approval or rejection of the request within twenty (20) Business Days of IPA’s receipt of such Seller’s request. The Standing Order shall not </w:t>
      </w:r>
      <w:r w:rsidR="000A49D6" w:rsidRPr="00721D27">
        <w:rPr>
          <w:rFonts w:cs="Times New Roman"/>
        </w:rPr>
        <w:t xml:space="preserve">be established </w:t>
      </w:r>
      <w:r w:rsidR="00EE326B" w:rsidRPr="00721D27">
        <w:rPr>
          <w:rFonts w:cs="Times New Roman"/>
        </w:rPr>
        <w:t xml:space="preserve">prior to </w:t>
      </w:r>
      <w:r w:rsidR="000A49D6" w:rsidRPr="00721D27">
        <w:rPr>
          <w:rFonts w:cs="Times New Roman"/>
        </w:rPr>
        <w:t xml:space="preserve">Buyer’s and Seller’s receipt of </w:t>
      </w:r>
      <w:r w:rsidR="00EE326B" w:rsidRPr="00721D27">
        <w:rPr>
          <w:rFonts w:cs="Times New Roman"/>
        </w:rPr>
        <w:t>IPA’s written notice indicating its approval or rejection of Seller’s request.</w:t>
      </w:r>
      <w:r w:rsidR="000A49D6" w:rsidRPr="00721D27">
        <w:rPr>
          <w:rFonts w:cs="Times New Roman"/>
        </w:rPr>
        <w:t xml:space="preserve"> </w:t>
      </w:r>
      <w:r w:rsidRPr="00721D27">
        <w:rPr>
          <w:rFonts w:cs="Times New Roman"/>
        </w:rPr>
        <w:t>If approved</w:t>
      </w:r>
      <w:r w:rsidR="003E53C1" w:rsidRPr="00721D27">
        <w:rPr>
          <w:rFonts w:cs="Times New Roman"/>
        </w:rPr>
        <w:t xml:space="preserve"> by the IPA</w:t>
      </w:r>
      <w:r w:rsidRPr="00721D27">
        <w:rPr>
          <w:rFonts w:cs="Times New Roman"/>
        </w:rPr>
        <w:t xml:space="preserve">, </w:t>
      </w:r>
      <w:r w:rsidR="0053388F" w:rsidRPr="00721D27">
        <w:rPr>
          <w:rFonts w:cs="Times New Roman"/>
        </w:rPr>
        <w:t>relevant</w:t>
      </w:r>
      <w:r w:rsidR="000A49D6" w:rsidRPr="00721D27">
        <w:rPr>
          <w:rFonts w:cs="Times New Roman"/>
        </w:rPr>
        <w:t xml:space="preserve"> information shall be memorialized</w:t>
      </w:r>
      <w:r w:rsidR="00AA1478" w:rsidRPr="00721D27">
        <w:rPr>
          <w:rFonts w:cs="Times New Roman"/>
        </w:rPr>
        <w:t xml:space="preserve"> in an updated Product Order between Buyer and Seller within ten (10) Business Days of such notice</w:t>
      </w:r>
      <w:bookmarkEnd w:id="178"/>
      <w:r w:rsidR="0053388F" w:rsidRPr="00721D27">
        <w:rPr>
          <w:rFonts w:cs="Times New Roman"/>
        </w:rPr>
        <w:t>;</w:t>
      </w:r>
      <w:r w:rsidR="000A49D6" w:rsidRPr="00721D27">
        <w:rPr>
          <w:rFonts w:cs="Times New Roman"/>
        </w:rPr>
        <w:t xml:space="preserve"> </w:t>
      </w:r>
      <w:r w:rsidR="00D61A62" w:rsidRPr="00721D27">
        <w:rPr>
          <w:rFonts w:cs="Times New Roman"/>
        </w:rPr>
        <w:t xml:space="preserve">information relevant may include the RFP Awarded Annual Quantity, Annual Quantity, Degradation Rate, as well as any resulting information such as the </w:t>
      </w:r>
      <w:r w:rsidR="0053388F" w:rsidRPr="00721D27">
        <w:rPr>
          <w:rFonts w:cs="Times New Roman"/>
        </w:rPr>
        <w:t xml:space="preserve">REC Contract Value, </w:t>
      </w:r>
      <w:r w:rsidR="00D61A62" w:rsidRPr="00721D27">
        <w:rPr>
          <w:rFonts w:cs="Times New Roman"/>
        </w:rPr>
        <w:t xml:space="preserve">Maximum Contract Quantity, and with respect of each applicable </w:t>
      </w:r>
      <w:r w:rsidR="00C30F7D" w:rsidRPr="00721D27">
        <w:rPr>
          <w:rFonts w:eastAsiaTheme="minorEastAsia" w:cs="Times New Roman"/>
          <w:lang w:eastAsia="ko-KR"/>
        </w:rPr>
        <w:t>D</w:t>
      </w:r>
      <w:r w:rsidR="00D61A62" w:rsidRPr="00721D27">
        <w:rPr>
          <w:rFonts w:cs="Times New Roman"/>
        </w:rPr>
        <w:t xml:space="preserve">elivery </w:t>
      </w:r>
      <w:r w:rsidR="00C30F7D" w:rsidRPr="00721D27">
        <w:rPr>
          <w:rFonts w:eastAsiaTheme="minorEastAsia" w:cs="Times New Roman"/>
          <w:lang w:eastAsia="ko-KR"/>
        </w:rPr>
        <w:t>Y</w:t>
      </w:r>
      <w:r w:rsidR="00D61A62" w:rsidRPr="00721D27">
        <w:rPr>
          <w:rFonts w:cs="Times New Roman"/>
        </w:rPr>
        <w:t>ear, Delivery Year Degradation Factor, Delivery Year Allocation Factor and Delivery Year Requirement</w:t>
      </w:r>
      <w:r w:rsidR="0053388F" w:rsidRPr="00721D27">
        <w:rPr>
          <w:rFonts w:cs="Times New Roman"/>
        </w:rPr>
        <w:t>.</w:t>
      </w:r>
      <w:r w:rsidR="00C85F42" w:rsidRPr="00721D27">
        <w:rPr>
          <w:rFonts w:cs="Times New Roman"/>
        </w:rPr>
        <w:t xml:space="preserve"> After the full execution of the Product Order, Seller may request </w:t>
      </w:r>
      <w:r w:rsidR="003E53C1" w:rsidRPr="00721D27">
        <w:rPr>
          <w:rFonts w:cs="Times New Roman"/>
        </w:rPr>
        <w:t xml:space="preserve">the return of </w:t>
      </w:r>
      <w:r w:rsidR="00C85F42" w:rsidRPr="00721D27">
        <w:rPr>
          <w:rFonts w:cs="Times New Roman"/>
        </w:rPr>
        <w:t>Seller’s Performance Assurance</w:t>
      </w:r>
      <w:r w:rsidR="003E53C1" w:rsidRPr="00721D27">
        <w:rPr>
          <w:rFonts w:cs="Times New Roman"/>
        </w:rPr>
        <w:t xml:space="preserve"> in excess of the Performance Assurance Amount</w:t>
      </w:r>
      <w:r w:rsidR="00C85F42" w:rsidRPr="00721D27">
        <w:rPr>
          <w:rFonts w:cs="Times New Roman"/>
        </w:rPr>
        <w:t>.</w:t>
      </w:r>
    </w:p>
    <w:p w14:paraId="49F3F1C2" w14:textId="77777777" w:rsidR="00065E8A" w:rsidRPr="00721D27" w:rsidRDefault="00065E8A" w:rsidP="0053388F">
      <w:pPr>
        <w:rPr>
          <w:rFonts w:cs="Times New Roman"/>
        </w:rPr>
      </w:pPr>
    </w:p>
    <w:p w14:paraId="39E221AB" w14:textId="7F3EA0D5" w:rsidR="00077805" w:rsidRPr="00721D27" w:rsidRDefault="00077805" w:rsidP="00077805">
      <w:pPr>
        <w:pStyle w:val="Heading2"/>
        <w:rPr>
          <w:rFonts w:cs="Times New Roman"/>
        </w:rPr>
      </w:pPr>
      <w:bookmarkStart w:id="179" w:name="_Ref193808636"/>
      <w:bookmarkStart w:id="180" w:name="_Toc193820829"/>
      <w:bookmarkStart w:id="181" w:name="_Toc195709070"/>
      <w:bookmarkStart w:id="182" w:name="_Toc199265363"/>
      <w:bookmarkStart w:id="183" w:name="_Toc209456027"/>
      <w:bookmarkStart w:id="184" w:name="_Hlk198304715"/>
      <w:r w:rsidRPr="00721D27">
        <w:rPr>
          <w:rFonts w:cs="Times New Roman"/>
        </w:rPr>
        <w:t>One-Time Adjustment</w:t>
      </w:r>
      <w:r w:rsidR="00DE3C19" w:rsidRPr="00721D27">
        <w:rPr>
          <w:rFonts w:cs="Times New Roman"/>
        </w:rPr>
        <w:t xml:space="preserve"> to Strike</w:t>
      </w:r>
      <w:r w:rsidR="00965B8C" w:rsidRPr="00721D27">
        <w:rPr>
          <w:rFonts w:cs="Times New Roman"/>
        </w:rPr>
        <w:t xml:space="preserve"> </w:t>
      </w:r>
      <w:r w:rsidR="00DE3C19" w:rsidRPr="00721D27">
        <w:rPr>
          <w:rFonts w:cs="Times New Roman"/>
        </w:rPr>
        <w:t>Price</w:t>
      </w:r>
      <w:bookmarkEnd w:id="179"/>
      <w:bookmarkEnd w:id="180"/>
      <w:bookmarkEnd w:id="181"/>
      <w:bookmarkEnd w:id="182"/>
      <w:bookmarkEnd w:id="183"/>
    </w:p>
    <w:p w14:paraId="51A3D2B9" w14:textId="502253E2" w:rsidR="00C47E5F" w:rsidRPr="00721D27" w:rsidRDefault="00C47E5F" w:rsidP="00684DCF">
      <w:pPr>
        <w:pStyle w:val="BodyText"/>
        <w:ind w:left="1728"/>
        <w:jc w:val="both"/>
        <w:rPr>
          <w:rFonts w:cs="Times New Roman"/>
        </w:rPr>
      </w:pPr>
    </w:p>
    <w:p w14:paraId="533130B9" w14:textId="020173F9" w:rsidR="00996AB3" w:rsidRPr="00721D27" w:rsidRDefault="00996AB3" w:rsidP="00E33A68">
      <w:pPr>
        <w:pStyle w:val="BodyText"/>
        <w:numPr>
          <w:ilvl w:val="2"/>
          <w:numId w:val="17"/>
        </w:numPr>
        <w:tabs>
          <w:tab w:val="left" w:pos="1541"/>
        </w:tabs>
        <w:ind w:right="118"/>
        <w:jc w:val="both"/>
        <w:rPr>
          <w:rFonts w:cs="Times New Roman"/>
        </w:rPr>
      </w:pPr>
      <w:bookmarkStart w:id="185" w:name="_Ref193814455"/>
      <w:bookmarkStart w:id="186" w:name="_Ref198826609"/>
      <w:r w:rsidRPr="00721D27">
        <w:rPr>
          <w:rFonts w:cs="Times New Roman"/>
        </w:rPr>
        <w:t xml:space="preserve">Strike Price may be adjusted in accordance with Exhibit G after the Commission Bid Approval Date </w:t>
      </w:r>
      <w:r w:rsidR="00C30F7D" w:rsidRPr="00721D27">
        <w:rPr>
          <w:rFonts w:eastAsiaTheme="minorEastAsia" w:cs="Times New Roman"/>
          <w:lang w:eastAsia="ko-KR"/>
        </w:rPr>
        <w:t>solely to the extent (i)</w:t>
      </w:r>
      <w:r w:rsidRPr="00721D27">
        <w:rPr>
          <w:rFonts w:cs="Times New Roman"/>
        </w:rPr>
        <w:t xml:space="preserve"> Seller elected for such adjustment during the RFP</w:t>
      </w:r>
      <w:r w:rsidR="00F127D3" w:rsidRPr="00721D27">
        <w:rPr>
          <w:rFonts w:cs="Times New Roman"/>
        </w:rPr>
        <w:t xml:space="preserve"> and</w:t>
      </w:r>
      <w:r w:rsidR="00DE7CBE" w:rsidRPr="00721D27">
        <w:rPr>
          <w:rFonts w:cs="Times New Roman"/>
        </w:rPr>
        <w:t xml:space="preserve"> </w:t>
      </w:r>
      <w:r w:rsidR="00C30F7D" w:rsidRPr="00721D27">
        <w:rPr>
          <w:rFonts w:eastAsiaTheme="minorEastAsia" w:cs="Times New Roman"/>
          <w:lang w:eastAsia="ko-KR"/>
        </w:rPr>
        <w:t>(ii)</w:t>
      </w:r>
      <w:r w:rsidRPr="00721D27">
        <w:rPr>
          <w:rFonts w:cs="Times New Roman"/>
        </w:rPr>
        <w:t xml:space="preserve"> the </w:t>
      </w:r>
      <w:r w:rsidR="002767DB" w:rsidRPr="00721D27">
        <w:rPr>
          <w:rFonts w:cs="Times New Roman"/>
        </w:rPr>
        <w:t>Adjustment Reference Date</w:t>
      </w:r>
      <w:r w:rsidRPr="00721D27">
        <w:rPr>
          <w:rFonts w:cs="Times New Roman"/>
        </w:rPr>
        <w:t xml:space="preserve"> </w:t>
      </w:r>
      <w:r w:rsidR="00C03056" w:rsidRPr="00721D27">
        <w:rPr>
          <w:rFonts w:cs="Times New Roman"/>
        </w:rPr>
        <w:t>i</w:t>
      </w:r>
      <w:r w:rsidRPr="00721D27">
        <w:rPr>
          <w:rFonts w:cs="Times New Roman"/>
        </w:rPr>
        <w:t xml:space="preserve">s after the date that is </w:t>
      </w:r>
      <w:r w:rsidR="00A22946" w:rsidRPr="00721D27">
        <w:rPr>
          <w:rFonts w:cs="Times New Roman"/>
        </w:rPr>
        <w:t>the last day of the sixth (6</w:t>
      </w:r>
      <w:r w:rsidR="00A22946" w:rsidRPr="00721D27">
        <w:rPr>
          <w:rFonts w:cs="Times New Roman"/>
          <w:vertAlign w:val="superscript"/>
        </w:rPr>
        <w:t>th</w:t>
      </w:r>
      <w:r w:rsidR="00A22946" w:rsidRPr="00721D27">
        <w:rPr>
          <w:rFonts w:cs="Times New Roman"/>
        </w:rPr>
        <w:t xml:space="preserve">) full calendar month </w:t>
      </w:r>
      <w:r w:rsidRPr="00721D27">
        <w:rPr>
          <w:rFonts w:cs="Times New Roman"/>
        </w:rPr>
        <w:t>after the Commission Bid Approval Date.</w:t>
      </w:r>
      <w:r w:rsidR="00433FBC" w:rsidRPr="00721D27">
        <w:rPr>
          <w:rFonts w:eastAsiaTheme="minorEastAsia" w:cs="Times New Roman"/>
          <w:lang w:eastAsia="ko-KR"/>
        </w:rPr>
        <w:t xml:space="preserve"> </w:t>
      </w:r>
      <w:r w:rsidRPr="00721D27">
        <w:rPr>
          <w:rFonts w:cs="Times New Roman"/>
        </w:rPr>
        <w:t xml:space="preserve">For avoidance of doubt, </w:t>
      </w:r>
      <w:r w:rsidR="00416D65" w:rsidRPr="00721D27">
        <w:rPr>
          <w:rFonts w:cs="Times New Roman"/>
        </w:rPr>
        <w:t>regardless of whether Seller elected for such adjustment or not</w:t>
      </w:r>
      <w:r w:rsidR="00416D65" w:rsidRPr="00721D27">
        <w:rPr>
          <w:rFonts w:eastAsiaTheme="minorEastAsia" w:cs="Times New Roman"/>
          <w:lang w:eastAsia="ko-KR"/>
        </w:rPr>
        <w:t>,</w:t>
      </w:r>
      <w:r w:rsidR="00416D65" w:rsidRPr="00721D27">
        <w:rPr>
          <w:rFonts w:cs="Times New Roman"/>
        </w:rPr>
        <w:t xml:space="preserve"> </w:t>
      </w:r>
      <w:r w:rsidRPr="00721D27">
        <w:rPr>
          <w:rFonts w:cs="Times New Roman"/>
        </w:rPr>
        <w:t>no adjustment to the Strike Price shall be</w:t>
      </w:r>
      <w:r w:rsidR="001820C1" w:rsidRPr="00721D27">
        <w:rPr>
          <w:rFonts w:eastAsiaTheme="minorEastAsia" w:cs="Times New Roman"/>
          <w:lang w:eastAsia="ko-KR"/>
        </w:rPr>
        <w:t xml:space="preserve"> eligible </w:t>
      </w:r>
      <w:r w:rsidRPr="00721D27">
        <w:rPr>
          <w:rFonts w:cs="Times New Roman"/>
        </w:rPr>
        <w:t xml:space="preserve">if </w:t>
      </w:r>
      <w:r w:rsidR="001820C1" w:rsidRPr="00721D27">
        <w:rPr>
          <w:rFonts w:eastAsiaTheme="minorEastAsia" w:cs="Times New Roman"/>
          <w:lang w:eastAsia="ko-KR"/>
        </w:rPr>
        <w:t xml:space="preserve">(i) </w:t>
      </w:r>
      <w:r w:rsidRPr="00721D27">
        <w:rPr>
          <w:rFonts w:cs="Times New Roman"/>
        </w:rPr>
        <w:t xml:space="preserve">the </w:t>
      </w:r>
      <w:r w:rsidR="002767DB" w:rsidRPr="00721D27">
        <w:rPr>
          <w:rFonts w:cs="Times New Roman"/>
        </w:rPr>
        <w:t>Adjustment Reference Date</w:t>
      </w:r>
      <w:r w:rsidRPr="00721D27">
        <w:rPr>
          <w:rFonts w:cs="Times New Roman"/>
        </w:rPr>
        <w:t xml:space="preserve"> occurs </w:t>
      </w:r>
      <w:r w:rsidR="00F127D3" w:rsidRPr="00721D27">
        <w:rPr>
          <w:rFonts w:cs="Times New Roman"/>
        </w:rPr>
        <w:t xml:space="preserve">on or </w:t>
      </w:r>
      <w:r w:rsidRPr="00721D27">
        <w:rPr>
          <w:rFonts w:cs="Times New Roman"/>
        </w:rPr>
        <w:t>prior to the date that is</w:t>
      </w:r>
      <w:r w:rsidR="00A22946" w:rsidRPr="00721D27">
        <w:rPr>
          <w:rFonts w:cs="Times New Roman"/>
        </w:rPr>
        <w:t xml:space="preserve"> the last day of the sixth (6</w:t>
      </w:r>
      <w:r w:rsidR="00A22946" w:rsidRPr="00721D27">
        <w:rPr>
          <w:rFonts w:cs="Times New Roman"/>
          <w:vertAlign w:val="superscript"/>
        </w:rPr>
        <w:t>th</w:t>
      </w:r>
      <w:r w:rsidR="00A22946" w:rsidRPr="00721D27">
        <w:rPr>
          <w:rFonts w:cs="Times New Roman"/>
        </w:rPr>
        <w:t xml:space="preserve">) full calendar month </w:t>
      </w:r>
      <w:r w:rsidRPr="00721D27">
        <w:rPr>
          <w:rFonts w:cs="Times New Roman"/>
        </w:rPr>
        <w:t>after the Commission Bid Approval Date</w:t>
      </w:r>
      <w:bookmarkEnd w:id="185"/>
      <w:r w:rsidR="001820C1" w:rsidRPr="00721D27">
        <w:rPr>
          <w:rFonts w:eastAsiaTheme="minorEastAsia" w:cs="Times New Roman"/>
          <w:lang w:eastAsia="ko-KR"/>
        </w:rPr>
        <w:t>; or (ii) it is determined by the IPA that the actual Financial Closing Date or NTP Issuance Date, as applicable, have occurred on or prior to the date that is the fifteenth (15</w:t>
      </w:r>
      <w:r w:rsidR="001820C1" w:rsidRPr="00721D27">
        <w:rPr>
          <w:rFonts w:eastAsiaTheme="minorEastAsia" w:cs="Times New Roman"/>
          <w:vertAlign w:val="superscript"/>
          <w:lang w:eastAsia="ko-KR"/>
        </w:rPr>
        <w:t>th</w:t>
      </w:r>
      <w:r w:rsidR="001820C1" w:rsidRPr="00721D27">
        <w:rPr>
          <w:rFonts w:eastAsiaTheme="minorEastAsia" w:cs="Times New Roman"/>
          <w:lang w:eastAsia="ko-KR"/>
        </w:rPr>
        <w:t xml:space="preserve">) day after </w:t>
      </w:r>
      <w:r w:rsidR="001820C1" w:rsidRPr="00721D27">
        <w:rPr>
          <w:rFonts w:cs="Times New Roman"/>
        </w:rPr>
        <w:t>the last day of the sixth (6</w:t>
      </w:r>
      <w:r w:rsidR="001820C1" w:rsidRPr="00721D27">
        <w:rPr>
          <w:rFonts w:cs="Times New Roman"/>
          <w:vertAlign w:val="superscript"/>
        </w:rPr>
        <w:t>th</w:t>
      </w:r>
      <w:r w:rsidR="001820C1" w:rsidRPr="00721D27">
        <w:rPr>
          <w:rFonts w:cs="Times New Roman"/>
        </w:rPr>
        <w:t>) full calendar month after the Commission Bid Approval Date</w:t>
      </w:r>
      <w:r w:rsidR="001820C1" w:rsidRPr="00721D27">
        <w:rPr>
          <w:rFonts w:eastAsiaTheme="minorEastAsia" w:cs="Times New Roman"/>
          <w:lang w:eastAsia="ko-KR"/>
        </w:rPr>
        <w:t xml:space="preserve"> pursuant to Section </w:t>
      </w:r>
      <w:r w:rsidR="001820C1" w:rsidRPr="00721D27">
        <w:rPr>
          <w:rFonts w:eastAsiaTheme="minorEastAsia" w:cs="Times New Roman"/>
          <w:lang w:eastAsia="ko-KR"/>
        </w:rPr>
        <w:fldChar w:fldCharType="begin"/>
      </w:r>
      <w:r w:rsidR="001820C1" w:rsidRPr="00721D27">
        <w:rPr>
          <w:rFonts w:eastAsiaTheme="minorEastAsia" w:cs="Times New Roman"/>
          <w:lang w:eastAsia="ko-KR"/>
        </w:rPr>
        <w:instrText xml:space="preserve"> REF _Ref198828391 \w \h </w:instrText>
      </w:r>
      <w:r w:rsidR="00721D27">
        <w:rPr>
          <w:rFonts w:eastAsiaTheme="minorEastAsia" w:cs="Times New Roman"/>
          <w:lang w:eastAsia="ko-KR"/>
        </w:rPr>
        <w:instrText xml:space="preserve"> \* MERGEFORMAT </w:instrText>
      </w:r>
      <w:r w:rsidR="001820C1" w:rsidRPr="00721D27">
        <w:rPr>
          <w:rFonts w:eastAsiaTheme="minorEastAsia" w:cs="Times New Roman"/>
          <w:lang w:eastAsia="ko-KR"/>
        </w:rPr>
      </w:r>
      <w:r w:rsidR="001820C1" w:rsidRPr="00721D27">
        <w:rPr>
          <w:rFonts w:eastAsiaTheme="minorEastAsia" w:cs="Times New Roman"/>
          <w:lang w:eastAsia="ko-KR"/>
        </w:rPr>
        <w:fldChar w:fldCharType="separate"/>
      </w:r>
      <w:r w:rsidR="008F2495" w:rsidRPr="00721D27">
        <w:rPr>
          <w:rFonts w:eastAsiaTheme="minorEastAsia" w:cs="Times New Roman"/>
          <w:lang w:eastAsia="ko-KR"/>
        </w:rPr>
        <w:t>2.7(c)</w:t>
      </w:r>
      <w:r w:rsidR="001820C1" w:rsidRPr="00721D27">
        <w:rPr>
          <w:rFonts w:eastAsiaTheme="minorEastAsia" w:cs="Times New Roman"/>
          <w:lang w:eastAsia="ko-KR"/>
        </w:rPr>
        <w:fldChar w:fldCharType="end"/>
      </w:r>
      <w:r w:rsidR="0092629A" w:rsidRPr="00721D27">
        <w:rPr>
          <w:rFonts w:cs="Times New Roman"/>
        </w:rPr>
        <w:t>.</w:t>
      </w:r>
      <w:r w:rsidR="00BF6C6E" w:rsidRPr="00721D27">
        <w:rPr>
          <w:rStyle w:val="FootnoteReference"/>
        </w:rPr>
        <w:footnoteReference w:id="9"/>
      </w:r>
      <w:bookmarkEnd w:id="186"/>
      <w:r w:rsidR="00433FBC" w:rsidRPr="00721D27">
        <w:rPr>
          <w:rFonts w:eastAsiaTheme="minorEastAsia" w:cs="Times New Roman"/>
          <w:lang w:eastAsia="ko-KR"/>
        </w:rPr>
        <w:t xml:space="preserve"> </w:t>
      </w:r>
    </w:p>
    <w:p w14:paraId="322791EE" w14:textId="77777777" w:rsidR="007E7DC2" w:rsidRPr="00721D27" w:rsidRDefault="007E7DC2" w:rsidP="0053388F">
      <w:pPr>
        <w:pStyle w:val="BodyText"/>
        <w:tabs>
          <w:tab w:val="left" w:pos="1541"/>
        </w:tabs>
        <w:ind w:left="619" w:right="118"/>
        <w:jc w:val="both"/>
        <w:rPr>
          <w:rFonts w:cs="Times New Roman"/>
        </w:rPr>
      </w:pPr>
    </w:p>
    <w:p w14:paraId="23360817" w14:textId="77777777" w:rsidR="008F2495" w:rsidRPr="00721D27" w:rsidRDefault="008F2495" w:rsidP="0053388F">
      <w:pPr>
        <w:pStyle w:val="BodyText"/>
        <w:tabs>
          <w:tab w:val="left" w:pos="1541"/>
        </w:tabs>
        <w:ind w:left="619" w:right="118"/>
        <w:jc w:val="both"/>
        <w:rPr>
          <w:rFonts w:cs="Times New Roman"/>
        </w:rPr>
      </w:pPr>
    </w:p>
    <w:p w14:paraId="3C5139ED" w14:textId="0CCABDAD" w:rsidR="0019015F" w:rsidRPr="00721D27" w:rsidRDefault="002D202A" w:rsidP="0019015F">
      <w:pPr>
        <w:pStyle w:val="BodyText"/>
        <w:numPr>
          <w:ilvl w:val="2"/>
          <w:numId w:val="17"/>
        </w:numPr>
        <w:tabs>
          <w:tab w:val="left" w:pos="1541"/>
        </w:tabs>
        <w:ind w:right="118"/>
        <w:jc w:val="both"/>
        <w:rPr>
          <w:rFonts w:eastAsiaTheme="minorEastAsia" w:cs="Times New Roman"/>
          <w:lang w:eastAsia="ko-KR"/>
        </w:rPr>
      </w:pPr>
      <w:bookmarkStart w:id="187" w:name="_Ref198826779"/>
      <w:bookmarkStart w:id="188" w:name="_Ref198312895"/>
      <w:r w:rsidRPr="00721D27">
        <w:rPr>
          <w:rFonts w:cs="Times New Roman"/>
        </w:rPr>
        <w:lastRenderedPageBreak/>
        <w:t xml:space="preserve">Seller shall provide written notice to Buyer and the IPA to inform of </w:t>
      </w:r>
      <w:r w:rsidR="00A11FB6" w:rsidRPr="00721D27">
        <w:rPr>
          <w:rFonts w:eastAsiaTheme="minorEastAsia" w:cs="Times New Roman"/>
          <w:lang w:eastAsia="ko-KR"/>
        </w:rPr>
        <w:t>an expected Financial Closing Date or NTP Issuance Date</w:t>
      </w:r>
      <w:r w:rsidR="00587695" w:rsidRPr="00721D27">
        <w:rPr>
          <w:rFonts w:eastAsiaTheme="minorEastAsia" w:cs="Times New Roman"/>
          <w:lang w:eastAsia="ko-KR"/>
        </w:rPr>
        <w:t xml:space="preserve"> </w:t>
      </w:r>
      <w:r w:rsidR="00C7777A" w:rsidRPr="00721D27">
        <w:rPr>
          <w:rFonts w:cs="Times New Roman"/>
        </w:rPr>
        <w:t>along with</w:t>
      </w:r>
      <w:r w:rsidR="00C77460" w:rsidRPr="00721D27">
        <w:rPr>
          <w:rFonts w:cs="Times New Roman"/>
        </w:rPr>
        <w:t xml:space="preserve"> </w:t>
      </w:r>
      <w:r w:rsidR="00C7777A" w:rsidRPr="00721D27">
        <w:rPr>
          <w:rFonts w:cs="Times New Roman"/>
        </w:rPr>
        <w:t>supporting documentation</w:t>
      </w:r>
      <w:r w:rsidR="00337274" w:rsidRPr="00721D27">
        <w:rPr>
          <w:rFonts w:cs="Times New Roman"/>
        </w:rPr>
        <w:t xml:space="preserve"> reasonably satisfactory to the IPA</w:t>
      </w:r>
      <w:r w:rsidR="00C7777A" w:rsidRPr="00721D27">
        <w:rPr>
          <w:rFonts w:eastAsiaTheme="minorEastAsia" w:cs="Times New Roman"/>
          <w:lang w:eastAsia="ko-KR"/>
        </w:rPr>
        <w:t xml:space="preserve">, </w:t>
      </w:r>
      <w:r w:rsidR="00587695" w:rsidRPr="00721D27">
        <w:rPr>
          <w:rFonts w:eastAsiaTheme="minorEastAsia" w:cs="Times New Roman"/>
          <w:lang w:eastAsia="ko-KR"/>
        </w:rPr>
        <w:t>as soon as practicable</w:t>
      </w:r>
      <w:r w:rsidR="00C7777A" w:rsidRPr="00721D27">
        <w:rPr>
          <w:rFonts w:eastAsiaTheme="minorEastAsia" w:cs="Times New Roman"/>
          <w:lang w:eastAsia="ko-KR"/>
        </w:rPr>
        <w:t xml:space="preserve"> for the calculation of </w:t>
      </w:r>
      <w:r w:rsidR="004B5577" w:rsidRPr="00721D27">
        <w:rPr>
          <w:rFonts w:eastAsiaTheme="minorEastAsia" w:cs="Times New Roman"/>
          <w:lang w:eastAsia="ko-KR"/>
        </w:rPr>
        <w:t xml:space="preserve">the </w:t>
      </w:r>
      <w:r w:rsidR="00C7777A" w:rsidRPr="00721D27">
        <w:rPr>
          <w:rFonts w:eastAsiaTheme="minorEastAsia" w:cs="Times New Roman"/>
          <w:lang w:eastAsia="ko-KR"/>
        </w:rPr>
        <w:t xml:space="preserve">adjusted Strike Price </w:t>
      </w:r>
      <w:r w:rsidR="004B5577" w:rsidRPr="00721D27">
        <w:rPr>
          <w:rFonts w:eastAsiaTheme="minorEastAsia" w:cs="Times New Roman"/>
          <w:lang w:eastAsia="ko-KR"/>
        </w:rPr>
        <w:t xml:space="preserve">to be memorialized in </w:t>
      </w:r>
      <w:r w:rsidR="00733A3D" w:rsidRPr="00721D27">
        <w:rPr>
          <w:rFonts w:eastAsiaTheme="minorEastAsia" w:cs="Times New Roman"/>
          <w:lang w:eastAsia="ko-KR"/>
        </w:rPr>
        <w:t>an</w:t>
      </w:r>
      <w:r w:rsidR="004B5577" w:rsidRPr="00721D27">
        <w:rPr>
          <w:rFonts w:eastAsiaTheme="minorEastAsia" w:cs="Times New Roman"/>
          <w:lang w:eastAsia="ko-KR"/>
        </w:rPr>
        <w:t xml:space="preserve"> updated</w:t>
      </w:r>
      <w:r w:rsidR="00C7777A" w:rsidRPr="00721D27">
        <w:rPr>
          <w:rFonts w:eastAsiaTheme="minorEastAsia" w:cs="Times New Roman"/>
          <w:lang w:eastAsia="ko-KR"/>
        </w:rPr>
        <w:t xml:space="preserve"> Product Order</w:t>
      </w:r>
      <w:r w:rsidR="00587695" w:rsidRPr="00721D27">
        <w:rPr>
          <w:rFonts w:eastAsiaTheme="minorEastAsia" w:cs="Times New Roman"/>
          <w:lang w:eastAsia="ko-KR"/>
        </w:rPr>
        <w:t xml:space="preserve">. </w:t>
      </w:r>
      <w:r w:rsidR="0019015F" w:rsidRPr="00721D27">
        <w:rPr>
          <w:rFonts w:eastAsiaTheme="minorEastAsia" w:cs="Times New Roman"/>
          <w:lang w:eastAsia="ko-KR"/>
        </w:rPr>
        <w:t xml:space="preserve">Seller, at its sole discretion, shall elect whether </w:t>
      </w:r>
      <w:r w:rsidR="00E9014D" w:rsidRPr="00721D27">
        <w:rPr>
          <w:rFonts w:eastAsiaTheme="minorEastAsia" w:cs="Times New Roman"/>
          <w:lang w:eastAsia="ko-KR"/>
        </w:rPr>
        <w:t>the expected</w:t>
      </w:r>
      <w:r w:rsidR="0019015F" w:rsidRPr="00721D27">
        <w:rPr>
          <w:rFonts w:eastAsiaTheme="minorEastAsia" w:cs="Times New Roman"/>
          <w:lang w:eastAsia="ko-KR"/>
        </w:rPr>
        <w:t xml:space="preserve"> Financial Closing Date or NTP Issuance Date shall be used to set the Adjustment Reference Date.</w:t>
      </w:r>
      <w:r w:rsidR="0019015F" w:rsidRPr="00721D27" w:rsidDel="00645E36">
        <w:rPr>
          <w:rFonts w:eastAsiaTheme="minorEastAsia" w:cs="Times New Roman"/>
          <w:lang w:eastAsia="ko-KR"/>
        </w:rPr>
        <w:t xml:space="preserve"> </w:t>
      </w:r>
      <w:r w:rsidR="0019015F" w:rsidRPr="00721D27">
        <w:rPr>
          <w:rFonts w:eastAsiaTheme="minorEastAsia" w:cs="Times New Roman"/>
          <w:lang w:eastAsia="ko-KR"/>
        </w:rPr>
        <w:t xml:space="preserve">If the issuance of IPA's written notice pursuant to </w:t>
      </w:r>
      <w:r w:rsidR="00BF5692" w:rsidRPr="00721D27">
        <w:rPr>
          <w:rFonts w:eastAsiaTheme="minorEastAsia" w:cs="Times New Roman"/>
          <w:lang w:eastAsia="ko-KR"/>
        </w:rPr>
        <w:t xml:space="preserve">Section </w:t>
      </w:r>
      <w:r w:rsidR="00BF5692" w:rsidRPr="00721D27">
        <w:rPr>
          <w:rFonts w:eastAsiaTheme="minorEastAsia" w:cs="Times New Roman"/>
          <w:lang w:eastAsia="ko-KR"/>
        </w:rPr>
        <w:fldChar w:fldCharType="begin"/>
      </w:r>
      <w:r w:rsidR="00BF5692" w:rsidRPr="00721D27">
        <w:rPr>
          <w:rFonts w:eastAsiaTheme="minorEastAsia" w:cs="Times New Roman"/>
          <w:lang w:eastAsia="ko-KR"/>
        </w:rPr>
        <w:instrText xml:space="preserve"> REF _Ref198826779 \w \h </w:instrText>
      </w:r>
      <w:r w:rsidR="00721D27">
        <w:rPr>
          <w:rFonts w:eastAsiaTheme="minorEastAsia" w:cs="Times New Roman"/>
          <w:lang w:eastAsia="ko-KR"/>
        </w:rPr>
        <w:instrText xml:space="preserve"> \* MERGEFORMAT </w:instrText>
      </w:r>
      <w:r w:rsidR="00BF5692" w:rsidRPr="00721D27">
        <w:rPr>
          <w:rFonts w:eastAsiaTheme="minorEastAsia" w:cs="Times New Roman"/>
          <w:lang w:eastAsia="ko-KR"/>
        </w:rPr>
      </w:r>
      <w:r w:rsidR="00BF5692" w:rsidRPr="00721D27">
        <w:rPr>
          <w:rFonts w:eastAsiaTheme="minorEastAsia" w:cs="Times New Roman"/>
          <w:lang w:eastAsia="ko-KR"/>
        </w:rPr>
        <w:fldChar w:fldCharType="separate"/>
      </w:r>
      <w:r w:rsidR="008F2495" w:rsidRPr="00721D27">
        <w:rPr>
          <w:rFonts w:eastAsiaTheme="minorEastAsia" w:cs="Times New Roman"/>
          <w:lang w:eastAsia="ko-KR"/>
        </w:rPr>
        <w:t>2.7(b)</w:t>
      </w:r>
      <w:r w:rsidR="00BF5692" w:rsidRPr="00721D27">
        <w:rPr>
          <w:rFonts w:eastAsiaTheme="minorEastAsia" w:cs="Times New Roman"/>
          <w:lang w:eastAsia="ko-KR"/>
        </w:rPr>
        <w:fldChar w:fldCharType="end"/>
      </w:r>
      <w:r w:rsidR="00BF5692" w:rsidRPr="00721D27">
        <w:rPr>
          <w:rFonts w:eastAsiaTheme="minorEastAsia" w:cs="Times New Roman"/>
          <w:lang w:eastAsia="ko-KR"/>
        </w:rPr>
        <w:t xml:space="preserve"> </w:t>
      </w:r>
      <w:r w:rsidR="0019015F" w:rsidRPr="00721D27">
        <w:rPr>
          <w:rFonts w:eastAsiaTheme="minorEastAsia" w:cs="Times New Roman"/>
          <w:lang w:eastAsia="ko-KR"/>
        </w:rPr>
        <w:t xml:space="preserve">is required as part of closing formalities or in order to schedule a Financial Closing Date or NTP Issuance Date, Seller shall indicate an expected Financial Closing Date or NTP Issuance Date that is reasonably close to such occurrence while allowing Seller to receive such IPA’s written notice in time. </w:t>
      </w:r>
      <w:r w:rsidR="00DD44B0" w:rsidRPr="00721D27">
        <w:rPr>
          <w:rFonts w:cs="Times New Roman"/>
        </w:rPr>
        <w:t xml:space="preserve">The IPA </w:t>
      </w:r>
      <w:r w:rsidR="00DD44B0" w:rsidRPr="00721D27">
        <w:rPr>
          <w:rFonts w:eastAsiaTheme="minorEastAsia" w:cs="Times New Roman"/>
          <w:lang w:eastAsia="ko-KR"/>
        </w:rPr>
        <w:t>endeavors to</w:t>
      </w:r>
      <w:r w:rsidR="00DD44B0" w:rsidRPr="00721D27">
        <w:rPr>
          <w:rFonts w:cs="Times New Roman"/>
        </w:rPr>
        <w:t xml:space="preserve"> issue a written notice to Buyer and Seller indicating </w:t>
      </w:r>
      <w:r w:rsidR="0019015F" w:rsidRPr="00721D27">
        <w:rPr>
          <w:rFonts w:eastAsiaTheme="minorEastAsia" w:cs="Times New Roman"/>
          <w:lang w:eastAsia="ko-KR"/>
        </w:rPr>
        <w:t>the</w:t>
      </w:r>
      <w:r w:rsidR="00DD44B0" w:rsidRPr="00721D27">
        <w:rPr>
          <w:rFonts w:cs="Times New Roman"/>
        </w:rPr>
        <w:t xml:space="preserve"> </w:t>
      </w:r>
      <w:r w:rsidR="00DD44B0" w:rsidRPr="00721D27">
        <w:rPr>
          <w:rFonts w:cs="Times New Roman"/>
          <w:spacing w:val="-1"/>
        </w:rPr>
        <w:t>adjusted Strike Price</w:t>
      </w:r>
      <w:r w:rsidR="00DD44B0" w:rsidRPr="00721D27">
        <w:rPr>
          <w:rFonts w:eastAsiaTheme="minorEastAsia" w:cs="Times New Roman"/>
          <w:spacing w:val="-1"/>
          <w:lang w:eastAsia="ko-KR"/>
        </w:rPr>
        <w:t xml:space="preserve"> within five (5) Business Days prior to </w:t>
      </w:r>
      <w:r w:rsidR="00DD44B0" w:rsidRPr="00721D27">
        <w:rPr>
          <w:rFonts w:eastAsiaTheme="minorEastAsia" w:cs="Times New Roman"/>
          <w:lang w:eastAsia="ko-KR"/>
        </w:rPr>
        <w:t>the expected Financial Closing Date or NTP Issuance Date,</w:t>
      </w:r>
      <w:r w:rsidR="00DD44B0" w:rsidRPr="00721D27">
        <w:rPr>
          <w:rFonts w:eastAsiaTheme="minorEastAsia" w:cs="Times New Roman"/>
          <w:spacing w:val="-1"/>
          <w:lang w:eastAsia="ko-KR"/>
        </w:rPr>
        <w:t xml:space="preserve"> or within five (5) Business Days after the IPA’s receipt of Seller’s notice, whichever is later.</w:t>
      </w:r>
      <w:bookmarkEnd w:id="187"/>
      <w:r w:rsidR="00645E36" w:rsidRPr="00721D27">
        <w:rPr>
          <w:rFonts w:eastAsiaTheme="minorEastAsia" w:cs="Times New Roman"/>
          <w:lang w:eastAsia="ko-KR"/>
        </w:rPr>
        <w:t xml:space="preserve"> </w:t>
      </w:r>
    </w:p>
    <w:p w14:paraId="2EE77719" w14:textId="77777777" w:rsidR="00DD44B0" w:rsidRPr="00721D27" w:rsidRDefault="00DD44B0" w:rsidP="00DE287E">
      <w:pPr>
        <w:pStyle w:val="BodyText"/>
        <w:tabs>
          <w:tab w:val="left" w:pos="1541"/>
        </w:tabs>
        <w:ind w:left="619" w:right="118"/>
        <w:jc w:val="both"/>
        <w:rPr>
          <w:rFonts w:eastAsiaTheme="minorEastAsia" w:cs="Times New Roman"/>
          <w:lang w:eastAsia="ko-KR"/>
        </w:rPr>
      </w:pPr>
    </w:p>
    <w:p w14:paraId="7ADB3138" w14:textId="6D8235DF" w:rsidR="005731C3" w:rsidRPr="00721D27" w:rsidRDefault="00882DFB" w:rsidP="00792BED">
      <w:pPr>
        <w:pStyle w:val="BodyText"/>
        <w:numPr>
          <w:ilvl w:val="2"/>
          <w:numId w:val="17"/>
        </w:numPr>
        <w:tabs>
          <w:tab w:val="left" w:pos="1541"/>
        </w:tabs>
        <w:ind w:right="118"/>
        <w:jc w:val="both"/>
        <w:rPr>
          <w:rFonts w:cs="Times New Roman"/>
        </w:rPr>
      </w:pPr>
      <w:bookmarkStart w:id="189" w:name="_Ref198828391"/>
      <w:r w:rsidRPr="00721D27">
        <w:rPr>
          <w:rFonts w:eastAsiaTheme="minorEastAsia" w:cs="Times New Roman"/>
          <w:lang w:eastAsia="ko-KR"/>
        </w:rPr>
        <w:t xml:space="preserve">Seller must submit supporting documentation of the occurrence of the actual Financial Closing Date or NTP Issuance Date to Buyer and the IPA as soon as practicable. </w:t>
      </w:r>
      <w:r w:rsidR="000B4740" w:rsidRPr="00721D27">
        <w:rPr>
          <w:rFonts w:cs="Times New Roman"/>
        </w:rPr>
        <w:t>For avoidance of doubt, once Seller provides notice of the</w:t>
      </w:r>
      <w:r w:rsidR="00A11FB6" w:rsidRPr="00721D27">
        <w:rPr>
          <w:rFonts w:eastAsiaTheme="minorEastAsia" w:cs="Times New Roman"/>
          <w:lang w:eastAsia="ko-KR"/>
        </w:rPr>
        <w:t xml:space="preserve"> expected</w:t>
      </w:r>
      <w:r w:rsidR="000B4740" w:rsidRPr="00721D27">
        <w:rPr>
          <w:rFonts w:cs="Times New Roman"/>
        </w:rPr>
        <w:t xml:space="preserve"> </w:t>
      </w:r>
      <w:r w:rsidR="00A11FB6" w:rsidRPr="00721D27">
        <w:rPr>
          <w:rFonts w:eastAsiaTheme="minorEastAsia" w:cs="Times New Roman"/>
          <w:lang w:eastAsia="ko-KR"/>
        </w:rPr>
        <w:t>Financial Closing Date or NTP Issuance Date</w:t>
      </w:r>
      <w:r w:rsidR="00BF5692" w:rsidRPr="00721D27">
        <w:rPr>
          <w:rFonts w:eastAsiaTheme="minorEastAsia" w:cs="Times New Roman"/>
          <w:lang w:eastAsia="ko-KR"/>
        </w:rPr>
        <w:t xml:space="preserve"> pursuant to Section </w:t>
      </w:r>
      <w:r w:rsidR="00BF5692" w:rsidRPr="00721D27">
        <w:rPr>
          <w:rFonts w:eastAsiaTheme="minorEastAsia" w:cs="Times New Roman"/>
          <w:lang w:eastAsia="ko-KR"/>
        </w:rPr>
        <w:fldChar w:fldCharType="begin"/>
      </w:r>
      <w:r w:rsidR="00BF5692" w:rsidRPr="00721D27">
        <w:rPr>
          <w:rFonts w:eastAsiaTheme="minorEastAsia" w:cs="Times New Roman"/>
          <w:lang w:eastAsia="ko-KR"/>
        </w:rPr>
        <w:instrText xml:space="preserve"> REF _Ref198826779 \w \h </w:instrText>
      </w:r>
      <w:r w:rsidR="00721D27">
        <w:rPr>
          <w:rFonts w:eastAsiaTheme="minorEastAsia" w:cs="Times New Roman"/>
          <w:lang w:eastAsia="ko-KR"/>
        </w:rPr>
        <w:instrText xml:space="preserve"> \* MERGEFORMAT </w:instrText>
      </w:r>
      <w:r w:rsidR="00BF5692" w:rsidRPr="00721D27">
        <w:rPr>
          <w:rFonts w:eastAsiaTheme="minorEastAsia" w:cs="Times New Roman"/>
          <w:lang w:eastAsia="ko-KR"/>
        </w:rPr>
      </w:r>
      <w:r w:rsidR="00BF5692" w:rsidRPr="00721D27">
        <w:rPr>
          <w:rFonts w:eastAsiaTheme="minorEastAsia" w:cs="Times New Roman"/>
          <w:lang w:eastAsia="ko-KR"/>
        </w:rPr>
        <w:fldChar w:fldCharType="separate"/>
      </w:r>
      <w:r w:rsidR="008F2495" w:rsidRPr="00721D27">
        <w:rPr>
          <w:rFonts w:eastAsiaTheme="minorEastAsia" w:cs="Times New Roman"/>
          <w:lang w:eastAsia="ko-KR"/>
        </w:rPr>
        <w:t>2.7(b)</w:t>
      </w:r>
      <w:r w:rsidR="00BF5692" w:rsidRPr="00721D27">
        <w:rPr>
          <w:rFonts w:eastAsiaTheme="minorEastAsia" w:cs="Times New Roman"/>
          <w:lang w:eastAsia="ko-KR"/>
        </w:rPr>
        <w:fldChar w:fldCharType="end"/>
      </w:r>
      <w:r w:rsidR="00A11FB6" w:rsidRPr="00721D27">
        <w:rPr>
          <w:rFonts w:eastAsiaTheme="minorEastAsia" w:cs="Times New Roman"/>
          <w:lang w:eastAsia="ko-KR"/>
        </w:rPr>
        <w:t>,</w:t>
      </w:r>
      <w:r w:rsidR="004B5577" w:rsidRPr="00721D27">
        <w:rPr>
          <w:rFonts w:eastAsiaTheme="minorEastAsia" w:cs="Times New Roman"/>
          <w:lang w:eastAsia="ko-KR"/>
        </w:rPr>
        <w:t xml:space="preserve"> the</w:t>
      </w:r>
      <w:r w:rsidR="00A11FB6" w:rsidRPr="00721D27">
        <w:rPr>
          <w:rFonts w:eastAsiaTheme="minorEastAsia" w:cs="Times New Roman"/>
          <w:lang w:eastAsia="ko-KR"/>
        </w:rPr>
        <w:t xml:space="preserve"> Adjustment Reference Date </w:t>
      </w:r>
      <w:r w:rsidR="005731C3" w:rsidRPr="00721D27">
        <w:rPr>
          <w:rFonts w:eastAsiaTheme="minorEastAsia" w:cs="Times New Roman"/>
          <w:lang w:eastAsia="ko-KR"/>
        </w:rPr>
        <w:t xml:space="preserve">shall be set in accordance </w:t>
      </w:r>
      <w:r w:rsidR="0095611F" w:rsidRPr="00721D27">
        <w:rPr>
          <w:rFonts w:eastAsiaTheme="minorEastAsia" w:cs="Times New Roman"/>
          <w:lang w:eastAsia="ko-KR"/>
        </w:rPr>
        <w:t>with such expected</w:t>
      </w:r>
      <w:r w:rsidR="0095611F" w:rsidRPr="00721D27">
        <w:rPr>
          <w:rFonts w:cs="Times New Roman"/>
        </w:rPr>
        <w:t xml:space="preserve"> </w:t>
      </w:r>
      <w:r w:rsidR="0095611F" w:rsidRPr="00721D27">
        <w:rPr>
          <w:rFonts w:eastAsiaTheme="minorEastAsia" w:cs="Times New Roman"/>
          <w:lang w:eastAsia="ko-KR"/>
        </w:rPr>
        <w:t>Financial Closing Date or NTP Issuance Date</w:t>
      </w:r>
      <w:r w:rsidR="005731C3" w:rsidRPr="00721D27">
        <w:rPr>
          <w:rFonts w:eastAsiaTheme="minorEastAsia" w:cs="Times New Roman"/>
          <w:lang w:eastAsia="ko-KR"/>
        </w:rPr>
        <w:t xml:space="preserve"> and shall not be amended further, regardless of the actual Financial Closing Date or NTP Issuance Date</w:t>
      </w:r>
      <w:r w:rsidR="00DD44B0" w:rsidRPr="00721D27">
        <w:rPr>
          <w:rFonts w:eastAsiaTheme="minorEastAsia" w:cs="Times New Roman"/>
          <w:lang w:eastAsia="ko-KR"/>
        </w:rPr>
        <w:t xml:space="preserve">. </w:t>
      </w:r>
      <w:r w:rsidR="001820C1" w:rsidRPr="00721D27">
        <w:rPr>
          <w:rFonts w:eastAsiaTheme="minorEastAsia" w:cs="Times New Roman"/>
          <w:lang w:eastAsia="ko-KR"/>
        </w:rPr>
        <w:t xml:space="preserve">Notwithstanding the foregoing, if it is determined by the IPA that the Project is ineligible for Strike Price adjustment pursuant to Section </w:t>
      </w:r>
      <w:r w:rsidR="00BF5692" w:rsidRPr="00721D27">
        <w:rPr>
          <w:rFonts w:eastAsiaTheme="minorEastAsia" w:cs="Times New Roman"/>
          <w:lang w:eastAsia="ko-KR"/>
        </w:rPr>
        <w:fldChar w:fldCharType="begin"/>
      </w:r>
      <w:r w:rsidR="00BF5692" w:rsidRPr="00721D27">
        <w:rPr>
          <w:rFonts w:eastAsiaTheme="minorEastAsia" w:cs="Times New Roman"/>
          <w:lang w:eastAsia="ko-KR"/>
        </w:rPr>
        <w:instrText xml:space="preserve"> REF _Ref198826609 \w \h </w:instrText>
      </w:r>
      <w:r w:rsidR="00721D27">
        <w:rPr>
          <w:rFonts w:eastAsiaTheme="minorEastAsia" w:cs="Times New Roman"/>
          <w:lang w:eastAsia="ko-KR"/>
        </w:rPr>
        <w:instrText xml:space="preserve"> \* MERGEFORMAT </w:instrText>
      </w:r>
      <w:r w:rsidR="00BF5692" w:rsidRPr="00721D27">
        <w:rPr>
          <w:rFonts w:eastAsiaTheme="minorEastAsia" w:cs="Times New Roman"/>
          <w:lang w:eastAsia="ko-KR"/>
        </w:rPr>
      </w:r>
      <w:r w:rsidR="00BF5692" w:rsidRPr="00721D27">
        <w:rPr>
          <w:rFonts w:eastAsiaTheme="minorEastAsia" w:cs="Times New Roman"/>
          <w:lang w:eastAsia="ko-KR"/>
        </w:rPr>
        <w:fldChar w:fldCharType="separate"/>
      </w:r>
      <w:r w:rsidR="008F2495" w:rsidRPr="00721D27">
        <w:rPr>
          <w:rFonts w:eastAsiaTheme="minorEastAsia" w:cs="Times New Roman"/>
          <w:lang w:eastAsia="ko-KR"/>
        </w:rPr>
        <w:t>2.7(a)</w:t>
      </w:r>
      <w:r w:rsidR="00BF5692" w:rsidRPr="00721D27">
        <w:rPr>
          <w:rFonts w:eastAsiaTheme="minorEastAsia" w:cs="Times New Roman"/>
          <w:lang w:eastAsia="ko-KR"/>
        </w:rPr>
        <w:fldChar w:fldCharType="end"/>
      </w:r>
      <w:r w:rsidR="001820C1" w:rsidRPr="00721D27">
        <w:rPr>
          <w:rFonts w:eastAsiaTheme="minorEastAsia" w:cs="Times New Roman"/>
          <w:lang w:eastAsia="ko-KR"/>
        </w:rPr>
        <w:t xml:space="preserve">, the IPA shall indicate its determination of such finding in a written notice to Buyer and Seller.  Upon receipt of such IPA's written notice, any </w:t>
      </w:r>
      <w:r w:rsidR="004F5B7B" w:rsidRPr="00721D27">
        <w:rPr>
          <w:rFonts w:eastAsiaTheme="minorEastAsia" w:cs="Times New Roman"/>
          <w:lang w:eastAsia="ko-KR"/>
        </w:rPr>
        <w:t xml:space="preserve">previously executed </w:t>
      </w:r>
      <w:r w:rsidR="001820C1" w:rsidRPr="00721D27">
        <w:rPr>
          <w:rFonts w:eastAsiaTheme="minorEastAsia" w:cs="Times New Roman"/>
          <w:lang w:eastAsia="ko-KR"/>
        </w:rPr>
        <w:t xml:space="preserve">Product Order that </w:t>
      </w:r>
      <w:r w:rsidR="004F5B7B" w:rsidRPr="00721D27">
        <w:rPr>
          <w:rFonts w:eastAsiaTheme="minorEastAsia" w:cs="Times New Roman"/>
          <w:lang w:eastAsia="ko-KR"/>
        </w:rPr>
        <w:t xml:space="preserve">reflects </w:t>
      </w:r>
      <w:r w:rsidR="001820C1" w:rsidRPr="00721D27">
        <w:rPr>
          <w:rFonts w:eastAsiaTheme="minorEastAsia" w:cs="Times New Roman"/>
          <w:lang w:eastAsia="ko-KR"/>
        </w:rPr>
        <w:t>a</w:t>
      </w:r>
      <w:r w:rsidR="004F5B7B" w:rsidRPr="00721D27">
        <w:rPr>
          <w:rFonts w:eastAsiaTheme="minorEastAsia" w:cs="Times New Roman"/>
          <w:lang w:eastAsia="ko-KR"/>
        </w:rPr>
        <w:t>n adjusted</w:t>
      </w:r>
      <w:r w:rsidR="001820C1" w:rsidRPr="00721D27">
        <w:rPr>
          <w:rFonts w:eastAsiaTheme="minorEastAsia" w:cs="Times New Roman"/>
          <w:lang w:eastAsia="ko-KR"/>
        </w:rPr>
        <w:t xml:space="preserve"> Strike Price shall become void; and if necessary, another updated Product Order shall be executed by the Parties to reflect the initial Strike Price within three (3) Business Days of the date of IPA's written notice.</w:t>
      </w:r>
      <w:bookmarkEnd w:id="188"/>
      <w:bookmarkEnd w:id="189"/>
    </w:p>
    <w:p w14:paraId="0F752611" w14:textId="77777777" w:rsidR="005731C3" w:rsidRPr="00721D27" w:rsidRDefault="005731C3" w:rsidP="00D643AA">
      <w:pPr>
        <w:pStyle w:val="BodyText"/>
        <w:tabs>
          <w:tab w:val="left" w:pos="1541"/>
        </w:tabs>
        <w:ind w:left="619" w:right="118"/>
        <w:jc w:val="both"/>
        <w:rPr>
          <w:rFonts w:cs="Times New Roman"/>
        </w:rPr>
      </w:pPr>
    </w:p>
    <w:p w14:paraId="5552FE1C" w14:textId="025C57E8" w:rsidR="00792BED" w:rsidRPr="00721D27" w:rsidRDefault="00BF5692" w:rsidP="00BF6C6E">
      <w:pPr>
        <w:pStyle w:val="BodyText"/>
        <w:numPr>
          <w:ilvl w:val="2"/>
          <w:numId w:val="17"/>
        </w:numPr>
        <w:tabs>
          <w:tab w:val="left" w:pos="1541"/>
        </w:tabs>
        <w:ind w:right="118"/>
        <w:jc w:val="both"/>
        <w:rPr>
          <w:rFonts w:cs="Times New Roman"/>
        </w:rPr>
      </w:pPr>
      <w:bookmarkStart w:id="190" w:name="_Ref198312906"/>
      <w:r w:rsidRPr="00721D27">
        <w:rPr>
          <w:rFonts w:eastAsiaTheme="minorEastAsia" w:cs="Times New Roman"/>
          <w:lang w:eastAsia="ko-KR"/>
        </w:rPr>
        <w:t>Seller shall provide the notice</w:t>
      </w:r>
      <w:r w:rsidRPr="00721D27">
        <w:rPr>
          <w:rFonts w:eastAsiaTheme="minorEastAsia" w:cs="Times New Roman"/>
          <w:spacing w:val="-1"/>
          <w:lang w:eastAsia="ko-KR"/>
        </w:rPr>
        <w:t xml:space="preserve"> pursuant to Section </w:t>
      </w:r>
      <w:r w:rsidRPr="00721D27">
        <w:rPr>
          <w:rFonts w:cs="Times New Roman"/>
        </w:rPr>
        <w:fldChar w:fldCharType="begin"/>
      </w:r>
      <w:r w:rsidRPr="00721D27">
        <w:rPr>
          <w:rFonts w:cs="Times New Roman"/>
        </w:rPr>
        <w:instrText xml:space="preserve"> REF _Ref198312895 \w \h </w:instrText>
      </w:r>
      <w:r w:rsid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2.7(b)</w:t>
      </w:r>
      <w:r w:rsidRPr="00721D27">
        <w:rPr>
          <w:rFonts w:cs="Times New Roman"/>
        </w:rPr>
        <w:fldChar w:fldCharType="end"/>
      </w:r>
      <w:r w:rsidRPr="00721D27">
        <w:rPr>
          <w:rFonts w:eastAsiaTheme="minorEastAsia" w:cs="Times New Roman"/>
          <w:lang w:eastAsia="ko-KR"/>
        </w:rPr>
        <w:t xml:space="preserve"> to Buyer and the IPA on or prior to the actual Financial Closing Date or NTP Issuance Date, as applicable. </w:t>
      </w:r>
      <w:r w:rsidR="00792BED" w:rsidRPr="00721D27">
        <w:rPr>
          <w:rFonts w:eastAsiaTheme="minorEastAsia" w:cs="Times New Roman"/>
          <w:lang w:eastAsia="ko-KR"/>
        </w:rPr>
        <w:t>I</w:t>
      </w:r>
      <w:r w:rsidR="00E011C2" w:rsidRPr="00721D27">
        <w:rPr>
          <w:rFonts w:eastAsiaTheme="minorEastAsia" w:cs="Times New Roman"/>
          <w:lang w:eastAsia="ko-KR"/>
        </w:rPr>
        <w:t xml:space="preserve">n the event that Seller fails to provide </w:t>
      </w:r>
      <w:r w:rsidR="00792BED" w:rsidRPr="00721D27">
        <w:rPr>
          <w:rFonts w:eastAsiaTheme="minorEastAsia" w:cs="Times New Roman"/>
          <w:lang w:eastAsia="ko-KR"/>
        </w:rPr>
        <w:t xml:space="preserve">such notice to Buyer and the IPA by the </w:t>
      </w:r>
      <w:r w:rsidR="00E011C2" w:rsidRPr="00721D27">
        <w:rPr>
          <w:rFonts w:eastAsiaTheme="minorEastAsia" w:cs="Times New Roman"/>
          <w:lang w:eastAsia="ko-KR"/>
        </w:rPr>
        <w:t>actual Financial Closing Date or NTP Issuance Date,</w:t>
      </w:r>
      <w:r w:rsidRPr="00721D27">
        <w:rPr>
          <w:rFonts w:eastAsiaTheme="minorEastAsia" w:cs="Times New Roman"/>
          <w:lang w:eastAsia="ko-KR"/>
        </w:rPr>
        <w:t xml:space="preserve"> whichever is later,</w:t>
      </w:r>
      <w:r w:rsidR="004041A1" w:rsidRPr="00721D27">
        <w:rPr>
          <w:rFonts w:eastAsiaTheme="minorEastAsia" w:cs="Times New Roman"/>
          <w:lang w:eastAsia="ko-KR"/>
        </w:rPr>
        <w:t xml:space="preserve"> </w:t>
      </w:r>
      <w:r w:rsidRPr="00721D27">
        <w:rPr>
          <w:rFonts w:eastAsiaTheme="minorEastAsia" w:cs="Times New Roman"/>
          <w:lang w:eastAsia="ko-KR"/>
        </w:rPr>
        <w:t>the</w:t>
      </w:r>
      <w:r w:rsidR="00792BED" w:rsidRPr="00721D27">
        <w:rPr>
          <w:rFonts w:eastAsiaTheme="minorEastAsia" w:cs="Times New Roman"/>
          <w:lang w:eastAsia="ko-KR"/>
        </w:rPr>
        <w:t xml:space="preserve"> IPA shall</w:t>
      </w:r>
      <w:r w:rsidR="00940E36" w:rsidRPr="00721D27">
        <w:rPr>
          <w:rFonts w:eastAsiaTheme="minorEastAsia" w:cs="Times New Roman"/>
          <w:lang w:eastAsia="ko-KR"/>
        </w:rPr>
        <w:t>,</w:t>
      </w:r>
      <w:r w:rsidR="00792BED" w:rsidRPr="00721D27">
        <w:rPr>
          <w:rFonts w:eastAsiaTheme="minorEastAsia" w:cs="Times New Roman"/>
          <w:lang w:eastAsia="ko-KR"/>
        </w:rPr>
        <w:t xml:space="preserve"> </w:t>
      </w:r>
      <w:r w:rsidR="00940E36" w:rsidRPr="00721D27">
        <w:rPr>
          <w:rFonts w:eastAsiaTheme="minorEastAsia" w:cs="Times New Roman"/>
          <w:lang w:eastAsia="ko-KR"/>
        </w:rPr>
        <w:t xml:space="preserve">subject to Section </w:t>
      </w:r>
      <w:r w:rsidR="00940E36" w:rsidRPr="00721D27">
        <w:rPr>
          <w:rFonts w:eastAsiaTheme="minorEastAsia" w:cs="Times New Roman"/>
          <w:spacing w:val="-1"/>
          <w:lang w:eastAsia="ko-KR"/>
        </w:rPr>
        <w:fldChar w:fldCharType="begin"/>
      </w:r>
      <w:r w:rsidR="00940E36" w:rsidRPr="00721D27">
        <w:rPr>
          <w:rFonts w:eastAsiaTheme="minorEastAsia" w:cs="Times New Roman"/>
          <w:spacing w:val="-1"/>
          <w:lang w:eastAsia="ko-KR"/>
        </w:rPr>
        <w:instrText xml:space="preserve"> REF _Ref198835537 \w \h </w:instrText>
      </w:r>
      <w:r w:rsidR="00721D27">
        <w:rPr>
          <w:rFonts w:eastAsiaTheme="minorEastAsia" w:cs="Times New Roman"/>
          <w:spacing w:val="-1"/>
          <w:lang w:eastAsia="ko-KR"/>
        </w:rPr>
        <w:instrText xml:space="preserve"> \* MERGEFORMAT </w:instrText>
      </w:r>
      <w:r w:rsidR="00940E36" w:rsidRPr="00721D27">
        <w:rPr>
          <w:rFonts w:eastAsiaTheme="minorEastAsia" w:cs="Times New Roman"/>
          <w:spacing w:val="-1"/>
          <w:lang w:eastAsia="ko-KR"/>
        </w:rPr>
      </w:r>
      <w:r w:rsidR="00940E36" w:rsidRPr="00721D27">
        <w:rPr>
          <w:rFonts w:eastAsiaTheme="minorEastAsia" w:cs="Times New Roman"/>
          <w:spacing w:val="-1"/>
          <w:lang w:eastAsia="ko-KR"/>
        </w:rPr>
        <w:fldChar w:fldCharType="separate"/>
      </w:r>
      <w:r w:rsidR="008F2495" w:rsidRPr="00721D27">
        <w:rPr>
          <w:rFonts w:eastAsiaTheme="minorEastAsia" w:cs="Times New Roman"/>
          <w:spacing w:val="-1"/>
          <w:lang w:eastAsia="ko-KR"/>
        </w:rPr>
        <w:t>2.7(e)</w:t>
      </w:r>
      <w:r w:rsidR="00940E36" w:rsidRPr="00721D27">
        <w:rPr>
          <w:rFonts w:eastAsiaTheme="minorEastAsia" w:cs="Times New Roman"/>
          <w:spacing w:val="-1"/>
          <w:lang w:eastAsia="ko-KR"/>
        </w:rPr>
        <w:fldChar w:fldCharType="end"/>
      </w:r>
      <w:r w:rsidR="00940E36" w:rsidRPr="00721D27">
        <w:rPr>
          <w:rFonts w:eastAsiaTheme="minorEastAsia" w:cs="Times New Roman"/>
          <w:spacing w:val="-1"/>
          <w:lang w:eastAsia="ko-KR"/>
        </w:rPr>
        <w:t xml:space="preserve">, </w:t>
      </w:r>
      <w:r w:rsidR="00792BED" w:rsidRPr="00721D27">
        <w:rPr>
          <w:rFonts w:eastAsiaTheme="minorEastAsia" w:cs="Times New Roman"/>
          <w:lang w:eastAsia="ko-KR"/>
        </w:rPr>
        <w:t>designate an Adjustment Reference Date at its sole discretion</w:t>
      </w:r>
      <w:r w:rsidR="004041A1" w:rsidRPr="00721D27">
        <w:rPr>
          <w:rFonts w:eastAsiaTheme="minorEastAsia" w:cs="Times New Roman"/>
          <w:lang w:eastAsia="ko-KR"/>
        </w:rPr>
        <w:t xml:space="preserve"> for purposes of calculating the Strike Price adjustment</w:t>
      </w:r>
      <w:r w:rsidR="00792BED" w:rsidRPr="00721D27">
        <w:rPr>
          <w:rFonts w:eastAsiaTheme="minorEastAsia" w:cs="Times New Roman"/>
          <w:lang w:eastAsia="ko-KR"/>
        </w:rPr>
        <w:t xml:space="preserve">. </w:t>
      </w:r>
      <w:r w:rsidR="004041A1" w:rsidRPr="00721D27">
        <w:rPr>
          <w:rFonts w:eastAsiaTheme="minorEastAsia" w:cs="Times New Roman"/>
          <w:lang w:eastAsia="ko-KR"/>
        </w:rPr>
        <w:t xml:space="preserve">The IPA and Buyer may request for additional information to verify the Financial Closing Date or NTP Issuance Date. </w:t>
      </w:r>
      <w:r w:rsidR="00BF6C6E" w:rsidRPr="00721D27">
        <w:rPr>
          <w:rFonts w:eastAsiaTheme="minorEastAsia" w:cs="Times New Roman"/>
          <w:lang w:eastAsia="ko-KR"/>
        </w:rPr>
        <w:t>Upon the calculation of adjusted Strike Price, t</w:t>
      </w:r>
      <w:r w:rsidR="00BF6C6E" w:rsidRPr="00721D27">
        <w:rPr>
          <w:rFonts w:cs="Times New Roman"/>
        </w:rPr>
        <w:t xml:space="preserve">he IPA </w:t>
      </w:r>
      <w:r w:rsidR="00BF6C6E" w:rsidRPr="00721D27">
        <w:rPr>
          <w:rFonts w:eastAsiaTheme="minorEastAsia" w:cs="Times New Roman"/>
          <w:lang w:eastAsia="ko-KR"/>
        </w:rPr>
        <w:t>will</w:t>
      </w:r>
      <w:r w:rsidR="00BF6C6E" w:rsidRPr="00721D27">
        <w:rPr>
          <w:rFonts w:cs="Times New Roman"/>
        </w:rPr>
        <w:t xml:space="preserve"> issue a written notice to Buyer and Seller indicating such </w:t>
      </w:r>
      <w:r w:rsidR="00BF6C6E" w:rsidRPr="00721D27">
        <w:rPr>
          <w:rFonts w:cs="Times New Roman"/>
          <w:spacing w:val="-1"/>
        </w:rPr>
        <w:t>adjusted Strike Price</w:t>
      </w:r>
      <w:r w:rsidR="00BF6C6E" w:rsidRPr="00721D27">
        <w:rPr>
          <w:rFonts w:eastAsiaTheme="minorEastAsia" w:cs="Times New Roman"/>
          <w:spacing w:val="-1"/>
          <w:lang w:eastAsia="ko-KR"/>
        </w:rPr>
        <w:t xml:space="preserve">. </w:t>
      </w:r>
      <w:bookmarkEnd w:id="190"/>
    </w:p>
    <w:p w14:paraId="50223F5F" w14:textId="77777777" w:rsidR="00792BED" w:rsidRPr="00721D27" w:rsidRDefault="00792BED" w:rsidP="00D643AA">
      <w:pPr>
        <w:pStyle w:val="BodyText"/>
        <w:tabs>
          <w:tab w:val="left" w:pos="1541"/>
        </w:tabs>
        <w:ind w:left="619" w:right="118"/>
        <w:jc w:val="both"/>
        <w:rPr>
          <w:rFonts w:cs="Times New Roman"/>
        </w:rPr>
      </w:pPr>
    </w:p>
    <w:p w14:paraId="67742965" w14:textId="2BA51216" w:rsidR="004B5577" w:rsidRPr="00721D27" w:rsidRDefault="00CC4E83" w:rsidP="00132177">
      <w:pPr>
        <w:pStyle w:val="BodyText"/>
        <w:numPr>
          <w:ilvl w:val="2"/>
          <w:numId w:val="17"/>
        </w:numPr>
        <w:tabs>
          <w:tab w:val="left" w:pos="1541"/>
        </w:tabs>
        <w:ind w:right="118"/>
        <w:jc w:val="both"/>
        <w:rPr>
          <w:rFonts w:cs="Times New Roman"/>
          <w:spacing w:val="-1"/>
        </w:rPr>
      </w:pPr>
      <w:bookmarkStart w:id="191" w:name="_Ref198828469"/>
      <w:bookmarkStart w:id="192" w:name="_Ref198835537"/>
      <w:bookmarkStart w:id="193" w:name="_Ref198837107"/>
      <w:r w:rsidRPr="00721D27">
        <w:rPr>
          <w:rFonts w:cs="Times New Roman"/>
          <w:spacing w:val="-1"/>
        </w:rPr>
        <w:t xml:space="preserve">In the event the Financial Closing Date or NTP Issuance Date, as applicable, has not occurred by the date that is 15 days after the last day of the forty-eighth (48th) full calendar month after the Commission Bid Approval Date, </w:t>
      </w:r>
      <w:r w:rsidR="001A7D36" w:rsidRPr="00721D27">
        <w:rPr>
          <w:rFonts w:cs="Times New Roman"/>
          <w:spacing w:val="-1"/>
        </w:rPr>
        <w:t xml:space="preserve">the </w:t>
      </w:r>
      <w:r w:rsidR="002767DB" w:rsidRPr="00721D27">
        <w:rPr>
          <w:rFonts w:cs="Times New Roman"/>
          <w:spacing w:val="-1"/>
        </w:rPr>
        <w:t>Adjustment Reference Date</w:t>
      </w:r>
      <w:r w:rsidR="001A7D36" w:rsidRPr="00721D27">
        <w:rPr>
          <w:rFonts w:cs="Times New Roman"/>
          <w:spacing w:val="-1"/>
        </w:rPr>
        <w:t xml:space="preserve"> </w:t>
      </w:r>
      <w:r w:rsidRPr="00721D27">
        <w:rPr>
          <w:rFonts w:cs="Times New Roman"/>
          <w:spacing w:val="-1"/>
        </w:rPr>
        <w:t xml:space="preserve">shall be </w:t>
      </w:r>
      <w:r w:rsidR="001A7D36" w:rsidRPr="00721D27">
        <w:rPr>
          <w:rFonts w:cs="Times New Roman"/>
          <w:spacing w:val="-1"/>
        </w:rPr>
        <w:t>the date that is the last day of the forty-eighth (48</w:t>
      </w:r>
      <w:r w:rsidR="001A7D36" w:rsidRPr="00721D27">
        <w:rPr>
          <w:rFonts w:cs="Times New Roman"/>
          <w:spacing w:val="-1"/>
          <w:vertAlign w:val="superscript"/>
        </w:rPr>
        <w:t>th</w:t>
      </w:r>
      <w:r w:rsidR="001A7D36" w:rsidRPr="00721D27">
        <w:rPr>
          <w:rFonts w:cs="Times New Roman"/>
          <w:spacing w:val="-1"/>
        </w:rPr>
        <w:t>) full calendar month after the Commission Bid Approval Date</w:t>
      </w:r>
      <w:r w:rsidRPr="00721D27">
        <w:rPr>
          <w:rFonts w:cs="Times New Roman"/>
          <w:spacing w:val="-1"/>
        </w:rPr>
        <w:t>;</w:t>
      </w:r>
      <w:r w:rsidR="001A7D36" w:rsidRPr="00721D27">
        <w:rPr>
          <w:rFonts w:cs="Times New Roman"/>
          <w:spacing w:val="-1"/>
        </w:rPr>
        <w:t xml:space="preserve"> </w:t>
      </w:r>
      <w:r w:rsidRPr="00721D27">
        <w:rPr>
          <w:rFonts w:cs="Times New Roman"/>
          <w:spacing w:val="-1"/>
        </w:rPr>
        <w:t>and the</w:t>
      </w:r>
      <w:r w:rsidR="001A7D36" w:rsidRPr="00721D27">
        <w:rPr>
          <w:rFonts w:cs="Times New Roman"/>
          <w:spacing w:val="-1"/>
        </w:rPr>
        <w:t xml:space="preserve"> data used for calculating the final set of data for purposes of the Strike Price adjustment calculation shall be based on data from the forty-third (43</w:t>
      </w:r>
      <w:r w:rsidR="001A7D36" w:rsidRPr="00721D27">
        <w:rPr>
          <w:rFonts w:cs="Times New Roman"/>
          <w:spacing w:val="-1"/>
          <w:vertAlign w:val="superscript"/>
        </w:rPr>
        <w:t>rd</w:t>
      </w:r>
      <w:r w:rsidR="001A7D36" w:rsidRPr="00721D27">
        <w:rPr>
          <w:rFonts w:cs="Times New Roman"/>
          <w:spacing w:val="-1"/>
        </w:rPr>
        <w:t>) full calendar month through the forty-eighth (48</w:t>
      </w:r>
      <w:r w:rsidR="001A7D36" w:rsidRPr="00721D27">
        <w:rPr>
          <w:rFonts w:cs="Times New Roman"/>
          <w:spacing w:val="-1"/>
          <w:vertAlign w:val="superscript"/>
        </w:rPr>
        <w:t>th</w:t>
      </w:r>
      <w:r w:rsidR="001A7D36" w:rsidRPr="00721D27">
        <w:rPr>
          <w:rFonts w:cs="Times New Roman"/>
          <w:spacing w:val="-1"/>
        </w:rPr>
        <w:t>) full calendar month after the Commission Bid Approval Date as set forth in Exhibit G.</w:t>
      </w:r>
      <w:r w:rsidR="001A7D36" w:rsidRPr="00721D27">
        <w:rPr>
          <w:rStyle w:val="FootnoteReference"/>
          <w:spacing w:val="-1"/>
        </w:rPr>
        <w:footnoteReference w:id="10"/>
      </w:r>
      <w:bookmarkEnd w:id="191"/>
      <w:r w:rsidR="001A7D36" w:rsidRPr="00721D27">
        <w:rPr>
          <w:rFonts w:cs="Times New Roman"/>
          <w:spacing w:val="-1"/>
        </w:rPr>
        <w:t xml:space="preserve"> </w:t>
      </w:r>
      <w:r w:rsidR="00E9014D" w:rsidRPr="00721D27">
        <w:rPr>
          <w:rFonts w:eastAsiaTheme="minorEastAsia" w:cs="Times New Roman"/>
          <w:spacing w:val="-1"/>
          <w:lang w:eastAsia="ko-KR"/>
        </w:rPr>
        <w:t>In</w:t>
      </w:r>
      <w:r w:rsidRPr="00721D27">
        <w:rPr>
          <w:rFonts w:eastAsiaTheme="minorEastAsia" w:cs="Times New Roman"/>
          <w:spacing w:val="-1"/>
          <w:lang w:eastAsia="ko-KR"/>
        </w:rPr>
        <w:t xml:space="preserve"> such an event, the IPA shall issue a written notice to Buyer and Seller indicating the adjusted Strike Price as soon as practicable after </w:t>
      </w:r>
      <w:r w:rsidR="00940E36" w:rsidRPr="00721D27">
        <w:rPr>
          <w:rFonts w:cs="Times New Roman"/>
          <w:spacing w:val="-1"/>
        </w:rPr>
        <w:t>the last day of the forty-eighth (48</w:t>
      </w:r>
      <w:r w:rsidR="00940E36" w:rsidRPr="00721D27">
        <w:rPr>
          <w:rFonts w:cs="Times New Roman"/>
          <w:spacing w:val="-1"/>
          <w:vertAlign w:val="superscript"/>
        </w:rPr>
        <w:t>th</w:t>
      </w:r>
      <w:r w:rsidR="00940E36" w:rsidRPr="00721D27">
        <w:rPr>
          <w:rFonts w:cs="Times New Roman"/>
          <w:spacing w:val="-1"/>
        </w:rPr>
        <w:t>) full calendar month after the Commission Bid Approval Date</w:t>
      </w:r>
      <w:r w:rsidRPr="00721D27">
        <w:rPr>
          <w:rFonts w:eastAsiaTheme="minorEastAsia" w:cs="Times New Roman"/>
          <w:spacing w:val="-1"/>
          <w:lang w:eastAsia="ko-KR"/>
        </w:rPr>
        <w:t>.</w:t>
      </w:r>
      <w:r w:rsidR="00940E36" w:rsidRPr="00721D27">
        <w:rPr>
          <w:rFonts w:eastAsiaTheme="minorEastAsia" w:cs="Times New Roman"/>
          <w:spacing w:val="-1"/>
          <w:lang w:eastAsia="ko-KR"/>
        </w:rPr>
        <w:t xml:space="preserve"> For avoidance of doubt, if Seller fails to provide the notice to Buyer and the IPA pursuant to Section </w:t>
      </w:r>
      <w:r w:rsidR="00132177" w:rsidRPr="00721D27">
        <w:rPr>
          <w:rFonts w:cs="Times New Roman"/>
        </w:rPr>
        <w:fldChar w:fldCharType="begin"/>
      </w:r>
      <w:r w:rsidR="00132177" w:rsidRPr="00721D27">
        <w:rPr>
          <w:rFonts w:cs="Times New Roman"/>
        </w:rPr>
        <w:instrText xml:space="preserve"> REF _Ref198312895 \w \h </w:instrText>
      </w:r>
      <w:r w:rsidR="00721D27">
        <w:rPr>
          <w:rFonts w:cs="Times New Roman"/>
        </w:rPr>
        <w:instrText xml:space="preserve"> \* MERGEFORMAT </w:instrText>
      </w:r>
      <w:r w:rsidR="00132177" w:rsidRPr="00721D27">
        <w:rPr>
          <w:rFonts w:cs="Times New Roman"/>
        </w:rPr>
      </w:r>
      <w:r w:rsidR="00132177" w:rsidRPr="00721D27">
        <w:rPr>
          <w:rFonts w:cs="Times New Roman"/>
        </w:rPr>
        <w:fldChar w:fldCharType="separate"/>
      </w:r>
      <w:r w:rsidR="008F2495" w:rsidRPr="00721D27">
        <w:rPr>
          <w:rFonts w:cs="Times New Roman"/>
        </w:rPr>
        <w:t>2.7(b)</w:t>
      </w:r>
      <w:r w:rsidR="00132177" w:rsidRPr="00721D27">
        <w:rPr>
          <w:rFonts w:cs="Times New Roman"/>
        </w:rPr>
        <w:fldChar w:fldCharType="end"/>
      </w:r>
      <w:r w:rsidR="00940E36" w:rsidRPr="00721D27">
        <w:rPr>
          <w:rFonts w:eastAsiaTheme="minorEastAsia" w:cs="Times New Roman"/>
          <w:spacing w:val="-1"/>
          <w:lang w:eastAsia="ko-KR"/>
        </w:rPr>
        <w:t xml:space="preserve"> </w:t>
      </w:r>
      <w:r w:rsidR="00132177" w:rsidRPr="00721D27">
        <w:rPr>
          <w:rFonts w:eastAsiaTheme="minorEastAsia" w:cs="Times New Roman"/>
          <w:spacing w:val="-1"/>
          <w:lang w:eastAsia="ko-KR"/>
        </w:rPr>
        <w:t xml:space="preserve">by </w:t>
      </w:r>
      <w:r w:rsidR="00132177" w:rsidRPr="00721D27">
        <w:rPr>
          <w:rFonts w:cs="Times New Roman"/>
          <w:spacing w:val="-1"/>
        </w:rPr>
        <w:t>the last day of the forty-eighth (48</w:t>
      </w:r>
      <w:r w:rsidR="00132177" w:rsidRPr="00721D27">
        <w:rPr>
          <w:rFonts w:cs="Times New Roman"/>
          <w:spacing w:val="-1"/>
          <w:vertAlign w:val="superscript"/>
        </w:rPr>
        <w:t>th</w:t>
      </w:r>
      <w:r w:rsidR="00132177" w:rsidRPr="00721D27">
        <w:rPr>
          <w:rFonts w:cs="Times New Roman"/>
          <w:spacing w:val="-1"/>
        </w:rPr>
        <w:t xml:space="preserve">) full calendar month after the Commission Bid Approval Date, but Financial Closing Date or NTP Issuance Date, as applicable, has occurred, then Section </w:t>
      </w:r>
      <w:r w:rsidR="00132177" w:rsidRPr="00721D27">
        <w:rPr>
          <w:rFonts w:cs="Times New Roman"/>
        </w:rPr>
        <w:fldChar w:fldCharType="begin"/>
      </w:r>
      <w:r w:rsidR="00132177" w:rsidRPr="00721D27">
        <w:rPr>
          <w:rFonts w:cs="Times New Roman"/>
        </w:rPr>
        <w:instrText xml:space="preserve"> REF _Ref198312906 \w \h </w:instrText>
      </w:r>
      <w:r w:rsidR="00721D27">
        <w:rPr>
          <w:rFonts w:cs="Times New Roman"/>
        </w:rPr>
        <w:instrText xml:space="preserve"> \* MERGEFORMAT </w:instrText>
      </w:r>
      <w:r w:rsidR="00132177" w:rsidRPr="00721D27">
        <w:rPr>
          <w:rFonts w:cs="Times New Roman"/>
        </w:rPr>
      </w:r>
      <w:r w:rsidR="00132177" w:rsidRPr="00721D27">
        <w:rPr>
          <w:rFonts w:cs="Times New Roman"/>
        </w:rPr>
        <w:fldChar w:fldCharType="separate"/>
      </w:r>
      <w:r w:rsidR="008F2495" w:rsidRPr="00721D27">
        <w:rPr>
          <w:rFonts w:cs="Times New Roman"/>
        </w:rPr>
        <w:t>2.7(d)</w:t>
      </w:r>
      <w:r w:rsidR="00132177" w:rsidRPr="00721D27">
        <w:rPr>
          <w:rFonts w:cs="Times New Roman"/>
        </w:rPr>
        <w:fldChar w:fldCharType="end"/>
      </w:r>
      <w:r w:rsidR="00132177" w:rsidRPr="00721D27">
        <w:rPr>
          <w:rFonts w:cs="Times New Roman"/>
          <w:spacing w:val="-1"/>
        </w:rPr>
        <w:t xml:space="preserve"> shall apply.</w:t>
      </w:r>
      <w:r w:rsidR="00940E36" w:rsidRPr="00721D27">
        <w:rPr>
          <w:rFonts w:eastAsiaTheme="minorEastAsia" w:cs="Times New Roman"/>
          <w:spacing w:val="-1"/>
          <w:lang w:eastAsia="ko-KR"/>
        </w:rPr>
        <w:t xml:space="preserve"> </w:t>
      </w:r>
      <w:bookmarkEnd w:id="192"/>
      <w:bookmarkEnd w:id="193"/>
    </w:p>
    <w:p w14:paraId="33147BAF" w14:textId="77777777" w:rsidR="00940E36" w:rsidRPr="00721D27" w:rsidRDefault="00940E36" w:rsidP="00132177">
      <w:pPr>
        <w:pStyle w:val="BodyText"/>
        <w:tabs>
          <w:tab w:val="left" w:pos="1541"/>
        </w:tabs>
        <w:ind w:left="619" w:right="118"/>
        <w:jc w:val="both"/>
        <w:rPr>
          <w:rFonts w:cs="Times New Roman"/>
        </w:rPr>
      </w:pPr>
      <w:bookmarkStart w:id="194" w:name="_Ref198312892"/>
    </w:p>
    <w:p w14:paraId="71378E79" w14:textId="18B0F711" w:rsidR="005A29A0" w:rsidRPr="00721D27" w:rsidRDefault="00BF6C6E" w:rsidP="005A29A0">
      <w:pPr>
        <w:pStyle w:val="BodyText"/>
        <w:numPr>
          <w:ilvl w:val="2"/>
          <w:numId w:val="17"/>
        </w:numPr>
        <w:tabs>
          <w:tab w:val="left" w:pos="1541"/>
        </w:tabs>
        <w:ind w:right="118"/>
        <w:jc w:val="both"/>
        <w:rPr>
          <w:rFonts w:cs="Times New Roman"/>
        </w:rPr>
      </w:pPr>
      <w:bookmarkStart w:id="195" w:name="_Ref209439755"/>
      <w:r w:rsidRPr="00721D27">
        <w:rPr>
          <w:rFonts w:eastAsiaTheme="minorEastAsia" w:cs="Times New Roman"/>
          <w:spacing w:val="-1"/>
          <w:lang w:eastAsia="ko-KR"/>
        </w:rPr>
        <w:t xml:space="preserve">Upon receipt of IPA’s notice </w:t>
      </w:r>
      <w:r w:rsidR="009503A1" w:rsidRPr="00721D27">
        <w:rPr>
          <w:rFonts w:eastAsiaTheme="minorEastAsia" w:cs="Times New Roman"/>
          <w:spacing w:val="-1"/>
          <w:lang w:eastAsia="ko-KR"/>
        </w:rPr>
        <w:t>pursuant Section</w:t>
      </w:r>
      <w:r w:rsidR="004041A1" w:rsidRPr="00721D27">
        <w:rPr>
          <w:rFonts w:eastAsiaTheme="minorEastAsia" w:cs="Times New Roman"/>
          <w:spacing w:val="-1"/>
          <w:lang w:eastAsia="ko-KR"/>
        </w:rPr>
        <w:t>s</w:t>
      </w:r>
      <w:r w:rsidR="009503A1" w:rsidRPr="00721D27">
        <w:rPr>
          <w:rFonts w:eastAsiaTheme="minorEastAsia" w:cs="Times New Roman"/>
          <w:spacing w:val="-1"/>
          <w:lang w:eastAsia="ko-KR"/>
        </w:rPr>
        <w:t xml:space="preserve"> </w:t>
      </w:r>
      <w:r w:rsidR="009503A1" w:rsidRPr="00721D27">
        <w:rPr>
          <w:rFonts w:cs="Times New Roman"/>
        </w:rPr>
        <w:fldChar w:fldCharType="begin"/>
      </w:r>
      <w:r w:rsidR="009503A1" w:rsidRPr="00721D27">
        <w:rPr>
          <w:rFonts w:cs="Times New Roman"/>
        </w:rPr>
        <w:instrText xml:space="preserve"> REF _Ref198312895 \w \h </w:instrText>
      </w:r>
      <w:r w:rsidR="00721D27">
        <w:rPr>
          <w:rFonts w:cs="Times New Roman"/>
        </w:rPr>
        <w:instrText xml:space="preserve"> \* MERGEFORMAT </w:instrText>
      </w:r>
      <w:r w:rsidR="009503A1" w:rsidRPr="00721D27">
        <w:rPr>
          <w:rFonts w:cs="Times New Roman"/>
        </w:rPr>
      </w:r>
      <w:r w:rsidR="009503A1" w:rsidRPr="00721D27">
        <w:rPr>
          <w:rFonts w:cs="Times New Roman"/>
        </w:rPr>
        <w:fldChar w:fldCharType="separate"/>
      </w:r>
      <w:r w:rsidR="008F2495" w:rsidRPr="00721D27">
        <w:rPr>
          <w:rFonts w:cs="Times New Roman"/>
        </w:rPr>
        <w:t>2.7(b)</w:t>
      </w:r>
      <w:r w:rsidR="009503A1" w:rsidRPr="00721D27">
        <w:rPr>
          <w:rFonts w:cs="Times New Roman"/>
        </w:rPr>
        <w:fldChar w:fldCharType="end"/>
      </w:r>
      <w:r w:rsidR="004041A1" w:rsidRPr="00721D27">
        <w:rPr>
          <w:rFonts w:eastAsiaTheme="minorEastAsia" w:cs="Times New Roman"/>
          <w:lang w:eastAsia="ko-KR"/>
        </w:rPr>
        <w:t xml:space="preserve">, </w:t>
      </w:r>
      <w:r w:rsidR="009503A1" w:rsidRPr="00721D27">
        <w:rPr>
          <w:rFonts w:cs="Times New Roman"/>
        </w:rPr>
        <w:fldChar w:fldCharType="begin"/>
      </w:r>
      <w:r w:rsidR="009503A1" w:rsidRPr="00721D27">
        <w:rPr>
          <w:rFonts w:cs="Times New Roman"/>
        </w:rPr>
        <w:instrText xml:space="preserve"> REF _Ref198312906 \w \h </w:instrText>
      </w:r>
      <w:r w:rsidR="00721D27">
        <w:rPr>
          <w:rFonts w:cs="Times New Roman"/>
        </w:rPr>
        <w:instrText xml:space="preserve"> \* MERGEFORMAT </w:instrText>
      </w:r>
      <w:r w:rsidR="009503A1" w:rsidRPr="00721D27">
        <w:rPr>
          <w:rFonts w:cs="Times New Roman"/>
        </w:rPr>
      </w:r>
      <w:r w:rsidR="009503A1" w:rsidRPr="00721D27">
        <w:rPr>
          <w:rFonts w:cs="Times New Roman"/>
        </w:rPr>
        <w:fldChar w:fldCharType="separate"/>
      </w:r>
      <w:r w:rsidR="008F2495" w:rsidRPr="00721D27">
        <w:rPr>
          <w:rFonts w:cs="Times New Roman"/>
        </w:rPr>
        <w:t>2.7(d)</w:t>
      </w:r>
      <w:r w:rsidR="009503A1" w:rsidRPr="00721D27">
        <w:rPr>
          <w:rFonts w:cs="Times New Roman"/>
        </w:rPr>
        <w:fldChar w:fldCharType="end"/>
      </w:r>
      <w:r w:rsidR="009503A1" w:rsidRPr="00721D27">
        <w:rPr>
          <w:rFonts w:eastAsiaTheme="minorEastAsia" w:cs="Times New Roman"/>
          <w:spacing w:val="-1"/>
          <w:lang w:eastAsia="ko-KR"/>
        </w:rPr>
        <w:t>,</w:t>
      </w:r>
      <w:r w:rsidR="004041A1" w:rsidRPr="00721D27">
        <w:rPr>
          <w:rFonts w:eastAsiaTheme="minorEastAsia" w:cs="Times New Roman"/>
          <w:spacing w:val="-1"/>
          <w:lang w:eastAsia="ko-KR"/>
        </w:rPr>
        <w:t xml:space="preserve"> or </w:t>
      </w:r>
      <w:r w:rsidR="004041A1" w:rsidRPr="00721D27">
        <w:rPr>
          <w:rFonts w:eastAsiaTheme="minorEastAsia" w:cs="Times New Roman"/>
          <w:spacing w:val="-1"/>
          <w:lang w:eastAsia="ko-KR"/>
        </w:rPr>
        <w:fldChar w:fldCharType="begin"/>
      </w:r>
      <w:r w:rsidR="004041A1" w:rsidRPr="00721D27">
        <w:rPr>
          <w:rFonts w:eastAsiaTheme="minorEastAsia" w:cs="Times New Roman"/>
          <w:spacing w:val="-1"/>
          <w:lang w:eastAsia="ko-KR"/>
        </w:rPr>
        <w:instrText xml:space="preserve"> REF _Ref198835537 \w \h </w:instrText>
      </w:r>
      <w:r w:rsidR="00721D27">
        <w:rPr>
          <w:rFonts w:eastAsiaTheme="minorEastAsia" w:cs="Times New Roman"/>
          <w:spacing w:val="-1"/>
          <w:lang w:eastAsia="ko-KR"/>
        </w:rPr>
        <w:instrText xml:space="preserve"> \* MERGEFORMAT </w:instrText>
      </w:r>
      <w:r w:rsidR="004041A1" w:rsidRPr="00721D27">
        <w:rPr>
          <w:rFonts w:eastAsiaTheme="minorEastAsia" w:cs="Times New Roman"/>
          <w:spacing w:val="-1"/>
          <w:lang w:eastAsia="ko-KR"/>
        </w:rPr>
      </w:r>
      <w:r w:rsidR="004041A1" w:rsidRPr="00721D27">
        <w:rPr>
          <w:rFonts w:eastAsiaTheme="minorEastAsia" w:cs="Times New Roman"/>
          <w:spacing w:val="-1"/>
          <w:lang w:eastAsia="ko-KR"/>
        </w:rPr>
        <w:fldChar w:fldCharType="separate"/>
      </w:r>
      <w:r w:rsidR="008F2495" w:rsidRPr="00721D27">
        <w:rPr>
          <w:rFonts w:eastAsiaTheme="minorEastAsia" w:cs="Times New Roman"/>
          <w:spacing w:val="-1"/>
          <w:lang w:eastAsia="ko-KR"/>
        </w:rPr>
        <w:t>2.7(e)</w:t>
      </w:r>
      <w:r w:rsidR="004041A1" w:rsidRPr="00721D27">
        <w:rPr>
          <w:rFonts w:eastAsiaTheme="minorEastAsia" w:cs="Times New Roman"/>
          <w:spacing w:val="-1"/>
          <w:lang w:eastAsia="ko-KR"/>
        </w:rPr>
        <w:fldChar w:fldCharType="end"/>
      </w:r>
      <w:r w:rsidR="004041A1" w:rsidRPr="00721D27">
        <w:rPr>
          <w:rFonts w:eastAsiaTheme="minorEastAsia" w:cs="Times New Roman"/>
          <w:spacing w:val="-1"/>
          <w:lang w:eastAsia="ko-KR"/>
        </w:rPr>
        <w:t>,</w:t>
      </w:r>
      <w:r w:rsidR="009503A1" w:rsidRPr="00721D27">
        <w:rPr>
          <w:rFonts w:eastAsiaTheme="minorEastAsia" w:cs="Times New Roman"/>
          <w:spacing w:val="-1"/>
          <w:lang w:eastAsia="ko-KR"/>
        </w:rPr>
        <w:t xml:space="preserve"> </w:t>
      </w:r>
      <w:r w:rsidR="00D812EC" w:rsidRPr="00721D27">
        <w:rPr>
          <w:rFonts w:eastAsiaTheme="minorEastAsia" w:cs="Times New Roman"/>
          <w:spacing w:val="-1"/>
          <w:lang w:eastAsia="ko-KR"/>
        </w:rPr>
        <w:t>the</w:t>
      </w:r>
      <w:r w:rsidR="00037251" w:rsidRPr="00721D27">
        <w:rPr>
          <w:rFonts w:cs="Times New Roman"/>
          <w:spacing w:val="-1"/>
        </w:rPr>
        <w:t xml:space="preserve"> adjusted Strike Price</w:t>
      </w:r>
      <w:r w:rsidR="0053388F" w:rsidRPr="00721D27">
        <w:rPr>
          <w:rFonts w:cs="Times New Roman"/>
          <w:spacing w:val="-1"/>
        </w:rPr>
        <w:t xml:space="preserve"> </w:t>
      </w:r>
      <w:r w:rsidR="00037251" w:rsidRPr="00721D27">
        <w:rPr>
          <w:rFonts w:cs="Times New Roman"/>
          <w:spacing w:val="-1"/>
        </w:rPr>
        <w:t>shall be memorialized in an updated Product O</w:t>
      </w:r>
      <w:r w:rsidR="004B5577" w:rsidRPr="00721D27">
        <w:rPr>
          <w:rFonts w:cs="Times New Roman"/>
          <w:spacing w:val="-1"/>
        </w:rPr>
        <w:t xml:space="preserve">rder </w:t>
      </w:r>
      <w:r w:rsidR="00037251" w:rsidRPr="00721D27">
        <w:rPr>
          <w:rFonts w:cs="Times New Roman"/>
          <w:spacing w:val="-1"/>
        </w:rPr>
        <w:t xml:space="preserve">between Buyer and Seller </w:t>
      </w:r>
      <w:r w:rsidR="00AA1478" w:rsidRPr="00721D27">
        <w:rPr>
          <w:rFonts w:cs="Times New Roman"/>
          <w:spacing w:val="-1"/>
        </w:rPr>
        <w:t>within t</w:t>
      </w:r>
      <w:r w:rsidR="005A29A0" w:rsidRPr="00721D27">
        <w:rPr>
          <w:rFonts w:cs="Times New Roman"/>
          <w:spacing w:val="-1"/>
        </w:rPr>
        <w:t>hree</w:t>
      </w:r>
      <w:r w:rsidR="00AA1478" w:rsidRPr="00721D27">
        <w:rPr>
          <w:rFonts w:cs="Times New Roman"/>
          <w:spacing w:val="-1"/>
        </w:rPr>
        <w:t xml:space="preserve"> (</w:t>
      </w:r>
      <w:r w:rsidR="005A29A0" w:rsidRPr="00721D27">
        <w:rPr>
          <w:rFonts w:cs="Times New Roman"/>
          <w:spacing w:val="-1"/>
        </w:rPr>
        <w:t>3</w:t>
      </w:r>
      <w:r w:rsidR="00AA1478" w:rsidRPr="00721D27">
        <w:rPr>
          <w:rFonts w:cs="Times New Roman"/>
          <w:spacing w:val="-1"/>
        </w:rPr>
        <w:t>) Business</w:t>
      </w:r>
      <w:r w:rsidR="00AA1478" w:rsidRPr="00721D27">
        <w:rPr>
          <w:rFonts w:cs="Times New Roman"/>
        </w:rPr>
        <w:t xml:space="preserve"> Days of </w:t>
      </w:r>
      <w:r w:rsidRPr="00721D27">
        <w:rPr>
          <w:rFonts w:eastAsiaTheme="minorEastAsia" w:cs="Times New Roman"/>
          <w:lang w:eastAsia="ko-KR"/>
        </w:rPr>
        <w:t>the IPA’s</w:t>
      </w:r>
      <w:r w:rsidRPr="00721D27">
        <w:rPr>
          <w:rFonts w:cs="Times New Roman"/>
        </w:rPr>
        <w:t xml:space="preserve"> </w:t>
      </w:r>
      <w:r w:rsidR="00AA1478" w:rsidRPr="00721D27">
        <w:rPr>
          <w:rFonts w:cs="Times New Roman"/>
        </w:rPr>
        <w:t>notice.</w:t>
      </w:r>
      <w:r w:rsidR="004338FF" w:rsidRPr="00721D27">
        <w:rPr>
          <w:rFonts w:eastAsiaTheme="minorEastAsia" w:cs="Times New Roman"/>
          <w:lang w:eastAsia="ko-KR"/>
        </w:rPr>
        <w:t xml:space="preserve"> Seller’s failure to execute the updated Product Order</w:t>
      </w:r>
      <w:r w:rsidR="004338FF" w:rsidRPr="00721D27">
        <w:rPr>
          <w:rFonts w:cs="Times New Roman"/>
        </w:rPr>
        <w:t xml:space="preserve"> shall constitute an Event of Default. Upon the occurrence of such Event of Default, Buyer shall terminate this Agreement twenty (20) </w:t>
      </w:r>
      <w:r w:rsidR="004338FF" w:rsidRPr="00721D27">
        <w:rPr>
          <w:rFonts w:cs="Times New Roman"/>
        </w:rPr>
        <w:lastRenderedPageBreak/>
        <w:t>Business Days after written notice by Buyer to Seller</w:t>
      </w:r>
      <w:r w:rsidR="009503A1" w:rsidRPr="00721D27">
        <w:rPr>
          <w:rFonts w:cs="Times New Roman"/>
        </w:rPr>
        <w:t xml:space="preserve"> unless Seller demonstrates, within such twenty (20) Business Day period and to the satisfaction of Buyer in its reasonable discretion, that such Event of Default has not occurred or that such Event of Default has been cured by Seller</w:t>
      </w:r>
      <w:r w:rsidR="004338FF" w:rsidRPr="00721D27">
        <w:rPr>
          <w:rFonts w:eastAsiaTheme="minorEastAsia" w:cs="Times New Roman"/>
          <w:lang w:eastAsia="ko-KR"/>
        </w:rPr>
        <w:t>.</w:t>
      </w:r>
      <w:r w:rsidR="004338FF" w:rsidRPr="00721D27">
        <w:rPr>
          <w:rFonts w:cs="Times New Roman"/>
        </w:rPr>
        <w:t xml:space="preserve"> Upon such Event of Default, Buyer shall be entitled to payment by Seller in the amount of </w:t>
      </w:r>
      <w:r w:rsidR="004B5577" w:rsidRPr="00721D27">
        <w:rPr>
          <w:rFonts w:cs="Times New Roman"/>
        </w:rPr>
        <w:t>the Collateral Requirement (or Increased Collateral Requirement, if applicable)</w:t>
      </w:r>
      <w:r w:rsidR="004B5577" w:rsidRPr="00721D27">
        <w:rPr>
          <w:rFonts w:eastAsiaTheme="minorEastAsia" w:cs="Times New Roman"/>
          <w:lang w:eastAsia="ko-KR"/>
        </w:rPr>
        <w:t>.</w:t>
      </w:r>
      <w:r w:rsidR="009503A1" w:rsidRPr="00721D27">
        <w:rPr>
          <w:rFonts w:cs="Times New Roman"/>
        </w:rPr>
        <w:t xml:space="preserve"> The Parties acknowledge that (i) Buyer shall be damaged by </w:t>
      </w:r>
      <w:r w:rsidR="009503A1" w:rsidRPr="00721D27">
        <w:rPr>
          <w:rFonts w:eastAsiaTheme="minorEastAsia" w:cs="Times New Roman"/>
          <w:lang w:eastAsia="ko-KR"/>
        </w:rPr>
        <w:t>such Event of Default</w:t>
      </w:r>
      <w:r w:rsidR="009503A1" w:rsidRPr="00721D27">
        <w:rPr>
          <w:rFonts w:cs="Times New Roman"/>
        </w:rPr>
        <w:t xml:space="preserve">, (ii) it would be impracticable or extremely difficult to determine the actual damages resulting therefrom, (iii) the remedies specified herein are fair and reasonable and do not constitute a penalty, and (iv) the remedy specified in this Section </w:t>
      </w:r>
      <w:r w:rsidR="00730E48" w:rsidRPr="00721D27">
        <w:rPr>
          <w:rFonts w:cs="Times New Roman"/>
        </w:rPr>
        <w:fldChar w:fldCharType="begin"/>
      </w:r>
      <w:r w:rsidR="00730E48" w:rsidRPr="00721D27">
        <w:rPr>
          <w:rFonts w:cs="Times New Roman"/>
        </w:rPr>
        <w:instrText xml:space="preserve"> REF _Ref209439755 \w \h </w:instrText>
      </w:r>
      <w:r w:rsidR="00721D27">
        <w:rPr>
          <w:rFonts w:cs="Times New Roman"/>
        </w:rPr>
        <w:instrText xml:space="preserve"> \* MERGEFORMAT </w:instrText>
      </w:r>
      <w:r w:rsidR="00730E48" w:rsidRPr="00721D27">
        <w:rPr>
          <w:rFonts w:cs="Times New Roman"/>
        </w:rPr>
      </w:r>
      <w:r w:rsidR="00730E48" w:rsidRPr="00721D27">
        <w:rPr>
          <w:rFonts w:cs="Times New Roman"/>
        </w:rPr>
        <w:fldChar w:fldCharType="separate"/>
      </w:r>
      <w:r w:rsidR="00730E48" w:rsidRPr="00721D27">
        <w:rPr>
          <w:rFonts w:cs="Times New Roman"/>
        </w:rPr>
        <w:t>2.7(f)</w:t>
      </w:r>
      <w:r w:rsidR="00730E48" w:rsidRPr="00721D27">
        <w:rPr>
          <w:rFonts w:cs="Times New Roman"/>
        </w:rPr>
        <w:fldChar w:fldCharType="end"/>
      </w:r>
      <w:r w:rsidR="009503A1" w:rsidRPr="00721D27">
        <w:rPr>
          <w:rFonts w:cs="Times New Roman"/>
        </w:rPr>
        <w:t xml:space="preserve"> shall be Buyer’s sole and exclusive remedy in such Event of Default and, for the avoidance </w:t>
      </w:r>
      <w:r w:rsidR="009503A1" w:rsidRPr="00721D27">
        <w:rPr>
          <w:rFonts w:eastAsiaTheme="minorEastAsia" w:cs="Times New Roman"/>
          <w:lang w:eastAsia="ko-KR"/>
        </w:rPr>
        <w:t xml:space="preserve">of </w:t>
      </w:r>
      <w:r w:rsidR="009503A1" w:rsidRPr="00721D27">
        <w:rPr>
          <w:rFonts w:cs="Times New Roman"/>
        </w:rPr>
        <w:t xml:space="preserve">doubt, neither Buyer nor Seller shall be entitled to any </w:t>
      </w:r>
      <w:r w:rsidR="009503A1" w:rsidRPr="00721D27">
        <w:rPr>
          <w:rFonts w:cs="Times New Roman"/>
          <w:spacing w:val="-3"/>
        </w:rPr>
        <w:t xml:space="preserve">Settlement Amount </w:t>
      </w:r>
      <w:r w:rsidR="009503A1" w:rsidRPr="00721D27">
        <w:rPr>
          <w:rFonts w:cs="Times New Roman"/>
        </w:rPr>
        <w:t>under such circumstance</w:t>
      </w:r>
      <w:r w:rsidR="009503A1" w:rsidRPr="00721D27">
        <w:rPr>
          <w:rFonts w:eastAsiaTheme="minorEastAsia" w:cs="Times New Roman"/>
          <w:lang w:eastAsia="ko-KR"/>
        </w:rPr>
        <w:t>.</w:t>
      </w:r>
      <w:bookmarkEnd w:id="184"/>
      <w:bookmarkEnd w:id="194"/>
      <w:bookmarkEnd w:id="195"/>
    </w:p>
    <w:p w14:paraId="6C125970" w14:textId="6CEF7E3B" w:rsidR="00065E8A" w:rsidRPr="00721D27" w:rsidRDefault="00065E8A" w:rsidP="00996AB3">
      <w:pPr>
        <w:pStyle w:val="BodyText"/>
        <w:ind w:left="1728"/>
        <w:jc w:val="both"/>
        <w:rPr>
          <w:rFonts w:cs="Times New Roman"/>
        </w:rPr>
      </w:pPr>
    </w:p>
    <w:p w14:paraId="039BA56D" w14:textId="3ACA892E" w:rsidR="007C3F2B" w:rsidRPr="00721D27" w:rsidRDefault="007C3F2B" w:rsidP="00996AB3">
      <w:pPr>
        <w:pStyle w:val="ListParagraph"/>
        <w:rPr>
          <w:rFonts w:cs="Times New Roman"/>
        </w:rPr>
      </w:pPr>
    </w:p>
    <w:p w14:paraId="3CC68B9C" w14:textId="24E3BBF3" w:rsidR="005B18D8" w:rsidRPr="00721D27" w:rsidRDefault="00DA3B7D" w:rsidP="005B18D8">
      <w:pPr>
        <w:pStyle w:val="Heading1"/>
        <w:jc w:val="center"/>
        <w:rPr>
          <w:rFonts w:cs="Times New Roman"/>
        </w:rPr>
      </w:pPr>
      <w:bookmarkStart w:id="196" w:name="_Toc42217324"/>
      <w:bookmarkStart w:id="197" w:name="_Toc48087206"/>
      <w:bookmarkStart w:id="198" w:name="_Toc46510738"/>
      <w:bookmarkStart w:id="199" w:name="_Toc48756877"/>
      <w:bookmarkStart w:id="200" w:name="_Toc98519938"/>
      <w:bookmarkStart w:id="201" w:name="_Toc152585872"/>
      <w:bookmarkStart w:id="202" w:name="_Toc178164930"/>
      <w:bookmarkStart w:id="203" w:name="_Toc193820830"/>
      <w:bookmarkStart w:id="204" w:name="_Toc195709071"/>
      <w:bookmarkStart w:id="205" w:name="_Toc199265364"/>
      <w:bookmarkStart w:id="206" w:name="_Toc209456028"/>
      <w:r w:rsidRPr="00721D27">
        <w:rPr>
          <w:rFonts w:cs="Times New Roman"/>
          <w:spacing w:val="1"/>
          <w:u w:val="none"/>
        </w:rPr>
        <w:t xml:space="preserve">PRODUCT ORDER; </w:t>
      </w:r>
      <w:r w:rsidR="003D2C98" w:rsidRPr="00721D27">
        <w:rPr>
          <w:rFonts w:cs="Times New Roman"/>
          <w:spacing w:val="1"/>
          <w:u w:val="none"/>
        </w:rPr>
        <w:t>TERM OF AGREEMENT</w:t>
      </w:r>
      <w:bookmarkEnd w:id="196"/>
      <w:bookmarkEnd w:id="197"/>
      <w:bookmarkEnd w:id="198"/>
      <w:bookmarkEnd w:id="199"/>
      <w:bookmarkEnd w:id="200"/>
      <w:bookmarkEnd w:id="201"/>
      <w:bookmarkEnd w:id="202"/>
      <w:bookmarkEnd w:id="203"/>
      <w:bookmarkEnd w:id="204"/>
      <w:bookmarkEnd w:id="205"/>
      <w:bookmarkEnd w:id="206"/>
    </w:p>
    <w:p w14:paraId="27E6BCBC" w14:textId="77777777" w:rsidR="005B18D8" w:rsidRPr="00721D27" w:rsidRDefault="005B18D8" w:rsidP="009C4D7B">
      <w:pPr>
        <w:pStyle w:val="BodyText"/>
        <w:tabs>
          <w:tab w:val="left" w:pos="1541"/>
        </w:tabs>
        <w:ind w:left="101" w:right="118"/>
        <w:jc w:val="both"/>
        <w:rPr>
          <w:rFonts w:cs="Times New Roman"/>
        </w:rPr>
      </w:pPr>
    </w:p>
    <w:p w14:paraId="59E342B3" w14:textId="77777777" w:rsidR="00E92DE4" w:rsidRPr="00721D27" w:rsidRDefault="003D2C98" w:rsidP="001A02EE">
      <w:pPr>
        <w:pStyle w:val="Heading2"/>
        <w:rPr>
          <w:rFonts w:cs="Times New Roman"/>
        </w:rPr>
      </w:pPr>
      <w:bookmarkStart w:id="207" w:name="_Toc48087207"/>
      <w:bookmarkStart w:id="208" w:name="_Toc46510739"/>
      <w:bookmarkStart w:id="209" w:name="_Toc48756878"/>
      <w:bookmarkStart w:id="210" w:name="_Toc98519939"/>
      <w:bookmarkStart w:id="211" w:name="_Ref111180145"/>
      <w:bookmarkStart w:id="212" w:name="_Toc152585873"/>
      <w:bookmarkStart w:id="213" w:name="_Toc178164931"/>
      <w:bookmarkStart w:id="214" w:name="_Toc193820831"/>
      <w:bookmarkStart w:id="215" w:name="_Toc195709072"/>
      <w:bookmarkStart w:id="216" w:name="_Toc199265365"/>
      <w:bookmarkStart w:id="217" w:name="_Toc209456029"/>
      <w:r w:rsidRPr="00721D27">
        <w:rPr>
          <w:rFonts w:cs="Times New Roman"/>
        </w:rPr>
        <w:t xml:space="preserve">Incorporation of </w:t>
      </w:r>
      <w:bookmarkEnd w:id="207"/>
      <w:bookmarkEnd w:id="208"/>
      <w:bookmarkEnd w:id="209"/>
      <w:r w:rsidRPr="00721D27">
        <w:rPr>
          <w:rFonts w:cs="Times New Roman"/>
        </w:rPr>
        <w:t>Product Order</w:t>
      </w:r>
      <w:bookmarkEnd w:id="210"/>
      <w:bookmarkEnd w:id="211"/>
      <w:bookmarkEnd w:id="212"/>
      <w:bookmarkEnd w:id="213"/>
      <w:bookmarkEnd w:id="214"/>
      <w:bookmarkEnd w:id="215"/>
      <w:bookmarkEnd w:id="216"/>
      <w:bookmarkEnd w:id="217"/>
    </w:p>
    <w:p w14:paraId="7E82B506" w14:textId="77777777" w:rsidR="00E92DE4" w:rsidRPr="00721D27" w:rsidRDefault="00E92DE4" w:rsidP="009C4D7B">
      <w:pPr>
        <w:pStyle w:val="BodyText"/>
        <w:tabs>
          <w:tab w:val="left" w:pos="1541"/>
        </w:tabs>
        <w:ind w:left="101" w:right="118"/>
        <w:jc w:val="both"/>
        <w:rPr>
          <w:rFonts w:cs="Times New Roman"/>
          <w:spacing w:val="-1"/>
        </w:rPr>
      </w:pPr>
    </w:p>
    <w:p w14:paraId="7767ABE0" w14:textId="039EAED6" w:rsidR="00E92DE4" w:rsidRPr="00721D27" w:rsidRDefault="003D2C98" w:rsidP="00BE7EDC">
      <w:pPr>
        <w:pStyle w:val="BodyText"/>
        <w:tabs>
          <w:tab w:val="left" w:pos="1541"/>
        </w:tabs>
        <w:ind w:right="118"/>
        <w:jc w:val="both"/>
        <w:rPr>
          <w:rFonts w:cs="Times New Roman"/>
        </w:rPr>
      </w:pPr>
      <w:r w:rsidRPr="00721D27">
        <w:rPr>
          <w:rFonts w:cs="Times New Roman"/>
        </w:rPr>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721D27">
        <w:rPr>
          <w:rFonts w:cs="Times New Roman"/>
        </w:rPr>
        <w:t xml:space="preserve">The </w:t>
      </w:r>
      <w:r w:rsidR="009C4D7B" w:rsidRPr="00721D27">
        <w:rPr>
          <w:rFonts w:cs="Times New Roman"/>
        </w:rPr>
        <w:t xml:space="preserve">Effective Date of this Agreement </w:t>
      </w:r>
      <w:r w:rsidR="003E5B17" w:rsidRPr="00721D27">
        <w:rPr>
          <w:rFonts w:cs="Times New Roman"/>
          <w:spacing w:val="-2"/>
        </w:rPr>
        <w:t>shall constitute the “Trade Date” indicated in the Product Order.</w:t>
      </w:r>
    </w:p>
    <w:p w14:paraId="5F39A496" w14:textId="77777777" w:rsidR="00E92DE4" w:rsidRPr="00721D27" w:rsidRDefault="00E92DE4" w:rsidP="009C4D7B">
      <w:pPr>
        <w:pStyle w:val="BodyText"/>
        <w:tabs>
          <w:tab w:val="left" w:pos="1541"/>
        </w:tabs>
        <w:ind w:left="101" w:right="118"/>
        <w:jc w:val="both"/>
        <w:rPr>
          <w:rFonts w:cs="Times New Roman"/>
          <w:b/>
          <w:spacing w:val="-1"/>
        </w:rPr>
      </w:pPr>
    </w:p>
    <w:p w14:paraId="416C0434" w14:textId="77777777" w:rsidR="00066A80" w:rsidRPr="00721D27" w:rsidRDefault="003D2C98" w:rsidP="00BE7EDC">
      <w:pPr>
        <w:ind w:left="100"/>
        <w:jc w:val="both"/>
        <w:rPr>
          <w:rFonts w:cs="Times New Roman"/>
        </w:rPr>
      </w:pPr>
      <w:r w:rsidRPr="00721D27">
        <w:rPr>
          <w:rFonts w:cs="Times New Roman"/>
          <w:spacing w:val="-2"/>
        </w:rPr>
        <w:t>If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Parties</w:t>
      </w:r>
      <w:r w:rsidRPr="00721D27">
        <w:rPr>
          <w:rFonts w:cs="Times New Roman"/>
          <w:spacing w:val="5"/>
        </w:rPr>
        <w:t xml:space="preserve"> </w:t>
      </w:r>
      <w:r w:rsidRPr="00721D27">
        <w:rPr>
          <w:rFonts w:cs="Times New Roman"/>
          <w:spacing w:val="-1"/>
        </w:rPr>
        <w:t>have</w:t>
      </w:r>
      <w:r w:rsidRPr="00721D27">
        <w:rPr>
          <w:rFonts w:cs="Times New Roman"/>
          <w:spacing w:val="5"/>
        </w:rPr>
        <w:t xml:space="preserve"> </w:t>
      </w:r>
      <w:r w:rsidRPr="00721D27">
        <w:rPr>
          <w:rFonts w:cs="Times New Roman"/>
          <w:spacing w:val="-1"/>
        </w:rPr>
        <w:t>entered</w:t>
      </w:r>
      <w:r w:rsidRPr="00721D27">
        <w:rPr>
          <w:rFonts w:cs="Times New Roman"/>
          <w:spacing w:val="5"/>
        </w:rPr>
        <w:t xml:space="preserve"> </w:t>
      </w:r>
      <w:r w:rsidRPr="00721D27">
        <w:rPr>
          <w:rFonts w:cs="Times New Roman"/>
          <w:spacing w:val="-1"/>
        </w:rPr>
        <w:t>into</w:t>
      </w:r>
      <w:r w:rsidRPr="00721D27">
        <w:rPr>
          <w:rFonts w:cs="Times New Roman"/>
          <w:spacing w:val="4"/>
        </w:rPr>
        <w:t xml:space="preserve"> </w:t>
      </w:r>
      <w:bookmarkStart w:id="218" w:name="_Hlk48750429"/>
      <w:r w:rsidR="00F05D22" w:rsidRPr="00721D27">
        <w:rPr>
          <w:rFonts w:cs="Times New Roman"/>
          <w:spacing w:val="4"/>
        </w:rPr>
        <w:t>another agreement</w:t>
      </w:r>
      <w:bookmarkEnd w:id="218"/>
      <w:r w:rsidR="00F05D22" w:rsidRPr="00721D27">
        <w:rPr>
          <w:rFonts w:cs="Times New Roman"/>
          <w:spacing w:val="13"/>
        </w:rPr>
        <w:t xml:space="preserve"> </w:t>
      </w:r>
      <w:r w:rsidRPr="00721D27">
        <w:rPr>
          <w:rFonts w:cs="Times New Roman"/>
          <w:spacing w:val="-1"/>
        </w:rPr>
        <w:t>that</w:t>
      </w:r>
      <w:r w:rsidRPr="00721D27">
        <w:rPr>
          <w:rFonts w:cs="Times New Roman"/>
          <w:spacing w:val="5"/>
        </w:rPr>
        <w:t xml:space="preserve"> </w:t>
      </w:r>
      <w:r w:rsidRPr="00721D27">
        <w:rPr>
          <w:rFonts w:cs="Times New Roman"/>
          <w:spacing w:val="-1"/>
        </w:rPr>
        <w:t>governs</w:t>
      </w:r>
      <w:r w:rsidRPr="00721D27">
        <w:rPr>
          <w:rFonts w:cs="Times New Roman"/>
          <w:spacing w:val="2"/>
        </w:rPr>
        <w:t xml:space="preserve"> </w:t>
      </w:r>
      <w:r w:rsidRPr="00721D27">
        <w:rPr>
          <w:rFonts w:cs="Times New Roman"/>
          <w:spacing w:val="-1"/>
        </w:rPr>
        <w:t>transactions</w:t>
      </w:r>
      <w:r w:rsidRPr="00721D27">
        <w:rPr>
          <w:rFonts w:cs="Times New Roman"/>
          <w:spacing w:val="5"/>
        </w:rPr>
        <w:t xml:space="preserve"> </w:t>
      </w:r>
      <w:r w:rsidRPr="00721D27">
        <w:rPr>
          <w:rFonts w:cs="Times New Roman"/>
          <w:spacing w:val="-1"/>
        </w:rPr>
        <w:t>other</w:t>
      </w:r>
      <w:r w:rsidRPr="00721D27">
        <w:rPr>
          <w:rFonts w:cs="Times New Roman"/>
          <w:spacing w:val="53"/>
        </w:rPr>
        <w:t xml:space="preserve"> </w:t>
      </w:r>
      <w:r w:rsidRPr="00721D27">
        <w:rPr>
          <w:rFonts w:cs="Times New Roman"/>
        </w:rPr>
        <w:t>than</w:t>
      </w:r>
      <w:r w:rsidRPr="00721D27">
        <w:rPr>
          <w:rFonts w:cs="Times New Roman"/>
          <w:spacing w:val="9"/>
        </w:rPr>
        <w:t xml:space="preserve"> </w:t>
      </w:r>
      <w:r w:rsidRPr="00721D27">
        <w:rPr>
          <w:rFonts w:cs="Times New Roman"/>
        </w:rPr>
        <w:t>the</w:t>
      </w:r>
      <w:r w:rsidRPr="00721D27">
        <w:rPr>
          <w:rFonts w:cs="Times New Roman"/>
          <w:spacing w:val="9"/>
        </w:rPr>
        <w:t xml:space="preserve"> </w:t>
      </w:r>
      <w:r w:rsidRPr="00721D27">
        <w:rPr>
          <w:rFonts w:cs="Times New Roman"/>
          <w:spacing w:val="-1"/>
        </w:rPr>
        <w:t>Transaction</w:t>
      </w:r>
      <w:r w:rsidRPr="00721D27">
        <w:rPr>
          <w:rFonts w:cs="Times New Roman"/>
          <w:spacing w:val="11"/>
        </w:rPr>
        <w:t xml:space="preserve"> </w:t>
      </w:r>
      <w:r w:rsidRPr="00721D27">
        <w:rPr>
          <w:rFonts w:cs="Times New Roman"/>
          <w:spacing w:val="-1"/>
        </w:rPr>
        <w:t>set</w:t>
      </w:r>
      <w:r w:rsidRPr="00721D27">
        <w:rPr>
          <w:rFonts w:cs="Times New Roman"/>
          <w:spacing w:val="12"/>
        </w:rPr>
        <w:t xml:space="preserve"> </w:t>
      </w:r>
      <w:r w:rsidRPr="00721D27">
        <w:rPr>
          <w:rFonts w:cs="Times New Roman"/>
          <w:spacing w:val="-1"/>
        </w:rPr>
        <w:t>forth</w:t>
      </w:r>
      <w:r w:rsidRPr="00721D27">
        <w:rPr>
          <w:rFonts w:cs="Times New Roman"/>
          <w:spacing w:val="11"/>
        </w:rPr>
        <w:t xml:space="preserve"> </w:t>
      </w:r>
      <w:r w:rsidRPr="00721D27">
        <w:rPr>
          <w:rFonts w:cs="Times New Roman"/>
        </w:rPr>
        <w:t>in</w:t>
      </w:r>
      <w:r w:rsidRPr="00721D27">
        <w:rPr>
          <w:rFonts w:cs="Times New Roman"/>
          <w:spacing w:val="11"/>
        </w:rPr>
        <w:t xml:space="preserve"> </w:t>
      </w:r>
      <w:r w:rsidRPr="00721D27">
        <w:rPr>
          <w:rFonts w:cs="Times New Roman"/>
          <w:spacing w:val="-1"/>
        </w:rPr>
        <w:t>this</w:t>
      </w:r>
      <w:r w:rsidRPr="00721D27">
        <w:rPr>
          <w:rFonts w:cs="Times New Roman"/>
          <w:spacing w:val="13"/>
        </w:rPr>
        <w:t xml:space="preserve"> </w:t>
      </w:r>
      <w:r w:rsidR="001B3D16" w:rsidRPr="00721D27">
        <w:rPr>
          <w:rFonts w:cs="Times New Roman"/>
          <w:spacing w:val="-1"/>
        </w:rPr>
        <w:t>Agreement</w:t>
      </w:r>
      <w:r w:rsidRPr="00721D27">
        <w:rPr>
          <w:rFonts w:cs="Times New Roman"/>
          <w:spacing w:val="-1"/>
        </w:rPr>
        <w:t>,</w:t>
      </w:r>
      <w:r w:rsidRPr="00721D27">
        <w:rPr>
          <w:rFonts w:cs="Times New Roman"/>
          <w:spacing w:val="11"/>
        </w:rPr>
        <w:t xml:space="preserve"> </w:t>
      </w:r>
      <w:r w:rsidRPr="00721D27">
        <w:rPr>
          <w:rFonts w:cs="Times New Roman"/>
          <w:spacing w:val="-2"/>
        </w:rPr>
        <w:t>such</w:t>
      </w:r>
      <w:r w:rsidRPr="00721D27">
        <w:rPr>
          <w:rFonts w:cs="Times New Roman"/>
          <w:spacing w:val="12"/>
        </w:rPr>
        <w:t xml:space="preserve"> </w:t>
      </w:r>
      <w:r w:rsidR="00F05D22" w:rsidRPr="00721D27">
        <w:rPr>
          <w:rFonts w:cs="Times New Roman"/>
          <w:spacing w:val="12"/>
        </w:rPr>
        <w:t xml:space="preserve">other agreement </w:t>
      </w:r>
      <w:r w:rsidRPr="00721D27">
        <w:rPr>
          <w:rFonts w:cs="Times New Roman"/>
          <w:spacing w:val="-1"/>
        </w:rPr>
        <w:t>shall</w:t>
      </w:r>
      <w:r w:rsidRPr="00721D27">
        <w:rPr>
          <w:rFonts w:cs="Times New Roman"/>
          <w:spacing w:val="12"/>
        </w:rPr>
        <w:t xml:space="preserve"> </w:t>
      </w:r>
      <w:r w:rsidRPr="00721D27">
        <w:rPr>
          <w:rFonts w:cs="Times New Roman"/>
          <w:spacing w:val="-1"/>
        </w:rPr>
        <w:t>not</w:t>
      </w:r>
      <w:r w:rsidRPr="00721D27">
        <w:rPr>
          <w:rFonts w:cs="Times New Roman"/>
          <w:spacing w:val="12"/>
        </w:rPr>
        <w:t xml:space="preserve"> </w:t>
      </w:r>
      <w:r w:rsidRPr="00721D27">
        <w:rPr>
          <w:rFonts w:cs="Times New Roman"/>
          <w:spacing w:val="-1"/>
        </w:rPr>
        <w:t>apply</w:t>
      </w:r>
      <w:r w:rsidRPr="00721D27">
        <w:rPr>
          <w:rFonts w:cs="Times New Roman"/>
          <w:spacing w:val="14"/>
        </w:rPr>
        <w:t xml:space="preserve"> </w:t>
      </w:r>
      <w:r w:rsidRPr="00721D27">
        <w:rPr>
          <w:rFonts w:cs="Times New Roman"/>
        </w:rPr>
        <w:t>for</w:t>
      </w:r>
      <w:r w:rsidRPr="00721D27">
        <w:rPr>
          <w:rFonts w:cs="Times New Roman"/>
          <w:spacing w:val="10"/>
        </w:rPr>
        <w:t xml:space="preserve"> </w:t>
      </w:r>
      <w:r w:rsidRPr="00721D27">
        <w:rPr>
          <w:rFonts w:cs="Times New Roman"/>
        </w:rPr>
        <w:t>the</w:t>
      </w:r>
      <w:r w:rsidRPr="00721D27">
        <w:rPr>
          <w:rFonts w:cs="Times New Roman"/>
          <w:spacing w:val="61"/>
        </w:rPr>
        <w:t xml:space="preserve"> </w:t>
      </w:r>
      <w:r w:rsidRPr="00721D27">
        <w:rPr>
          <w:rFonts w:cs="Times New Roman"/>
          <w:spacing w:val="-1"/>
        </w:rPr>
        <w:t>purposes</w:t>
      </w:r>
      <w:r w:rsidRPr="00721D27">
        <w:rPr>
          <w:rFonts w:cs="Times New Roman"/>
        </w:rPr>
        <w:t xml:space="preserve"> of </w:t>
      </w:r>
      <w:r w:rsidRPr="00721D27">
        <w:rPr>
          <w:rFonts w:cs="Times New Roman"/>
          <w:spacing w:val="-1"/>
        </w:rPr>
        <w:t>the</w:t>
      </w:r>
      <w:r w:rsidRPr="00721D27">
        <w:rPr>
          <w:rFonts w:cs="Times New Roman"/>
          <w:spacing w:val="-2"/>
        </w:rPr>
        <w:t xml:space="preserve"> </w:t>
      </w:r>
      <w:r w:rsidRPr="00721D27">
        <w:rPr>
          <w:rFonts w:cs="Times New Roman"/>
          <w:spacing w:val="-1"/>
        </w:rPr>
        <w:t>Transaction</w:t>
      </w:r>
      <w:r w:rsidRPr="00721D27">
        <w:rPr>
          <w:rFonts w:cs="Times New Roman"/>
          <w:spacing w:val="-3"/>
        </w:rPr>
        <w:t xml:space="preserve"> </w:t>
      </w:r>
      <w:r w:rsidRPr="00721D27">
        <w:rPr>
          <w:rFonts w:cs="Times New Roman"/>
          <w:spacing w:val="-1"/>
        </w:rPr>
        <w:t>confirmed</w:t>
      </w:r>
      <w:r w:rsidRPr="00721D27">
        <w:rPr>
          <w:rFonts w:cs="Times New Roman"/>
        </w:rPr>
        <w:t xml:space="preserve"> under </w:t>
      </w:r>
      <w:r w:rsidRPr="00721D27">
        <w:rPr>
          <w:rFonts w:cs="Times New Roman"/>
          <w:spacing w:val="-1"/>
        </w:rPr>
        <w:t>this</w:t>
      </w:r>
      <w:r w:rsidR="00F05D22" w:rsidRPr="00721D27">
        <w:rPr>
          <w:rFonts w:cs="Times New Roman"/>
          <w:spacing w:val="-1"/>
        </w:rPr>
        <w:t xml:space="preserve"> Agreement</w:t>
      </w:r>
      <w:r w:rsidRPr="00721D27">
        <w:rPr>
          <w:rFonts w:cs="Times New Roman"/>
          <w:spacing w:val="-1"/>
        </w:rPr>
        <w:t>,</w:t>
      </w:r>
      <w:r w:rsidRPr="00721D27">
        <w:rPr>
          <w:rFonts w:cs="Times New Roman"/>
        </w:rPr>
        <w:t xml:space="preserve"> </w:t>
      </w:r>
      <w:r w:rsidRPr="00721D27">
        <w:rPr>
          <w:rFonts w:cs="Times New Roman"/>
          <w:spacing w:val="-1"/>
        </w:rPr>
        <w:t>and</w:t>
      </w:r>
      <w:r w:rsidRPr="00721D27">
        <w:rPr>
          <w:rFonts w:cs="Times New Roman"/>
        </w:rPr>
        <w:t xml:space="preserve"> </w:t>
      </w:r>
      <w:r w:rsidRPr="00721D27">
        <w:rPr>
          <w:rFonts w:cs="Times New Roman"/>
          <w:spacing w:val="-1"/>
        </w:rPr>
        <w:t>this</w:t>
      </w:r>
      <w:r w:rsidRPr="00721D27">
        <w:rPr>
          <w:rFonts w:cs="Times New Roman"/>
        </w:rPr>
        <w:t xml:space="preserve"> </w:t>
      </w:r>
      <w:r w:rsidR="00F05D22" w:rsidRPr="00721D27">
        <w:rPr>
          <w:rFonts w:cs="Times New Roman"/>
        </w:rPr>
        <w:t xml:space="preserve">Agreement </w:t>
      </w:r>
      <w:r w:rsidRPr="00721D27">
        <w:rPr>
          <w:rFonts w:cs="Times New Roman"/>
          <w:spacing w:val="-1"/>
        </w:rPr>
        <w:t>shall</w:t>
      </w:r>
      <w:r w:rsidRPr="00721D27">
        <w:rPr>
          <w:rFonts w:cs="Times New Roman"/>
          <w:spacing w:val="1"/>
        </w:rPr>
        <w:t xml:space="preserve"> </w:t>
      </w:r>
      <w:r w:rsidRPr="00721D27">
        <w:rPr>
          <w:rFonts w:cs="Times New Roman"/>
        </w:rPr>
        <w:t xml:space="preserve">be </w:t>
      </w:r>
      <w:r w:rsidRPr="00721D27">
        <w:rPr>
          <w:rFonts w:cs="Times New Roman"/>
          <w:spacing w:val="-1"/>
        </w:rPr>
        <w:t>treated</w:t>
      </w:r>
      <w:r w:rsidRPr="00721D27">
        <w:rPr>
          <w:rFonts w:cs="Times New Roman"/>
        </w:rPr>
        <w:t xml:space="preserve"> as</w:t>
      </w:r>
      <w:r w:rsidR="00F05D22" w:rsidRPr="00721D27">
        <w:rPr>
          <w:rFonts w:cs="Times New Roman"/>
        </w:rPr>
        <w:t xml:space="preserve"> </w:t>
      </w:r>
      <w:r w:rsidRPr="00721D27">
        <w:rPr>
          <w:rFonts w:cs="Times New Roman"/>
          <w:spacing w:val="-1"/>
        </w:rPr>
        <w:t>separate</w:t>
      </w:r>
      <w:r w:rsidRPr="00721D27">
        <w:rPr>
          <w:rFonts w:cs="Times New Roman"/>
        </w:rPr>
        <w:t xml:space="preserve"> and</w:t>
      </w:r>
      <w:r w:rsidRPr="00721D27">
        <w:rPr>
          <w:rFonts w:cs="Times New Roman"/>
          <w:spacing w:val="-2"/>
        </w:rPr>
        <w:t xml:space="preserve"> </w:t>
      </w:r>
      <w:r w:rsidRPr="00721D27">
        <w:rPr>
          <w:rFonts w:cs="Times New Roman"/>
          <w:spacing w:val="-1"/>
        </w:rPr>
        <w:t>stand-alone</w:t>
      </w:r>
      <w:r w:rsidRPr="00721D27">
        <w:rPr>
          <w:rFonts w:cs="Times New Roman"/>
          <w:spacing w:val="-2"/>
        </w:rPr>
        <w:t xml:space="preserve"> </w:t>
      </w:r>
      <w:r w:rsidRPr="00721D27">
        <w:rPr>
          <w:rFonts w:cs="Times New Roman"/>
          <w:spacing w:val="-1"/>
        </w:rPr>
        <w:t>from</w:t>
      </w:r>
      <w:r w:rsidRPr="00721D27">
        <w:rPr>
          <w:rFonts w:cs="Times New Roman"/>
          <w:spacing w:val="-4"/>
        </w:rPr>
        <w:t xml:space="preserve"> </w:t>
      </w:r>
      <w:r w:rsidRPr="00721D27">
        <w:rPr>
          <w:rFonts w:cs="Times New Roman"/>
        </w:rPr>
        <w:t>all</w:t>
      </w:r>
      <w:r w:rsidRPr="00721D27">
        <w:rPr>
          <w:rFonts w:cs="Times New Roman"/>
          <w:spacing w:val="1"/>
        </w:rPr>
        <w:t xml:space="preserve"> </w:t>
      </w:r>
      <w:r w:rsidRPr="00721D27">
        <w:rPr>
          <w:rFonts w:cs="Times New Roman"/>
          <w:spacing w:val="-1"/>
        </w:rPr>
        <w:t>other</w:t>
      </w:r>
      <w:r w:rsidRPr="00721D27">
        <w:rPr>
          <w:rFonts w:cs="Times New Roman"/>
          <w:spacing w:val="-2"/>
        </w:rPr>
        <w:t xml:space="preserve"> </w:t>
      </w:r>
      <w:r w:rsidRPr="00721D27">
        <w:rPr>
          <w:rFonts w:cs="Times New Roman"/>
          <w:spacing w:val="-1"/>
        </w:rPr>
        <w:t>transactions</w:t>
      </w:r>
      <w:r w:rsidRPr="00721D27">
        <w:rPr>
          <w:rFonts w:cs="Times New Roman"/>
        </w:rPr>
        <w:t xml:space="preserve"> </w:t>
      </w:r>
      <w:r w:rsidRPr="00721D27">
        <w:rPr>
          <w:rFonts w:cs="Times New Roman"/>
          <w:spacing w:val="-1"/>
        </w:rPr>
        <w:t>between</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 xml:space="preserve">Parties. This </w:t>
      </w:r>
      <w:r w:rsidR="00687F5D" w:rsidRPr="00721D27">
        <w:rPr>
          <w:rFonts w:cs="Times New Roman"/>
          <w:spacing w:val="-1"/>
        </w:rPr>
        <w:t xml:space="preserve">Agreement </w:t>
      </w:r>
      <w:r w:rsidRPr="00721D27">
        <w:rPr>
          <w:rFonts w:cs="Times New Roman"/>
          <w:spacing w:val="-1"/>
        </w:rPr>
        <w:t xml:space="preserve">shall apply solely for purposes of the Transaction specified herein and shall not apply for the purposes of any other transactions between the Parties. </w:t>
      </w:r>
    </w:p>
    <w:p w14:paraId="67EA2670" w14:textId="77777777" w:rsidR="00E92DE4" w:rsidRPr="00721D27" w:rsidRDefault="00E92DE4" w:rsidP="00E12104">
      <w:pPr>
        <w:pStyle w:val="BodyText"/>
        <w:rPr>
          <w:rFonts w:cs="Times New Roman"/>
        </w:rPr>
      </w:pPr>
    </w:p>
    <w:p w14:paraId="1CD197F1" w14:textId="77777777" w:rsidR="001A02EE" w:rsidRPr="00721D27" w:rsidRDefault="003D2C98" w:rsidP="001A02EE">
      <w:pPr>
        <w:pStyle w:val="Heading2"/>
        <w:rPr>
          <w:rFonts w:cs="Times New Roman"/>
        </w:rPr>
      </w:pPr>
      <w:bookmarkStart w:id="219" w:name="_Toc48756879"/>
      <w:bookmarkStart w:id="220" w:name="_Toc42217325"/>
      <w:bookmarkStart w:id="221" w:name="_Toc48087208"/>
      <w:bookmarkStart w:id="222" w:name="_Toc46510740"/>
      <w:bookmarkStart w:id="223" w:name="_Ref48678316"/>
      <w:bookmarkStart w:id="224" w:name="_Toc98519940"/>
      <w:bookmarkStart w:id="225" w:name="_Toc152585874"/>
      <w:bookmarkStart w:id="226" w:name="_Toc178164932"/>
      <w:bookmarkStart w:id="227" w:name="_Toc193820832"/>
      <w:bookmarkStart w:id="228" w:name="_Toc195709073"/>
      <w:bookmarkStart w:id="229" w:name="_Toc199265366"/>
      <w:bookmarkStart w:id="230" w:name="_Toc209456030"/>
      <w:r w:rsidRPr="00721D27">
        <w:rPr>
          <w:rFonts w:cs="Times New Roman"/>
        </w:rPr>
        <w:t>Term</w:t>
      </w:r>
      <w:bookmarkEnd w:id="219"/>
      <w:bookmarkEnd w:id="220"/>
      <w:bookmarkEnd w:id="221"/>
      <w:bookmarkEnd w:id="222"/>
      <w:bookmarkEnd w:id="223"/>
      <w:r w:rsidR="000223B6" w:rsidRPr="00721D27">
        <w:rPr>
          <w:rFonts w:cs="Times New Roman"/>
        </w:rPr>
        <w:t xml:space="preserve"> of Agreement</w:t>
      </w:r>
      <w:bookmarkEnd w:id="224"/>
      <w:bookmarkEnd w:id="225"/>
      <w:bookmarkEnd w:id="226"/>
      <w:bookmarkEnd w:id="227"/>
      <w:bookmarkEnd w:id="228"/>
      <w:bookmarkEnd w:id="229"/>
      <w:bookmarkEnd w:id="230"/>
    </w:p>
    <w:p w14:paraId="2FBEB8B1" w14:textId="77777777" w:rsidR="001A02EE" w:rsidRPr="00721D27" w:rsidRDefault="001A02EE" w:rsidP="009C4D7B">
      <w:pPr>
        <w:pStyle w:val="BodyText"/>
        <w:tabs>
          <w:tab w:val="left" w:pos="1541"/>
        </w:tabs>
        <w:ind w:left="101" w:right="118"/>
        <w:jc w:val="both"/>
        <w:rPr>
          <w:rFonts w:cs="Times New Roman"/>
          <w:b/>
        </w:rPr>
      </w:pPr>
    </w:p>
    <w:p w14:paraId="42C0245C" w14:textId="79A5EB68" w:rsidR="001A02EE" w:rsidRPr="00721D27" w:rsidRDefault="003D2C98" w:rsidP="009C4D7B">
      <w:pPr>
        <w:pStyle w:val="BodyText"/>
        <w:tabs>
          <w:tab w:val="left" w:pos="1541"/>
        </w:tabs>
        <w:ind w:left="101" w:right="118"/>
        <w:jc w:val="both"/>
        <w:rPr>
          <w:rFonts w:cs="Times New Roman"/>
        </w:rPr>
      </w:pPr>
      <w:r w:rsidRPr="00721D27">
        <w:rPr>
          <w:rFonts w:cs="Times New Roman"/>
        </w:rPr>
        <w:t xml:space="preserve">Unless earlier terminated pursuant to the terms of this </w:t>
      </w:r>
      <w:r w:rsidR="00AE59A0" w:rsidRPr="00721D27">
        <w:rPr>
          <w:rFonts w:cs="Times New Roman"/>
        </w:rPr>
        <w:t>Agreement</w:t>
      </w:r>
      <w:r w:rsidRPr="00721D27">
        <w:rPr>
          <w:rFonts w:cs="Times New Roman"/>
        </w:rPr>
        <w:t xml:space="preserve">, the “Term” of this </w:t>
      </w:r>
      <w:r w:rsidR="00AE59A0" w:rsidRPr="00721D27">
        <w:rPr>
          <w:rFonts w:cs="Times New Roman"/>
        </w:rPr>
        <w:t>Agreement</w:t>
      </w:r>
      <w:r w:rsidRPr="00721D27">
        <w:rPr>
          <w:rFonts w:cs="Times New Roman"/>
        </w:rPr>
        <w:t xml:space="preserve"> shall be from the Effective Date until </w:t>
      </w:r>
      <w:r w:rsidR="008E4157" w:rsidRPr="00721D27">
        <w:rPr>
          <w:rFonts w:cs="Times New Roman"/>
        </w:rPr>
        <w:t>the earlier of (</w:t>
      </w:r>
      <w:r w:rsidR="00535C5E" w:rsidRPr="00721D27">
        <w:rPr>
          <w:rFonts w:cs="Times New Roman"/>
        </w:rPr>
        <w:t>a</w:t>
      </w:r>
      <w:r w:rsidR="008E4157" w:rsidRPr="00721D27">
        <w:rPr>
          <w:rFonts w:cs="Times New Roman"/>
        </w:rPr>
        <w:t>)</w:t>
      </w:r>
      <w:r w:rsidRPr="00721D27">
        <w:rPr>
          <w:rFonts w:cs="Times New Roman"/>
        </w:rPr>
        <w:t xml:space="preserve"> the date </w:t>
      </w:r>
      <w:r w:rsidR="008E4157" w:rsidRPr="00721D27">
        <w:rPr>
          <w:rFonts w:cs="Times New Roman"/>
        </w:rPr>
        <w:t xml:space="preserve">on which </w:t>
      </w:r>
      <w:r w:rsidR="00535C5E" w:rsidRPr="00721D27">
        <w:rPr>
          <w:rFonts w:cs="Times New Roman"/>
        </w:rPr>
        <w:t>the Maximum Contract Quantity has been Delivered by Seller to Buyer</w:t>
      </w:r>
      <w:r w:rsidR="005C705E" w:rsidRPr="00721D27">
        <w:rPr>
          <w:rFonts w:cs="Times New Roman"/>
        </w:rPr>
        <w:t xml:space="preserve"> and payments for such RECs have been paid by the Party owing payment to the Party for which payment is due</w:t>
      </w:r>
      <w:r w:rsidR="008E4157" w:rsidRPr="00721D27">
        <w:rPr>
          <w:rFonts w:cs="Times New Roman"/>
        </w:rPr>
        <w:t>; or (</w:t>
      </w:r>
      <w:r w:rsidR="00535C5E" w:rsidRPr="00721D27">
        <w:rPr>
          <w:rFonts w:cs="Times New Roman"/>
        </w:rPr>
        <w:t>b</w:t>
      </w:r>
      <w:r w:rsidR="008E4157" w:rsidRPr="00721D27">
        <w:rPr>
          <w:rFonts w:cs="Times New Roman"/>
        </w:rPr>
        <w:t>)</w:t>
      </w:r>
      <w:r w:rsidRPr="00721D27">
        <w:rPr>
          <w:rFonts w:cs="Times New Roman"/>
        </w:rPr>
        <w:t xml:space="preserve"> the last day of the month </w:t>
      </w:r>
      <w:r w:rsidR="008E4157" w:rsidRPr="00721D27">
        <w:rPr>
          <w:rFonts w:cs="Times New Roman"/>
        </w:rPr>
        <w:t xml:space="preserve">immediately following the end of the Delivery Term. The Parties acknowledge </w:t>
      </w:r>
      <w:r w:rsidRPr="00721D27">
        <w:rPr>
          <w:rFonts w:cs="Times New Roman"/>
        </w:rPr>
        <w:t xml:space="preserve">that </w:t>
      </w:r>
      <w:r w:rsidR="008E4157" w:rsidRPr="00721D27">
        <w:rPr>
          <w:rFonts w:cs="Times New Roman"/>
        </w:rPr>
        <w:t xml:space="preserve">the </w:t>
      </w:r>
      <w:r w:rsidR="004813BB" w:rsidRPr="00721D27">
        <w:rPr>
          <w:rFonts w:cs="Times New Roman"/>
        </w:rPr>
        <w:t>Agreement</w:t>
      </w:r>
      <w:r w:rsidR="008E4157" w:rsidRPr="00721D27">
        <w:rPr>
          <w:rFonts w:cs="Times New Roman"/>
        </w:rPr>
        <w:t xml:space="preserve"> allows for </w:t>
      </w:r>
      <w:r w:rsidR="00A64B20" w:rsidRPr="00721D27">
        <w:rPr>
          <w:rFonts w:cs="Times New Roman"/>
        </w:rPr>
        <w:t xml:space="preserve">the Delivery of RECs from an Acceptable Vintage Period of </w:t>
      </w:r>
      <w:r w:rsidR="008E4157" w:rsidRPr="00721D27">
        <w:rPr>
          <w:rFonts w:cs="Times New Roman"/>
        </w:rPr>
        <w:t xml:space="preserve">a maximum total period of </w:t>
      </w:r>
      <w:r w:rsidR="00A64B20" w:rsidRPr="00721D27">
        <w:rPr>
          <w:rFonts w:cs="Times New Roman"/>
        </w:rPr>
        <w:t>241 months</w:t>
      </w:r>
      <w:r w:rsidR="008E4157" w:rsidRPr="00721D27">
        <w:rPr>
          <w:rFonts w:cs="Times New Roman"/>
        </w:rPr>
        <w:t xml:space="preserve"> (excluding</w:t>
      </w:r>
      <w:r w:rsidRPr="00721D27">
        <w:rPr>
          <w:rFonts w:cs="Times New Roman"/>
        </w:rPr>
        <w:t xml:space="preserve"> any Suspension </w:t>
      </w:r>
      <w:r w:rsidR="008E4157" w:rsidRPr="00721D27">
        <w:rPr>
          <w:rFonts w:cs="Times New Roman"/>
        </w:rPr>
        <w:t>Periods</w:t>
      </w:r>
      <w:r w:rsidR="006C3D66" w:rsidRPr="00721D27">
        <w:rPr>
          <w:rFonts w:cs="Times New Roman"/>
        </w:rPr>
        <w:t xml:space="preserve"> or suspension periods</w:t>
      </w:r>
      <w:r w:rsidR="00A25733" w:rsidRPr="00721D27">
        <w:rPr>
          <w:rFonts w:cs="Times New Roman"/>
        </w:rPr>
        <w:t xml:space="preserve"> </w:t>
      </w:r>
      <w:r w:rsidR="008E4157" w:rsidRPr="00721D27">
        <w:rPr>
          <w:rFonts w:cs="Times New Roman"/>
        </w:rPr>
        <w:t>during which the Parties’ obligations are suspended as provided herein).</w:t>
      </w:r>
    </w:p>
    <w:p w14:paraId="603FB0E4" w14:textId="4D147854" w:rsidR="009C75A3" w:rsidRPr="00721D27" w:rsidRDefault="009C75A3" w:rsidP="009C4D7B">
      <w:pPr>
        <w:pStyle w:val="ListParagraph"/>
        <w:rPr>
          <w:rFonts w:cs="Times New Roman"/>
          <w:b/>
        </w:rPr>
      </w:pPr>
    </w:p>
    <w:p w14:paraId="25591CBD" w14:textId="77777777" w:rsidR="006C5172" w:rsidRPr="00721D27" w:rsidRDefault="006C5172" w:rsidP="009C4D7B">
      <w:pPr>
        <w:pStyle w:val="ListParagraph"/>
        <w:rPr>
          <w:rFonts w:cs="Times New Roman"/>
          <w:b/>
        </w:rPr>
      </w:pPr>
    </w:p>
    <w:p w14:paraId="06720202" w14:textId="77777777" w:rsidR="009E6ED0" w:rsidRPr="00721D27" w:rsidRDefault="003D2C98" w:rsidP="006B3552">
      <w:pPr>
        <w:pStyle w:val="Heading1"/>
        <w:jc w:val="center"/>
        <w:rPr>
          <w:rFonts w:cs="Times New Roman"/>
          <w:u w:val="none"/>
        </w:rPr>
      </w:pPr>
      <w:bookmarkStart w:id="231" w:name="_Toc39833918"/>
      <w:bookmarkStart w:id="232" w:name="_Toc42217326"/>
      <w:bookmarkStart w:id="233" w:name="_Toc48087209"/>
      <w:bookmarkStart w:id="234" w:name="_Toc46510741"/>
      <w:bookmarkStart w:id="235" w:name="_Toc48756880"/>
      <w:bookmarkStart w:id="236" w:name="_Toc98519941"/>
      <w:bookmarkStart w:id="237" w:name="_Toc152585875"/>
      <w:bookmarkStart w:id="238" w:name="_Ref176970854"/>
      <w:bookmarkStart w:id="239" w:name="_Toc178164933"/>
      <w:bookmarkStart w:id="240" w:name="_Toc193820833"/>
      <w:bookmarkStart w:id="241" w:name="_Toc195709074"/>
      <w:bookmarkStart w:id="242" w:name="_Toc199265367"/>
      <w:bookmarkStart w:id="243" w:name="_Toc209456031"/>
      <w:r w:rsidRPr="00721D27">
        <w:rPr>
          <w:rFonts w:cs="Times New Roman"/>
          <w:u w:val="none"/>
        </w:rPr>
        <w:t>DELIVERY OBLIGATIONS</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5EC3BEC5" w14:textId="77777777" w:rsidR="009E6ED0" w:rsidRPr="00721D27" w:rsidRDefault="009E6ED0" w:rsidP="008D426D">
      <w:pPr>
        <w:tabs>
          <w:tab w:val="left" w:pos="3782"/>
        </w:tabs>
        <w:rPr>
          <w:rFonts w:cs="Times New Roman"/>
          <w:b/>
          <w:spacing w:val="-2"/>
        </w:rPr>
      </w:pPr>
    </w:p>
    <w:p w14:paraId="167A86AD" w14:textId="77777777" w:rsidR="005042E6" w:rsidRPr="00721D27" w:rsidRDefault="003D2C98" w:rsidP="005042E6">
      <w:pPr>
        <w:pStyle w:val="Heading2"/>
        <w:rPr>
          <w:rFonts w:cs="Times New Roman"/>
        </w:rPr>
      </w:pPr>
      <w:bookmarkStart w:id="244" w:name="_Toc48087210"/>
      <w:bookmarkStart w:id="245" w:name="_Toc46510742"/>
      <w:bookmarkStart w:id="246" w:name="_Ref48690955"/>
      <w:bookmarkStart w:id="247" w:name="_Toc48756881"/>
      <w:bookmarkStart w:id="248" w:name="_Toc98519942"/>
      <w:bookmarkStart w:id="249" w:name="_Ref111179306"/>
      <w:bookmarkStart w:id="250" w:name="_Toc152585876"/>
      <w:bookmarkStart w:id="251" w:name="_Ref176970848"/>
      <w:bookmarkStart w:id="252" w:name="_Toc178164934"/>
      <w:bookmarkStart w:id="253" w:name="_Toc193820834"/>
      <w:bookmarkStart w:id="254" w:name="_Toc195709075"/>
      <w:bookmarkStart w:id="255" w:name="_Toc199265368"/>
      <w:bookmarkStart w:id="256" w:name="_Toc209456032"/>
      <w:bookmarkStart w:id="257" w:name="_Ref43138447"/>
      <w:r w:rsidRPr="00721D27">
        <w:rPr>
          <w:rFonts w:cs="Times New Roman"/>
        </w:rPr>
        <w:t>Deliveries and Quantity.</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758D5F08" w14:textId="77777777" w:rsidR="005042E6" w:rsidRPr="00721D27" w:rsidRDefault="005042E6" w:rsidP="00E12104">
      <w:pPr>
        <w:pStyle w:val="BodyText"/>
        <w:rPr>
          <w:rFonts w:cs="Times New Roman"/>
        </w:rPr>
      </w:pPr>
    </w:p>
    <w:p w14:paraId="4B839AFC" w14:textId="02793A80" w:rsidR="0039464D" w:rsidRPr="00721D27" w:rsidRDefault="003D2C98" w:rsidP="0039464D">
      <w:pPr>
        <w:pStyle w:val="BodyText"/>
        <w:numPr>
          <w:ilvl w:val="2"/>
          <w:numId w:val="17"/>
        </w:numPr>
        <w:tabs>
          <w:tab w:val="left" w:pos="1541"/>
        </w:tabs>
        <w:ind w:right="118"/>
        <w:jc w:val="both"/>
        <w:rPr>
          <w:rFonts w:cs="Times New Roman"/>
        </w:rPr>
      </w:pPr>
      <w:bookmarkStart w:id="258" w:name="_Ref48775753"/>
      <w:r w:rsidRPr="00721D27">
        <w:rPr>
          <w:rFonts w:cs="Times New Roman"/>
        </w:rPr>
        <w:t xml:space="preserve">All RECs Delivered </w:t>
      </w:r>
      <w:r w:rsidR="001B22BC" w:rsidRPr="00721D27">
        <w:rPr>
          <w:rFonts w:cs="Times New Roman"/>
        </w:rPr>
        <w:t xml:space="preserve">to Buyer from Seller under this Agreement </w:t>
      </w:r>
      <w:r w:rsidRPr="00721D27">
        <w:rPr>
          <w:rFonts w:cs="Times New Roman"/>
        </w:rPr>
        <w:t xml:space="preserve">shall be </w:t>
      </w:r>
      <w:r w:rsidR="001B22BC" w:rsidRPr="00721D27">
        <w:rPr>
          <w:rFonts w:cs="Times New Roman"/>
        </w:rPr>
        <w:t xml:space="preserve">associated with electric energy generated by </w:t>
      </w:r>
      <w:r w:rsidRPr="00721D27">
        <w:rPr>
          <w:rFonts w:cs="Times New Roman"/>
        </w:rPr>
        <w:t xml:space="preserve">the Project. </w:t>
      </w:r>
      <w:r w:rsidR="007515E5" w:rsidRPr="00721D27">
        <w:rPr>
          <w:rFonts w:cs="Times New Roman"/>
        </w:rPr>
        <w:t xml:space="preserve">For avoidance of doubt, with respect to a Project co-located with an energy storage facility, the RECs Delivered shall be </w:t>
      </w:r>
      <w:r w:rsidR="00675082" w:rsidRPr="00721D27">
        <w:rPr>
          <w:rFonts w:cs="Times New Roman"/>
        </w:rPr>
        <w:t>associated with</w:t>
      </w:r>
      <w:r w:rsidR="007515E5" w:rsidRPr="00721D27">
        <w:rPr>
          <w:rFonts w:cs="Times New Roman"/>
        </w:rPr>
        <w:t xml:space="preserve"> energy generated exclusively from the Project </w:t>
      </w:r>
      <w:r w:rsidR="00E968B6" w:rsidRPr="00721D27">
        <w:rPr>
          <w:rFonts w:cs="Times New Roman"/>
          <w:u w:color="000000"/>
        </w:rPr>
        <w:t>as measured by the Project</w:t>
      </w:r>
      <w:r w:rsidR="00A77276" w:rsidRPr="00721D27">
        <w:rPr>
          <w:rFonts w:cs="Times New Roman"/>
          <w:u w:color="000000"/>
        </w:rPr>
        <w:t>’s</w:t>
      </w:r>
      <w:r w:rsidR="00E968B6" w:rsidRPr="00721D27">
        <w:rPr>
          <w:rFonts w:cs="Times New Roman"/>
          <w:u w:color="000000"/>
        </w:rPr>
        <w:t xml:space="preserve"> </w:t>
      </w:r>
      <w:r w:rsidR="00A77276" w:rsidRPr="00721D27">
        <w:rPr>
          <w:rFonts w:cs="Times New Roman"/>
          <w:u w:color="000000"/>
        </w:rPr>
        <w:t>R</w:t>
      </w:r>
      <w:r w:rsidR="00E968B6" w:rsidRPr="00721D27">
        <w:rPr>
          <w:rFonts w:cs="Times New Roman"/>
          <w:u w:color="000000"/>
        </w:rPr>
        <w:t xml:space="preserve">evenue </w:t>
      </w:r>
      <w:r w:rsidR="00A77276" w:rsidRPr="00721D27">
        <w:rPr>
          <w:rFonts w:cs="Times New Roman"/>
          <w:u w:color="000000"/>
        </w:rPr>
        <w:t>Q</w:t>
      </w:r>
      <w:r w:rsidR="00E968B6" w:rsidRPr="00721D27">
        <w:rPr>
          <w:rFonts w:cs="Times New Roman"/>
          <w:u w:color="000000"/>
        </w:rPr>
        <w:t xml:space="preserve">uality </w:t>
      </w:r>
      <w:r w:rsidR="00A77276" w:rsidRPr="00721D27">
        <w:rPr>
          <w:rFonts w:cs="Times New Roman"/>
          <w:u w:color="000000"/>
        </w:rPr>
        <w:t>M</w:t>
      </w:r>
      <w:r w:rsidR="00E968B6" w:rsidRPr="00721D27">
        <w:rPr>
          <w:rFonts w:cs="Times New Roman"/>
          <w:u w:color="000000"/>
        </w:rPr>
        <w:t>eter</w:t>
      </w:r>
      <w:r w:rsidR="00E968B6" w:rsidRPr="00721D27">
        <w:rPr>
          <w:rFonts w:cs="Times New Roman"/>
        </w:rPr>
        <w:t xml:space="preserve"> </w:t>
      </w:r>
      <w:r w:rsidR="007515E5" w:rsidRPr="00721D27">
        <w:rPr>
          <w:rFonts w:cs="Times New Roman"/>
        </w:rPr>
        <w:t xml:space="preserve">and not from any other electric source. </w:t>
      </w:r>
      <w:r w:rsidRPr="00721D27">
        <w:rPr>
          <w:rFonts w:cs="Times New Roman"/>
          <w:color w:val="000000"/>
        </w:rPr>
        <w:t>Each Delivery shall be deemed a representation by Seller to Buyer that the Product meets the requirements specified in this Agreement.</w:t>
      </w:r>
    </w:p>
    <w:p w14:paraId="12DD90BD" w14:textId="77777777" w:rsidR="0039464D" w:rsidRPr="00721D27" w:rsidRDefault="0039464D" w:rsidP="0039464D">
      <w:pPr>
        <w:pStyle w:val="BodyText"/>
        <w:tabs>
          <w:tab w:val="left" w:pos="1541"/>
        </w:tabs>
        <w:ind w:left="619" w:right="118"/>
        <w:jc w:val="both"/>
        <w:rPr>
          <w:rFonts w:cs="Times New Roman"/>
        </w:rPr>
      </w:pPr>
    </w:p>
    <w:p w14:paraId="5906584F" w14:textId="4C0D97F1" w:rsidR="00453DB7" w:rsidRPr="00721D27" w:rsidRDefault="003D2C98" w:rsidP="00842C9F">
      <w:pPr>
        <w:pStyle w:val="BodyText"/>
        <w:numPr>
          <w:ilvl w:val="2"/>
          <w:numId w:val="17"/>
        </w:numPr>
        <w:tabs>
          <w:tab w:val="left" w:pos="1541"/>
        </w:tabs>
        <w:ind w:right="118"/>
        <w:jc w:val="both"/>
        <w:rPr>
          <w:rFonts w:cs="Times New Roman"/>
        </w:rPr>
      </w:pPr>
      <w:bookmarkStart w:id="259" w:name="_Ref96531051"/>
      <w:r w:rsidRPr="00721D27">
        <w:rPr>
          <w:rFonts w:cs="Times New Roman"/>
        </w:rPr>
        <w:t xml:space="preserve">Seller shall be permitted to Deliver RECs from the Project for payment by Buyer </w:t>
      </w:r>
      <w:r w:rsidR="0039464D" w:rsidRPr="00721D27">
        <w:rPr>
          <w:rFonts w:cs="Times New Roman"/>
        </w:rPr>
        <w:t xml:space="preserve">or payment by Seller, as applicable, </w:t>
      </w:r>
      <w:r w:rsidRPr="00721D27">
        <w:rPr>
          <w:rFonts w:cs="Times New Roman"/>
        </w:rPr>
        <w:t xml:space="preserve">starting on the first day of the Delivery Term through the </w:t>
      </w:r>
      <w:r w:rsidR="00026869" w:rsidRPr="00721D27">
        <w:rPr>
          <w:rFonts w:cs="Times New Roman"/>
        </w:rPr>
        <w:t xml:space="preserve">last day </w:t>
      </w:r>
      <w:r w:rsidRPr="00721D27">
        <w:rPr>
          <w:rFonts w:cs="Times New Roman"/>
        </w:rPr>
        <w:t xml:space="preserve">of the </w:t>
      </w:r>
      <w:r w:rsidR="0039464D" w:rsidRPr="00721D27">
        <w:rPr>
          <w:rFonts w:cs="Times New Roman"/>
        </w:rPr>
        <w:t>Delivery Term</w:t>
      </w:r>
      <w:r w:rsidRPr="00721D27">
        <w:rPr>
          <w:rFonts w:cs="Times New Roman"/>
        </w:rPr>
        <w:t>.</w:t>
      </w:r>
      <w:bookmarkEnd w:id="258"/>
      <w:r w:rsidR="0039464D" w:rsidRPr="00721D27">
        <w:rPr>
          <w:rFonts w:cs="Times New Roman"/>
        </w:rPr>
        <w:t xml:space="preserve"> </w:t>
      </w:r>
      <w:r w:rsidR="00246D94" w:rsidRPr="00721D27">
        <w:rPr>
          <w:rFonts w:cs="Times New Roman"/>
        </w:rPr>
        <w:t xml:space="preserve">For avoidance of doubt, and </w:t>
      </w:r>
      <w:r w:rsidRPr="00721D27">
        <w:rPr>
          <w:rFonts w:cs="Times New Roman"/>
        </w:rPr>
        <w:t>notwithstanding</w:t>
      </w:r>
      <w:r w:rsidR="00246D94" w:rsidRPr="00721D27">
        <w:rPr>
          <w:rFonts w:cs="Times New Roman"/>
        </w:rPr>
        <w:t xml:space="preserve"> the foregoing,</w:t>
      </w:r>
      <w:r w:rsidRPr="00721D27">
        <w:rPr>
          <w:rFonts w:cs="Times New Roman"/>
        </w:rPr>
        <w:t xml:space="preserve"> </w:t>
      </w:r>
      <w:bookmarkStart w:id="260" w:name="_Ref48827903"/>
      <w:r w:rsidR="00246D94" w:rsidRPr="00721D27">
        <w:rPr>
          <w:rFonts w:cs="Times New Roman"/>
        </w:rPr>
        <w:t>only</w:t>
      </w:r>
      <w:r w:rsidR="0039464D" w:rsidRPr="00721D27">
        <w:rPr>
          <w:rFonts w:cs="Times New Roman"/>
        </w:rPr>
        <w:t xml:space="preserve"> RECs associated with </w:t>
      </w:r>
      <w:r w:rsidR="0039464D" w:rsidRPr="00721D27">
        <w:rPr>
          <w:rFonts w:cs="Times New Roman"/>
        </w:rPr>
        <w:lastRenderedPageBreak/>
        <w:t>electricity generation that occurred within the Acceptable Vintage Period shall be eligible for payment</w:t>
      </w:r>
      <w:r w:rsidR="00246D94" w:rsidRPr="00721D27">
        <w:rPr>
          <w:rFonts w:cs="Times New Roman"/>
        </w:rPr>
        <w:t xml:space="preserve"> in accordance with Section </w:t>
      </w:r>
      <w:r w:rsidR="00246D94" w:rsidRPr="00721D27">
        <w:rPr>
          <w:rFonts w:cs="Times New Roman"/>
        </w:rPr>
        <w:fldChar w:fldCharType="begin"/>
      </w:r>
      <w:r w:rsidR="00246D94" w:rsidRPr="00721D27">
        <w:rPr>
          <w:rFonts w:cs="Times New Roman"/>
        </w:rPr>
        <w:instrText xml:space="preserve"> REF _Ref93415618 \w \h </w:instrText>
      </w:r>
      <w:r w:rsidR="00800ECB" w:rsidRPr="00721D27">
        <w:rPr>
          <w:rFonts w:cs="Times New Roman"/>
        </w:rPr>
        <w:instrText xml:space="preserve"> \* MERGEFORMAT </w:instrText>
      </w:r>
      <w:r w:rsidR="00246D94" w:rsidRPr="00721D27">
        <w:rPr>
          <w:rFonts w:cs="Times New Roman"/>
        </w:rPr>
      </w:r>
      <w:r w:rsidR="00246D94" w:rsidRPr="00721D27">
        <w:rPr>
          <w:rFonts w:cs="Times New Roman"/>
        </w:rPr>
        <w:fldChar w:fldCharType="separate"/>
      </w:r>
      <w:r w:rsidR="008F2495" w:rsidRPr="00721D27">
        <w:rPr>
          <w:rFonts w:cs="Times New Roman"/>
        </w:rPr>
        <w:t>2.1(c)</w:t>
      </w:r>
      <w:r w:rsidR="00246D94" w:rsidRPr="00721D27">
        <w:rPr>
          <w:rFonts w:cs="Times New Roman"/>
        </w:rPr>
        <w:fldChar w:fldCharType="end"/>
      </w:r>
      <w:r w:rsidR="0039464D" w:rsidRPr="00721D27">
        <w:rPr>
          <w:rFonts w:cs="Times New Roman"/>
        </w:rPr>
        <w:t>.</w:t>
      </w:r>
      <w:bookmarkEnd w:id="259"/>
      <w:r w:rsidR="0039464D" w:rsidRPr="00721D27">
        <w:rPr>
          <w:rFonts w:cs="Times New Roman"/>
        </w:rPr>
        <w:t xml:space="preserve"> </w:t>
      </w:r>
      <w:bookmarkEnd w:id="260"/>
    </w:p>
    <w:p w14:paraId="5A0151D7" w14:textId="77777777" w:rsidR="008F2495" w:rsidRPr="00721D27" w:rsidRDefault="008F2495" w:rsidP="008F2495">
      <w:pPr>
        <w:pStyle w:val="BodyText"/>
        <w:tabs>
          <w:tab w:val="left" w:pos="1541"/>
        </w:tabs>
        <w:ind w:left="619" w:right="118"/>
        <w:jc w:val="both"/>
        <w:rPr>
          <w:rFonts w:cs="Times New Roman"/>
        </w:rPr>
      </w:pPr>
      <w:bookmarkStart w:id="261" w:name="_Ref116049494"/>
      <w:bookmarkStart w:id="262" w:name="_Ref48775538"/>
    </w:p>
    <w:p w14:paraId="5A7D042F" w14:textId="58030896" w:rsidR="008E4157" w:rsidRPr="00721D27" w:rsidRDefault="003D2C98" w:rsidP="00EE1FD6">
      <w:pPr>
        <w:pStyle w:val="BodyText"/>
        <w:numPr>
          <w:ilvl w:val="2"/>
          <w:numId w:val="17"/>
        </w:numPr>
        <w:tabs>
          <w:tab w:val="left" w:pos="1541"/>
        </w:tabs>
        <w:ind w:right="118"/>
        <w:jc w:val="both"/>
        <w:rPr>
          <w:rFonts w:cs="Times New Roman"/>
        </w:rPr>
      </w:pPr>
      <w:bookmarkStart w:id="263" w:name="_Ref209439716"/>
      <w:r w:rsidRPr="00721D27">
        <w:rPr>
          <w:rFonts w:cs="Times New Roman"/>
        </w:rPr>
        <w:t>As specified in Section</w:t>
      </w:r>
      <w:r w:rsidR="00E67371" w:rsidRPr="00721D27">
        <w:rPr>
          <w:rFonts w:cs="Times New Roman"/>
        </w:rPr>
        <w:t xml:space="preserve"> </w:t>
      </w:r>
      <w:r w:rsidR="003918C4" w:rsidRPr="00721D27">
        <w:rPr>
          <w:rFonts w:cs="Times New Roman"/>
        </w:rPr>
        <w:fldChar w:fldCharType="begin"/>
      </w:r>
      <w:r w:rsidR="003918C4" w:rsidRPr="00721D27">
        <w:rPr>
          <w:rFonts w:cs="Times New Roman"/>
        </w:rPr>
        <w:instrText xml:space="preserve"> REF _Ref48775408 \w \h </w:instrText>
      </w:r>
      <w:r w:rsidR="00800ECB" w:rsidRPr="00721D27">
        <w:rPr>
          <w:rFonts w:cs="Times New Roman"/>
        </w:rPr>
        <w:instrText xml:space="preserve"> \* MERGEFORMAT </w:instrText>
      </w:r>
      <w:r w:rsidR="003918C4" w:rsidRPr="00721D27">
        <w:rPr>
          <w:rFonts w:cs="Times New Roman"/>
        </w:rPr>
      </w:r>
      <w:r w:rsidR="003918C4" w:rsidRPr="00721D27">
        <w:rPr>
          <w:rFonts w:cs="Times New Roman"/>
        </w:rPr>
        <w:fldChar w:fldCharType="separate"/>
      </w:r>
      <w:r w:rsidR="008F2495" w:rsidRPr="00721D27">
        <w:rPr>
          <w:rFonts w:cs="Times New Roman"/>
        </w:rPr>
        <w:t>9.2(g)</w:t>
      </w:r>
      <w:r w:rsidR="003918C4" w:rsidRPr="00721D27">
        <w:rPr>
          <w:rFonts w:cs="Times New Roman"/>
        </w:rPr>
        <w:fldChar w:fldCharType="end"/>
      </w:r>
      <w:r w:rsidRPr="00721D27">
        <w:rPr>
          <w:rFonts w:cs="Times New Roman"/>
        </w:rPr>
        <w:t xml:space="preserve">, Seller’s failure to Deliver at least one (1) REC from the Project </w:t>
      </w:r>
      <w:r w:rsidR="00A47EB0" w:rsidRPr="00721D27">
        <w:rPr>
          <w:rFonts w:cs="Times New Roman"/>
        </w:rPr>
        <w:t xml:space="preserve">by May 31, </w:t>
      </w:r>
      <w:r w:rsidR="00C34BC2" w:rsidRPr="00721D27">
        <w:rPr>
          <w:rFonts w:cs="Times New Roman"/>
        </w:rPr>
        <w:t xml:space="preserve">2030 </w:t>
      </w:r>
      <w:r w:rsidR="00312039" w:rsidRPr="00721D27">
        <w:rPr>
          <w:rFonts w:cs="Times New Roman"/>
        </w:rPr>
        <w:t xml:space="preserve">or extended deadline pursuant to Section </w:t>
      </w:r>
      <w:r w:rsidR="00312039" w:rsidRPr="00721D27">
        <w:rPr>
          <w:rFonts w:cs="Times New Roman"/>
        </w:rPr>
        <w:fldChar w:fldCharType="begin"/>
      </w:r>
      <w:r w:rsidR="00312039" w:rsidRPr="00721D27">
        <w:rPr>
          <w:rFonts w:cs="Times New Roman"/>
        </w:rPr>
        <w:instrText xml:space="preserve"> REF _Ref96474228 \w \h </w:instrText>
      </w:r>
      <w:r w:rsidR="00800ECB" w:rsidRPr="00721D27">
        <w:rPr>
          <w:rFonts w:cs="Times New Roman"/>
        </w:rPr>
        <w:instrText xml:space="preserve"> \* MERGEFORMAT </w:instrText>
      </w:r>
      <w:r w:rsidR="00312039" w:rsidRPr="00721D27">
        <w:rPr>
          <w:rFonts w:cs="Times New Roman"/>
        </w:rPr>
      </w:r>
      <w:r w:rsidR="00312039" w:rsidRPr="00721D27">
        <w:rPr>
          <w:rFonts w:cs="Times New Roman"/>
        </w:rPr>
        <w:fldChar w:fldCharType="separate"/>
      </w:r>
      <w:r w:rsidR="008F2495" w:rsidRPr="00721D27">
        <w:rPr>
          <w:rFonts w:cs="Times New Roman"/>
        </w:rPr>
        <w:t>2.4</w:t>
      </w:r>
      <w:r w:rsidR="00312039" w:rsidRPr="00721D27">
        <w:rPr>
          <w:rFonts w:cs="Times New Roman"/>
        </w:rPr>
        <w:fldChar w:fldCharType="end"/>
      </w:r>
      <w:r w:rsidR="00A47EB0" w:rsidRPr="00721D27">
        <w:rPr>
          <w:rFonts w:cs="Times New Roman"/>
        </w:rPr>
        <w:t xml:space="preserve"> </w:t>
      </w:r>
      <w:r w:rsidR="000C73CB" w:rsidRPr="00721D27">
        <w:rPr>
          <w:rFonts w:cs="Times New Roman"/>
        </w:rPr>
        <w:t xml:space="preserve">or Section </w:t>
      </w:r>
      <w:r w:rsidR="000C73CB" w:rsidRPr="00721D27">
        <w:rPr>
          <w:rFonts w:cs="Times New Roman"/>
        </w:rPr>
        <w:fldChar w:fldCharType="begin"/>
      </w:r>
      <w:r w:rsidR="000C73CB" w:rsidRPr="00721D27">
        <w:rPr>
          <w:rFonts w:cs="Times New Roman"/>
        </w:rPr>
        <w:instrText xml:space="preserve"> REF _Ref48826922 \w \h </w:instrText>
      </w:r>
      <w:r w:rsidR="00800ECB" w:rsidRPr="00721D27">
        <w:rPr>
          <w:rFonts w:cs="Times New Roman"/>
        </w:rPr>
        <w:instrText xml:space="preserve"> \* MERGEFORMAT </w:instrText>
      </w:r>
      <w:r w:rsidR="000C73CB" w:rsidRPr="00721D27">
        <w:rPr>
          <w:rFonts w:cs="Times New Roman"/>
        </w:rPr>
      </w:r>
      <w:r w:rsidR="000C73CB" w:rsidRPr="00721D27">
        <w:rPr>
          <w:rFonts w:cs="Times New Roman"/>
        </w:rPr>
        <w:fldChar w:fldCharType="separate"/>
      </w:r>
      <w:r w:rsidR="008F2495" w:rsidRPr="00721D27">
        <w:rPr>
          <w:rFonts w:cs="Times New Roman"/>
        </w:rPr>
        <w:t>10.1</w:t>
      </w:r>
      <w:r w:rsidR="000C73CB" w:rsidRPr="00721D27">
        <w:rPr>
          <w:rFonts w:cs="Times New Roman"/>
        </w:rPr>
        <w:fldChar w:fldCharType="end"/>
      </w:r>
      <w:r w:rsidR="000C73CB" w:rsidRPr="00721D27">
        <w:rPr>
          <w:rFonts w:cs="Times New Roman"/>
        </w:rPr>
        <w:t xml:space="preserve"> </w:t>
      </w:r>
      <w:r w:rsidRPr="00721D27">
        <w:rPr>
          <w:rFonts w:cs="Times New Roman"/>
        </w:rPr>
        <w:t>shall constitute an Event of Default</w:t>
      </w:r>
      <w:r w:rsidR="0021002C" w:rsidRPr="00721D27">
        <w:rPr>
          <w:rFonts w:cs="Times New Roman"/>
        </w:rPr>
        <w:t>.</w:t>
      </w:r>
      <w:r w:rsidRPr="00721D27">
        <w:rPr>
          <w:rFonts w:cs="Times New Roman"/>
        </w:rPr>
        <w:t xml:space="preserve"> </w:t>
      </w:r>
      <w:bookmarkEnd w:id="257"/>
      <w:r w:rsidR="003918C4" w:rsidRPr="00721D27">
        <w:rPr>
          <w:rFonts w:cs="Times New Roman"/>
        </w:rPr>
        <w:t xml:space="preserve">Upon the occurrence of such Event of Default, Buyer shall terminate this </w:t>
      </w:r>
      <w:r w:rsidR="00AC7CE9" w:rsidRPr="00721D27">
        <w:rPr>
          <w:rFonts w:cs="Times New Roman"/>
        </w:rPr>
        <w:t>Agreement</w:t>
      </w:r>
      <w:r w:rsidR="003918C4" w:rsidRPr="00721D27">
        <w:rPr>
          <w:rFonts w:cs="Times New Roman"/>
        </w:rPr>
        <w:t xml:space="preserve"> </w:t>
      </w:r>
      <w:r w:rsidR="00070292" w:rsidRPr="00721D27">
        <w:rPr>
          <w:rFonts w:cs="Times New Roman"/>
        </w:rPr>
        <w:t xml:space="preserve">twenty </w:t>
      </w:r>
      <w:r w:rsidR="003918C4" w:rsidRPr="00721D27">
        <w:rPr>
          <w:rFonts w:cs="Times New Roman"/>
        </w:rPr>
        <w:t>(</w:t>
      </w:r>
      <w:r w:rsidR="00070292" w:rsidRPr="00721D27">
        <w:rPr>
          <w:rFonts w:cs="Times New Roman"/>
        </w:rPr>
        <w:t>20</w:t>
      </w:r>
      <w:r w:rsidR="003918C4" w:rsidRPr="00721D27">
        <w:rPr>
          <w:rFonts w:cs="Times New Roman"/>
        </w:rPr>
        <w:t xml:space="preserve">) Business Days after written notice by Buyer to Seller unless Seller demonstrates, within such </w:t>
      </w:r>
      <w:r w:rsidR="00070292" w:rsidRPr="00721D27">
        <w:rPr>
          <w:rFonts w:cs="Times New Roman"/>
        </w:rPr>
        <w:t xml:space="preserve">twenty </w:t>
      </w:r>
      <w:r w:rsidR="003918C4" w:rsidRPr="00721D27">
        <w:rPr>
          <w:rFonts w:cs="Times New Roman"/>
        </w:rPr>
        <w:t>(</w:t>
      </w:r>
      <w:r w:rsidR="00070292" w:rsidRPr="00721D27">
        <w:rPr>
          <w:rFonts w:cs="Times New Roman"/>
        </w:rPr>
        <w:t>20</w:t>
      </w:r>
      <w:r w:rsidR="003918C4" w:rsidRPr="00721D27">
        <w:rPr>
          <w:rFonts w:cs="Times New Roman"/>
        </w:rPr>
        <w:t xml:space="preserve">) Business Day period and to the satisfaction of Buyer in its </w:t>
      </w:r>
      <w:r w:rsidR="0036107F" w:rsidRPr="00721D27">
        <w:rPr>
          <w:rFonts w:cs="Times New Roman"/>
        </w:rPr>
        <w:t xml:space="preserve">reasonable </w:t>
      </w:r>
      <w:r w:rsidR="003918C4" w:rsidRPr="00721D27">
        <w:rPr>
          <w:rFonts w:cs="Times New Roman"/>
        </w:rPr>
        <w:t xml:space="preserve">discretion, that Seller has posted Seller’s Performance Assurance to satisfy the Increased Collateral Requirement required for an extension </w:t>
      </w:r>
      <w:r w:rsidR="0097083D" w:rsidRPr="00721D27">
        <w:rPr>
          <w:rFonts w:cs="Times New Roman"/>
        </w:rPr>
        <w:t xml:space="preserve">pursuant to Section </w:t>
      </w:r>
      <w:r w:rsidR="0097083D" w:rsidRPr="00721D27">
        <w:rPr>
          <w:rFonts w:cs="Times New Roman"/>
        </w:rPr>
        <w:fldChar w:fldCharType="begin"/>
      </w:r>
      <w:r w:rsidR="0097083D" w:rsidRPr="00721D27">
        <w:rPr>
          <w:rFonts w:cs="Times New Roman"/>
        </w:rPr>
        <w:instrText xml:space="preserve"> REF _Ref96474228 \w \h </w:instrText>
      </w:r>
      <w:r w:rsidR="00800ECB" w:rsidRPr="00721D27">
        <w:rPr>
          <w:rFonts w:cs="Times New Roman"/>
        </w:rPr>
        <w:instrText xml:space="preserve"> \* MERGEFORMAT </w:instrText>
      </w:r>
      <w:r w:rsidR="0097083D" w:rsidRPr="00721D27">
        <w:rPr>
          <w:rFonts w:cs="Times New Roman"/>
        </w:rPr>
      </w:r>
      <w:r w:rsidR="0097083D" w:rsidRPr="00721D27">
        <w:rPr>
          <w:rFonts w:cs="Times New Roman"/>
        </w:rPr>
        <w:fldChar w:fldCharType="separate"/>
      </w:r>
      <w:r w:rsidR="008F2495" w:rsidRPr="00721D27">
        <w:rPr>
          <w:rFonts w:cs="Times New Roman"/>
        </w:rPr>
        <w:t>2.4</w:t>
      </w:r>
      <w:r w:rsidR="0097083D" w:rsidRPr="00721D27">
        <w:rPr>
          <w:rFonts w:cs="Times New Roman"/>
        </w:rPr>
        <w:fldChar w:fldCharType="end"/>
      </w:r>
      <w:r w:rsidR="003918C4" w:rsidRPr="00721D27">
        <w:rPr>
          <w:rFonts w:cs="Times New Roman"/>
        </w:rPr>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Deliver at least one (1) REC from the Project by the extended deadline </w:t>
      </w:r>
      <w:r w:rsidR="0097083D" w:rsidRPr="00721D27">
        <w:rPr>
          <w:rFonts w:cs="Times New Roman"/>
        </w:rPr>
        <w:t xml:space="preserve">pursuant to Section </w:t>
      </w:r>
      <w:r w:rsidR="0097083D" w:rsidRPr="00721D27">
        <w:rPr>
          <w:rFonts w:cs="Times New Roman"/>
        </w:rPr>
        <w:fldChar w:fldCharType="begin"/>
      </w:r>
      <w:r w:rsidR="0097083D" w:rsidRPr="00721D27">
        <w:rPr>
          <w:rFonts w:cs="Times New Roman"/>
        </w:rPr>
        <w:instrText xml:space="preserve"> REF _Ref96474228 \w \h </w:instrText>
      </w:r>
      <w:r w:rsidR="00800ECB" w:rsidRPr="00721D27">
        <w:rPr>
          <w:rFonts w:cs="Times New Roman"/>
        </w:rPr>
        <w:instrText xml:space="preserve"> \* MERGEFORMAT </w:instrText>
      </w:r>
      <w:r w:rsidR="0097083D" w:rsidRPr="00721D27">
        <w:rPr>
          <w:rFonts w:cs="Times New Roman"/>
        </w:rPr>
      </w:r>
      <w:r w:rsidR="0097083D" w:rsidRPr="00721D27">
        <w:rPr>
          <w:rFonts w:cs="Times New Roman"/>
        </w:rPr>
        <w:fldChar w:fldCharType="separate"/>
      </w:r>
      <w:r w:rsidR="008F2495" w:rsidRPr="00721D27">
        <w:rPr>
          <w:rFonts w:cs="Times New Roman"/>
        </w:rPr>
        <w:t>2.4</w:t>
      </w:r>
      <w:r w:rsidR="0097083D" w:rsidRPr="00721D27">
        <w:rPr>
          <w:rFonts w:cs="Times New Roman"/>
        </w:rPr>
        <w:fldChar w:fldCharType="end"/>
      </w:r>
      <w:r w:rsidR="003918C4" w:rsidRPr="00721D27">
        <w:rPr>
          <w:rFonts w:cs="Times New Roman"/>
        </w:rPr>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730E48" w:rsidRPr="00721D27">
        <w:rPr>
          <w:rFonts w:cs="Times New Roman"/>
        </w:rPr>
        <w:fldChar w:fldCharType="begin"/>
      </w:r>
      <w:r w:rsidR="00730E48" w:rsidRPr="00721D27">
        <w:rPr>
          <w:rFonts w:cs="Times New Roman"/>
        </w:rPr>
        <w:instrText xml:space="preserve"> REF _Ref209439716 \w \h </w:instrText>
      </w:r>
      <w:r w:rsidR="00721D27">
        <w:rPr>
          <w:rFonts w:cs="Times New Roman"/>
        </w:rPr>
        <w:instrText xml:space="preserve"> \* MERGEFORMAT </w:instrText>
      </w:r>
      <w:r w:rsidR="00730E48" w:rsidRPr="00721D27">
        <w:rPr>
          <w:rFonts w:cs="Times New Roman"/>
        </w:rPr>
      </w:r>
      <w:r w:rsidR="00730E48" w:rsidRPr="00721D27">
        <w:rPr>
          <w:rFonts w:cs="Times New Roman"/>
        </w:rPr>
        <w:fldChar w:fldCharType="separate"/>
      </w:r>
      <w:r w:rsidR="00730E48" w:rsidRPr="00721D27">
        <w:rPr>
          <w:rFonts w:cs="Times New Roman"/>
        </w:rPr>
        <w:t>4.1(c)</w:t>
      </w:r>
      <w:r w:rsidR="00730E48" w:rsidRPr="00721D27">
        <w:rPr>
          <w:rFonts w:cs="Times New Roman"/>
        </w:rPr>
        <w:fldChar w:fldCharType="end"/>
      </w:r>
      <w:r w:rsidR="00D80609" w:rsidRPr="00721D27">
        <w:rPr>
          <w:rFonts w:cs="Times New Roman"/>
        </w:rPr>
        <w:t xml:space="preserve"> </w:t>
      </w:r>
      <w:r w:rsidR="003918C4" w:rsidRPr="00721D27">
        <w:rPr>
          <w:rFonts w:cs="Times New Roman"/>
        </w:rPr>
        <w:t xml:space="preserve">shall be Buyer’s sole and exclusive remedy in such Events of Default and, for the avoidance </w:t>
      </w:r>
      <w:r w:rsidR="009B4F7E" w:rsidRPr="00721D27">
        <w:rPr>
          <w:rFonts w:eastAsiaTheme="minorEastAsia" w:cs="Times New Roman"/>
          <w:lang w:eastAsia="ko-KR"/>
        </w:rPr>
        <w:t xml:space="preserve">of </w:t>
      </w:r>
      <w:r w:rsidR="003918C4" w:rsidRPr="00721D27">
        <w:rPr>
          <w:rFonts w:cs="Times New Roman"/>
        </w:rPr>
        <w:t xml:space="preserve">doubt, neither Buyer nor Seller shall be entitled to any </w:t>
      </w:r>
      <w:r w:rsidR="006A754B" w:rsidRPr="00721D27">
        <w:rPr>
          <w:rFonts w:cs="Times New Roman"/>
          <w:spacing w:val="-3"/>
        </w:rPr>
        <w:t xml:space="preserve">Settlement Amount </w:t>
      </w:r>
      <w:r w:rsidR="003918C4" w:rsidRPr="00721D27">
        <w:rPr>
          <w:rFonts w:cs="Times New Roman"/>
        </w:rPr>
        <w:t>under such circumstance.</w:t>
      </w:r>
      <w:r w:rsidR="00546AED" w:rsidRPr="00721D27">
        <w:rPr>
          <w:rStyle w:val="FootnoteReference"/>
        </w:rPr>
        <w:footnoteReference w:id="11"/>
      </w:r>
      <w:bookmarkEnd w:id="261"/>
      <w:bookmarkEnd w:id="263"/>
      <w:r w:rsidR="003918C4" w:rsidRPr="00721D27">
        <w:rPr>
          <w:rFonts w:cs="Times New Roman"/>
        </w:rPr>
        <w:t xml:space="preserve"> </w:t>
      </w:r>
      <w:bookmarkStart w:id="264" w:name="_Ref88220407"/>
      <w:bookmarkEnd w:id="262"/>
    </w:p>
    <w:p w14:paraId="0916582B" w14:textId="77777777" w:rsidR="00850CE8" w:rsidRPr="00721D27" w:rsidRDefault="00850CE8" w:rsidP="00147BF4">
      <w:pPr>
        <w:pStyle w:val="BodyText"/>
        <w:tabs>
          <w:tab w:val="left" w:pos="1541"/>
        </w:tabs>
        <w:ind w:left="619" w:right="118"/>
        <w:jc w:val="both"/>
        <w:rPr>
          <w:rFonts w:cs="Times New Roman"/>
        </w:rPr>
      </w:pPr>
    </w:p>
    <w:p w14:paraId="39411BF9" w14:textId="076D524A" w:rsidR="008E4157" w:rsidRPr="00721D27" w:rsidRDefault="003D2C98" w:rsidP="009C4D7B">
      <w:pPr>
        <w:pStyle w:val="BodyText"/>
        <w:numPr>
          <w:ilvl w:val="2"/>
          <w:numId w:val="17"/>
        </w:numPr>
        <w:tabs>
          <w:tab w:val="left" w:pos="1541"/>
        </w:tabs>
        <w:ind w:right="118"/>
        <w:jc w:val="both"/>
        <w:rPr>
          <w:rFonts w:cs="Times New Roman"/>
        </w:rPr>
      </w:pPr>
      <w:bookmarkStart w:id="265" w:name="_Ref92852645"/>
      <w:bookmarkStart w:id="266" w:name="_Ref127976159"/>
      <w:bookmarkStart w:id="267" w:name="_Ref130566728"/>
      <w:bookmarkEnd w:id="264"/>
      <w:r w:rsidRPr="00721D27">
        <w:rPr>
          <w:rFonts w:cs="Times New Roman"/>
        </w:rPr>
        <w:t xml:space="preserve">Prior to the deadline set forth in Section </w:t>
      </w:r>
      <w:r w:rsidR="00730E48" w:rsidRPr="00721D27">
        <w:rPr>
          <w:rFonts w:cs="Times New Roman"/>
        </w:rPr>
        <w:fldChar w:fldCharType="begin"/>
      </w:r>
      <w:r w:rsidR="00730E48" w:rsidRPr="00721D27">
        <w:rPr>
          <w:rFonts w:cs="Times New Roman"/>
        </w:rPr>
        <w:instrText xml:space="preserve"> REF _Ref209439716 \w \h </w:instrText>
      </w:r>
      <w:r w:rsidR="00721D27">
        <w:rPr>
          <w:rFonts w:cs="Times New Roman"/>
        </w:rPr>
        <w:instrText xml:space="preserve"> \* MERGEFORMAT </w:instrText>
      </w:r>
      <w:r w:rsidR="00730E48" w:rsidRPr="00721D27">
        <w:rPr>
          <w:rFonts w:cs="Times New Roman"/>
        </w:rPr>
      </w:r>
      <w:r w:rsidR="00730E48" w:rsidRPr="00721D27">
        <w:rPr>
          <w:rFonts w:cs="Times New Roman"/>
        </w:rPr>
        <w:fldChar w:fldCharType="separate"/>
      </w:r>
      <w:r w:rsidR="00730E48" w:rsidRPr="00721D27">
        <w:rPr>
          <w:rFonts w:cs="Times New Roman"/>
        </w:rPr>
        <w:t>4.1(c)</w:t>
      </w:r>
      <w:r w:rsidR="00730E48" w:rsidRPr="00721D27">
        <w:rPr>
          <w:rFonts w:cs="Times New Roman"/>
        </w:rPr>
        <w:fldChar w:fldCharType="end"/>
      </w:r>
      <w:r w:rsidRPr="00721D27">
        <w:rPr>
          <w:rFonts w:cs="Times New Roman"/>
        </w:rPr>
        <w:t xml:space="preserve"> for the Delivery of one (1) </w:t>
      </w:r>
      <w:r w:rsidR="00110E23" w:rsidRPr="00721D27">
        <w:rPr>
          <w:rFonts w:cs="Times New Roman"/>
        </w:rPr>
        <w:t xml:space="preserve">compliant </w:t>
      </w:r>
      <w:r w:rsidRPr="00721D27">
        <w:rPr>
          <w:rFonts w:cs="Times New Roman"/>
        </w:rPr>
        <w:t xml:space="preserve">REC from the Project, if the Seller determines that it will not construct the Project </w:t>
      </w:r>
      <w:r w:rsidR="00445C58" w:rsidRPr="00721D27">
        <w:rPr>
          <w:rFonts w:cs="Times New Roman"/>
        </w:rPr>
        <w:t xml:space="preserve">(or complete the activities set forth in Section </w:t>
      </w:r>
      <w:r w:rsidR="00445C58" w:rsidRPr="00721D27">
        <w:rPr>
          <w:rFonts w:cs="Times New Roman"/>
        </w:rPr>
        <w:fldChar w:fldCharType="begin"/>
      </w:r>
      <w:r w:rsidR="00445C58" w:rsidRPr="00721D27">
        <w:rPr>
          <w:rFonts w:cs="Times New Roman"/>
        </w:rPr>
        <w:instrText xml:space="preserve"> REF _Ref160628703 \w \h </w:instrText>
      </w:r>
      <w:r w:rsidR="00800ECB" w:rsidRPr="00721D27">
        <w:rPr>
          <w:rFonts w:cs="Times New Roman"/>
        </w:rPr>
        <w:instrText xml:space="preserve"> \* MERGEFORMAT </w:instrText>
      </w:r>
      <w:r w:rsidR="00445C58" w:rsidRPr="00721D27">
        <w:rPr>
          <w:rFonts w:cs="Times New Roman"/>
        </w:rPr>
      </w:r>
      <w:r w:rsidR="00445C58" w:rsidRPr="00721D27">
        <w:rPr>
          <w:rFonts w:cs="Times New Roman"/>
        </w:rPr>
        <w:fldChar w:fldCharType="separate"/>
      </w:r>
      <w:r w:rsidR="008F2495" w:rsidRPr="00721D27">
        <w:rPr>
          <w:rFonts w:cs="Times New Roman"/>
        </w:rPr>
        <w:t>1.75</w:t>
      </w:r>
      <w:r w:rsidR="00445C58" w:rsidRPr="00721D27">
        <w:rPr>
          <w:rFonts w:cs="Times New Roman"/>
        </w:rPr>
        <w:fldChar w:fldCharType="end"/>
      </w:r>
      <w:r w:rsidR="00445C58" w:rsidRPr="00721D27">
        <w:rPr>
          <w:rFonts w:cs="Times New Roman"/>
        </w:rPr>
        <w:t xml:space="preserve">, if applicable) </w:t>
      </w:r>
      <w:r w:rsidRPr="00721D27">
        <w:rPr>
          <w:rFonts w:cs="Times New Roman"/>
        </w:rPr>
        <w:t>in a timely manner, it shall provide a written notice of that determination to Buyer. In such a case, Buyer shall be entitled to payment by Seller in the amount of the Collateral Requirement</w:t>
      </w:r>
      <w:r w:rsidR="0092202E" w:rsidRPr="00721D27">
        <w:rPr>
          <w:rFonts w:cs="Times New Roman"/>
        </w:rPr>
        <w:t xml:space="preserve"> or Increased Collateral Requirement, as applicable</w:t>
      </w:r>
      <w:r w:rsidRPr="00721D27">
        <w:rPr>
          <w:rFonts w:cs="Times New Roman"/>
        </w:rPr>
        <w:t xml:space="preserve">. Buyer shall terminate this </w:t>
      </w:r>
      <w:r w:rsidR="00713253" w:rsidRPr="00721D27">
        <w:rPr>
          <w:rFonts w:cs="Times New Roman"/>
        </w:rPr>
        <w:t>Agreement</w:t>
      </w:r>
      <w:r w:rsidRPr="00721D27">
        <w:rPr>
          <w:rFonts w:cs="Times New Roman"/>
        </w:rPr>
        <w:t xml:space="preserve"> within</w:t>
      </w:r>
      <w:r w:rsidR="00F9449B" w:rsidRPr="00721D27">
        <w:rPr>
          <w:rFonts w:cs="Times New Roman"/>
        </w:rPr>
        <w:t xml:space="preserve"> five</w:t>
      </w:r>
      <w:r w:rsidR="00C86796" w:rsidRPr="00721D27">
        <w:rPr>
          <w:rFonts w:cs="Times New Roman"/>
        </w:rPr>
        <w:t xml:space="preserve"> </w:t>
      </w:r>
      <w:r w:rsidRPr="00721D27">
        <w:rPr>
          <w:rFonts w:cs="Times New Roman"/>
        </w:rPr>
        <w:t>(</w:t>
      </w:r>
      <w:r w:rsidR="00F9449B" w:rsidRPr="00721D27">
        <w:rPr>
          <w:rFonts w:cs="Times New Roman"/>
        </w:rPr>
        <w:t>5</w:t>
      </w:r>
      <w:r w:rsidRPr="00721D27">
        <w:rPr>
          <w:rFonts w:cs="Times New Roman"/>
        </w:rPr>
        <w:t>) Business Days of the later of: (i) Buyer’s receipt of written notice from Seller; or (ii) Buyer’s receipt of payment in the amount of the Collateral Requirement</w:t>
      </w:r>
      <w:r w:rsidR="0092202E" w:rsidRPr="00721D27">
        <w:rPr>
          <w:rFonts w:cs="Times New Roman"/>
        </w:rPr>
        <w:t xml:space="preserve"> or Increased Collateral Requirement, as applicable</w:t>
      </w:r>
      <w:r w:rsidRPr="00721D27">
        <w:rPr>
          <w:rFonts w:cs="Times New Roman"/>
        </w:rPr>
        <w:t>.</w:t>
      </w:r>
      <w:bookmarkEnd w:id="265"/>
      <w:r w:rsidR="00694E4D" w:rsidRPr="00721D27">
        <w:rPr>
          <w:rFonts w:cs="Times New Roman"/>
        </w:rPr>
        <w:t xml:space="preserve"> </w:t>
      </w:r>
      <w:bookmarkEnd w:id="266"/>
      <w:r w:rsidR="004B6908" w:rsidRPr="00721D27">
        <w:rPr>
          <w:rFonts w:cs="Times New Roman"/>
        </w:rPr>
        <w:t>For avoidance of doubt, the actions taken under this Section</w:t>
      </w:r>
      <w:bookmarkEnd w:id="267"/>
      <w:r w:rsidR="004B6908" w:rsidRPr="00721D27">
        <w:rPr>
          <w:rFonts w:cs="Times New Roman"/>
        </w:rPr>
        <w:t xml:space="preserve"> </w:t>
      </w:r>
      <w:r w:rsidR="004B6908" w:rsidRPr="00721D27">
        <w:rPr>
          <w:rFonts w:cs="Times New Roman"/>
        </w:rPr>
        <w:fldChar w:fldCharType="begin"/>
      </w:r>
      <w:r w:rsidR="004B6908" w:rsidRPr="00721D27">
        <w:rPr>
          <w:rFonts w:cs="Times New Roman"/>
        </w:rPr>
        <w:instrText xml:space="preserve"> REF _Ref130566728 \w \h </w:instrText>
      </w:r>
      <w:r w:rsidR="00800ECB" w:rsidRPr="00721D27">
        <w:rPr>
          <w:rFonts w:cs="Times New Roman"/>
        </w:rPr>
        <w:instrText xml:space="preserve"> \* MERGEFORMAT </w:instrText>
      </w:r>
      <w:r w:rsidR="004B6908" w:rsidRPr="00721D27">
        <w:rPr>
          <w:rFonts w:cs="Times New Roman"/>
        </w:rPr>
      </w:r>
      <w:r w:rsidR="004B6908" w:rsidRPr="00721D27">
        <w:rPr>
          <w:rFonts w:cs="Times New Roman"/>
        </w:rPr>
        <w:fldChar w:fldCharType="separate"/>
      </w:r>
      <w:r w:rsidR="008F2495" w:rsidRPr="00721D27">
        <w:rPr>
          <w:rFonts w:cs="Times New Roman"/>
        </w:rPr>
        <w:t>4.1(d)</w:t>
      </w:r>
      <w:r w:rsidR="004B6908" w:rsidRPr="00721D27">
        <w:rPr>
          <w:rFonts w:cs="Times New Roman"/>
        </w:rPr>
        <w:fldChar w:fldCharType="end"/>
      </w:r>
      <w:r w:rsidR="004B6908" w:rsidRPr="00721D27">
        <w:rPr>
          <w:rFonts w:cs="Times New Roman"/>
        </w:rPr>
        <w:t xml:space="preserve"> </w:t>
      </w:r>
      <w:r w:rsidR="00305DAB" w:rsidRPr="00721D27">
        <w:rPr>
          <w:rFonts w:cs="Times New Roman"/>
        </w:rPr>
        <w:t>are</w:t>
      </w:r>
      <w:r w:rsidR="004B6908" w:rsidRPr="00721D27">
        <w:rPr>
          <w:rFonts w:cs="Times New Roman"/>
        </w:rPr>
        <w:t xml:space="preserve"> not an Event of Default and upon termination of the Agreement, neither Buyer nor Seller shall be entitled to any </w:t>
      </w:r>
      <w:r w:rsidR="004B6908" w:rsidRPr="00721D27">
        <w:rPr>
          <w:rFonts w:cs="Times New Roman"/>
          <w:spacing w:val="-3"/>
        </w:rPr>
        <w:t xml:space="preserve">Settlement Amount </w:t>
      </w:r>
      <w:r w:rsidR="004B6908" w:rsidRPr="00721D27">
        <w:rPr>
          <w:rFonts w:cs="Times New Roman"/>
        </w:rPr>
        <w:t>under such circumstance.</w:t>
      </w:r>
    </w:p>
    <w:p w14:paraId="11DAFBB2" w14:textId="77777777" w:rsidR="008E4157" w:rsidRPr="00721D27" w:rsidRDefault="008E4157" w:rsidP="00502D7C">
      <w:pPr>
        <w:pStyle w:val="ListParagraph"/>
        <w:rPr>
          <w:rFonts w:cs="Times New Roman"/>
        </w:rPr>
      </w:pPr>
    </w:p>
    <w:p w14:paraId="18F6A625" w14:textId="23D5B928" w:rsidR="008E4157" w:rsidRPr="00721D27" w:rsidRDefault="003D2C98" w:rsidP="00A408FD">
      <w:pPr>
        <w:pStyle w:val="BodyText"/>
        <w:numPr>
          <w:ilvl w:val="2"/>
          <w:numId w:val="17"/>
        </w:numPr>
        <w:tabs>
          <w:tab w:val="left" w:pos="1541"/>
        </w:tabs>
        <w:ind w:right="118"/>
        <w:jc w:val="both"/>
        <w:rPr>
          <w:rFonts w:cs="Times New Roman"/>
        </w:rPr>
      </w:pPr>
      <w:bookmarkStart w:id="268" w:name="_Ref48699047"/>
      <w:r w:rsidRPr="00721D27">
        <w:rPr>
          <w:rFonts w:cs="Times New Roman"/>
        </w:rPr>
        <w:t xml:space="preserve">Seller </w:t>
      </w:r>
      <w:r w:rsidR="00504285" w:rsidRPr="00721D27">
        <w:rPr>
          <w:rFonts w:cs="Times New Roman"/>
        </w:rPr>
        <w:t>shall</w:t>
      </w:r>
      <w:r w:rsidRPr="00721D27">
        <w:rPr>
          <w:rFonts w:cs="Times New Roman"/>
        </w:rPr>
        <w:t xml:space="preserve"> </w:t>
      </w:r>
      <w:r w:rsidRPr="00721D27">
        <w:rPr>
          <w:rFonts w:cs="Times New Roman"/>
          <w:lang w:eastAsia="ko-KR"/>
        </w:rPr>
        <w:t>D</w:t>
      </w:r>
      <w:r w:rsidRPr="00721D27">
        <w:rPr>
          <w:rFonts w:cs="Times New Roman"/>
        </w:rPr>
        <w:t xml:space="preserve">eliver to Buyer, subject to </w:t>
      </w:r>
      <w:r w:rsidR="00C209D5" w:rsidRPr="00721D27">
        <w:rPr>
          <w:rFonts w:cs="Times New Roman"/>
        </w:rPr>
        <w:t xml:space="preserve">Section </w:t>
      </w:r>
      <w:r w:rsidR="00C209D5" w:rsidRPr="00721D27">
        <w:rPr>
          <w:rFonts w:cs="Times New Roman"/>
        </w:rPr>
        <w:fldChar w:fldCharType="begin"/>
      </w:r>
      <w:r w:rsidR="00C209D5" w:rsidRPr="00721D27">
        <w:rPr>
          <w:rFonts w:cs="Times New Roman"/>
        </w:rPr>
        <w:instrText xml:space="preserve"> REF _Ref96531051 \w \h </w:instrText>
      </w:r>
      <w:r w:rsidR="00800ECB" w:rsidRPr="00721D27">
        <w:rPr>
          <w:rFonts w:cs="Times New Roman"/>
        </w:rPr>
        <w:instrText xml:space="preserve"> \* MERGEFORMAT </w:instrText>
      </w:r>
      <w:r w:rsidR="00C209D5" w:rsidRPr="00721D27">
        <w:rPr>
          <w:rFonts w:cs="Times New Roman"/>
        </w:rPr>
      </w:r>
      <w:r w:rsidR="00C209D5" w:rsidRPr="00721D27">
        <w:rPr>
          <w:rFonts w:cs="Times New Roman"/>
        </w:rPr>
        <w:fldChar w:fldCharType="separate"/>
      </w:r>
      <w:r w:rsidR="008F2495" w:rsidRPr="00721D27">
        <w:rPr>
          <w:rFonts w:cs="Times New Roman"/>
        </w:rPr>
        <w:t>4.1(b)</w:t>
      </w:r>
      <w:r w:rsidR="00C209D5" w:rsidRPr="00721D27">
        <w:rPr>
          <w:rFonts w:cs="Times New Roman"/>
        </w:rPr>
        <w:fldChar w:fldCharType="end"/>
      </w:r>
      <w:r w:rsidRPr="00721D27">
        <w:rPr>
          <w:rFonts w:cs="Times New Roman"/>
        </w:rPr>
        <w:t xml:space="preserve">, </w:t>
      </w:r>
      <w:r w:rsidR="00C209D5" w:rsidRPr="00721D27">
        <w:rPr>
          <w:rFonts w:cs="Times New Roman"/>
        </w:rPr>
        <w:t xml:space="preserve">RECs to satisfy </w:t>
      </w:r>
      <w:r w:rsidRPr="00721D27">
        <w:rPr>
          <w:rFonts w:cs="Times New Roman"/>
        </w:rPr>
        <w:t>the Delivery Year Requirement</w:t>
      </w:r>
      <w:r w:rsidR="007B58C9" w:rsidRPr="00721D27">
        <w:rPr>
          <w:rFonts w:cs="Times New Roman"/>
        </w:rPr>
        <w:t xml:space="preserve"> </w:t>
      </w:r>
      <w:r w:rsidRPr="00721D27">
        <w:rPr>
          <w:rFonts w:cs="Times New Roman"/>
        </w:rPr>
        <w:t>in each Delivery Year.</w:t>
      </w:r>
      <w:r w:rsidRPr="00721D27">
        <w:rPr>
          <w:rFonts w:cs="Times New Roman"/>
          <w:lang w:eastAsia="ko-KR"/>
        </w:rPr>
        <w:t xml:space="preserve">  </w:t>
      </w:r>
      <w:bookmarkEnd w:id="268"/>
    </w:p>
    <w:p w14:paraId="4950A20C" w14:textId="77777777" w:rsidR="008E4157" w:rsidRPr="00721D27" w:rsidRDefault="008E4157" w:rsidP="00502D7C">
      <w:pPr>
        <w:pStyle w:val="ListParagraph"/>
        <w:rPr>
          <w:rFonts w:cs="Times New Roman"/>
        </w:rPr>
      </w:pPr>
    </w:p>
    <w:p w14:paraId="35658093" w14:textId="0938B76A" w:rsidR="00012A5A" w:rsidRPr="00721D27" w:rsidRDefault="003D2C98" w:rsidP="00012A5A">
      <w:pPr>
        <w:pStyle w:val="BodyText"/>
        <w:numPr>
          <w:ilvl w:val="2"/>
          <w:numId w:val="17"/>
        </w:numPr>
        <w:tabs>
          <w:tab w:val="left" w:pos="1541"/>
        </w:tabs>
        <w:ind w:right="118"/>
        <w:jc w:val="both"/>
        <w:rPr>
          <w:rFonts w:cs="Times New Roman"/>
        </w:rPr>
      </w:pPr>
      <w:bookmarkStart w:id="269" w:name="_Ref48729799"/>
      <w:bookmarkStart w:id="270" w:name="_Ref98260598"/>
      <w:bookmarkStart w:id="271" w:name="_Ref176971810"/>
      <w:r w:rsidRPr="00721D27">
        <w:rPr>
          <w:rFonts w:cs="Times New Roman"/>
        </w:rPr>
        <w:t xml:space="preserve">In the event that Seller fails to </w:t>
      </w:r>
      <w:r w:rsidRPr="00721D27">
        <w:rPr>
          <w:rFonts w:cs="Times New Roman"/>
          <w:lang w:eastAsia="ko-KR"/>
        </w:rPr>
        <w:t>D</w:t>
      </w:r>
      <w:r w:rsidRPr="00721D27">
        <w:rPr>
          <w:rFonts w:cs="Times New Roman"/>
        </w:rPr>
        <w:t xml:space="preserve">eliver the Delivery Year Requirement for a Delivery Year under the terms of this </w:t>
      </w:r>
      <w:r w:rsidR="00713253" w:rsidRPr="00721D27">
        <w:rPr>
          <w:rFonts w:cs="Times New Roman"/>
        </w:rPr>
        <w:t>Agreement</w:t>
      </w:r>
      <w:r w:rsidR="006C3D66" w:rsidRPr="00721D27">
        <w:rPr>
          <w:rFonts w:cs="Times New Roman"/>
        </w:rPr>
        <w:t>,</w:t>
      </w:r>
      <w:r w:rsidRPr="00721D27">
        <w:rPr>
          <w:rFonts w:cs="Times New Roman"/>
        </w:rPr>
        <w:t xml:space="preserve"> such Delivery Year </w:t>
      </w:r>
      <w:r w:rsidR="006C3D66" w:rsidRPr="00721D27">
        <w:rPr>
          <w:rFonts w:cs="Times New Roman"/>
        </w:rPr>
        <w:t xml:space="preserve">shall be deemed </w:t>
      </w:r>
      <w:r w:rsidRPr="00721D27">
        <w:rPr>
          <w:rFonts w:cs="Times New Roman"/>
        </w:rPr>
        <w:t>a “Shortfall Year” and such amount of RECs that Seller fails to Deliver to satisfy the Delivery Year Requirement for a Delivery Year</w:t>
      </w:r>
      <w:r w:rsidR="006C3D66" w:rsidRPr="00721D27">
        <w:rPr>
          <w:rFonts w:cs="Times New Roman"/>
        </w:rPr>
        <w:t xml:space="preserve"> shall be deemed</w:t>
      </w:r>
      <w:r w:rsidRPr="00721D27">
        <w:rPr>
          <w:rFonts w:cs="Times New Roman"/>
        </w:rPr>
        <w:t xml:space="preserve"> the “Shortfall Amount”</w:t>
      </w:r>
      <w:r w:rsidR="006C3D66" w:rsidRPr="00721D27">
        <w:rPr>
          <w:rFonts w:cs="Times New Roman"/>
        </w:rPr>
        <w:t xml:space="preserve"> accordingly.</w:t>
      </w:r>
      <w:r w:rsidRPr="00721D27">
        <w:rPr>
          <w:rFonts w:cs="Times New Roman"/>
        </w:rPr>
        <w:t xml:space="preserve"> </w:t>
      </w:r>
      <w:bookmarkEnd w:id="269"/>
      <w:r w:rsidR="00BA6FBA" w:rsidRPr="00721D27">
        <w:rPr>
          <w:rFonts w:cs="Times New Roman"/>
        </w:rPr>
        <w:t>Notwithstanding the foregoing, Seller’s failure to Deliver the Delivery Year Requirement</w:t>
      </w:r>
      <w:r w:rsidR="00335B4B" w:rsidRPr="00721D27">
        <w:rPr>
          <w:rFonts w:cs="Times New Roman"/>
        </w:rPr>
        <w:t xml:space="preserve"> </w:t>
      </w:r>
      <w:r w:rsidR="00A75CAD" w:rsidRPr="00721D27">
        <w:rPr>
          <w:rFonts w:cs="Times New Roman"/>
        </w:rPr>
        <w:t xml:space="preserve">through the first </w:t>
      </w:r>
      <w:r w:rsidR="00D872C1" w:rsidRPr="00721D27">
        <w:rPr>
          <w:rFonts w:cs="Times New Roman"/>
        </w:rPr>
        <w:t xml:space="preserve">two (2) </w:t>
      </w:r>
      <w:r w:rsidR="00A75CAD" w:rsidRPr="00721D27">
        <w:rPr>
          <w:rFonts w:cs="Times New Roman"/>
        </w:rPr>
        <w:t>full Delivery Year</w:t>
      </w:r>
      <w:r w:rsidR="008C2322" w:rsidRPr="00721D27">
        <w:rPr>
          <w:rFonts w:cs="Times New Roman"/>
        </w:rPr>
        <w:t>s</w:t>
      </w:r>
      <w:r w:rsidR="00A75CAD" w:rsidRPr="00721D27">
        <w:rPr>
          <w:rFonts w:cs="Times New Roman"/>
        </w:rPr>
        <w:t xml:space="preserve"> </w:t>
      </w:r>
      <w:r w:rsidR="00BA6FBA" w:rsidRPr="00721D27">
        <w:rPr>
          <w:rFonts w:cs="Times New Roman"/>
        </w:rPr>
        <w:t xml:space="preserve">shall be excused and the failure to meet </w:t>
      </w:r>
      <w:r w:rsidR="00236558" w:rsidRPr="00721D27">
        <w:rPr>
          <w:rFonts w:cs="Times New Roman"/>
        </w:rPr>
        <w:t xml:space="preserve">any </w:t>
      </w:r>
      <w:r w:rsidR="00BA6FBA" w:rsidRPr="00721D27">
        <w:rPr>
          <w:rFonts w:cs="Times New Roman"/>
        </w:rPr>
        <w:t>Delivery Year Requirement</w:t>
      </w:r>
      <w:r w:rsidR="00335B4B" w:rsidRPr="00721D27">
        <w:rPr>
          <w:rFonts w:cs="Times New Roman"/>
        </w:rPr>
        <w:t xml:space="preserve"> </w:t>
      </w:r>
      <w:r w:rsidR="00236558" w:rsidRPr="00721D27">
        <w:rPr>
          <w:rFonts w:cs="Times New Roman"/>
        </w:rPr>
        <w:t xml:space="preserve">through the first </w:t>
      </w:r>
      <w:r w:rsidR="00D872C1" w:rsidRPr="00721D27">
        <w:rPr>
          <w:rFonts w:cs="Times New Roman"/>
        </w:rPr>
        <w:t xml:space="preserve">two (2) </w:t>
      </w:r>
      <w:r w:rsidR="00A75CAD" w:rsidRPr="00721D27">
        <w:rPr>
          <w:rFonts w:cs="Times New Roman"/>
        </w:rPr>
        <w:t xml:space="preserve">full </w:t>
      </w:r>
      <w:r w:rsidR="00BA6FBA" w:rsidRPr="00721D27">
        <w:rPr>
          <w:rFonts w:cs="Times New Roman"/>
        </w:rPr>
        <w:t>Delivery Year</w:t>
      </w:r>
      <w:r w:rsidR="008C2322" w:rsidRPr="00721D27">
        <w:rPr>
          <w:rFonts w:cs="Times New Roman"/>
        </w:rPr>
        <w:t>s</w:t>
      </w:r>
      <w:r w:rsidR="00A75CAD" w:rsidRPr="00721D27">
        <w:rPr>
          <w:rFonts w:cs="Times New Roman"/>
        </w:rPr>
        <w:t xml:space="preserve"> </w:t>
      </w:r>
      <w:r w:rsidR="00BA6FBA" w:rsidRPr="00721D27">
        <w:rPr>
          <w:rFonts w:cs="Times New Roman"/>
        </w:rPr>
        <w:t xml:space="preserve">shall not constitute a Shortfall Amount. </w:t>
      </w:r>
      <w:r w:rsidR="00817B50" w:rsidRPr="00721D27">
        <w:rPr>
          <w:rFonts w:cs="Times New Roman"/>
        </w:rPr>
        <w:t xml:space="preserve">Further, in no event shall RECs eligible for payment exceed the Maximum Contract Quantity. If in the last Delivery </w:t>
      </w:r>
      <w:r w:rsidR="007F3BB0" w:rsidRPr="00721D27">
        <w:rPr>
          <w:rFonts w:cs="Times New Roman"/>
        </w:rPr>
        <w:t>Year,</w:t>
      </w:r>
      <w:r w:rsidR="00817B50" w:rsidRPr="00721D27">
        <w:rPr>
          <w:rFonts w:cs="Times New Roman"/>
        </w:rP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In the event that RECs are Delivered to Buyer in excess of the Maximum Contract Quantity, such RECs shall be disposed pursuant to Section </w:t>
      </w:r>
      <w:r w:rsidR="00817B50" w:rsidRPr="00721D27">
        <w:rPr>
          <w:rFonts w:cs="Times New Roman"/>
        </w:rPr>
        <w:fldChar w:fldCharType="begin"/>
      </w:r>
      <w:r w:rsidR="00817B50" w:rsidRPr="00721D27">
        <w:rPr>
          <w:rFonts w:cs="Times New Roman"/>
        </w:rPr>
        <w:instrText xml:space="preserve"> REF _Ref97516868 \w \h </w:instrText>
      </w:r>
      <w:r w:rsidR="00800ECB" w:rsidRPr="00721D27">
        <w:rPr>
          <w:rFonts w:cs="Times New Roman"/>
        </w:rPr>
        <w:instrText xml:space="preserve"> \* MERGEFORMAT </w:instrText>
      </w:r>
      <w:r w:rsidR="00817B50" w:rsidRPr="00721D27">
        <w:rPr>
          <w:rFonts w:cs="Times New Roman"/>
        </w:rPr>
      </w:r>
      <w:r w:rsidR="00817B50" w:rsidRPr="00721D27">
        <w:rPr>
          <w:rFonts w:cs="Times New Roman"/>
        </w:rPr>
        <w:fldChar w:fldCharType="separate"/>
      </w:r>
      <w:r w:rsidR="008F2495" w:rsidRPr="00721D27">
        <w:rPr>
          <w:rFonts w:cs="Times New Roman"/>
        </w:rPr>
        <w:t>2.3(f)</w:t>
      </w:r>
      <w:r w:rsidR="00817B50" w:rsidRPr="00721D27">
        <w:rPr>
          <w:rFonts w:cs="Times New Roman"/>
        </w:rPr>
        <w:fldChar w:fldCharType="end"/>
      </w:r>
      <w:r w:rsidR="00817B50" w:rsidRPr="00721D27">
        <w:rPr>
          <w:rFonts w:cs="Times New Roman"/>
        </w:rPr>
        <w:t>.</w:t>
      </w:r>
      <w:bookmarkEnd w:id="270"/>
      <w:r w:rsidR="00031859" w:rsidRPr="00721D27">
        <w:rPr>
          <w:rFonts w:cs="Times New Roman"/>
        </w:rPr>
        <w:t xml:space="preserve"> </w:t>
      </w:r>
      <w:bookmarkEnd w:id="271"/>
    </w:p>
    <w:p w14:paraId="372E1D9E" w14:textId="77777777" w:rsidR="00692A73" w:rsidRPr="00721D27" w:rsidRDefault="00692A73" w:rsidP="009B4D44">
      <w:pPr>
        <w:pStyle w:val="ListParagraph"/>
        <w:rPr>
          <w:rFonts w:cs="Times New Roman"/>
        </w:rPr>
      </w:pPr>
    </w:p>
    <w:p w14:paraId="7E98ED5E" w14:textId="3F1CFEC0" w:rsidR="008E4157" w:rsidRPr="00721D27" w:rsidRDefault="003D2C98" w:rsidP="00A408FD">
      <w:pPr>
        <w:pStyle w:val="BodyText"/>
        <w:numPr>
          <w:ilvl w:val="2"/>
          <w:numId w:val="17"/>
        </w:numPr>
        <w:tabs>
          <w:tab w:val="left" w:pos="1541"/>
        </w:tabs>
        <w:ind w:right="118"/>
        <w:jc w:val="both"/>
        <w:rPr>
          <w:rFonts w:cs="Times New Roman"/>
        </w:rPr>
      </w:pPr>
      <w:bookmarkStart w:id="272" w:name="_Ref48776446"/>
      <w:r w:rsidRPr="00721D27">
        <w:rPr>
          <w:rFonts w:cs="Times New Roman"/>
        </w:rPr>
        <w:t xml:space="preserve">As specified in Section </w:t>
      </w:r>
      <w:r w:rsidR="00AB3886" w:rsidRPr="00721D27">
        <w:rPr>
          <w:rFonts w:cs="Times New Roman"/>
        </w:rPr>
        <w:fldChar w:fldCharType="begin"/>
      </w:r>
      <w:r w:rsidR="00AB3886" w:rsidRPr="00721D27">
        <w:rPr>
          <w:rFonts w:cs="Times New Roman"/>
        </w:rPr>
        <w:instrText xml:space="preserve"> REF _Ref48776290 \w \h </w:instrText>
      </w:r>
      <w:r w:rsidR="009F209E" w:rsidRPr="00721D27">
        <w:rPr>
          <w:rFonts w:cs="Times New Roman"/>
        </w:rPr>
        <w:instrText xml:space="preserve"> \* MERGEFORMAT </w:instrText>
      </w:r>
      <w:r w:rsidR="00AB3886" w:rsidRPr="00721D27">
        <w:rPr>
          <w:rFonts w:cs="Times New Roman"/>
        </w:rPr>
      </w:r>
      <w:r w:rsidR="00AB3886" w:rsidRPr="00721D27">
        <w:rPr>
          <w:rFonts w:cs="Times New Roman"/>
        </w:rPr>
        <w:fldChar w:fldCharType="separate"/>
      </w:r>
      <w:r w:rsidR="008F2495" w:rsidRPr="00721D27">
        <w:rPr>
          <w:rFonts w:cs="Times New Roman"/>
        </w:rPr>
        <w:t>9.2(k)</w:t>
      </w:r>
      <w:r w:rsidR="00AB3886" w:rsidRPr="00721D27">
        <w:rPr>
          <w:rFonts w:cs="Times New Roman"/>
        </w:rPr>
        <w:fldChar w:fldCharType="end"/>
      </w:r>
      <w:r w:rsidRPr="00721D27">
        <w:rPr>
          <w:rFonts w:cs="Times New Roman"/>
        </w:rPr>
        <w:t xml:space="preserve">, an Event of Default shall be deemed to occur if </w:t>
      </w:r>
      <w:r w:rsidR="00845F7A" w:rsidRPr="00721D27">
        <w:rPr>
          <w:rFonts w:cs="Times New Roman"/>
        </w:rPr>
        <w:t xml:space="preserve">five </w:t>
      </w:r>
      <w:r w:rsidRPr="00721D27">
        <w:rPr>
          <w:rFonts w:cs="Times New Roman"/>
        </w:rPr>
        <w:t>(</w:t>
      </w:r>
      <w:r w:rsidR="00845F7A" w:rsidRPr="00721D27">
        <w:rPr>
          <w:rFonts w:cs="Times New Roman"/>
        </w:rPr>
        <w:t>5</w:t>
      </w:r>
      <w:r w:rsidRPr="00721D27">
        <w:rPr>
          <w:rFonts w:cs="Times New Roman"/>
        </w:rPr>
        <w:t>) or more Shortfall Years occurred and the cumulative sum of the Shortfall Amounts for all Shortfall Years</w:t>
      </w:r>
      <w:r w:rsidR="00717CEE" w:rsidRPr="00721D27">
        <w:rPr>
          <w:rFonts w:cs="Times New Roman"/>
        </w:rPr>
        <w:t xml:space="preserve">, as </w:t>
      </w:r>
      <w:r w:rsidR="00717CEE" w:rsidRPr="00721D27">
        <w:rPr>
          <w:rFonts w:cs="Times New Roman"/>
        </w:rPr>
        <w:lastRenderedPageBreak/>
        <w:t xml:space="preserve">such sum may be adjusted pursuant to Section </w:t>
      </w:r>
      <w:r w:rsidR="00BA616C" w:rsidRPr="00721D27">
        <w:rPr>
          <w:rFonts w:cs="Times New Roman"/>
        </w:rPr>
        <w:fldChar w:fldCharType="begin"/>
      </w:r>
      <w:r w:rsidR="00BA616C" w:rsidRPr="00721D27">
        <w:rPr>
          <w:rFonts w:cs="Times New Roman"/>
        </w:rPr>
        <w:instrText xml:space="preserve"> REF _Ref130557109 \w \h </w:instrText>
      </w:r>
      <w:r w:rsidR="00800ECB" w:rsidRPr="00721D27">
        <w:rPr>
          <w:rFonts w:cs="Times New Roman"/>
        </w:rPr>
        <w:instrText xml:space="preserve"> \* MERGEFORMAT </w:instrText>
      </w:r>
      <w:r w:rsidR="00BA616C" w:rsidRPr="00721D27">
        <w:rPr>
          <w:rFonts w:cs="Times New Roman"/>
        </w:rPr>
      </w:r>
      <w:r w:rsidR="00BA616C" w:rsidRPr="00721D27">
        <w:rPr>
          <w:rFonts w:cs="Times New Roman"/>
        </w:rPr>
        <w:fldChar w:fldCharType="separate"/>
      </w:r>
      <w:r w:rsidR="008F2495" w:rsidRPr="00721D27">
        <w:rPr>
          <w:rFonts w:cs="Times New Roman"/>
        </w:rPr>
        <w:t>4.1(k)</w:t>
      </w:r>
      <w:r w:rsidR="00BA616C" w:rsidRPr="00721D27">
        <w:rPr>
          <w:rFonts w:cs="Times New Roman"/>
        </w:rPr>
        <w:fldChar w:fldCharType="end"/>
      </w:r>
      <w:r w:rsidR="003231CA" w:rsidRPr="00721D27">
        <w:rPr>
          <w:rFonts w:cs="Times New Roman"/>
        </w:rPr>
        <w:t xml:space="preserve"> </w:t>
      </w:r>
      <w:r w:rsidR="004726CD" w:rsidRPr="00721D27">
        <w:rPr>
          <w:rFonts w:cs="Times New Roman"/>
        </w:rPr>
        <w:t>or</w:t>
      </w:r>
      <w:r w:rsidR="003231CA" w:rsidRPr="00721D27">
        <w:rPr>
          <w:rFonts w:cs="Times New Roman"/>
        </w:rPr>
        <w:t xml:space="preserve"> Section </w:t>
      </w:r>
      <w:r w:rsidR="003231CA" w:rsidRPr="00721D27">
        <w:rPr>
          <w:rFonts w:cs="Times New Roman"/>
        </w:rPr>
        <w:fldChar w:fldCharType="begin"/>
      </w:r>
      <w:r w:rsidR="003231CA" w:rsidRPr="00721D27">
        <w:rPr>
          <w:rFonts w:cs="Times New Roman"/>
        </w:rPr>
        <w:instrText xml:space="preserve"> REF _Ref48776290 \w \h  \* MERGEFORMAT </w:instrText>
      </w:r>
      <w:r w:rsidR="003231CA" w:rsidRPr="00721D27">
        <w:rPr>
          <w:rFonts w:cs="Times New Roman"/>
        </w:rPr>
      </w:r>
      <w:r w:rsidR="003231CA" w:rsidRPr="00721D27">
        <w:rPr>
          <w:rFonts w:cs="Times New Roman"/>
        </w:rPr>
        <w:fldChar w:fldCharType="separate"/>
      </w:r>
      <w:r w:rsidR="008F2495" w:rsidRPr="00721D27">
        <w:rPr>
          <w:rFonts w:cs="Times New Roman"/>
        </w:rPr>
        <w:t>9.2(k)</w:t>
      </w:r>
      <w:r w:rsidR="003231CA" w:rsidRPr="00721D27">
        <w:rPr>
          <w:rFonts w:cs="Times New Roman"/>
        </w:rPr>
        <w:fldChar w:fldCharType="end"/>
      </w:r>
      <w:r w:rsidR="00717CEE" w:rsidRPr="00721D27">
        <w:rPr>
          <w:rFonts w:cs="Times New Roman"/>
        </w:rPr>
        <w:t xml:space="preserve">, </w:t>
      </w:r>
      <w:r w:rsidRPr="00721D27">
        <w:rPr>
          <w:rFonts w:cs="Times New Roman"/>
        </w:rPr>
        <w:t>equals or exceeds</w:t>
      </w:r>
      <w:r w:rsidR="00CC49FE" w:rsidRPr="00721D27">
        <w:rPr>
          <w:rFonts w:cs="Times New Roman"/>
        </w:rPr>
        <w:t xml:space="preserve"> </w:t>
      </w:r>
      <w:r w:rsidR="00B3355E" w:rsidRPr="00721D27">
        <w:rPr>
          <w:rFonts w:cs="Times New Roman"/>
        </w:rPr>
        <w:t xml:space="preserve">3.5 </w:t>
      </w:r>
      <w:r w:rsidR="00CC49FE" w:rsidRPr="00721D27">
        <w:rPr>
          <w:rFonts w:cs="Times New Roman"/>
        </w:rPr>
        <w:t>times</w:t>
      </w:r>
      <w:r w:rsidRPr="00721D27">
        <w:rPr>
          <w:rFonts w:cs="Times New Roman"/>
        </w:rPr>
        <w:t xml:space="preserve"> the Annual Quantity</w:t>
      </w:r>
      <w:r w:rsidR="002D2686" w:rsidRPr="00721D27">
        <w:rPr>
          <w:rFonts w:cs="Times New Roman"/>
        </w:rPr>
        <w:t xml:space="preserve"> (rounded up to the nearest REC)</w:t>
      </w:r>
      <w:r w:rsidRPr="00721D27">
        <w:rPr>
          <w:rFonts w:cs="Times New Roman"/>
        </w:rPr>
        <w:t xml:space="preserve">. Upon the occurrence of such Event of Default, Buyer shall terminate this </w:t>
      </w:r>
      <w:r w:rsidR="004813BB" w:rsidRPr="00721D27">
        <w:rPr>
          <w:rFonts w:cs="Times New Roman"/>
        </w:rPr>
        <w:t>Agreement</w:t>
      </w:r>
      <w:r w:rsidRPr="00721D27">
        <w:rPr>
          <w:rFonts w:cs="Times New Roman"/>
        </w:rPr>
        <w:t xml:space="preserve"> </w:t>
      </w:r>
      <w:r w:rsidR="00C86796" w:rsidRPr="00721D27">
        <w:rPr>
          <w:rFonts w:cs="Times New Roman"/>
        </w:rPr>
        <w:t xml:space="preserve">twenty </w:t>
      </w:r>
      <w:r w:rsidRPr="00721D27">
        <w:rPr>
          <w:rFonts w:cs="Times New Roman"/>
        </w:rPr>
        <w:t>(</w:t>
      </w:r>
      <w:r w:rsidR="00C86796" w:rsidRPr="00721D27">
        <w:rPr>
          <w:rFonts w:cs="Times New Roman"/>
        </w:rPr>
        <w:t>20</w:t>
      </w:r>
      <w:r w:rsidRPr="00721D27">
        <w:rPr>
          <w:rFonts w:cs="Times New Roman"/>
        </w:rPr>
        <w:t xml:space="preserve">) Business Days after written notice by Buyer to Seller unless Seller demonstrates, within such </w:t>
      </w:r>
      <w:r w:rsidR="00C86796" w:rsidRPr="00721D27">
        <w:rPr>
          <w:rFonts w:cs="Times New Roman"/>
        </w:rPr>
        <w:t xml:space="preserve">twenty </w:t>
      </w:r>
      <w:r w:rsidRPr="00721D27">
        <w:rPr>
          <w:rFonts w:cs="Times New Roman"/>
        </w:rPr>
        <w:t>(</w:t>
      </w:r>
      <w:r w:rsidR="00C86796" w:rsidRPr="00721D27">
        <w:rPr>
          <w:rFonts w:cs="Times New Roman"/>
        </w:rPr>
        <w:t>20</w:t>
      </w:r>
      <w:r w:rsidRPr="00721D27">
        <w:rPr>
          <w:rFonts w:cs="Times New Roman"/>
        </w:rPr>
        <w:t xml:space="preserve">) Business Day period and to the satisfaction of Buyer in its </w:t>
      </w:r>
      <w:r w:rsidR="00CF62BC" w:rsidRPr="00721D27">
        <w:rPr>
          <w:rFonts w:cs="Times New Roman"/>
        </w:rPr>
        <w:t xml:space="preserve">reasonable </w:t>
      </w:r>
      <w:r w:rsidRPr="00721D27">
        <w:rPr>
          <w:rFonts w:cs="Times New Roman"/>
        </w:rPr>
        <w:t>discretion that such event has not occurred</w:t>
      </w:r>
      <w:r w:rsidR="003231CA" w:rsidRPr="00721D27">
        <w:rPr>
          <w:rFonts w:cs="Times New Roman"/>
        </w:rPr>
        <w:t xml:space="preserve">, </w:t>
      </w:r>
      <w:r w:rsidR="00CF62BC" w:rsidRPr="00721D27">
        <w:rPr>
          <w:rFonts w:cs="Times New Roman"/>
        </w:rPr>
        <w:t>has been cured</w:t>
      </w:r>
      <w:r w:rsidR="003231CA" w:rsidRPr="00721D27">
        <w:rPr>
          <w:rFonts w:cs="Times New Roman"/>
        </w:rPr>
        <w:t>,</w:t>
      </w:r>
      <w:r w:rsidR="00217C69" w:rsidRPr="00721D27">
        <w:rPr>
          <w:rFonts w:cs="Times New Roman"/>
        </w:rPr>
        <w:t xml:space="preserve"> or the IPA has provided written notice to Buyer and Seller granting a waiver excusing such Shortfall Amounts or a portion of such Shortfall Amounts</w:t>
      </w:r>
      <w:r w:rsidRPr="00721D27">
        <w:rPr>
          <w:rFonts w:cs="Times New Roman"/>
        </w:rPr>
        <w:t xml:space="preserve">. </w:t>
      </w:r>
      <w:r w:rsidR="00217C69" w:rsidRPr="00721D27">
        <w:rPr>
          <w:rFonts w:cs="Times New Roman"/>
        </w:rPr>
        <w:t xml:space="preserve">Seller may request such waiver </w:t>
      </w:r>
      <w:r w:rsidR="007F74B1" w:rsidRPr="00721D27">
        <w:rPr>
          <w:rFonts w:cs="Times New Roman"/>
        </w:rPr>
        <w:t>pursuant</w:t>
      </w:r>
      <w:r w:rsidR="00217C69" w:rsidRPr="00721D27">
        <w:rPr>
          <w:rFonts w:cs="Times New Roman"/>
        </w:rPr>
        <w:t xml:space="preserve"> to Section </w:t>
      </w:r>
      <w:r w:rsidR="00217C69" w:rsidRPr="00721D27">
        <w:rPr>
          <w:rFonts w:cs="Times New Roman"/>
        </w:rPr>
        <w:fldChar w:fldCharType="begin"/>
      </w:r>
      <w:r w:rsidR="00217C69" w:rsidRPr="00721D27">
        <w:rPr>
          <w:rFonts w:cs="Times New Roman"/>
        </w:rPr>
        <w:instrText xml:space="preserve"> REF _Ref48776290 \w \h  \* MERGEFORMAT </w:instrText>
      </w:r>
      <w:r w:rsidR="00217C69" w:rsidRPr="00721D27">
        <w:rPr>
          <w:rFonts w:cs="Times New Roman"/>
        </w:rPr>
      </w:r>
      <w:r w:rsidR="00217C69" w:rsidRPr="00721D27">
        <w:rPr>
          <w:rFonts w:cs="Times New Roman"/>
        </w:rPr>
        <w:fldChar w:fldCharType="separate"/>
      </w:r>
      <w:r w:rsidR="008F2495" w:rsidRPr="00721D27">
        <w:rPr>
          <w:rFonts w:cs="Times New Roman"/>
        </w:rPr>
        <w:t>9.2(k)</w:t>
      </w:r>
      <w:r w:rsidR="00217C69" w:rsidRPr="00721D27">
        <w:rPr>
          <w:rFonts w:cs="Times New Roman"/>
        </w:rPr>
        <w:fldChar w:fldCharType="end"/>
      </w:r>
      <w:r w:rsidR="00217C69" w:rsidRPr="00721D27">
        <w:rPr>
          <w:rFonts w:cs="Times New Roman"/>
        </w:rPr>
        <w:t xml:space="preserve">. </w:t>
      </w:r>
      <w:r w:rsidRPr="00721D27">
        <w:rPr>
          <w:rFonts w:cs="Times New Roman"/>
        </w:rPr>
        <w:t>For such Event of Default, Buyer shall be entitled to payment by Seller in the amount of the Collateral Requirement. The Parties acknowledge that (A) Buyer shall be damaged by the failure of Seller to comply with the provisions set forth in this Section</w:t>
      </w:r>
      <w:r w:rsidR="00AB3886" w:rsidRPr="00721D27">
        <w:rPr>
          <w:rFonts w:cs="Times New Roman"/>
        </w:rPr>
        <w:t xml:space="preserve"> </w:t>
      </w:r>
      <w:r w:rsidR="00AB3886" w:rsidRPr="00721D27">
        <w:rPr>
          <w:rFonts w:cs="Times New Roman"/>
        </w:rPr>
        <w:fldChar w:fldCharType="begin"/>
      </w:r>
      <w:r w:rsidR="00AB3886" w:rsidRPr="00721D27">
        <w:rPr>
          <w:rFonts w:cs="Times New Roman"/>
        </w:rPr>
        <w:instrText xml:space="preserve"> REF _Ref48776446 \w \h </w:instrText>
      </w:r>
      <w:r w:rsidR="00800ECB" w:rsidRPr="00721D27">
        <w:rPr>
          <w:rFonts w:cs="Times New Roman"/>
        </w:rPr>
        <w:instrText xml:space="preserve"> \* MERGEFORMAT </w:instrText>
      </w:r>
      <w:r w:rsidR="00AB3886" w:rsidRPr="00721D27">
        <w:rPr>
          <w:rFonts w:cs="Times New Roman"/>
        </w:rPr>
      </w:r>
      <w:r w:rsidR="00AB3886" w:rsidRPr="00721D27">
        <w:rPr>
          <w:rFonts w:cs="Times New Roman"/>
        </w:rPr>
        <w:fldChar w:fldCharType="separate"/>
      </w:r>
      <w:r w:rsidR="008F2495" w:rsidRPr="00721D27">
        <w:rPr>
          <w:rFonts w:cs="Times New Roman"/>
        </w:rPr>
        <w:t>4.1(g)</w:t>
      </w:r>
      <w:r w:rsidR="00AB3886" w:rsidRPr="00721D27">
        <w:rPr>
          <w:rFonts w:cs="Times New Roman"/>
        </w:rPr>
        <w:fldChar w:fldCharType="end"/>
      </w:r>
      <w:r w:rsidRPr="00721D27">
        <w:rPr>
          <w:rFonts w:cs="Times New Roman"/>
        </w:rPr>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rsidRPr="00721D27">
        <w:rPr>
          <w:rFonts w:cs="Times New Roman"/>
        </w:rPr>
        <w:fldChar w:fldCharType="begin"/>
      </w:r>
      <w:r w:rsidR="00AB3886" w:rsidRPr="00721D27">
        <w:rPr>
          <w:rFonts w:cs="Times New Roman"/>
        </w:rPr>
        <w:instrText xml:space="preserve"> REF _Ref48776446 \w \h </w:instrText>
      </w:r>
      <w:r w:rsidR="00800ECB" w:rsidRPr="00721D27">
        <w:rPr>
          <w:rFonts w:cs="Times New Roman"/>
        </w:rPr>
        <w:instrText xml:space="preserve"> \* MERGEFORMAT </w:instrText>
      </w:r>
      <w:r w:rsidR="00AB3886" w:rsidRPr="00721D27">
        <w:rPr>
          <w:rFonts w:cs="Times New Roman"/>
        </w:rPr>
      </w:r>
      <w:r w:rsidR="00AB3886" w:rsidRPr="00721D27">
        <w:rPr>
          <w:rFonts w:cs="Times New Roman"/>
        </w:rPr>
        <w:fldChar w:fldCharType="separate"/>
      </w:r>
      <w:r w:rsidR="008F2495" w:rsidRPr="00721D27">
        <w:rPr>
          <w:rFonts w:cs="Times New Roman"/>
        </w:rPr>
        <w:t>4.1(g)</w:t>
      </w:r>
      <w:r w:rsidR="00AB3886" w:rsidRPr="00721D27">
        <w:rPr>
          <w:rFonts w:cs="Times New Roman"/>
        </w:rPr>
        <w:fldChar w:fldCharType="end"/>
      </w:r>
      <w:r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Pr="00721D27">
        <w:rPr>
          <w:rFonts w:cs="Times New Roman"/>
        </w:rPr>
        <w:t xml:space="preserve">doubt, neither Buyer nor Seller shall be entitled to any </w:t>
      </w:r>
      <w:r w:rsidR="006A754B" w:rsidRPr="00721D27">
        <w:rPr>
          <w:rFonts w:cs="Times New Roman"/>
          <w:spacing w:val="-3"/>
        </w:rPr>
        <w:t xml:space="preserve">Settlement Amount </w:t>
      </w:r>
      <w:r w:rsidR="00504285" w:rsidRPr="00721D27">
        <w:rPr>
          <w:rFonts w:cs="Times New Roman"/>
        </w:rPr>
        <w:t xml:space="preserve">calculated pursuant to Section </w:t>
      </w:r>
      <w:r w:rsidR="00504285" w:rsidRPr="00721D27">
        <w:rPr>
          <w:rFonts w:cs="Times New Roman"/>
          <w:spacing w:val="-1"/>
        </w:rPr>
        <w:fldChar w:fldCharType="begin"/>
      </w:r>
      <w:r w:rsidR="00504285"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00504285" w:rsidRPr="00721D27">
        <w:rPr>
          <w:rFonts w:cs="Times New Roman"/>
          <w:spacing w:val="-1"/>
        </w:rPr>
      </w:r>
      <w:r w:rsidR="00504285" w:rsidRPr="00721D27">
        <w:rPr>
          <w:rFonts w:cs="Times New Roman"/>
          <w:spacing w:val="-1"/>
        </w:rPr>
        <w:fldChar w:fldCharType="separate"/>
      </w:r>
      <w:r w:rsidR="008F2495" w:rsidRPr="00721D27">
        <w:rPr>
          <w:rFonts w:cs="Times New Roman"/>
          <w:spacing w:val="-1"/>
        </w:rPr>
        <w:t>9.4</w:t>
      </w:r>
      <w:r w:rsidR="00504285" w:rsidRPr="00721D27">
        <w:rPr>
          <w:rFonts w:cs="Times New Roman"/>
          <w:spacing w:val="-1"/>
        </w:rPr>
        <w:fldChar w:fldCharType="end"/>
      </w:r>
      <w:r w:rsidR="00504285" w:rsidRPr="00721D27">
        <w:rPr>
          <w:rFonts w:cs="Times New Roman"/>
          <w:spacing w:val="-1"/>
        </w:rPr>
        <w:t xml:space="preserve"> </w:t>
      </w:r>
      <w:r w:rsidRPr="00721D27">
        <w:rPr>
          <w:rFonts w:cs="Times New Roman"/>
        </w:rPr>
        <w:t>under such circumstance.</w:t>
      </w:r>
      <w:bookmarkEnd w:id="272"/>
    </w:p>
    <w:p w14:paraId="4BD7259C" w14:textId="77777777" w:rsidR="008E4157" w:rsidRPr="00721D27" w:rsidRDefault="008E4157" w:rsidP="00502D7C">
      <w:pPr>
        <w:ind w:left="101"/>
        <w:rPr>
          <w:rFonts w:cs="Times New Roman"/>
        </w:rPr>
      </w:pPr>
    </w:p>
    <w:p w14:paraId="17CAB242" w14:textId="5D1AA278" w:rsidR="008E4157" w:rsidRPr="00721D27" w:rsidRDefault="003D2C98" w:rsidP="00A408FD">
      <w:pPr>
        <w:pStyle w:val="BodyText"/>
        <w:numPr>
          <w:ilvl w:val="2"/>
          <w:numId w:val="17"/>
        </w:numPr>
        <w:tabs>
          <w:tab w:val="left" w:pos="1541"/>
        </w:tabs>
        <w:ind w:right="118"/>
        <w:jc w:val="both"/>
        <w:rPr>
          <w:rFonts w:cs="Times New Roman"/>
        </w:rPr>
      </w:pPr>
      <w:r w:rsidRPr="00721D27">
        <w:rPr>
          <w:rFonts w:cs="Times New Roman"/>
        </w:rPr>
        <w:t xml:space="preserve">All RECs Delivered by Seller under this </w:t>
      </w:r>
      <w:r w:rsidR="004813BB" w:rsidRPr="00721D27">
        <w:rPr>
          <w:rFonts w:cs="Times New Roman"/>
        </w:rPr>
        <w:t>Agreement</w:t>
      </w:r>
      <w:r w:rsidRPr="00721D27">
        <w:rPr>
          <w:rFonts w:cs="Times New Roman"/>
        </w:rPr>
        <w:t xml:space="preserve"> must allow Buyer to meet its obligations under the Applicable Program for the Delivery Year </w:t>
      </w:r>
      <w:r w:rsidR="00012A5A" w:rsidRPr="00721D27">
        <w:rPr>
          <w:rFonts w:cs="Times New Roman"/>
        </w:rPr>
        <w:t>for</w:t>
      </w:r>
      <w:r w:rsidRPr="00721D27">
        <w:rPr>
          <w:rFonts w:cs="Times New Roman"/>
        </w:rPr>
        <w:t xml:space="preserve"> which such RECs were Delivered.</w:t>
      </w:r>
    </w:p>
    <w:p w14:paraId="6BF43EBD" w14:textId="77777777" w:rsidR="003D0C6F" w:rsidRPr="00721D27" w:rsidRDefault="003D0C6F" w:rsidP="003D0C6F">
      <w:pPr>
        <w:pStyle w:val="ListParagraph"/>
        <w:rPr>
          <w:rFonts w:cs="Times New Roman"/>
        </w:rPr>
      </w:pPr>
    </w:p>
    <w:p w14:paraId="61D7AEAF" w14:textId="79EA0F02" w:rsidR="003D0C6F" w:rsidRPr="00721D27" w:rsidRDefault="003D0C6F" w:rsidP="00A408FD">
      <w:pPr>
        <w:pStyle w:val="BodyText"/>
        <w:numPr>
          <w:ilvl w:val="2"/>
          <w:numId w:val="17"/>
        </w:numPr>
        <w:tabs>
          <w:tab w:val="left" w:pos="1541"/>
        </w:tabs>
        <w:ind w:right="118"/>
        <w:jc w:val="both"/>
        <w:rPr>
          <w:rFonts w:cs="Times New Roman"/>
        </w:rPr>
      </w:pPr>
      <w:bookmarkStart w:id="273" w:name="_Ref49182475"/>
      <w:bookmarkStart w:id="274" w:name="_Ref96486355"/>
      <w:r w:rsidRPr="00721D27">
        <w:rPr>
          <w:rFonts w:cs="Times New Roman"/>
        </w:rPr>
        <w:t xml:space="preserve">Any RECs generated by the Project in excess of the Delivery Year Requirement for any Delivery Year (“Excess RECs”) shall remain the exclusive property of Seller, to be utilized in Seller’s sole discretion. For avoidance of doubt, such Excess RECs are not eligible for payment by Buyer </w:t>
      </w:r>
      <w:r w:rsidR="00493613" w:rsidRPr="00721D27">
        <w:rPr>
          <w:rFonts w:cs="Times New Roman"/>
        </w:rPr>
        <w:t xml:space="preserve">except as provided in Section </w:t>
      </w:r>
      <w:r w:rsidR="00493613" w:rsidRPr="00721D27">
        <w:rPr>
          <w:rFonts w:cs="Times New Roman"/>
        </w:rPr>
        <w:fldChar w:fldCharType="begin"/>
      </w:r>
      <w:r w:rsidR="00493613" w:rsidRPr="00721D27">
        <w:rPr>
          <w:rFonts w:cs="Times New Roman"/>
        </w:rPr>
        <w:instrText xml:space="preserve"> REF _Ref98292196 \w \h </w:instrText>
      </w:r>
      <w:r w:rsidR="00800ECB" w:rsidRPr="00721D27">
        <w:rPr>
          <w:rFonts w:cs="Times New Roman"/>
        </w:rPr>
        <w:instrText xml:space="preserve"> \* MERGEFORMAT </w:instrText>
      </w:r>
      <w:r w:rsidR="00493613" w:rsidRPr="00721D27">
        <w:rPr>
          <w:rFonts w:cs="Times New Roman"/>
        </w:rPr>
      </w:r>
      <w:r w:rsidR="00493613" w:rsidRPr="00721D27">
        <w:rPr>
          <w:rFonts w:cs="Times New Roman"/>
        </w:rPr>
        <w:fldChar w:fldCharType="separate"/>
      </w:r>
      <w:r w:rsidR="008F2495" w:rsidRPr="00721D27">
        <w:rPr>
          <w:rFonts w:cs="Times New Roman"/>
        </w:rPr>
        <w:t>2.3(f)(ii)</w:t>
      </w:r>
      <w:r w:rsidR="00493613" w:rsidRPr="00721D27">
        <w:rPr>
          <w:rFonts w:cs="Times New Roman"/>
        </w:rPr>
        <w:fldChar w:fldCharType="end"/>
      </w:r>
      <w:r w:rsidRPr="00721D27">
        <w:rPr>
          <w:rFonts w:cs="Times New Roman"/>
        </w:rPr>
        <w:t xml:space="preserve">. </w:t>
      </w:r>
      <w:bookmarkEnd w:id="273"/>
      <w:r w:rsidRPr="00721D27">
        <w:rPr>
          <w:rFonts w:cs="Times New Roman"/>
        </w:rPr>
        <w:t xml:space="preserve">In the event that </w:t>
      </w:r>
      <w:r w:rsidR="000E7A21" w:rsidRPr="00721D27">
        <w:rPr>
          <w:rFonts w:cs="Times New Roman"/>
        </w:rPr>
        <w:t xml:space="preserve">the Delivery Year Requirement for a Delivery Year has been met and </w:t>
      </w:r>
      <w:r w:rsidRPr="00721D27">
        <w:rPr>
          <w:rFonts w:cs="Times New Roman"/>
        </w:rPr>
        <w:t>Excess RECs are Delivered to Buyer</w:t>
      </w:r>
      <w:r w:rsidR="000E7A21" w:rsidRPr="00721D27">
        <w:rPr>
          <w:rFonts w:cs="Times New Roman"/>
        </w:rPr>
        <w:t xml:space="preserve"> such Excess RECs shall be disposed pursuant to Section </w:t>
      </w:r>
      <w:r w:rsidR="000E7A21" w:rsidRPr="00721D27">
        <w:rPr>
          <w:rFonts w:cs="Times New Roman"/>
        </w:rPr>
        <w:fldChar w:fldCharType="begin"/>
      </w:r>
      <w:r w:rsidR="000E7A21" w:rsidRPr="00721D27">
        <w:rPr>
          <w:rFonts w:cs="Times New Roman"/>
        </w:rPr>
        <w:instrText xml:space="preserve"> REF _Ref97883831 \w \h </w:instrText>
      </w:r>
      <w:r w:rsidR="00800ECB" w:rsidRPr="00721D27">
        <w:rPr>
          <w:rFonts w:cs="Times New Roman"/>
        </w:rPr>
        <w:instrText xml:space="preserve"> \* MERGEFORMAT </w:instrText>
      </w:r>
      <w:r w:rsidR="000E7A21" w:rsidRPr="00721D27">
        <w:rPr>
          <w:rFonts w:cs="Times New Roman"/>
        </w:rPr>
      </w:r>
      <w:r w:rsidR="000E7A21" w:rsidRPr="00721D27">
        <w:rPr>
          <w:rFonts w:cs="Times New Roman"/>
        </w:rPr>
        <w:fldChar w:fldCharType="separate"/>
      </w:r>
      <w:r w:rsidR="008F2495" w:rsidRPr="00721D27">
        <w:rPr>
          <w:rFonts w:cs="Times New Roman"/>
        </w:rPr>
        <w:t>2.3(f)</w:t>
      </w:r>
      <w:r w:rsidR="000E7A21" w:rsidRPr="00721D27">
        <w:rPr>
          <w:rFonts w:cs="Times New Roman"/>
        </w:rPr>
        <w:fldChar w:fldCharType="end"/>
      </w:r>
      <w:r w:rsidRPr="00721D27">
        <w:rPr>
          <w:rFonts w:cs="Times New Roman"/>
        </w:rPr>
        <w:t>.</w:t>
      </w:r>
      <w:bookmarkEnd w:id="274"/>
    </w:p>
    <w:p w14:paraId="2F985BC1" w14:textId="77777777" w:rsidR="00397D93" w:rsidRPr="00721D27" w:rsidRDefault="00397D93" w:rsidP="004F1883">
      <w:pPr>
        <w:pStyle w:val="ListParagraph"/>
        <w:rPr>
          <w:rFonts w:cs="Times New Roman"/>
        </w:rPr>
      </w:pPr>
    </w:p>
    <w:p w14:paraId="02E98887" w14:textId="6D887477" w:rsidR="00397D93" w:rsidRPr="00721D27" w:rsidRDefault="00397D93" w:rsidP="00397D93">
      <w:pPr>
        <w:pStyle w:val="BodyText"/>
        <w:numPr>
          <w:ilvl w:val="2"/>
          <w:numId w:val="17"/>
        </w:numPr>
        <w:tabs>
          <w:tab w:val="left" w:pos="1541"/>
        </w:tabs>
        <w:ind w:right="118"/>
        <w:jc w:val="both"/>
        <w:rPr>
          <w:rFonts w:cs="Times New Roman"/>
        </w:rPr>
      </w:pPr>
      <w:r w:rsidRPr="00721D27">
        <w:rPr>
          <w:rFonts w:cs="Times New Roman"/>
        </w:rPr>
        <w:t xml:space="preserve">For avoidance of doubt, RECs Delivered to meet a Delivery Year Requirement are accounted based on the Vintage of the RECs and not when the RECs are Delivered. For example, RECs associated with the Vintages of June </w:t>
      </w:r>
      <w:r w:rsidR="00C34BC2" w:rsidRPr="00721D27">
        <w:rPr>
          <w:rFonts w:cs="Times New Roman"/>
        </w:rPr>
        <w:t xml:space="preserve">2026 </w:t>
      </w:r>
      <w:r w:rsidRPr="00721D27">
        <w:rPr>
          <w:rFonts w:cs="Times New Roman"/>
        </w:rPr>
        <w:t xml:space="preserve">through May </w:t>
      </w:r>
      <w:r w:rsidR="00C34BC2" w:rsidRPr="00721D27">
        <w:rPr>
          <w:rFonts w:cs="Times New Roman"/>
        </w:rPr>
        <w:t xml:space="preserve">2027 </w:t>
      </w:r>
      <w:r w:rsidR="00EE428C" w:rsidRPr="00721D27">
        <w:rPr>
          <w:rFonts w:cs="Times New Roman"/>
        </w:rPr>
        <w:t>shall</w:t>
      </w:r>
      <w:r w:rsidRPr="00721D27">
        <w:rPr>
          <w:rFonts w:cs="Times New Roman"/>
        </w:rPr>
        <w:t xml:space="preserve"> be used to meet the Delivery Year Requirement for the Delivery Year beginning June 1, </w:t>
      </w:r>
      <w:r w:rsidR="00C34BC2" w:rsidRPr="00721D27">
        <w:rPr>
          <w:rFonts w:cs="Times New Roman"/>
        </w:rPr>
        <w:t xml:space="preserve">2026 </w:t>
      </w:r>
      <w:r w:rsidRPr="00721D27">
        <w:rPr>
          <w:rFonts w:cs="Times New Roman"/>
        </w:rPr>
        <w:t xml:space="preserve">through May 31, </w:t>
      </w:r>
      <w:r w:rsidR="00C34BC2" w:rsidRPr="00721D27">
        <w:rPr>
          <w:rFonts w:cs="Times New Roman"/>
        </w:rPr>
        <w:t>2027</w:t>
      </w:r>
      <w:r w:rsidRPr="00721D27">
        <w:rPr>
          <w:rFonts w:cs="Times New Roman"/>
        </w:rPr>
        <w:t>.</w:t>
      </w:r>
    </w:p>
    <w:p w14:paraId="368374C7" w14:textId="77777777" w:rsidR="00C23E4C" w:rsidRPr="00721D27" w:rsidRDefault="00C23E4C" w:rsidP="00D62133">
      <w:pPr>
        <w:pStyle w:val="ListParagraph"/>
        <w:rPr>
          <w:rFonts w:cs="Times New Roman"/>
        </w:rPr>
      </w:pPr>
    </w:p>
    <w:p w14:paraId="5FED9F05" w14:textId="2D2FC43A" w:rsidR="00374F2B" w:rsidRPr="00721D27" w:rsidRDefault="00374F2B" w:rsidP="00397D93">
      <w:pPr>
        <w:pStyle w:val="BodyText"/>
        <w:numPr>
          <w:ilvl w:val="2"/>
          <w:numId w:val="17"/>
        </w:numPr>
        <w:tabs>
          <w:tab w:val="left" w:pos="1541"/>
        </w:tabs>
        <w:ind w:right="118"/>
        <w:jc w:val="both"/>
        <w:rPr>
          <w:rFonts w:cs="Times New Roman"/>
        </w:rPr>
      </w:pPr>
      <w:bookmarkStart w:id="275" w:name="_Ref130557109"/>
      <w:bookmarkStart w:id="276" w:name="_Ref130555244"/>
      <w:r w:rsidRPr="00721D27">
        <w:rPr>
          <w:rFonts w:cs="Times New Roman"/>
        </w:rPr>
        <w:t>For the sole purposes of reducing Shortfall Amounts incurred in one or more prior Delivery Years, Seller may make a manual transfer of RECs to Buyer’s PJM EIS GATS or M-RETS account</w:t>
      </w:r>
      <w:r w:rsidR="009B0731" w:rsidRPr="00721D27">
        <w:rPr>
          <w:rFonts w:cs="Times New Roman"/>
        </w:rPr>
        <w:t xml:space="preserve">, </w:t>
      </w:r>
      <w:r w:rsidRPr="00721D27">
        <w:rPr>
          <w:rFonts w:cs="Times New Roman"/>
        </w:rPr>
        <w:t>subject to the following:</w:t>
      </w:r>
      <w:bookmarkEnd w:id="275"/>
      <w:r w:rsidRPr="00721D27">
        <w:rPr>
          <w:rFonts w:cs="Times New Roman"/>
        </w:rPr>
        <w:t xml:space="preserve"> </w:t>
      </w:r>
    </w:p>
    <w:p w14:paraId="39FA59F5" w14:textId="77777777" w:rsidR="00374F2B" w:rsidRPr="00721D27" w:rsidRDefault="00374F2B" w:rsidP="00D62133">
      <w:pPr>
        <w:pStyle w:val="ListParagraph"/>
        <w:rPr>
          <w:rFonts w:cs="Times New Roman"/>
        </w:rPr>
      </w:pPr>
    </w:p>
    <w:p w14:paraId="09A73387" w14:textId="2DE29F8C" w:rsidR="00374F2B" w:rsidRPr="00721D27" w:rsidRDefault="009B0731"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such </w:t>
      </w:r>
      <w:r w:rsidR="00374F2B" w:rsidRPr="00721D27">
        <w:rPr>
          <w:rFonts w:cs="Times New Roman"/>
        </w:rPr>
        <w:t>transfer must occur no earlier than November 1 and no later than December 1 of a Delivery Year and shall be accompanied by written notice from Seller to Buyer that such transfer is for the purpose of reducing prior year Shortfall Amount(s);</w:t>
      </w:r>
    </w:p>
    <w:p w14:paraId="370BCC31" w14:textId="79A7D042" w:rsidR="009B1A3E" w:rsidRPr="00721D27"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such RECs may include: (a) RECs that are not associated with the Project Committed Percentage and that </w:t>
      </w:r>
      <w:r w:rsidRPr="00721D27">
        <w:rPr>
          <w:rFonts w:cs="Times New Roman"/>
          <w:bCs/>
          <w:spacing w:val="-1"/>
          <w:u w:color="000000"/>
        </w:rPr>
        <w:t xml:space="preserve">are not transferred pursuant to Section </w:t>
      </w:r>
      <w:r w:rsidRPr="00721D27">
        <w:rPr>
          <w:rFonts w:cs="Times New Roman"/>
          <w:bCs/>
          <w:spacing w:val="-1"/>
          <w:u w:color="000000"/>
        </w:rPr>
        <w:fldChar w:fldCharType="begin"/>
      </w:r>
      <w:r w:rsidRPr="00721D27">
        <w:rPr>
          <w:rFonts w:cs="Times New Roman"/>
          <w:bCs/>
          <w:spacing w:val="-1"/>
          <w:u w:color="000000"/>
        </w:rPr>
        <w:instrText xml:space="preserve"> REF _Ref113385438 \w \h </w:instrText>
      </w:r>
      <w:r w:rsidR="00800ECB" w:rsidRPr="00721D27">
        <w:rPr>
          <w:rFonts w:cs="Times New Roman"/>
          <w:bCs/>
          <w:spacing w:val="-1"/>
          <w:u w:color="000000"/>
        </w:rPr>
        <w:instrText xml:space="preserve"> \* MERGEFORMAT </w:instrText>
      </w:r>
      <w:r w:rsidRPr="00721D27">
        <w:rPr>
          <w:rFonts w:cs="Times New Roman"/>
          <w:bCs/>
          <w:spacing w:val="-1"/>
          <w:u w:color="000000"/>
        </w:rPr>
      </w:r>
      <w:r w:rsidRPr="00721D27">
        <w:rPr>
          <w:rFonts w:cs="Times New Roman"/>
          <w:bCs/>
          <w:spacing w:val="-1"/>
          <w:u w:color="000000"/>
        </w:rPr>
        <w:fldChar w:fldCharType="separate"/>
      </w:r>
      <w:r w:rsidR="008F2495" w:rsidRPr="00721D27">
        <w:rPr>
          <w:rFonts w:cs="Times New Roman"/>
          <w:bCs/>
          <w:spacing w:val="-1"/>
          <w:u w:color="000000"/>
        </w:rPr>
        <w:t>2.3(b)(iii)</w:t>
      </w:r>
      <w:r w:rsidRPr="00721D27">
        <w:rPr>
          <w:rFonts w:cs="Times New Roman"/>
          <w:bCs/>
          <w:spacing w:val="-1"/>
          <w:u w:color="000000"/>
        </w:rPr>
        <w:fldChar w:fldCharType="end"/>
      </w:r>
      <w:r w:rsidRPr="00721D27">
        <w:rPr>
          <w:rFonts w:cs="Times New Roman"/>
        </w:rPr>
        <w:t xml:space="preserve">; and (b) RECs that were previously returned by Buyer to Seller pursuant to Section </w:t>
      </w:r>
      <w:r w:rsidRPr="00721D27">
        <w:rPr>
          <w:rFonts w:cs="Times New Roman"/>
        </w:rPr>
        <w:fldChar w:fldCharType="begin"/>
      </w:r>
      <w:r w:rsidRPr="00721D27">
        <w:rPr>
          <w:rFonts w:cs="Times New Roman"/>
        </w:rPr>
        <w:instrText xml:space="preserve"> REF _Ref97516868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2.3(f)</w:t>
      </w:r>
      <w:r w:rsidRPr="00721D27">
        <w:rPr>
          <w:rFonts w:cs="Times New Roman"/>
        </w:rPr>
        <w:fldChar w:fldCharType="end"/>
      </w:r>
      <w:r w:rsidRPr="00721D27">
        <w:rPr>
          <w:rFonts w:cs="Times New Roman"/>
        </w:rPr>
        <w:t>;</w:t>
      </w:r>
      <w:r w:rsidR="009B1A3E" w:rsidRPr="00721D27">
        <w:rPr>
          <w:rFonts w:cs="Times New Roman"/>
        </w:rPr>
        <w:t xml:space="preserve"> </w:t>
      </w:r>
    </w:p>
    <w:p w14:paraId="1EF98A77" w14:textId="7007EC0B" w:rsidR="00085110" w:rsidRPr="00721D27" w:rsidRDefault="009B1A3E"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any RECs retained by Buyer at the request of Seller pursuant to Section </w:t>
      </w:r>
      <w:r w:rsidRPr="00721D27">
        <w:rPr>
          <w:rFonts w:cs="Times New Roman"/>
        </w:rPr>
        <w:fldChar w:fldCharType="begin"/>
      </w:r>
      <w:r w:rsidRPr="00721D27">
        <w:rPr>
          <w:rFonts w:cs="Times New Roman"/>
        </w:rPr>
        <w:instrText xml:space="preserve"> REF _Ref130989604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2.3(f)(vi)</w:t>
      </w:r>
      <w:r w:rsidRPr="00721D27">
        <w:rPr>
          <w:rFonts w:cs="Times New Roman"/>
        </w:rPr>
        <w:fldChar w:fldCharType="end"/>
      </w:r>
      <w:r w:rsidRPr="00721D27">
        <w:rPr>
          <w:rFonts w:cs="Times New Roman"/>
        </w:rPr>
        <w:t xml:space="preserve"> shall be deemed part of this manual transfer for purposes of reducing Shortfall Amounts incurred in one or more prior Delivery Years;  </w:t>
      </w:r>
    </w:p>
    <w:p w14:paraId="2C1275C4" w14:textId="77777777" w:rsidR="00085110" w:rsidRPr="00721D27"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such </w:t>
      </w:r>
      <w:r w:rsidR="00374F2B" w:rsidRPr="00721D27">
        <w:rPr>
          <w:rFonts w:cs="Times New Roman"/>
        </w:rPr>
        <w:t xml:space="preserve">RECs must </w:t>
      </w:r>
      <w:r w:rsidR="009B0731" w:rsidRPr="00721D27">
        <w:rPr>
          <w:rFonts w:cs="Times New Roman"/>
        </w:rPr>
        <w:t>be generated</w:t>
      </w:r>
      <w:r w:rsidR="00374F2B" w:rsidRPr="00721D27">
        <w:rPr>
          <w:rFonts w:cs="Times New Roman"/>
        </w:rPr>
        <w:t xml:space="preserve"> from the Project and </w:t>
      </w:r>
      <w:r w:rsidR="009B0731" w:rsidRPr="00721D27">
        <w:rPr>
          <w:rFonts w:cs="Times New Roman"/>
        </w:rPr>
        <w:t>must be associated with a Vintage from the Acceptable Vintage Period</w:t>
      </w:r>
      <w:r w:rsidRPr="00721D27">
        <w:rPr>
          <w:rFonts w:cs="Times New Roman"/>
        </w:rPr>
        <w:t>;</w:t>
      </w:r>
    </w:p>
    <w:p w14:paraId="33A6D30B" w14:textId="7E3A3EF6" w:rsidR="00374F2B" w:rsidRPr="00721D27"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all RECs received pursuant to this Section </w:t>
      </w:r>
      <w:r w:rsidRPr="00721D27">
        <w:rPr>
          <w:rFonts w:cs="Times New Roman"/>
        </w:rPr>
        <w:fldChar w:fldCharType="begin"/>
      </w:r>
      <w:r w:rsidRPr="00721D27">
        <w:rPr>
          <w:rFonts w:cs="Times New Roman"/>
        </w:rPr>
        <w:instrText xml:space="preserve"> REF _Ref130557109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4.1(k)</w:t>
      </w:r>
      <w:r w:rsidRPr="00721D27">
        <w:rPr>
          <w:rFonts w:cs="Times New Roman"/>
        </w:rPr>
        <w:fldChar w:fldCharType="end"/>
      </w:r>
      <w:r w:rsidRPr="00721D27">
        <w:rPr>
          <w:rFonts w:cs="Times New Roman"/>
        </w:rPr>
        <w:t xml:space="preserve"> shall be for the sole purpose of reducing Shortfall Amounts and shall not be eligible for payment either by Buyer to Seller or by Seller to Buyer;</w:t>
      </w:r>
      <w:r w:rsidR="00B622EC" w:rsidRPr="00721D27">
        <w:rPr>
          <w:rFonts w:cs="Times New Roman"/>
        </w:rPr>
        <w:t xml:space="preserve"> for avoidance of doubt, such RECs are valued at $0;</w:t>
      </w:r>
    </w:p>
    <w:p w14:paraId="6E0F3BF0" w14:textId="53909917" w:rsidR="00085110" w:rsidRPr="00721D27"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upon receipt of such RECs from Seller or upon receipt of such notice from Seller </w:t>
      </w:r>
      <w:r w:rsidR="00B622EC" w:rsidRPr="00721D27">
        <w:rPr>
          <w:rFonts w:cs="Times New Roman"/>
        </w:rPr>
        <w:t xml:space="preserve">for Buyer </w:t>
      </w:r>
      <w:r w:rsidRPr="00721D27">
        <w:rPr>
          <w:rFonts w:cs="Times New Roman"/>
        </w:rPr>
        <w:t xml:space="preserve">to retain such RECs pursuant to </w:t>
      </w:r>
      <w:r w:rsidR="00721D27" w:rsidRPr="00721D27">
        <w:rPr>
          <w:rFonts w:cs="Times New Roman"/>
        </w:rPr>
        <w:t xml:space="preserve">Section </w:t>
      </w:r>
      <w:r w:rsidRPr="00721D27">
        <w:rPr>
          <w:rFonts w:cs="Times New Roman"/>
        </w:rPr>
        <w:fldChar w:fldCharType="begin"/>
      </w:r>
      <w:r w:rsidRPr="00721D27">
        <w:rPr>
          <w:rFonts w:cs="Times New Roman"/>
        </w:rPr>
        <w:instrText xml:space="preserve"> REF _Ref130557633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2.3(f)(vi)</w:t>
      </w:r>
      <w:r w:rsidRPr="00721D27">
        <w:rPr>
          <w:rFonts w:cs="Times New Roman"/>
        </w:rPr>
        <w:fldChar w:fldCharType="end"/>
      </w:r>
      <w:r w:rsidRPr="00721D27">
        <w:rPr>
          <w:rFonts w:cs="Times New Roman"/>
        </w:rPr>
        <w:t>, Buyer shall credit such REC quantities against Shortfall Amounts</w:t>
      </w:r>
      <w:r w:rsidR="00B622EC" w:rsidRPr="00721D27">
        <w:rPr>
          <w:rFonts w:cs="Times New Roman"/>
        </w:rPr>
        <w:t xml:space="preserve">, REC for REC, starting with the Shortfall Amounts that incurred earliest, and once applied, such Shortfall Amount(s) shall cease to be a Shortfall Amount under this Agreement, including for purposes of Section </w:t>
      </w:r>
      <w:r w:rsidR="00B622EC" w:rsidRPr="00721D27">
        <w:rPr>
          <w:rFonts w:cs="Times New Roman"/>
        </w:rPr>
        <w:fldChar w:fldCharType="begin"/>
      </w:r>
      <w:r w:rsidR="00B622EC" w:rsidRPr="00721D27">
        <w:rPr>
          <w:rFonts w:cs="Times New Roman"/>
        </w:rPr>
        <w:instrText xml:space="preserve"> REF _Ref48776446 \w \h </w:instrText>
      </w:r>
      <w:r w:rsidR="00800ECB" w:rsidRPr="00721D27">
        <w:rPr>
          <w:rFonts w:cs="Times New Roman"/>
        </w:rPr>
        <w:instrText xml:space="preserve"> \* MERGEFORMAT </w:instrText>
      </w:r>
      <w:r w:rsidR="00B622EC" w:rsidRPr="00721D27">
        <w:rPr>
          <w:rFonts w:cs="Times New Roman"/>
        </w:rPr>
      </w:r>
      <w:r w:rsidR="00B622EC" w:rsidRPr="00721D27">
        <w:rPr>
          <w:rFonts w:cs="Times New Roman"/>
        </w:rPr>
        <w:fldChar w:fldCharType="separate"/>
      </w:r>
      <w:r w:rsidR="008F2495" w:rsidRPr="00721D27">
        <w:rPr>
          <w:rFonts w:cs="Times New Roman"/>
        </w:rPr>
        <w:t>4.1(g)</w:t>
      </w:r>
      <w:r w:rsidR="00B622EC" w:rsidRPr="00721D27">
        <w:rPr>
          <w:rFonts w:cs="Times New Roman"/>
        </w:rPr>
        <w:fldChar w:fldCharType="end"/>
      </w:r>
      <w:r w:rsidR="00B622EC" w:rsidRPr="00721D27">
        <w:rPr>
          <w:rFonts w:cs="Times New Roman"/>
        </w:rPr>
        <w:t xml:space="preserve"> and Section </w:t>
      </w:r>
      <w:r w:rsidR="00B622EC" w:rsidRPr="00721D27">
        <w:rPr>
          <w:rFonts w:cs="Times New Roman"/>
        </w:rPr>
        <w:fldChar w:fldCharType="begin"/>
      </w:r>
      <w:r w:rsidR="00B622EC" w:rsidRPr="00721D27">
        <w:rPr>
          <w:rFonts w:cs="Times New Roman"/>
        </w:rPr>
        <w:instrText xml:space="preserve"> REF _Ref48776290 \w \h  \* MERGEFORMAT </w:instrText>
      </w:r>
      <w:r w:rsidR="00B622EC" w:rsidRPr="00721D27">
        <w:rPr>
          <w:rFonts w:cs="Times New Roman"/>
        </w:rPr>
      </w:r>
      <w:r w:rsidR="00B622EC" w:rsidRPr="00721D27">
        <w:rPr>
          <w:rFonts w:cs="Times New Roman"/>
        </w:rPr>
        <w:fldChar w:fldCharType="separate"/>
      </w:r>
      <w:r w:rsidR="008F2495" w:rsidRPr="00721D27">
        <w:rPr>
          <w:rFonts w:cs="Times New Roman"/>
        </w:rPr>
        <w:t>9.2(k)</w:t>
      </w:r>
      <w:r w:rsidR="00B622EC" w:rsidRPr="00721D27">
        <w:rPr>
          <w:rFonts w:cs="Times New Roman"/>
        </w:rPr>
        <w:fldChar w:fldCharType="end"/>
      </w:r>
      <w:r w:rsidR="00B622EC" w:rsidRPr="00721D27">
        <w:rPr>
          <w:rFonts w:cs="Times New Roman"/>
        </w:rPr>
        <w:t>.</w:t>
      </w:r>
    </w:p>
    <w:p w14:paraId="03F4369B" w14:textId="77777777" w:rsidR="00845EA8" w:rsidRPr="00721D27" w:rsidRDefault="003D2C98" w:rsidP="006B3552">
      <w:pPr>
        <w:pStyle w:val="Heading1"/>
        <w:jc w:val="center"/>
        <w:rPr>
          <w:rFonts w:cs="Times New Roman"/>
        </w:rPr>
      </w:pPr>
      <w:bookmarkStart w:id="277" w:name="_Hlk48917922"/>
      <w:bookmarkStart w:id="278" w:name="_Toc48087211"/>
      <w:bookmarkStart w:id="279" w:name="_Toc46510743"/>
      <w:bookmarkStart w:id="280" w:name="_Toc48756882"/>
      <w:bookmarkStart w:id="281" w:name="_Toc98519943"/>
      <w:bookmarkStart w:id="282" w:name="_Toc152585877"/>
      <w:bookmarkStart w:id="283" w:name="_Toc178164935"/>
      <w:bookmarkStart w:id="284" w:name="_Toc193820835"/>
      <w:bookmarkStart w:id="285" w:name="_Toc195709076"/>
      <w:bookmarkStart w:id="286" w:name="_Toc199265369"/>
      <w:bookmarkStart w:id="287" w:name="_Toc209456033"/>
      <w:bookmarkEnd w:id="276"/>
      <w:r w:rsidRPr="00721D27">
        <w:rPr>
          <w:rFonts w:cs="Times New Roman"/>
          <w:u w:val="none"/>
        </w:rPr>
        <w:lastRenderedPageBreak/>
        <w:t>P</w:t>
      </w:r>
      <w:bookmarkEnd w:id="277"/>
      <w:r w:rsidRPr="00721D27">
        <w:rPr>
          <w:rFonts w:cs="Times New Roman"/>
          <w:u w:val="none"/>
        </w:rPr>
        <w:t>AYMENT AND INVOICING</w:t>
      </w:r>
      <w:bookmarkEnd w:id="278"/>
      <w:bookmarkEnd w:id="279"/>
      <w:bookmarkEnd w:id="280"/>
      <w:bookmarkEnd w:id="281"/>
      <w:bookmarkEnd w:id="282"/>
      <w:bookmarkEnd w:id="283"/>
      <w:bookmarkEnd w:id="284"/>
      <w:bookmarkEnd w:id="285"/>
      <w:bookmarkEnd w:id="286"/>
      <w:bookmarkEnd w:id="287"/>
    </w:p>
    <w:p w14:paraId="4ADF99B8" w14:textId="77777777" w:rsidR="00845EA8" w:rsidRPr="00721D27" w:rsidRDefault="00845EA8" w:rsidP="00E12104">
      <w:pPr>
        <w:pStyle w:val="BodyText"/>
        <w:rPr>
          <w:rFonts w:cs="Times New Roman"/>
        </w:rPr>
      </w:pPr>
    </w:p>
    <w:p w14:paraId="7F1917A2" w14:textId="77777777" w:rsidR="00B104A5" w:rsidRPr="00721D27" w:rsidRDefault="003D2C98" w:rsidP="003E5B17">
      <w:pPr>
        <w:pStyle w:val="Heading2"/>
        <w:rPr>
          <w:rFonts w:cs="Times New Roman"/>
        </w:rPr>
      </w:pPr>
      <w:bookmarkStart w:id="288" w:name="_Toc48087212"/>
      <w:bookmarkStart w:id="289" w:name="_Toc46510744"/>
      <w:bookmarkStart w:id="290" w:name="_Toc48756883"/>
      <w:bookmarkStart w:id="291" w:name="_Ref55427992"/>
      <w:bookmarkStart w:id="292" w:name="_Ref98294498"/>
      <w:bookmarkStart w:id="293" w:name="_Toc98519944"/>
      <w:bookmarkStart w:id="294" w:name="_Toc152585878"/>
      <w:bookmarkStart w:id="295" w:name="_Toc178164936"/>
      <w:bookmarkStart w:id="296" w:name="_Toc193820836"/>
      <w:bookmarkStart w:id="297" w:name="_Toc195709077"/>
      <w:bookmarkStart w:id="298" w:name="_Toc199265370"/>
      <w:bookmarkStart w:id="299" w:name="_Toc209456034"/>
      <w:r w:rsidRPr="00721D27">
        <w:rPr>
          <w:rFonts w:cs="Times New Roman"/>
          <w:u w:color="000000"/>
        </w:rPr>
        <w:t>Invoicing</w:t>
      </w:r>
      <w:r w:rsidR="00972CCB" w:rsidRPr="00721D27">
        <w:rPr>
          <w:rFonts w:cs="Times New Roman"/>
        </w:rPr>
        <w:t>.</w:t>
      </w:r>
      <w:bookmarkEnd w:id="288"/>
      <w:bookmarkEnd w:id="289"/>
      <w:bookmarkEnd w:id="290"/>
      <w:bookmarkEnd w:id="291"/>
      <w:bookmarkEnd w:id="292"/>
      <w:bookmarkEnd w:id="293"/>
      <w:bookmarkEnd w:id="294"/>
      <w:bookmarkEnd w:id="295"/>
      <w:bookmarkEnd w:id="296"/>
      <w:bookmarkEnd w:id="297"/>
      <w:bookmarkEnd w:id="298"/>
      <w:bookmarkEnd w:id="299"/>
      <w:r w:rsidR="00972CCB" w:rsidRPr="00721D27">
        <w:rPr>
          <w:rFonts w:cs="Times New Roman"/>
          <w:spacing w:val="7"/>
        </w:rPr>
        <w:t xml:space="preserve"> </w:t>
      </w:r>
    </w:p>
    <w:p w14:paraId="00ACA25C" w14:textId="77777777" w:rsidR="00881FF5" w:rsidRPr="00721D27" w:rsidRDefault="00881FF5" w:rsidP="00502D7C">
      <w:pPr>
        <w:pStyle w:val="BodyText"/>
        <w:rPr>
          <w:rFonts w:cs="Times New Roman"/>
        </w:rPr>
      </w:pPr>
    </w:p>
    <w:p w14:paraId="79DD4450" w14:textId="77818687" w:rsidR="005F5E57" w:rsidRPr="00721D27" w:rsidRDefault="00355AB0" w:rsidP="00EE1FD6">
      <w:pPr>
        <w:pStyle w:val="BodyText"/>
        <w:tabs>
          <w:tab w:val="left" w:pos="1541"/>
        </w:tabs>
        <w:ind w:right="118"/>
        <w:jc w:val="both"/>
        <w:rPr>
          <w:rFonts w:cs="Times New Roman"/>
        </w:rPr>
      </w:pPr>
      <w:r w:rsidRPr="00721D27">
        <w:rPr>
          <w:rFonts w:cs="Times New Roman"/>
          <w:spacing w:val="-1"/>
        </w:rPr>
        <w:t>During the Term of this Agreement</w:t>
      </w:r>
      <w:r w:rsidR="003D2C98" w:rsidRPr="00721D27">
        <w:rPr>
          <w:rFonts w:cs="Times New Roman"/>
          <w:spacing w:val="-1"/>
        </w:rPr>
        <w:t xml:space="preserve">, Seller </w:t>
      </w:r>
      <w:r w:rsidRPr="00721D27">
        <w:rPr>
          <w:rFonts w:cs="Times New Roman"/>
          <w:spacing w:val="-2"/>
        </w:rPr>
        <w:t xml:space="preserve">shall </w:t>
      </w:r>
      <w:r w:rsidR="003D2C98" w:rsidRPr="00721D27">
        <w:rPr>
          <w:rFonts w:cs="Times New Roman"/>
          <w:spacing w:val="-1"/>
        </w:rPr>
        <w:t>render</w:t>
      </w:r>
      <w:r w:rsidR="003D2C98" w:rsidRPr="00721D27">
        <w:rPr>
          <w:rFonts w:cs="Times New Roman"/>
          <w:spacing w:val="5"/>
        </w:rPr>
        <w:t xml:space="preserve"> </w:t>
      </w:r>
      <w:r w:rsidR="003D2C98" w:rsidRPr="00721D27">
        <w:rPr>
          <w:rFonts w:cs="Times New Roman"/>
        </w:rPr>
        <w:t>to</w:t>
      </w:r>
      <w:r w:rsidR="003D2C98" w:rsidRPr="00721D27">
        <w:rPr>
          <w:rFonts w:cs="Times New Roman"/>
          <w:spacing w:val="4"/>
        </w:rPr>
        <w:t xml:space="preserve"> </w:t>
      </w:r>
      <w:r w:rsidR="003D2C98" w:rsidRPr="00721D27">
        <w:rPr>
          <w:rFonts w:cs="Times New Roman"/>
        </w:rPr>
        <w:t>Buyer</w:t>
      </w:r>
      <w:r w:rsidR="003D2C98" w:rsidRPr="00721D27">
        <w:rPr>
          <w:rFonts w:cs="Times New Roman"/>
          <w:spacing w:val="8"/>
        </w:rPr>
        <w:t xml:space="preserve"> </w:t>
      </w:r>
      <w:r w:rsidR="003D2C98" w:rsidRPr="00721D27">
        <w:rPr>
          <w:rFonts w:cs="Times New Roman"/>
        </w:rPr>
        <w:t>an</w:t>
      </w:r>
      <w:r w:rsidR="003D2C98" w:rsidRPr="00721D27">
        <w:rPr>
          <w:rFonts w:cs="Times New Roman"/>
          <w:spacing w:val="5"/>
        </w:rPr>
        <w:t xml:space="preserve"> </w:t>
      </w:r>
      <w:r w:rsidR="003D2C98" w:rsidRPr="00721D27">
        <w:rPr>
          <w:rFonts w:cs="Times New Roman"/>
          <w:spacing w:val="-1"/>
        </w:rPr>
        <w:t>invoice</w:t>
      </w:r>
      <w:r w:rsidR="003D2C98" w:rsidRPr="00721D27">
        <w:rPr>
          <w:rFonts w:cs="Times New Roman"/>
          <w:spacing w:val="7"/>
        </w:rPr>
        <w:t xml:space="preserve"> for RECs </w:t>
      </w:r>
      <w:r w:rsidR="003D2C98" w:rsidRPr="00721D27">
        <w:rPr>
          <w:rFonts w:cs="Times New Roman"/>
        </w:rPr>
        <w:t>by</w:t>
      </w:r>
      <w:r w:rsidR="003D2C98" w:rsidRPr="00721D27">
        <w:rPr>
          <w:rFonts w:cs="Times New Roman"/>
          <w:spacing w:val="4"/>
        </w:rPr>
        <w:t xml:space="preserve"> </w:t>
      </w:r>
      <w:r w:rsidR="003D2C98" w:rsidRPr="00721D27">
        <w:rPr>
          <w:rFonts w:cs="Times New Roman"/>
          <w:spacing w:val="-1"/>
        </w:rPr>
        <w:t>electronic</w:t>
      </w:r>
      <w:r w:rsidR="003D2C98" w:rsidRPr="00721D27">
        <w:rPr>
          <w:rFonts w:cs="Times New Roman"/>
          <w:spacing w:val="49"/>
        </w:rPr>
        <w:t xml:space="preserve"> </w:t>
      </w:r>
      <w:r w:rsidR="003D2C98" w:rsidRPr="00721D27">
        <w:rPr>
          <w:rFonts w:cs="Times New Roman"/>
          <w:spacing w:val="-1"/>
        </w:rPr>
        <w:t>mail</w:t>
      </w:r>
      <w:r w:rsidR="003D2C98" w:rsidRPr="00721D27">
        <w:rPr>
          <w:rFonts w:cs="Times New Roman"/>
          <w:spacing w:val="19"/>
        </w:rPr>
        <w:t xml:space="preserve"> </w:t>
      </w:r>
      <w:r w:rsidR="003D2C98" w:rsidRPr="00721D27">
        <w:rPr>
          <w:rFonts w:cs="Times New Roman"/>
          <w:spacing w:val="-2"/>
        </w:rPr>
        <w:t>on</w:t>
      </w:r>
      <w:r w:rsidR="003D2C98" w:rsidRPr="00721D27">
        <w:rPr>
          <w:rFonts w:cs="Times New Roman"/>
          <w:spacing w:val="19"/>
        </w:rPr>
        <w:t xml:space="preserve"> </w:t>
      </w:r>
      <w:r w:rsidR="003D2C98" w:rsidRPr="00721D27">
        <w:rPr>
          <w:rFonts w:cs="Times New Roman"/>
        </w:rPr>
        <w:t>or</w:t>
      </w:r>
      <w:r w:rsidR="003D2C98" w:rsidRPr="00721D27">
        <w:rPr>
          <w:rFonts w:cs="Times New Roman"/>
          <w:spacing w:val="17"/>
        </w:rPr>
        <w:t xml:space="preserve"> </w:t>
      </w:r>
      <w:r w:rsidR="003D2C98" w:rsidRPr="00721D27">
        <w:rPr>
          <w:rFonts w:cs="Times New Roman"/>
          <w:spacing w:val="-1"/>
        </w:rPr>
        <w:t>before</w:t>
      </w:r>
      <w:r w:rsidR="003D2C98" w:rsidRPr="00721D27">
        <w:rPr>
          <w:rFonts w:cs="Times New Roman"/>
          <w:spacing w:val="17"/>
        </w:rPr>
        <w:t xml:space="preserve"> </w:t>
      </w:r>
      <w:r w:rsidR="003D2C98" w:rsidRPr="00721D27">
        <w:rPr>
          <w:rFonts w:cs="Times New Roman"/>
          <w:spacing w:val="-1"/>
        </w:rPr>
        <w:t>the</w:t>
      </w:r>
      <w:r w:rsidR="003D2C98" w:rsidRPr="00721D27">
        <w:rPr>
          <w:rFonts w:cs="Times New Roman"/>
          <w:spacing w:val="19"/>
        </w:rPr>
        <w:t xml:space="preserve"> tenth (</w:t>
      </w:r>
      <w:r w:rsidR="003D2C98" w:rsidRPr="00721D27">
        <w:rPr>
          <w:rFonts w:cs="Times New Roman"/>
        </w:rPr>
        <w:t>10</w:t>
      </w:r>
      <w:r w:rsidR="003D2C98" w:rsidRPr="00721D27">
        <w:rPr>
          <w:rFonts w:cs="Times New Roman"/>
          <w:vertAlign w:val="superscript"/>
        </w:rPr>
        <w:t>th</w:t>
      </w:r>
      <w:r w:rsidR="003D2C98" w:rsidRPr="00721D27">
        <w:rPr>
          <w:rFonts w:cs="Times New Roman"/>
        </w:rPr>
        <w:t>) d</w:t>
      </w:r>
      <w:r w:rsidR="003D2C98" w:rsidRPr="00721D27">
        <w:rPr>
          <w:rFonts w:cs="Times New Roman"/>
          <w:spacing w:val="-1"/>
        </w:rPr>
        <w:t>ay of the month immediately following each Delivery Month</w:t>
      </w:r>
      <w:r w:rsidR="003D2C98" w:rsidRPr="00721D27">
        <w:rPr>
          <w:rStyle w:val="FootnoteReference"/>
          <w:spacing w:val="-1"/>
        </w:rPr>
        <w:footnoteReference w:id="12"/>
      </w:r>
      <w:r w:rsidR="005C7EA2" w:rsidRPr="00721D27">
        <w:rPr>
          <w:rFonts w:cs="Times New Roman"/>
          <w:spacing w:val="-1"/>
        </w:rPr>
        <w:t xml:space="preserve"> </w:t>
      </w:r>
      <w:r w:rsidR="005C7EA2" w:rsidRPr="00721D27">
        <w:rPr>
          <w:rFonts w:cs="Times New Roman"/>
        </w:rPr>
        <w:t>(“Invoice Due Date”) in which RECs are Delivered</w:t>
      </w:r>
      <w:r w:rsidR="005B13D6" w:rsidRPr="00721D27">
        <w:rPr>
          <w:rFonts w:cs="Times New Roman"/>
        </w:rPr>
        <w:t xml:space="preserve">, as may be extended pursuant to </w:t>
      </w:r>
      <w:r w:rsidR="005B13D6" w:rsidRPr="00721D27">
        <w:rPr>
          <w:rFonts w:cs="Times New Roman"/>
          <w:spacing w:val="-1"/>
        </w:rPr>
        <w:t xml:space="preserve">Section </w:t>
      </w:r>
      <w:r w:rsidR="005B13D6" w:rsidRPr="00721D27">
        <w:rPr>
          <w:rFonts w:cs="Times New Roman"/>
          <w:spacing w:val="-1"/>
        </w:rPr>
        <w:fldChar w:fldCharType="begin"/>
      </w:r>
      <w:r w:rsidR="005B13D6" w:rsidRPr="00721D27">
        <w:rPr>
          <w:rFonts w:cs="Times New Roman"/>
          <w:spacing w:val="-1"/>
        </w:rPr>
        <w:instrText xml:space="preserve"> REF _Ref48847584 \w \h </w:instrText>
      </w:r>
      <w:r w:rsidR="00800ECB" w:rsidRPr="00721D27">
        <w:rPr>
          <w:rFonts w:cs="Times New Roman"/>
          <w:spacing w:val="-1"/>
        </w:rPr>
        <w:instrText xml:space="preserve"> \* MERGEFORMAT </w:instrText>
      </w:r>
      <w:r w:rsidR="005B13D6" w:rsidRPr="00721D27">
        <w:rPr>
          <w:rFonts w:cs="Times New Roman"/>
          <w:spacing w:val="-1"/>
        </w:rPr>
      </w:r>
      <w:r w:rsidR="005B13D6" w:rsidRPr="00721D27">
        <w:rPr>
          <w:rFonts w:cs="Times New Roman"/>
          <w:spacing w:val="-1"/>
        </w:rPr>
        <w:fldChar w:fldCharType="separate"/>
      </w:r>
      <w:r w:rsidR="008F2495" w:rsidRPr="00721D27">
        <w:rPr>
          <w:rFonts w:cs="Times New Roman"/>
          <w:spacing w:val="-1"/>
        </w:rPr>
        <w:t>5.2</w:t>
      </w:r>
      <w:r w:rsidR="005B13D6" w:rsidRPr="00721D27">
        <w:rPr>
          <w:rFonts w:cs="Times New Roman"/>
          <w:spacing w:val="-1"/>
        </w:rPr>
        <w:fldChar w:fldCharType="end"/>
      </w:r>
      <w:r w:rsidR="005B13D6" w:rsidRPr="00721D27">
        <w:rPr>
          <w:rFonts w:cs="Times New Roman"/>
          <w:spacing w:val="-1"/>
        </w:rPr>
        <w:t xml:space="preserve"> below</w:t>
      </w:r>
      <w:r w:rsidR="003D2C98" w:rsidRPr="00721D27">
        <w:rPr>
          <w:rFonts w:cs="Times New Roman"/>
          <w:spacing w:val="-1"/>
        </w:rPr>
        <w:t xml:space="preserve">. For avoidance of doubt, Seller shall invoice Buyer regardless of whether the REC Monthly Price is positive or negative. Notwithstanding, and subject to the foregoing, Seller may request that Buyer issue an invoice to Seller if the REC Monthly Price is </w:t>
      </w:r>
      <w:r w:rsidR="00DA5CB1" w:rsidRPr="00721D27">
        <w:rPr>
          <w:rFonts w:cs="Times New Roman"/>
          <w:spacing w:val="-1"/>
        </w:rPr>
        <w:t>posi</w:t>
      </w:r>
      <w:r w:rsidR="003D2C98" w:rsidRPr="00721D27">
        <w:rPr>
          <w:rFonts w:cs="Times New Roman"/>
          <w:spacing w:val="-1"/>
        </w:rPr>
        <w:t xml:space="preserve">tive for documentary purposes. </w:t>
      </w:r>
    </w:p>
    <w:p w14:paraId="4B6170A3" w14:textId="742B0ACB" w:rsidR="001E4FEA" w:rsidRPr="00721D27" w:rsidRDefault="001E4FEA" w:rsidP="00EE1FD6">
      <w:pPr>
        <w:pStyle w:val="BodyText"/>
        <w:tabs>
          <w:tab w:val="left" w:pos="1541"/>
        </w:tabs>
        <w:ind w:right="118"/>
        <w:jc w:val="both"/>
        <w:rPr>
          <w:rFonts w:cs="Times New Roman"/>
        </w:rPr>
      </w:pPr>
    </w:p>
    <w:p w14:paraId="324A13B8" w14:textId="7A680506" w:rsidR="001E4FEA" w:rsidRPr="00721D27" w:rsidRDefault="001E4FEA" w:rsidP="0081240F">
      <w:pPr>
        <w:pStyle w:val="BodyText"/>
        <w:tabs>
          <w:tab w:val="left" w:pos="1541"/>
        </w:tabs>
        <w:ind w:left="101" w:right="118"/>
        <w:jc w:val="both"/>
        <w:rPr>
          <w:rFonts w:cs="Times New Roman"/>
          <w:spacing w:val="-1"/>
        </w:rPr>
      </w:pPr>
      <w:r w:rsidRPr="00721D27">
        <w:rPr>
          <w:rFonts w:cs="Times New Roman"/>
          <w:spacing w:val="-1"/>
        </w:rPr>
        <w:t>If Seller fails to render an invoice for a Delivery Month by the Invoice Due Date, no payment will be processed for that Delivery Month</w:t>
      </w:r>
      <w:r w:rsidR="007A7D50" w:rsidRPr="00721D27">
        <w:rPr>
          <w:rFonts w:cs="Times New Roman"/>
          <w:spacing w:val="-1"/>
        </w:rPr>
        <w:t xml:space="preserve"> if payment is due Seller from Buyer</w:t>
      </w:r>
      <w:r w:rsidRPr="00721D27">
        <w:rPr>
          <w:rFonts w:cs="Times New Roman"/>
          <w:spacing w:val="-1"/>
        </w:rPr>
        <w:t>, provided that if the invoice for the last Delivery 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Delivery Month’s invoice for subsequent payment. If in a Delivery Month, RECs that are Delivered are from different Vintages, then Seller shall render to Buyer one (1) invoice for all Vintages of RECs Delivered in the Delivery Month. The invoice shall specify separately for each Vintage of RECs Delivered in the Delivery Month:</w:t>
      </w:r>
    </w:p>
    <w:p w14:paraId="3892A74D" w14:textId="77777777" w:rsidR="005F5E57" w:rsidRPr="00721D27" w:rsidRDefault="005F5E57" w:rsidP="005F5E57">
      <w:pPr>
        <w:pStyle w:val="ListParagraph"/>
        <w:rPr>
          <w:rFonts w:cs="Times New Roman"/>
        </w:rPr>
      </w:pPr>
    </w:p>
    <w:p w14:paraId="6D290C1D" w14:textId="77777777" w:rsidR="005F5E57" w:rsidRPr="00721D27" w:rsidRDefault="003D2C98" w:rsidP="00EE1FD6">
      <w:pPr>
        <w:pStyle w:val="BodyText"/>
        <w:numPr>
          <w:ilvl w:val="2"/>
          <w:numId w:val="17"/>
        </w:numPr>
        <w:tabs>
          <w:tab w:val="left" w:pos="1541"/>
        </w:tabs>
        <w:ind w:right="118"/>
        <w:jc w:val="both"/>
        <w:rPr>
          <w:rFonts w:cs="Times New Roman"/>
        </w:rPr>
      </w:pPr>
      <w:bookmarkStart w:id="300" w:name="_Ref92855672"/>
      <w:r w:rsidRPr="00721D27">
        <w:rPr>
          <w:rFonts w:cs="Times New Roman"/>
        </w:rPr>
        <w:t>the Delivery Month in which the REC Deliveries were made;</w:t>
      </w:r>
      <w:bookmarkEnd w:id="300"/>
      <w:r w:rsidRPr="00721D27">
        <w:rPr>
          <w:rFonts w:cs="Times New Roman"/>
        </w:rPr>
        <w:t xml:space="preserve"> </w:t>
      </w:r>
    </w:p>
    <w:p w14:paraId="5AC297E4" w14:textId="77777777" w:rsidR="005F5E57" w:rsidRPr="00721D27" w:rsidRDefault="005F5E57" w:rsidP="005F5E57">
      <w:pPr>
        <w:pStyle w:val="BodyText"/>
        <w:tabs>
          <w:tab w:val="left" w:pos="1541"/>
        </w:tabs>
        <w:ind w:right="118"/>
        <w:jc w:val="both"/>
        <w:rPr>
          <w:rFonts w:cs="Times New Roman"/>
        </w:rPr>
      </w:pPr>
    </w:p>
    <w:p w14:paraId="7649DA45" w14:textId="316ABB33" w:rsidR="005F5E57" w:rsidRPr="00721D27" w:rsidRDefault="003D2C98" w:rsidP="00EE1FD6">
      <w:pPr>
        <w:pStyle w:val="BodyText"/>
        <w:numPr>
          <w:ilvl w:val="2"/>
          <w:numId w:val="17"/>
        </w:numPr>
        <w:tabs>
          <w:tab w:val="left" w:pos="1541"/>
        </w:tabs>
        <w:ind w:right="118"/>
        <w:jc w:val="both"/>
        <w:rPr>
          <w:rFonts w:cs="Times New Roman"/>
        </w:rPr>
      </w:pPr>
      <w:bookmarkStart w:id="301" w:name="_Ref88222637"/>
      <w:r w:rsidRPr="00721D27">
        <w:rPr>
          <w:rFonts w:cs="Times New Roman"/>
        </w:rPr>
        <w:t>the applicable REC Monthly Price</w:t>
      </w:r>
      <w:r w:rsidR="00632D73" w:rsidRPr="00721D27">
        <w:rPr>
          <w:rFonts w:cs="Times New Roman"/>
        </w:rPr>
        <w:t>(s)</w:t>
      </w:r>
      <w:r w:rsidRPr="00721D27">
        <w:rPr>
          <w:rFonts w:cs="Times New Roman"/>
        </w:rPr>
        <w:t>;</w:t>
      </w:r>
      <w:bookmarkEnd w:id="301"/>
    </w:p>
    <w:p w14:paraId="2839AFD8" w14:textId="77777777" w:rsidR="008F2495" w:rsidRPr="00721D27" w:rsidRDefault="008F2495" w:rsidP="008F2495">
      <w:pPr>
        <w:pStyle w:val="BodyText"/>
        <w:tabs>
          <w:tab w:val="left" w:pos="1541"/>
        </w:tabs>
        <w:ind w:left="0" w:right="118"/>
        <w:jc w:val="both"/>
        <w:rPr>
          <w:rFonts w:cs="Times New Roman"/>
        </w:rPr>
      </w:pPr>
    </w:p>
    <w:p w14:paraId="3DD1F7AB" w14:textId="68BE781D" w:rsidR="005F5E57" w:rsidRPr="00721D27" w:rsidRDefault="003D2C98" w:rsidP="00EE1FD6">
      <w:pPr>
        <w:pStyle w:val="BodyText"/>
        <w:numPr>
          <w:ilvl w:val="2"/>
          <w:numId w:val="17"/>
        </w:numPr>
        <w:tabs>
          <w:tab w:val="left" w:pos="1541"/>
        </w:tabs>
        <w:ind w:right="118"/>
        <w:jc w:val="both"/>
        <w:rPr>
          <w:rFonts w:cs="Times New Roman"/>
        </w:rPr>
      </w:pPr>
      <w:r w:rsidRPr="00721D27">
        <w:rPr>
          <w:rFonts w:cs="Times New Roman"/>
        </w:rPr>
        <w:t xml:space="preserve">the quantity of RECs Delivered </w:t>
      </w:r>
      <w:r w:rsidR="00632D73" w:rsidRPr="00721D27">
        <w:rPr>
          <w:rFonts w:cs="Times New Roman"/>
        </w:rPr>
        <w:t>by</w:t>
      </w:r>
      <w:r w:rsidRPr="00721D27">
        <w:rPr>
          <w:rFonts w:cs="Times New Roman"/>
        </w:rPr>
        <w:t xml:space="preserve"> Vintage;</w:t>
      </w:r>
    </w:p>
    <w:p w14:paraId="3B172932" w14:textId="77777777" w:rsidR="005F5E57" w:rsidRPr="00721D27" w:rsidRDefault="005F5E57" w:rsidP="005F5E57">
      <w:pPr>
        <w:pStyle w:val="ListParagraph"/>
        <w:rPr>
          <w:rFonts w:cs="Times New Roman"/>
        </w:rPr>
      </w:pPr>
    </w:p>
    <w:p w14:paraId="02944759" w14:textId="251779A4" w:rsidR="005F5E57" w:rsidRPr="00721D27" w:rsidRDefault="00687A4B" w:rsidP="00EE1FD6">
      <w:pPr>
        <w:pStyle w:val="BodyText"/>
        <w:numPr>
          <w:ilvl w:val="2"/>
          <w:numId w:val="17"/>
        </w:numPr>
        <w:tabs>
          <w:tab w:val="left" w:pos="1541"/>
        </w:tabs>
        <w:ind w:right="118"/>
        <w:jc w:val="both"/>
        <w:rPr>
          <w:rFonts w:cs="Times New Roman"/>
        </w:rPr>
      </w:pPr>
      <w:r w:rsidRPr="00721D27">
        <w:rPr>
          <w:rFonts w:cs="Times New Roman"/>
        </w:rPr>
        <w:t>the invoice amount to be paid</w:t>
      </w:r>
      <w:r w:rsidR="003D2C98" w:rsidRPr="00721D27">
        <w:rPr>
          <w:rFonts w:cs="Times New Roman"/>
        </w:rPr>
        <w:t xml:space="preserve">; </w:t>
      </w:r>
      <w:r w:rsidR="003D2C98" w:rsidRPr="00721D27">
        <w:rPr>
          <w:rFonts w:cs="Times New Roman"/>
        </w:rPr>
        <w:tab/>
      </w:r>
    </w:p>
    <w:p w14:paraId="0D81CF31" w14:textId="77777777" w:rsidR="005F5E57" w:rsidRPr="00721D27" w:rsidRDefault="005F5E57" w:rsidP="005F5E57">
      <w:pPr>
        <w:pStyle w:val="ListParagraph"/>
        <w:rPr>
          <w:rFonts w:cs="Times New Roman"/>
        </w:rPr>
      </w:pPr>
    </w:p>
    <w:p w14:paraId="4AB2A427" w14:textId="09E67A74" w:rsidR="00CC2FD6" w:rsidRPr="00721D27" w:rsidRDefault="00CC2FD6" w:rsidP="00CC2FD6">
      <w:pPr>
        <w:pStyle w:val="BodyText"/>
        <w:numPr>
          <w:ilvl w:val="2"/>
          <w:numId w:val="17"/>
        </w:numPr>
        <w:tabs>
          <w:tab w:val="left" w:pos="1541"/>
        </w:tabs>
        <w:ind w:right="118"/>
        <w:jc w:val="both"/>
        <w:rPr>
          <w:rFonts w:cs="Times New Roman"/>
        </w:rPr>
      </w:pPr>
      <w:r w:rsidRPr="00721D27">
        <w:rPr>
          <w:rFonts w:cs="Times New Roman"/>
        </w:rPr>
        <w:t>Excess RECs Delivered in the Delivery Month to be returned to Seller (if the Delivery Year Requirement has been met); and</w:t>
      </w:r>
    </w:p>
    <w:p w14:paraId="69F46A63" w14:textId="77777777" w:rsidR="00815ED8" w:rsidRPr="00721D27" w:rsidRDefault="00815ED8" w:rsidP="00012344">
      <w:pPr>
        <w:pStyle w:val="BodyText"/>
        <w:tabs>
          <w:tab w:val="left" w:pos="1541"/>
        </w:tabs>
        <w:ind w:left="0" w:right="118"/>
        <w:jc w:val="both"/>
        <w:rPr>
          <w:rFonts w:cs="Times New Roman"/>
        </w:rPr>
      </w:pPr>
    </w:p>
    <w:p w14:paraId="47F64493" w14:textId="77777777" w:rsidR="005F5E57" w:rsidRPr="00721D27" w:rsidRDefault="003D2C98" w:rsidP="00EE1FD6">
      <w:pPr>
        <w:pStyle w:val="BodyText"/>
        <w:numPr>
          <w:ilvl w:val="2"/>
          <w:numId w:val="17"/>
        </w:numPr>
        <w:tabs>
          <w:tab w:val="left" w:pos="1541"/>
        </w:tabs>
        <w:ind w:right="118"/>
        <w:jc w:val="both"/>
        <w:rPr>
          <w:rFonts w:cs="Times New Roman"/>
        </w:rPr>
      </w:pPr>
      <w:r w:rsidRPr="00721D27">
        <w:rPr>
          <w:rFonts w:cs="Times New Roman"/>
        </w:rPr>
        <w:t>the Tracking System unit ID for the Project.</w:t>
      </w:r>
    </w:p>
    <w:p w14:paraId="4DB1879B" w14:textId="77777777" w:rsidR="005F5E57" w:rsidRPr="00721D27" w:rsidRDefault="005F5E57" w:rsidP="00504285">
      <w:pPr>
        <w:pStyle w:val="BodyText"/>
        <w:jc w:val="both"/>
        <w:rPr>
          <w:rFonts w:cs="Times New Roman"/>
        </w:rPr>
      </w:pPr>
    </w:p>
    <w:p w14:paraId="0F488A08" w14:textId="4787B488" w:rsidR="00862E46" w:rsidRPr="00721D27" w:rsidRDefault="003D2C98" w:rsidP="006C5172">
      <w:pPr>
        <w:pStyle w:val="BodyText"/>
        <w:jc w:val="both"/>
        <w:rPr>
          <w:rFonts w:cs="Times New Roman"/>
        </w:rPr>
      </w:pPr>
      <w:r w:rsidRPr="00721D27">
        <w:rPr>
          <w:rFonts w:cs="Times New Roman"/>
        </w:rPr>
        <w:t xml:space="preserve">Buyer shall not be obligated to pay any invoice that is delivered more than six (6) months after the end of the Term of this Agreement. </w:t>
      </w:r>
    </w:p>
    <w:p w14:paraId="291690E9" w14:textId="77777777" w:rsidR="00E93C1A" w:rsidRPr="00721D27" w:rsidRDefault="00E93C1A" w:rsidP="00E93C1A">
      <w:pPr>
        <w:pStyle w:val="BodyText"/>
        <w:tabs>
          <w:tab w:val="left" w:pos="1541"/>
        </w:tabs>
        <w:ind w:right="114"/>
        <w:jc w:val="both"/>
        <w:rPr>
          <w:rFonts w:cs="Times New Roman"/>
        </w:rPr>
      </w:pPr>
    </w:p>
    <w:p w14:paraId="61C1FB28" w14:textId="49CA163A" w:rsidR="00E93C1A" w:rsidRPr="00721D27" w:rsidRDefault="003D2C98" w:rsidP="00E93C1A">
      <w:pPr>
        <w:pStyle w:val="Heading2"/>
        <w:rPr>
          <w:rFonts w:cs="Times New Roman"/>
        </w:rPr>
      </w:pPr>
      <w:bookmarkStart w:id="302" w:name="_Ref48847584"/>
      <w:bookmarkStart w:id="303" w:name="_Toc98519945"/>
      <w:bookmarkStart w:id="304" w:name="_Toc152585879"/>
      <w:bookmarkStart w:id="305" w:name="_Toc178164937"/>
      <w:bookmarkStart w:id="306" w:name="_Toc193820837"/>
      <w:bookmarkStart w:id="307" w:name="_Toc195709078"/>
      <w:bookmarkStart w:id="308" w:name="_Toc199265371"/>
      <w:bookmarkStart w:id="309" w:name="_Toc209456035"/>
      <w:r w:rsidRPr="00721D27">
        <w:rPr>
          <w:rFonts w:cs="Times New Roman"/>
        </w:rPr>
        <w:t>Payment.</w:t>
      </w:r>
      <w:bookmarkEnd w:id="302"/>
      <w:bookmarkEnd w:id="303"/>
      <w:bookmarkEnd w:id="304"/>
      <w:bookmarkEnd w:id="305"/>
      <w:bookmarkEnd w:id="306"/>
      <w:bookmarkEnd w:id="307"/>
      <w:bookmarkEnd w:id="308"/>
      <w:bookmarkEnd w:id="309"/>
      <w:r w:rsidR="00EC7AA6" w:rsidRPr="00721D27">
        <w:rPr>
          <w:rFonts w:cs="Times New Roman"/>
        </w:rPr>
        <w:t xml:space="preserve"> </w:t>
      </w:r>
    </w:p>
    <w:p w14:paraId="69CD166E" w14:textId="77777777" w:rsidR="00E93C1A" w:rsidRPr="00721D27" w:rsidRDefault="00E93C1A" w:rsidP="00E93C1A">
      <w:pPr>
        <w:pStyle w:val="BodyText"/>
        <w:tabs>
          <w:tab w:val="left" w:pos="1541"/>
        </w:tabs>
        <w:ind w:right="114"/>
        <w:jc w:val="both"/>
        <w:rPr>
          <w:rFonts w:cs="Times New Roman"/>
        </w:rPr>
      </w:pPr>
    </w:p>
    <w:p w14:paraId="7BE25F30" w14:textId="63E9AFF7" w:rsidR="001C7135" w:rsidRPr="00721D27" w:rsidRDefault="00DA0C82" w:rsidP="001C7135">
      <w:pPr>
        <w:pStyle w:val="BodyText"/>
        <w:tabs>
          <w:tab w:val="left" w:pos="1541"/>
        </w:tabs>
        <w:ind w:right="114"/>
        <w:jc w:val="both"/>
        <w:rPr>
          <w:rFonts w:cs="Times New Roman"/>
          <w:spacing w:val="-1"/>
        </w:rPr>
      </w:pPr>
      <w:r w:rsidRPr="00721D27">
        <w:rPr>
          <w:rFonts w:cs="Times New Roman"/>
          <w:spacing w:val="-1"/>
        </w:rPr>
        <w:t xml:space="preserve">Payment for timely submitted </w:t>
      </w:r>
      <w:r w:rsidR="003D2C98" w:rsidRPr="00721D27">
        <w:rPr>
          <w:rFonts w:cs="Times New Roman"/>
          <w:spacing w:val="-1"/>
        </w:rPr>
        <w:t>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r w:rsidR="00496CC5" w:rsidRPr="00721D27">
        <w:rPr>
          <w:rFonts w:cs="Times New Roman"/>
          <w:spacing w:val="-1"/>
        </w:rPr>
        <w:t xml:space="preserve"> </w:t>
      </w:r>
      <w:r w:rsidR="005B13D6" w:rsidRPr="00721D27">
        <w:rPr>
          <w:rFonts w:cs="Times New Roman"/>
          <w:spacing w:val="-1"/>
        </w:rPr>
        <w:t>Notwithstanding the foregoing, if the Price Calculation Notice is issued by the IPA later than the twentieth (20</w:t>
      </w:r>
      <w:r w:rsidR="005B13D6" w:rsidRPr="00721D27">
        <w:rPr>
          <w:rFonts w:cs="Times New Roman"/>
          <w:spacing w:val="-1"/>
          <w:vertAlign w:val="superscript"/>
        </w:rPr>
        <w:t>th</w:t>
      </w:r>
      <w:r w:rsidR="005B13D6" w:rsidRPr="00721D27">
        <w:rPr>
          <w:rFonts w:cs="Times New Roman"/>
          <w:spacing w:val="-1"/>
        </w:rPr>
        <w:t xml:space="preserve">) day of the month following the Vintage month, then the Invoice Due Date pursuant to Section </w:t>
      </w:r>
      <w:r w:rsidR="005B13D6" w:rsidRPr="00721D27">
        <w:rPr>
          <w:rFonts w:cs="Times New Roman"/>
          <w:spacing w:val="-1"/>
        </w:rPr>
        <w:fldChar w:fldCharType="begin"/>
      </w:r>
      <w:r w:rsidR="005B13D6" w:rsidRPr="00721D27">
        <w:rPr>
          <w:rFonts w:cs="Times New Roman"/>
          <w:spacing w:val="-1"/>
        </w:rPr>
        <w:instrText xml:space="preserve"> REF _Ref98294498 \w \h </w:instrText>
      </w:r>
      <w:r w:rsidR="00AD37B5" w:rsidRPr="00721D27">
        <w:rPr>
          <w:rFonts w:cs="Times New Roman"/>
          <w:spacing w:val="-1"/>
        </w:rPr>
        <w:instrText xml:space="preserve"> \* MERGEFORMAT </w:instrText>
      </w:r>
      <w:r w:rsidR="005B13D6" w:rsidRPr="00721D27">
        <w:rPr>
          <w:rFonts w:cs="Times New Roman"/>
          <w:spacing w:val="-1"/>
        </w:rPr>
      </w:r>
      <w:r w:rsidR="005B13D6" w:rsidRPr="00721D27">
        <w:rPr>
          <w:rFonts w:cs="Times New Roman"/>
          <w:spacing w:val="-1"/>
        </w:rPr>
        <w:fldChar w:fldCharType="separate"/>
      </w:r>
      <w:r w:rsidR="008F2495" w:rsidRPr="00721D27">
        <w:rPr>
          <w:rFonts w:cs="Times New Roman"/>
          <w:spacing w:val="-1"/>
        </w:rPr>
        <w:t>5.1</w:t>
      </w:r>
      <w:r w:rsidR="005B13D6" w:rsidRPr="00721D27">
        <w:rPr>
          <w:rFonts w:cs="Times New Roman"/>
          <w:spacing w:val="-1"/>
        </w:rPr>
        <w:fldChar w:fldCharType="end"/>
      </w:r>
      <w:r w:rsidR="005B13D6" w:rsidRPr="00721D27">
        <w:rPr>
          <w:rFonts w:cs="Times New Roman"/>
          <w:spacing w:val="-1"/>
        </w:rPr>
        <w:t xml:space="preserve"> and the payment due date pursuant to Section </w:t>
      </w:r>
      <w:r w:rsidR="005B13D6" w:rsidRPr="00721D27">
        <w:rPr>
          <w:rFonts w:cs="Times New Roman"/>
          <w:spacing w:val="-1"/>
        </w:rPr>
        <w:fldChar w:fldCharType="begin"/>
      </w:r>
      <w:r w:rsidR="005B13D6" w:rsidRPr="00721D27">
        <w:rPr>
          <w:rFonts w:cs="Times New Roman"/>
          <w:spacing w:val="-1"/>
        </w:rPr>
        <w:instrText xml:space="preserve"> REF _Ref48847584 \w \h </w:instrText>
      </w:r>
      <w:r w:rsidR="00AD37B5" w:rsidRPr="00721D27">
        <w:rPr>
          <w:rFonts w:cs="Times New Roman"/>
          <w:spacing w:val="-1"/>
        </w:rPr>
        <w:instrText xml:space="preserve"> \* MERGEFORMAT </w:instrText>
      </w:r>
      <w:r w:rsidR="005B13D6" w:rsidRPr="00721D27">
        <w:rPr>
          <w:rFonts w:cs="Times New Roman"/>
          <w:spacing w:val="-1"/>
        </w:rPr>
      </w:r>
      <w:r w:rsidR="005B13D6" w:rsidRPr="00721D27">
        <w:rPr>
          <w:rFonts w:cs="Times New Roman"/>
          <w:spacing w:val="-1"/>
        </w:rPr>
        <w:fldChar w:fldCharType="separate"/>
      </w:r>
      <w:r w:rsidR="008F2495" w:rsidRPr="00721D27">
        <w:rPr>
          <w:rFonts w:cs="Times New Roman"/>
          <w:spacing w:val="-1"/>
        </w:rPr>
        <w:t>5.2</w:t>
      </w:r>
      <w:r w:rsidR="005B13D6" w:rsidRPr="00721D27">
        <w:rPr>
          <w:rFonts w:cs="Times New Roman"/>
          <w:spacing w:val="-1"/>
        </w:rPr>
        <w:fldChar w:fldCharType="end"/>
      </w:r>
      <w:r w:rsidR="005B13D6" w:rsidRPr="00721D27">
        <w:rPr>
          <w:rFonts w:cs="Times New Roman"/>
          <w:spacing w:val="-1"/>
        </w:rPr>
        <w:t xml:space="preserve"> shall also be extended on a day-by-day basis for each day that the Price Calculation Notice is late. </w:t>
      </w:r>
      <w:r w:rsidR="00496CC5" w:rsidRPr="00721D27">
        <w:rPr>
          <w:rFonts w:cs="Times New Roman"/>
          <w:spacing w:val="-1"/>
        </w:rPr>
        <w:t>No more than one (1) invoice will be processed for payment for each Delivery Month.</w:t>
      </w:r>
      <w:r w:rsidR="003D2C98" w:rsidRPr="00721D27">
        <w:rPr>
          <w:rFonts w:cs="Times New Roman"/>
          <w:spacing w:val="-1"/>
        </w:rPr>
        <w:t xml:space="preserve"> Payment is as follows: </w:t>
      </w:r>
    </w:p>
    <w:p w14:paraId="366A9D7D" w14:textId="77777777" w:rsidR="001C7135" w:rsidRPr="00721D27" w:rsidRDefault="001C7135" w:rsidP="001C7135">
      <w:pPr>
        <w:pStyle w:val="BodyText"/>
        <w:tabs>
          <w:tab w:val="left" w:pos="1541"/>
        </w:tabs>
        <w:ind w:right="114"/>
        <w:jc w:val="both"/>
        <w:rPr>
          <w:rFonts w:eastAsiaTheme="minorEastAsia" w:cs="Times New Roman"/>
          <w:spacing w:val="-1"/>
          <w:lang w:eastAsia="ko-KR"/>
        </w:rPr>
      </w:pPr>
    </w:p>
    <w:p w14:paraId="3328915D" w14:textId="1A06D114" w:rsidR="001C7135" w:rsidRPr="00721D27" w:rsidRDefault="003D2C98" w:rsidP="005020B9">
      <w:pPr>
        <w:pStyle w:val="BodyText"/>
        <w:numPr>
          <w:ilvl w:val="2"/>
          <w:numId w:val="17"/>
        </w:numPr>
        <w:tabs>
          <w:tab w:val="left" w:pos="1541"/>
        </w:tabs>
        <w:ind w:right="118"/>
        <w:jc w:val="both"/>
        <w:rPr>
          <w:rFonts w:cs="Times New Roman"/>
        </w:rPr>
      </w:pPr>
      <w:bookmarkStart w:id="310" w:name="_Ref92855679"/>
      <w:r w:rsidRPr="00721D27">
        <w:rPr>
          <w:rFonts w:cs="Times New Roman"/>
        </w:rPr>
        <w:lastRenderedPageBreak/>
        <w:t xml:space="preserve">The REC Monthly Price </w:t>
      </w:r>
      <w:r w:rsidR="00536961" w:rsidRPr="00721D27">
        <w:rPr>
          <w:rFonts w:cs="Times New Roman"/>
        </w:rPr>
        <w:t>shall be the price indicated as such in the Price Calculation Notice issued by the IPA to Buyer and Seller</w:t>
      </w:r>
      <w:r w:rsidR="00C20A26" w:rsidRPr="00721D27">
        <w:rPr>
          <w:rFonts w:cs="Times New Roman"/>
        </w:rPr>
        <w:t xml:space="preserve"> for the applicable Vintage month</w:t>
      </w:r>
      <w:r w:rsidRPr="00721D27">
        <w:rPr>
          <w:rFonts w:cs="Times New Roman"/>
          <w:lang w:eastAsia="ko-KR"/>
        </w:rPr>
        <w:t>.</w:t>
      </w:r>
      <w:bookmarkStart w:id="311" w:name="_Ref88211688"/>
      <w:r w:rsidR="005020B9" w:rsidRPr="00721D27">
        <w:rPr>
          <w:rFonts w:cs="Times New Roman"/>
        </w:rPr>
        <w:t xml:space="preserve"> </w:t>
      </w:r>
      <w:r w:rsidRPr="00721D27">
        <w:rPr>
          <w:rFonts w:cs="Times New Roman"/>
          <w:lang w:eastAsia="ko-KR"/>
        </w:rPr>
        <w:t xml:space="preserve">The REC Monthly Price may be either positive or negative. </w:t>
      </w:r>
      <w:r w:rsidRPr="00721D27">
        <w:rPr>
          <w:rFonts w:cs="Times New Roman"/>
          <w:spacing w:val="-1"/>
        </w:rPr>
        <w:t xml:space="preserve">Payment shall be made from Seller to Buyer if the REC Monthly Price is positive and payment shall be made from Buyer to Seller if the REC Monthly Price is negative. </w:t>
      </w:r>
      <w:bookmarkEnd w:id="311"/>
      <w:r w:rsidRPr="00721D27">
        <w:rPr>
          <w:rFonts w:cs="Times New Roman"/>
          <w:spacing w:val="-1"/>
        </w:rPr>
        <w:t xml:space="preserve">In instances in which a Party disputes the REC Monthly Price calculated by the IPA, the Party has </w:t>
      </w:r>
      <w:r w:rsidR="00576313" w:rsidRPr="00721D27">
        <w:rPr>
          <w:rFonts w:cs="Times New Roman"/>
          <w:spacing w:val="-1"/>
        </w:rPr>
        <w:t xml:space="preserve">until the end of ten (10) </w:t>
      </w:r>
      <w:r w:rsidR="00002537" w:rsidRPr="00721D27">
        <w:rPr>
          <w:rFonts w:cs="Times New Roman"/>
          <w:spacing w:val="-1"/>
        </w:rPr>
        <w:t>calendar</w:t>
      </w:r>
      <w:r w:rsidR="00576313" w:rsidRPr="00721D27">
        <w:rPr>
          <w:rFonts w:cs="Times New Roman"/>
          <w:spacing w:val="-1"/>
        </w:rPr>
        <w:t xml:space="preserve"> days following </w:t>
      </w:r>
      <w:r w:rsidR="00002537" w:rsidRPr="00721D27">
        <w:rPr>
          <w:rFonts w:cs="Times New Roman"/>
          <w:spacing w:val="-1"/>
        </w:rPr>
        <w:t>issuance</w:t>
      </w:r>
      <w:r w:rsidR="00576313" w:rsidRPr="00721D27">
        <w:rPr>
          <w:rFonts w:cs="Times New Roman"/>
          <w:spacing w:val="-1"/>
        </w:rPr>
        <w:t xml:space="preserve"> of such </w:t>
      </w:r>
      <w:r w:rsidR="00C20A26" w:rsidRPr="00721D27">
        <w:rPr>
          <w:rFonts w:cs="Times New Roman"/>
          <w:spacing w:val="-1"/>
        </w:rPr>
        <w:t xml:space="preserve">Price Calculation Notice </w:t>
      </w:r>
      <w:r w:rsidRPr="00721D27">
        <w:rPr>
          <w:rFonts w:cs="Times New Roman"/>
          <w:spacing w:val="-1"/>
        </w:rPr>
        <w:t>to Buyer and Seller</w:t>
      </w:r>
      <w:r w:rsidR="00576313" w:rsidRPr="00721D27">
        <w:rPr>
          <w:rFonts w:cs="Times New Roman"/>
          <w:spacing w:val="-1"/>
        </w:rPr>
        <w:t xml:space="preserve"> </w:t>
      </w:r>
      <w:r w:rsidRPr="00721D27">
        <w:rPr>
          <w:rFonts w:cs="Times New Roman"/>
          <w:spacing w:val="-1"/>
        </w:rPr>
        <w:t>to request review of the pricing calculations.</w:t>
      </w:r>
      <w:bookmarkEnd w:id="310"/>
      <w:r w:rsidR="00DD52A0" w:rsidRPr="00721D27">
        <w:rPr>
          <w:rFonts w:cs="Times New Roman"/>
          <w:spacing w:val="-1"/>
        </w:rPr>
        <w:t xml:space="preserve"> </w:t>
      </w:r>
    </w:p>
    <w:p w14:paraId="365D652B" w14:textId="77777777" w:rsidR="00DD52A0" w:rsidRPr="00721D27" w:rsidRDefault="00DD52A0" w:rsidP="00DD52A0">
      <w:pPr>
        <w:pStyle w:val="ListParagraph"/>
        <w:rPr>
          <w:rFonts w:cs="Times New Roman"/>
        </w:rPr>
      </w:pPr>
    </w:p>
    <w:p w14:paraId="37FEE7EE" w14:textId="77777777" w:rsidR="00DD52A0" w:rsidRPr="00721D27" w:rsidRDefault="003D2C98" w:rsidP="00DD52A0">
      <w:pPr>
        <w:pStyle w:val="BodyText"/>
        <w:numPr>
          <w:ilvl w:val="2"/>
          <w:numId w:val="17"/>
        </w:numPr>
        <w:tabs>
          <w:tab w:val="left" w:pos="1541"/>
        </w:tabs>
        <w:ind w:right="118"/>
        <w:jc w:val="both"/>
        <w:rPr>
          <w:rFonts w:cs="Times New Roman"/>
        </w:rPr>
      </w:pPr>
      <w:bookmarkStart w:id="312" w:name="_Ref92849424"/>
      <w:r w:rsidRPr="00721D27">
        <w:rPr>
          <w:rFonts w:cs="Times New Roman"/>
          <w:spacing w:val="-1"/>
        </w:rPr>
        <w:t>Payment shall be made only for RECs that have been Delivered by Seller to Buyer of Vintages that are in the Acceptable Vintage Period.</w:t>
      </w:r>
      <w:bookmarkEnd w:id="312"/>
    </w:p>
    <w:p w14:paraId="49146FF9" w14:textId="77777777" w:rsidR="001C7135" w:rsidRPr="00721D27" w:rsidRDefault="001C7135" w:rsidP="001C7135">
      <w:pPr>
        <w:pStyle w:val="BodyText"/>
        <w:tabs>
          <w:tab w:val="left" w:pos="1541"/>
        </w:tabs>
        <w:ind w:left="0" w:right="118"/>
        <w:jc w:val="both"/>
        <w:rPr>
          <w:rFonts w:eastAsia="Malgun Gothic" w:cs="Times New Roman"/>
        </w:rPr>
      </w:pPr>
    </w:p>
    <w:p w14:paraId="30188D7B" w14:textId="77777777" w:rsidR="00DE1857" w:rsidRPr="00721D27" w:rsidRDefault="003D2C98" w:rsidP="00DE1857">
      <w:pPr>
        <w:pStyle w:val="BodyText"/>
        <w:numPr>
          <w:ilvl w:val="2"/>
          <w:numId w:val="17"/>
        </w:numPr>
        <w:tabs>
          <w:tab w:val="left" w:pos="1541"/>
        </w:tabs>
        <w:ind w:right="114"/>
        <w:jc w:val="both"/>
        <w:rPr>
          <w:rFonts w:cs="Times New Roman"/>
          <w:spacing w:val="-1"/>
        </w:rPr>
      </w:pPr>
      <w:r w:rsidRPr="00721D27">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 by the Party who owes it.</w:t>
      </w:r>
      <w:bookmarkStart w:id="313" w:name="_Hlk39412513"/>
    </w:p>
    <w:p w14:paraId="38F88259" w14:textId="77777777" w:rsidR="00DE1857" w:rsidRPr="00721D27" w:rsidRDefault="00DE1857" w:rsidP="00DE1857">
      <w:pPr>
        <w:pStyle w:val="ListParagraph"/>
        <w:rPr>
          <w:rFonts w:cs="Times New Roman"/>
          <w:spacing w:val="-1"/>
        </w:rPr>
      </w:pPr>
    </w:p>
    <w:p w14:paraId="30AD61EE" w14:textId="77777777" w:rsidR="00DE1857" w:rsidRPr="00721D27" w:rsidRDefault="003D2C98" w:rsidP="00DE1857">
      <w:pPr>
        <w:pStyle w:val="BodyText"/>
        <w:numPr>
          <w:ilvl w:val="2"/>
          <w:numId w:val="17"/>
        </w:numPr>
        <w:tabs>
          <w:tab w:val="left" w:pos="1541"/>
        </w:tabs>
        <w:ind w:right="114"/>
        <w:jc w:val="both"/>
        <w:rPr>
          <w:rFonts w:cs="Times New Roman"/>
          <w:spacing w:val="-1"/>
        </w:rPr>
      </w:pPr>
      <w:r w:rsidRPr="00721D27">
        <w:rPr>
          <w:rFonts w:cs="Times New Roman"/>
        </w:rPr>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721D27" w:rsidRDefault="00DE1857" w:rsidP="00DE1857">
      <w:pPr>
        <w:pStyle w:val="ListParagraph"/>
        <w:rPr>
          <w:rFonts w:cs="Times New Roman"/>
        </w:rPr>
      </w:pPr>
    </w:p>
    <w:p w14:paraId="46032608" w14:textId="07FA94A9" w:rsidR="009500DE" w:rsidRPr="00721D27" w:rsidRDefault="003D2C98" w:rsidP="00DB6203">
      <w:pPr>
        <w:pStyle w:val="BodyText"/>
        <w:numPr>
          <w:ilvl w:val="2"/>
          <w:numId w:val="17"/>
        </w:numPr>
        <w:tabs>
          <w:tab w:val="left" w:pos="1541"/>
        </w:tabs>
        <w:ind w:right="114"/>
        <w:jc w:val="both"/>
        <w:rPr>
          <w:rFonts w:cs="Times New Roman"/>
          <w:spacing w:val="-1"/>
        </w:rPr>
      </w:pPr>
      <w:r w:rsidRPr="00721D27">
        <w:rPr>
          <w:rFonts w:cs="Times New Roman"/>
        </w:rPr>
        <w:t>I</w:t>
      </w:r>
      <w:r w:rsidR="001C7135" w:rsidRPr="00721D27">
        <w:rPr>
          <w:rFonts w:cs="Times New Roman"/>
        </w:rPr>
        <w:t>n no event shall payment</w:t>
      </w:r>
      <w:r w:rsidRPr="00721D27">
        <w:rPr>
          <w:rFonts w:cs="Times New Roman"/>
        </w:rPr>
        <w:t xml:space="preserve"> be processed for a quantity of RECs that will </w:t>
      </w:r>
      <w:r w:rsidR="006C3517" w:rsidRPr="00721D27">
        <w:rPr>
          <w:rFonts w:cs="Times New Roman"/>
        </w:rPr>
        <w:t>(</w:t>
      </w:r>
      <w:r w:rsidR="003B052E" w:rsidRPr="00721D27">
        <w:rPr>
          <w:rFonts w:cs="Times New Roman"/>
        </w:rPr>
        <w:t>i</w:t>
      </w:r>
      <w:r w:rsidR="006C3517" w:rsidRPr="00721D27">
        <w:rPr>
          <w:rFonts w:cs="Times New Roman"/>
        </w:rPr>
        <w:t xml:space="preserve">) </w:t>
      </w:r>
      <w:r w:rsidRPr="00721D27">
        <w:rPr>
          <w:rFonts w:cs="Times New Roman"/>
        </w:rPr>
        <w:t xml:space="preserve">cumulatively cause the quantity of RECs associated with the Vintage months of a Delivery Year to </w:t>
      </w:r>
      <w:r w:rsidR="001C7135" w:rsidRPr="00721D27">
        <w:rPr>
          <w:rFonts w:cs="Times New Roman"/>
        </w:rPr>
        <w:t xml:space="preserve">exceed the Delivery Year Requirement for </w:t>
      </w:r>
      <w:r w:rsidRPr="00721D27">
        <w:rPr>
          <w:rFonts w:cs="Times New Roman"/>
        </w:rPr>
        <w:t>such</w:t>
      </w:r>
      <w:r w:rsidR="001C7135" w:rsidRPr="00721D27">
        <w:rPr>
          <w:rFonts w:cs="Times New Roman"/>
        </w:rPr>
        <w:t xml:space="preserve"> Delivery Year</w:t>
      </w:r>
      <w:r w:rsidRPr="00721D27">
        <w:rPr>
          <w:rFonts w:cs="Times New Roman"/>
        </w:rPr>
        <w:t xml:space="preserve">; or </w:t>
      </w:r>
      <w:r w:rsidR="006C3517" w:rsidRPr="00721D27">
        <w:rPr>
          <w:rFonts w:cs="Times New Roman"/>
        </w:rPr>
        <w:t>(</w:t>
      </w:r>
      <w:r w:rsidR="003B052E" w:rsidRPr="00721D27">
        <w:rPr>
          <w:rFonts w:cs="Times New Roman"/>
        </w:rPr>
        <w:t>ii</w:t>
      </w:r>
      <w:r w:rsidR="006C3517" w:rsidRPr="00721D27">
        <w:rPr>
          <w:rFonts w:cs="Times New Roman"/>
        </w:rPr>
        <w:t>) cumulatively cause the quantity of RECs associated with Vintages in the Acceptable Vintage Period to exceed the Maximum Contract Quantity</w:t>
      </w:r>
      <w:r w:rsidR="001C7135" w:rsidRPr="00721D27">
        <w:rPr>
          <w:rFonts w:cs="Times New Roman"/>
        </w:rPr>
        <w:t xml:space="preserve">. </w:t>
      </w:r>
      <w:r w:rsidR="00A57C93" w:rsidRPr="00721D27">
        <w:rPr>
          <w:rFonts w:cs="Times New Roman"/>
        </w:rPr>
        <w:t xml:space="preserve">For avoidance of doubt, this paragraph relates to the quantity of RECs only and payment amounts shall be subject to the provisions in </w:t>
      </w:r>
      <w:r w:rsidR="00721D27" w:rsidRPr="00721D27">
        <w:rPr>
          <w:rFonts w:cs="Times New Roman"/>
        </w:rPr>
        <w:t>Article</w:t>
      </w:r>
      <w:r w:rsidR="00A57C93" w:rsidRPr="00721D27">
        <w:rPr>
          <w:rFonts w:cs="Times New Roman"/>
        </w:rPr>
        <w:t xml:space="preserve"> 5, including </w:t>
      </w:r>
      <w:r w:rsidR="002452C9" w:rsidRPr="00721D27">
        <w:rPr>
          <w:rFonts w:cs="Times New Roman"/>
        </w:rPr>
        <w:t xml:space="preserve">but not limited to, the calculation of any </w:t>
      </w:r>
      <w:r w:rsidR="00A57C93" w:rsidRPr="00721D27">
        <w:rPr>
          <w:rFonts w:cs="Times New Roman"/>
        </w:rPr>
        <w:t xml:space="preserve">interest on late payments pursuant to Section </w:t>
      </w:r>
      <w:r w:rsidR="00A57C93" w:rsidRPr="00721D27">
        <w:rPr>
          <w:rFonts w:cs="Times New Roman"/>
        </w:rPr>
        <w:fldChar w:fldCharType="begin"/>
      </w:r>
      <w:r w:rsidR="00A57C93" w:rsidRPr="00721D27">
        <w:rPr>
          <w:rFonts w:cs="Times New Roman"/>
        </w:rPr>
        <w:instrText xml:space="preserve"> REF _Ref43375690 \w \h </w:instrText>
      </w:r>
      <w:r w:rsidR="00800ECB" w:rsidRPr="00721D27">
        <w:rPr>
          <w:rFonts w:cs="Times New Roman"/>
        </w:rPr>
        <w:instrText xml:space="preserve"> \* MERGEFORMAT </w:instrText>
      </w:r>
      <w:r w:rsidR="00A57C93" w:rsidRPr="00721D27">
        <w:rPr>
          <w:rFonts w:cs="Times New Roman"/>
        </w:rPr>
      </w:r>
      <w:r w:rsidR="00A57C93" w:rsidRPr="00721D27">
        <w:rPr>
          <w:rFonts w:cs="Times New Roman"/>
        </w:rPr>
        <w:fldChar w:fldCharType="separate"/>
      </w:r>
      <w:r w:rsidR="008F2495" w:rsidRPr="00721D27">
        <w:rPr>
          <w:rFonts w:cs="Times New Roman"/>
        </w:rPr>
        <w:t>5.3</w:t>
      </w:r>
      <w:r w:rsidR="00A57C93" w:rsidRPr="00721D27">
        <w:rPr>
          <w:rFonts w:cs="Times New Roman"/>
        </w:rPr>
        <w:fldChar w:fldCharType="end"/>
      </w:r>
      <w:r w:rsidR="00A57C93" w:rsidRPr="00721D27">
        <w:rPr>
          <w:rFonts w:cs="Times New Roman"/>
        </w:rPr>
        <w:t>.</w:t>
      </w:r>
    </w:p>
    <w:p w14:paraId="5A424E92" w14:textId="77777777" w:rsidR="00AA1AB8" w:rsidRPr="00721D27" w:rsidRDefault="00AA1AB8" w:rsidP="006C5172">
      <w:pPr>
        <w:pStyle w:val="BodyText"/>
        <w:tabs>
          <w:tab w:val="left" w:pos="1541"/>
        </w:tabs>
        <w:ind w:left="0" w:right="114"/>
        <w:jc w:val="both"/>
        <w:rPr>
          <w:rFonts w:cs="Times New Roman"/>
        </w:rPr>
      </w:pPr>
    </w:p>
    <w:p w14:paraId="01D6D01C" w14:textId="77777777" w:rsidR="00933D61" w:rsidRPr="00721D27" w:rsidRDefault="003D2C98" w:rsidP="00933D61">
      <w:pPr>
        <w:pStyle w:val="Heading2"/>
        <w:rPr>
          <w:rFonts w:cs="Times New Roman"/>
          <w:spacing w:val="7"/>
        </w:rPr>
      </w:pPr>
      <w:bookmarkStart w:id="314" w:name="_Ref43375690"/>
      <w:bookmarkStart w:id="315" w:name="_Toc98519946"/>
      <w:bookmarkStart w:id="316" w:name="_Toc152585880"/>
      <w:bookmarkStart w:id="317" w:name="_Toc178164938"/>
      <w:bookmarkStart w:id="318" w:name="_Toc193820838"/>
      <w:bookmarkStart w:id="319" w:name="_Toc195709079"/>
      <w:bookmarkStart w:id="320" w:name="_Toc199265372"/>
      <w:bookmarkStart w:id="321" w:name="_Toc209456036"/>
      <w:r w:rsidRPr="00721D27">
        <w:rPr>
          <w:rFonts w:cs="Times New Roman"/>
          <w:u w:color="000000"/>
        </w:rPr>
        <w:t>Disputes on Invoices</w:t>
      </w:r>
      <w:r w:rsidRPr="00721D27">
        <w:rPr>
          <w:rFonts w:cs="Times New Roman"/>
        </w:rPr>
        <w:t>.</w:t>
      </w:r>
      <w:bookmarkEnd w:id="314"/>
      <w:bookmarkEnd w:id="315"/>
      <w:bookmarkEnd w:id="316"/>
      <w:bookmarkEnd w:id="317"/>
      <w:bookmarkEnd w:id="318"/>
      <w:bookmarkEnd w:id="319"/>
      <w:bookmarkEnd w:id="320"/>
      <w:bookmarkEnd w:id="321"/>
    </w:p>
    <w:p w14:paraId="2B77935E" w14:textId="77777777" w:rsidR="00AE2FE9" w:rsidRPr="00721D27" w:rsidRDefault="00AE2FE9" w:rsidP="006C5172">
      <w:pPr>
        <w:pStyle w:val="BodyText"/>
        <w:tabs>
          <w:tab w:val="left" w:pos="1541"/>
        </w:tabs>
        <w:ind w:left="0" w:right="114"/>
        <w:jc w:val="both"/>
        <w:rPr>
          <w:rFonts w:cs="Times New Roman"/>
          <w:spacing w:val="7"/>
        </w:rPr>
      </w:pPr>
    </w:p>
    <w:p w14:paraId="176FA846" w14:textId="1BBDF291" w:rsidR="00770CA5" w:rsidRPr="00721D27" w:rsidRDefault="00770CA5" w:rsidP="00894DB5">
      <w:pPr>
        <w:pStyle w:val="BodyText"/>
        <w:tabs>
          <w:tab w:val="left" w:pos="1541"/>
        </w:tabs>
        <w:ind w:right="114"/>
        <w:jc w:val="both"/>
        <w:rPr>
          <w:rFonts w:cs="Times New Roman"/>
          <w:spacing w:val="7"/>
        </w:rPr>
      </w:pPr>
      <w:r w:rsidRPr="00721D27">
        <w:rPr>
          <w:rFonts w:cs="Times New Roman"/>
          <w:spacing w:val="7"/>
        </w:rPr>
        <w:t>If the invoice amount is in dispute and such dispute is unresolved within five (5) Business Days following the Invoice Due Date, then the undisputed amount will be paid on or before the last Business Day of the month in which the invoice is rendered</w:t>
      </w:r>
      <w:r w:rsidR="0082599F" w:rsidRPr="00721D27">
        <w:rPr>
          <w:rFonts w:cs="Times New Roman"/>
          <w:spacing w:val="7"/>
        </w:rPr>
        <w:t xml:space="preserve">, as such date may be extended pursuant to </w:t>
      </w:r>
      <w:r w:rsidR="0082599F" w:rsidRPr="00721D27">
        <w:rPr>
          <w:rFonts w:cs="Times New Roman"/>
          <w:spacing w:val="-1"/>
        </w:rPr>
        <w:t xml:space="preserve">Section </w:t>
      </w:r>
      <w:r w:rsidR="0082599F" w:rsidRPr="00721D27">
        <w:rPr>
          <w:rFonts w:cs="Times New Roman"/>
          <w:spacing w:val="-1"/>
        </w:rPr>
        <w:fldChar w:fldCharType="begin"/>
      </w:r>
      <w:r w:rsidR="0082599F" w:rsidRPr="00721D27">
        <w:rPr>
          <w:rFonts w:cs="Times New Roman"/>
          <w:spacing w:val="-1"/>
        </w:rPr>
        <w:instrText xml:space="preserve"> REF _Ref48847584 \w \h  \* MERGEFORMAT </w:instrText>
      </w:r>
      <w:r w:rsidR="0082599F" w:rsidRPr="00721D27">
        <w:rPr>
          <w:rFonts w:cs="Times New Roman"/>
          <w:spacing w:val="-1"/>
        </w:rPr>
      </w:r>
      <w:r w:rsidR="0082599F" w:rsidRPr="00721D27">
        <w:rPr>
          <w:rFonts w:cs="Times New Roman"/>
          <w:spacing w:val="-1"/>
        </w:rPr>
        <w:fldChar w:fldCharType="separate"/>
      </w:r>
      <w:r w:rsidR="008F2495" w:rsidRPr="00721D27">
        <w:rPr>
          <w:rFonts w:cs="Times New Roman"/>
          <w:spacing w:val="-1"/>
        </w:rPr>
        <w:t>5.2</w:t>
      </w:r>
      <w:r w:rsidR="0082599F" w:rsidRPr="00721D27">
        <w:rPr>
          <w:rFonts w:cs="Times New Roman"/>
          <w:spacing w:val="-1"/>
        </w:rPr>
        <w:fldChar w:fldCharType="end"/>
      </w:r>
      <w:r w:rsidRPr="00721D27">
        <w:rPr>
          <w:rFonts w:cs="Times New Roman"/>
          <w:spacing w:val="7"/>
        </w:rPr>
        <w:t>.</w:t>
      </w:r>
    </w:p>
    <w:p w14:paraId="1201875C" w14:textId="77777777" w:rsidR="00770CA5" w:rsidRPr="00721D27" w:rsidRDefault="00770CA5" w:rsidP="00E12104">
      <w:pPr>
        <w:pStyle w:val="BodyText"/>
        <w:tabs>
          <w:tab w:val="left" w:pos="1541"/>
        </w:tabs>
        <w:ind w:right="118"/>
        <w:jc w:val="both"/>
        <w:rPr>
          <w:rFonts w:cs="Times New Roman"/>
        </w:rPr>
      </w:pPr>
    </w:p>
    <w:p w14:paraId="255D538B" w14:textId="28F710D4" w:rsidR="00B03000" w:rsidRPr="00721D27" w:rsidRDefault="00894DB5" w:rsidP="00E12104">
      <w:pPr>
        <w:pStyle w:val="BodyText"/>
        <w:tabs>
          <w:tab w:val="left" w:pos="1541"/>
        </w:tabs>
        <w:ind w:right="118"/>
        <w:jc w:val="both"/>
        <w:rPr>
          <w:rFonts w:cs="Times New Roman"/>
        </w:rPr>
      </w:pPr>
      <w:r w:rsidRPr="00721D27">
        <w:rPr>
          <w:rFonts w:eastAsia="Malgun Gothic" w:cs="Times New Roman"/>
        </w:rPr>
        <w:t>E</w:t>
      </w:r>
      <w:r w:rsidR="003D2C98" w:rsidRPr="00721D27">
        <w:rPr>
          <w:rFonts w:eastAsia="Malgun Gothic" w:cs="Times New Roman"/>
        </w:rPr>
        <w:t xml:space="preserve">ach Party may, in good faith, dispute the correctness of any invoice issued by the other Party under this Article 5 within </w:t>
      </w:r>
      <w:r w:rsidRPr="00721D27">
        <w:rPr>
          <w:rFonts w:eastAsia="Malgun Gothic" w:cs="Times New Roman"/>
        </w:rPr>
        <w:t xml:space="preserve">twelve </w:t>
      </w:r>
      <w:r w:rsidR="003D2C98" w:rsidRPr="00721D27">
        <w:rPr>
          <w:rFonts w:eastAsia="Malgun Gothic" w:cs="Times New Roman"/>
        </w:rPr>
        <w:t>(</w:t>
      </w:r>
      <w:r w:rsidRPr="00721D27">
        <w:rPr>
          <w:rFonts w:eastAsia="Malgun Gothic" w:cs="Times New Roman"/>
        </w:rPr>
        <w:t>12</w:t>
      </w:r>
      <w:r w:rsidR="003D2C98" w:rsidRPr="00721D27">
        <w:rPr>
          <w:rFonts w:eastAsia="Malgun Gothic" w:cs="Times New Roman"/>
        </w:rPr>
        <w:t xml:space="preserve">) months after receipt of such invoice. Any such dispute must be in writing and state the basis for the dispute, which must be made in good faith. </w:t>
      </w:r>
      <w:r w:rsidR="00B37C2A" w:rsidRPr="00721D27">
        <w:rPr>
          <w:rFonts w:cs="Times New Roman"/>
        </w:rPr>
        <w:t xml:space="preserve">Subject to Section </w:t>
      </w:r>
      <w:r w:rsidR="00B37C2A" w:rsidRPr="00721D27">
        <w:rPr>
          <w:rFonts w:cs="Times New Roman"/>
        </w:rPr>
        <w:fldChar w:fldCharType="begin"/>
      </w:r>
      <w:r w:rsidR="00B37C2A" w:rsidRPr="00721D27">
        <w:rPr>
          <w:rFonts w:cs="Times New Roman"/>
        </w:rPr>
        <w:instrText xml:space="preserve"> REF _Ref42207900 \w \h </w:instrText>
      </w:r>
      <w:r w:rsidR="00800ECB" w:rsidRPr="00721D27">
        <w:rPr>
          <w:rFonts w:cs="Times New Roman"/>
        </w:rPr>
        <w:instrText xml:space="preserve"> \* MERGEFORMAT </w:instrText>
      </w:r>
      <w:r w:rsidR="00B37C2A" w:rsidRPr="00721D27">
        <w:rPr>
          <w:rFonts w:cs="Times New Roman"/>
        </w:rPr>
      </w:r>
      <w:r w:rsidR="00B37C2A" w:rsidRPr="00721D27">
        <w:rPr>
          <w:rFonts w:cs="Times New Roman"/>
        </w:rPr>
        <w:fldChar w:fldCharType="separate"/>
      </w:r>
      <w:r w:rsidR="008F2495" w:rsidRPr="00721D27">
        <w:rPr>
          <w:rFonts w:cs="Times New Roman"/>
        </w:rPr>
        <w:t>9.5</w:t>
      </w:r>
      <w:r w:rsidR="00B37C2A" w:rsidRPr="00721D27">
        <w:rPr>
          <w:rFonts w:cs="Times New Roman"/>
        </w:rPr>
        <w:fldChar w:fldCharType="end"/>
      </w:r>
      <w:r w:rsidR="00B37C2A" w:rsidRPr="00721D27">
        <w:rPr>
          <w:rFonts w:cs="Times New Roman"/>
        </w:rPr>
        <w:t xml:space="preserve">, a Party may withhold payment of the disputed amount until two (2) Business Days following the resolution of the dispute, and any amounts not paid when originally due and subsequently determined to be due and payable </w:t>
      </w:r>
      <w:r w:rsidR="005D4FDD" w:rsidRPr="00721D27">
        <w:rPr>
          <w:rFonts w:cs="Times New Roman"/>
        </w:rPr>
        <w:t xml:space="preserve">will </w:t>
      </w:r>
      <w:r w:rsidR="00B37C2A" w:rsidRPr="00721D27">
        <w:rPr>
          <w:rFonts w:cs="Times New Roman"/>
        </w:rPr>
        <w:t xml:space="preserve">bear interest at the Default Rate from the </w:t>
      </w:r>
      <w:r w:rsidR="00995DB2" w:rsidRPr="00721D27">
        <w:rPr>
          <w:rFonts w:cs="Times New Roman"/>
        </w:rPr>
        <w:t xml:space="preserve">original </w:t>
      </w:r>
      <w:r w:rsidR="00B37C2A" w:rsidRPr="00721D27">
        <w:rPr>
          <w:rFonts w:cs="Times New Roman"/>
        </w:rPr>
        <w:t xml:space="preserve">due date. </w:t>
      </w:r>
    </w:p>
    <w:p w14:paraId="085ABF89" w14:textId="77777777" w:rsidR="00B37C2A" w:rsidRPr="00721D27" w:rsidRDefault="00B37C2A" w:rsidP="00E12104">
      <w:pPr>
        <w:pStyle w:val="BodyText"/>
        <w:tabs>
          <w:tab w:val="left" w:pos="1541"/>
        </w:tabs>
        <w:ind w:right="118"/>
        <w:jc w:val="both"/>
        <w:rPr>
          <w:rFonts w:eastAsia="Malgun Gothic" w:cs="Times New Roman"/>
        </w:rPr>
      </w:pPr>
    </w:p>
    <w:p w14:paraId="1C729B8D" w14:textId="7E3442A6" w:rsidR="00B37C2A" w:rsidRPr="00721D27" w:rsidRDefault="003D2C98" w:rsidP="00B37C2A">
      <w:pPr>
        <w:pStyle w:val="BodyText"/>
        <w:jc w:val="both"/>
        <w:rPr>
          <w:rFonts w:cs="Times New Roman"/>
        </w:rPr>
      </w:pPr>
      <w:r w:rsidRPr="00721D27">
        <w:rPr>
          <w:rFonts w:cs="Times New Roman"/>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721D27">
        <w:rPr>
          <w:rFonts w:cs="Times New Roman"/>
        </w:rPr>
        <w:fldChar w:fldCharType="begin"/>
      </w:r>
      <w:r w:rsidRPr="00721D27">
        <w:rPr>
          <w:rFonts w:cs="Times New Roman"/>
        </w:rPr>
        <w:instrText xml:space="preserve"> REF _Ref43375690 \w \h  \* MERGEFORMAT </w:instrText>
      </w:r>
      <w:r w:rsidRPr="00721D27">
        <w:rPr>
          <w:rFonts w:cs="Times New Roman"/>
        </w:rPr>
      </w:r>
      <w:r w:rsidRPr="00721D27">
        <w:rPr>
          <w:rFonts w:cs="Times New Roman"/>
        </w:rPr>
        <w:fldChar w:fldCharType="separate"/>
      </w:r>
      <w:r w:rsidR="008F2495" w:rsidRPr="00721D27">
        <w:rPr>
          <w:rFonts w:cs="Times New Roman"/>
        </w:rPr>
        <w:t>5.3</w:t>
      </w:r>
      <w:r w:rsidRPr="00721D27">
        <w:rPr>
          <w:rFonts w:cs="Times New Roman"/>
        </w:rPr>
        <w:fldChar w:fldCharType="end"/>
      </w:r>
      <w:r w:rsidRPr="00721D27">
        <w:rPr>
          <w:rFonts w:cs="Times New Roman"/>
        </w:rPr>
        <w:t xml:space="preserve"> within </w:t>
      </w:r>
      <w:r w:rsidR="005D4FDD" w:rsidRPr="00721D27">
        <w:rPr>
          <w:rFonts w:cs="Times New Roman"/>
        </w:rPr>
        <w:t xml:space="preserve">twelve </w:t>
      </w:r>
      <w:r w:rsidRPr="00721D27">
        <w:rPr>
          <w:rFonts w:cs="Times New Roman"/>
        </w:rPr>
        <w:t>(</w:t>
      </w:r>
      <w:r w:rsidR="005D4FDD" w:rsidRPr="00721D27">
        <w:rPr>
          <w:rFonts w:cs="Times New Roman"/>
        </w:rPr>
        <w:t>12</w:t>
      </w:r>
      <w:r w:rsidRPr="00721D27">
        <w:rPr>
          <w:rFonts w:cs="Times New Roman"/>
        </w:rPr>
        <w:t xml:space="preserve">) months after the invoice is rendered. If final resolution of the dispute is not completed within sixty (60) days after notification of the dispute, </w:t>
      </w:r>
      <w:r w:rsidR="00672C18" w:rsidRPr="00721D27">
        <w:rPr>
          <w:rFonts w:cs="Times New Roman"/>
        </w:rPr>
        <w:t xml:space="preserve">the Parties shall resolve such dispute pursuant to the dispute resolution procedures set forth in Section </w:t>
      </w:r>
      <w:r w:rsidR="00672C18" w:rsidRPr="00721D27">
        <w:rPr>
          <w:rFonts w:cs="Times New Roman"/>
        </w:rPr>
        <w:fldChar w:fldCharType="begin"/>
      </w:r>
      <w:r w:rsidR="00672C18" w:rsidRPr="00721D27">
        <w:rPr>
          <w:rFonts w:cs="Times New Roman"/>
        </w:rPr>
        <w:instrText xml:space="preserve"> REF _Ref42212605 \w \h </w:instrText>
      </w:r>
      <w:r w:rsidR="00800ECB" w:rsidRPr="00721D27">
        <w:rPr>
          <w:rFonts w:cs="Times New Roman"/>
        </w:rPr>
        <w:instrText xml:space="preserve"> \* MERGEFORMAT </w:instrText>
      </w:r>
      <w:r w:rsidR="00672C18" w:rsidRPr="00721D27">
        <w:rPr>
          <w:rFonts w:cs="Times New Roman"/>
        </w:rPr>
      </w:r>
      <w:r w:rsidR="00672C18" w:rsidRPr="00721D27">
        <w:rPr>
          <w:rFonts w:cs="Times New Roman"/>
        </w:rPr>
        <w:fldChar w:fldCharType="separate"/>
      </w:r>
      <w:r w:rsidR="008F2495" w:rsidRPr="00721D27">
        <w:rPr>
          <w:rFonts w:cs="Times New Roman"/>
        </w:rPr>
        <w:t>15.2</w:t>
      </w:r>
      <w:r w:rsidR="00672C18" w:rsidRPr="00721D27">
        <w:rPr>
          <w:rFonts w:cs="Times New Roman"/>
        </w:rPr>
        <w:fldChar w:fldCharType="end"/>
      </w:r>
      <w:r w:rsidR="00672C18" w:rsidRPr="00721D27">
        <w:rPr>
          <w:rFonts w:cs="Times New Roman"/>
        </w:rPr>
        <w:t>.</w:t>
      </w:r>
    </w:p>
    <w:p w14:paraId="73C62D36" w14:textId="77777777" w:rsidR="00B03000" w:rsidRPr="00721D27" w:rsidRDefault="00B03000" w:rsidP="00E12104">
      <w:pPr>
        <w:pStyle w:val="BodyText"/>
        <w:tabs>
          <w:tab w:val="left" w:pos="1541"/>
        </w:tabs>
        <w:ind w:left="0" w:right="118"/>
        <w:jc w:val="both"/>
        <w:rPr>
          <w:rFonts w:eastAsia="Malgun Gothic" w:cs="Times New Roman"/>
        </w:rPr>
      </w:pPr>
    </w:p>
    <w:p w14:paraId="14C16B47" w14:textId="7F1B7375" w:rsidR="00B03000" w:rsidRPr="00721D27" w:rsidRDefault="003D2C98" w:rsidP="00EE1FD6">
      <w:pPr>
        <w:pStyle w:val="BodyText"/>
        <w:tabs>
          <w:tab w:val="left" w:pos="1541"/>
        </w:tabs>
        <w:ind w:right="118"/>
        <w:jc w:val="both"/>
        <w:rPr>
          <w:rFonts w:eastAsiaTheme="minorEastAsia" w:cs="Times New Roman"/>
        </w:rPr>
      </w:pPr>
      <w:r w:rsidRPr="00721D27">
        <w:rPr>
          <w:rFonts w:eastAsia="Malgun Gothic" w:cs="Times New Roman"/>
        </w:rPr>
        <w:t xml:space="preserve">Except as provided in </w:t>
      </w:r>
      <w:r w:rsidR="00961036" w:rsidRPr="00721D27">
        <w:rPr>
          <w:rFonts w:eastAsia="Malgun Gothic" w:cs="Times New Roman"/>
        </w:rPr>
        <w:t>this Section</w:t>
      </w:r>
      <w:r w:rsidR="00AC7CE9" w:rsidRPr="00721D27">
        <w:rPr>
          <w:rFonts w:eastAsia="Malgun Gothic" w:cs="Times New Roman"/>
        </w:rPr>
        <w:t xml:space="preserve"> </w:t>
      </w:r>
      <w:r w:rsidR="00AC7CE9" w:rsidRPr="00721D27">
        <w:rPr>
          <w:rFonts w:eastAsia="Malgun Gothic" w:cs="Times New Roman"/>
        </w:rPr>
        <w:fldChar w:fldCharType="begin"/>
      </w:r>
      <w:r w:rsidR="00AC7CE9" w:rsidRPr="00721D27">
        <w:rPr>
          <w:rFonts w:eastAsia="Malgun Gothic" w:cs="Times New Roman"/>
        </w:rPr>
        <w:instrText xml:space="preserve"> REF _Ref43375690 \w \h  \* MERGEFORMAT </w:instrText>
      </w:r>
      <w:r w:rsidR="00AC7CE9" w:rsidRPr="00721D27">
        <w:rPr>
          <w:rFonts w:eastAsia="Malgun Gothic" w:cs="Times New Roman"/>
        </w:rPr>
      </w:r>
      <w:r w:rsidR="00AC7CE9" w:rsidRPr="00721D27">
        <w:rPr>
          <w:rFonts w:eastAsia="Malgun Gothic" w:cs="Times New Roman"/>
        </w:rPr>
        <w:fldChar w:fldCharType="separate"/>
      </w:r>
      <w:r w:rsidR="008F2495" w:rsidRPr="00721D27">
        <w:rPr>
          <w:rFonts w:eastAsia="Malgun Gothic" w:cs="Times New Roman"/>
        </w:rPr>
        <w:t>5.3</w:t>
      </w:r>
      <w:r w:rsidR="00AC7CE9" w:rsidRPr="00721D27">
        <w:rPr>
          <w:rFonts w:eastAsia="Malgun Gothic" w:cs="Times New Roman"/>
        </w:rPr>
        <w:fldChar w:fldCharType="end"/>
      </w:r>
      <w:r w:rsidRPr="00721D27">
        <w:rPr>
          <w:rFonts w:eastAsia="Malgun Gothic" w:cs="Times New Roman"/>
        </w:rPr>
        <w:t xml:space="preserve">, in no event will Buyer be liable whatsoever to </w:t>
      </w:r>
      <w:r w:rsidR="005020B9" w:rsidRPr="00721D27">
        <w:rPr>
          <w:rFonts w:eastAsia="Malgun Gothic" w:cs="Times New Roman"/>
        </w:rPr>
        <w:t xml:space="preserve">Seller </w:t>
      </w:r>
      <w:r w:rsidRPr="00721D27">
        <w:rPr>
          <w:rFonts w:eastAsia="Malgun Gothic" w:cs="Times New Roman"/>
        </w:rPr>
        <w:t xml:space="preserve">for any payments of invoices issued </w:t>
      </w:r>
      <w:r w:rsidR="00B92094" w:rsidRPr="00721D27">
        <w:rPr>
          <w:rFonts w:eastAsia="Malgun Gothic" w:cs="Times New Roman"/>
        </w:rPr>
        <w:t>more than six (6) months after the end of the Term of this Agreement</w:t>
      </w:r>
      <w:r w:rsidRPr="00721D27">
        <w:rPr>
          <w:rFonts w:eastAsia="Malgun Gothic" w:cs="Times New Roman"/>
        </w:rPr>
        <w:t xml:space="preserve">. </w:t>
      </w:r>
    </w:p>
    <w:p w14:paraId="2D65BA97" w14:textId="14F6CBEF" w:rsidR="00933D61" w:rsidRPr="00721D27" w:rsidRDefault="003D2C98" w:rsidP="00E67D5A">
      <w:pPr>
        <w:pStyle w:val="Heading2"/>
        <w:rPr>
          <w:rFonts w:cs="Times New Roman"/>
          <w:spacing w:val="7"/>
        </w:rPr>
      </w:pPr>
      <w:bookmarkStart w:id="322" w:name="_Ref43159623"/>
      <w:bookmarkStart w:id="323" w:name="_Toc98519947"/>
      <w:bookmarkStart w:id="324" w:name="_Toc152585881"/>
      <w:bookmarkStart w:id="325" w:name="_Toc178164939"/>
      <w:bookmarkStart w:id="326" w:name="_Toc193820839"/>
      <w:bookmarkStart w:id="327" w:name="_Toc195709080"/>
      <w:bookmarkStart w:id="328" w:name="_Toc199265373"/>
      <w:bookmarkStart w:id="329" w:name="_Toc209456037"/>
      <w:r w:rsidRPr="00721D27">
        <w:rPr>
          <w:rFonts w:cs="Times New Roman"/>
          <w:u w:color="000000"/>
        </w:rPr>
        <w:lastRenderedPageBreak/>
        <w:t>Cost Recovery</w:t>
      </w:r>
      <w:r w:rsidRPr="00721D27">
        <w:rPr>
          <w:rFonts w:cs="Times New Roman"/>
        </w:rPr>
        <w:t>.</w:t>
      </w:r>
      <w:bookmarkEnd w:id="322"/>
      <w:bookmarkEnd w:id="323"/>
      <w:bookmarkEnd w:id="324"/>
      <w:bookmarkEnd w:id="325"/>
      <w:bookmarkEnd w:id="326"/>
      <w:bookmarkEnd w:id="327"/>
      <w:bookmarkEnd w:id="328"/>
      <w:bookmarkEnd w:id="329"/>
    </w:p>
    <w:p w14:paraId="32B3F70B" w14:textId="77777777" w:rsidR="003D1DE9" w:rsidRPr="00721D27" w:rsidRDefault="003D1DE9" w:rsidP="001C7135">
      <w:pPr>
        <w:pStyle w:val="BodyText"/>
        <w:tabs>
          <w:tab w:val="left" w:pos="1541"/>
        </w:tabs>
        <w:ind w:right="114"/>
        <w:rPr>
          <w:rFonts w:cs="Times New Roman"/>
          <w:spacing w:val="7"/>
        </w:rPr>
      </w:pPr>
    </w:p>
    <w:p w14:paraId="3D191FB6" w14:textId="3325DE94" w:rsidR="00C369C5" w:rsidRPr="00721D27" w:rsidRDefault="00746DEA" w:rsidP="00FA39C8">
      <w:pPr>
        <w:pStyle w:val="BodyText"/>
        <w:numPr>
          <w:ilvl w:val="2"/>
          <w:numId w:val="17"/>
        </w:numPr>
        <w:tabs>
          <w:tab w:val="left" w:pos="1541"/>
        </w:tabs>
        <w:ind w:right="114"/>
        <w:jc w:val="both"/>
        <w:rPr>
          <w:rFonts w:cs="Times New Roman"/>
          <w:spacing w:val="-1"/>
        </w:rPr>
      </w:pPr>
      <w:r w:rsidRPr="00721D27">
        <w:rPr>
          <w:rFonts w:eastAsiaTheme="minorEastAsia" w:cs="Times New Roman"/>
          <w:spacing w:val="-1"/>
          <w:lang w:eastAsia="ko-KR"/>
        </w:rPr>
        <w:t xml:space="preserve">Except as provided in Section </w:t>
      </w:r>
      <w:r w:rsidRPr="00721D27">
        <w:rPr>
          <w:rFonts w:eastAsiaTheme="minorEastAsia" w:cs="Times New Roman"/>
          <w:spacing w:val="-1"/>
          <w:lang w:eastAsia="ko-KR"/>
        </w:rPr>
        <w:fldChar w:fldCharType="begin"/>
      </w:r>
      <w:r w:rsidRPr="00721D27">
        <w:rPr>
          <w:rFonts w:eastAsiaTheme="minorEastAsia" w:cs="Times New Roman"/>
          <w:spacing w:val="-1"/>
          <w:lang w:eastAsia="ko-KR"/>
        </w:rPr>
        <w:instrText xml:space="preserve"> REF _Ref198225830 \w \h </w:instrText>
      </w:r>
      <w:r w:rsidR="00721D27">
        <w:rPr>
          <w:rFonts w:eastAsiaTheme="minorEastAsia" w:cs="Times New Roman"/>
          <w:spacing w:val="-1"/>
          <w:lang w:eastAsia="ko-KR"/>
        </w:rPr>
        <w:instrText xml:space="preserve"> \* MERGEFORMAT </w:instrText>
      </w:r>
      <w:r w:rsidRPr="00721D27">
        <w:rPr>
          <w:rFonts w:eastAsiaTheme="minorEastAsia" w:cs="Times New Roman"/>
          <w:spacing w:val="-1"/>
          <w:lang w:eastAsia="ko-KR"/>
        </w:rPr>
      </w:r>
      <w:r w:rsidRPr="00721D27">
        <w:rPr>
          <w:rFonts w:eastAsiaTheme="minorEastAsia" w:cs="Times New Roman"/>
          <w:spacing w:val="-1"/>
          <w:lang w:eastAsia="ko-KR"/>
        </w:rPr>
        <w:fldChar w:fldCharType="separate"/>
      </w:r>
      <w:r w:rsidR="008F2495" w:rsidRPr="00721D27">
        <w:rPr>
          <w:rFonts w:eastAsiaTheme="minorEastAsia" w:cs="Times New Roman"/>
          <w:spacing w:val="-1"/>
          <w:lang w:eastAsia="ko-KR"/>
        </w:rPr>
        <w:t>5.4(c)</w:t>
      </w:r>
      <w:r w:rsidRPr="00721D27">
        <w:rPr>
          <w:rFonts w:eastAsiaTheme="minorEastAsia" w:cs="Times New Roman"/>
          <w:spacing w:val="-1"/>
          <w:lang w:eastAsia="ko-KR"/>
        </w:rPr>
        <w:fldChar w:fldCharType="end"/>
      </w:r>
      <w:r w:rsidRPr="00721D27">
        <w:rPr>
          <w:rFonts w:eastAsiaTheme="minorEastAsia" w:cs="Times New Roman"/>
          <w:spacing w:val="-1"/>
          <w:lang w:eastAsia="ko-KR"/>
        </w:rPr>
        <w:t xml:space="preserve"> of this Agreement, </w:t>
      </w:r>
      <w:r w:rsidR="003D2C98" w:rsidRPr="00721D27">
        <w:rPr>
          <w:rFonts w:cs="Times New Roman"/>
          <w:spacing w:val="-1"/>
        </w:rPr>
        <w:t xml:space="preserve">Buyer </w:t>
      </w:r>
      <w:r w:rsidRPr="00721D27">
        <w:rPr>
          <w:rFonts w:eastAsiaTheme="minorEastAsia" w:cs="Times New Roman"/>
          <w:spacing w:val="-1"/>
          <w:lang w:eastAsia="ko-KR"/>
        </w:rPr>
        <w:t>shall not be required to</w:t>
      </w:r>
      <w:r w:rsidR="003D2C98" w:rsidRPr="00721D27">
        <w:rPr>
          <w:rFonts w:cs="Times New Roman"/>
          <w:spacing w:val="-1"/>
        </w:rPr>
        <w:t xml:space="preserve"> advance any payment or pay any amounts that exceed the actual amount of revenues anticipated to be collected by Buyer under paragraph (6) of subsection (c) of </w:t>
      </w:r>
      <w:bookmarkStart w:id="330" w:name="_Hlk164857214"/>
      <w:r w:rsidR="003D2C98" w:rsidRPr="00721D27">
        <w:rPr>
          <w:rFonts w:cs="Times New Roman"/>
          <w:spacing w:val="-1"/>
        </w:rPr>
        <w:t xml:space="preserve">Section 1-75 of the IPA 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Available Funds for such Delivery Year as calculated under 20 ILCS 3855/1-75(c)(1)(E). </w:t>
      </w:r>
      <w:bookmarkEnd w:id="330"/>
      <w:r w:rsidR="003D2C98" w:rsidRPr="00721D27">
        <w:rPr>
          <w:rFonts w:cs="Times New Roman"/>
          <w:spacing w:val="-1"/>
        </w:rPr>
        <w:t xml:space="preserve">For the purposes of this Agreement, the Available Funds under Section 1-75(c)(1)(E)’s rate impact limitations shall be calculated inclusive of any utility-held </w:t>
      </w:r>
      <w:r w:rsidR="00573878" w:rsidRPr="00721D27">
        <w:rPr>
          <w:rFonts w:cs="Times New Roman"/>
          <w:spacing w:val="-1"/>
        </w:rPr>
        <w:t>a</w:t>
      </w:r>
      <w:r w:rsidR="003D2C98" w:rsidRPr="00721D27">
        <w:rPr>
          <w:rFonts w:cs="Times New Roman"/>
          <w:spacing w:val="-1"/>
        </w:rPr>
        <w:t xml:space="preserve">lternative </w:t>
      </w:r>
      <w:r w:rsidR="00573878" w:rsidRPr="00721D27">
        <w:rPr>
          <w:rFonts w:cs="Times New Roman"/>
          <w:spacing w:val="-1"/>
        </w:rPr>
        <w:t>c</w:t>
      </w:r>
      <w:r w:rsidR="003D2C98" w:rsidRPr="00721D27">
        <w:rPr>
          <w:rFonts w:cs="Times New Roman"/>
          <w:spacing w:val="-1"/>
        </w:rPr>
        <w:t xml:space="preserve">ompliance </w:t>
      </w:r>
      <w:r w:rsidR="00573878" w:rsidRPr="00721D27">
        <w:rPr>
          <w:rFonts w:cs="Times New Roman"/>
          <w:spacing w:val="-1"/>
        </w:rPr>
        <w:t>p</w:t>
      </w:r>
      <w:r w:rsidR="003D2C98" w:rsidRPr="00721D27">
        <w:rPr>
          <w:rFonts w:cs="Times New Roman"/>
          <w:spacing w:val="-1"/>
        </w:rPr>
        <w:t xml:space="preserve">ayments authorized for procuring RECs by order of the Illinois Commerce Commission or any unspent revenues collected by the utility under paragraph (6) of subsection (c) of Section 1-75 of the </w:t>
      </w:r>
      <w:r w:rsidR="006475D4" w:rsidRPr="00721D27">
        <w:rPr>
          <w:rFonts w:cs="Times New Roman"/>
          <w:spacing w:val="-1"/>
        </w:rPr>
        <w:t>IPA</w:t>
      </w:r>
      <w:r w:rsidR="003D2C98" w:rsidRPr="00721D27">
        <w:rPr>
          <w:rFonts w:cs="Times New Roman"/>
          <w:spacing w:val="-1"/>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sidRPr="00721D27">
        <w:rPr>
          <w:rFonts w:cs="Times New Roman"/>
          <w:spacing w:val="-1"/>
        </w:rPr>
        <w:t xml:space="preserve">associated with </w:t>
      </w:r>
      <w:r w:rsidR="003D2C98" w:rsidRPr="00721D27">
        <w:rPr>
          <w:rFonts w:cs="Times New Roman"/>
          <w:spacing w:val="-1"/>
        </w:rPr>
        <w:t>a given Delivery Year to exceed the amount of the Available Funds for that Delivery Year.</w:t>
      </w:r>
    </w:p>
    <w:p w14:paraId="07E2643C" w14:textId="77777777" w:rsidR="00C369C5" w:rsidRPr="00721D27" w:rsidRDefault="00C369C5" w:rsidP="001C7135">
      <w:pPr>
        <w:pStyle w:val="BodyText"/>
        <w:tabs>
          <w:tab w:val="left" w:pos="1541"/>
        </w:tabs>
        <w:ind w:right="114"/>
        <w:jc w:val="both"/>
        <w:rPr>
          <w:rFonts w:cs="Times New Roman"/>
          <w:spacing w:val="7"/>
        </w:rPr>
      </w:pPr>
    </w:p>
    <w:p w14:paraId="132C007B" w14:textId="5603D566" w:rsidR="00B37C2A" w:rsidRPr="00721D27" w:rsidRDefault="003D2C98" w:rsidP="00FA39C8">
      <w:pPr>
        <w:pStyle w:val="BodyText"/>
        <w:numPr>
          <w:ilvl w:val="2"/>
          <w:numId w:val="17"/>
        </w:numPr>
        <w:tabs>
          <w:tab w:val="left" w:pos="1541"/>
        </w:tabs>
        <w:ind w:right="118"/>
        <w:jc w:val="both"/>
        <w:rPr>
          <w:rFonts w:cs="Times New Roman"/>
          <w:spacing w:val="-1"/>
        </w:rPr>
      </w:pPr>
      <w:r w:rsidRPr="00721D27">
        <w:rPr>
          <w:rFonts w:cs="Times New Roman"/>
          <w:spacing w:val="-1"/>
        </w:rPr>
        <w:t xml:space="preserve">Buyer is allowed to recover all costs and other amounts incurred under the Agreement from its customers pursuant to a pass-through tariff that is authorized by </w:t>
      </w:r>
      <w:r w:rsidR="00504285" w:rsidRPr="00721D27">
        <w:rPr>
          <w:rFonts w:cs="Times New Roman"/>
          <w:spacing w:val="-1"/>
        </w:rPr>
        <w:t>S</w:t>
      </w:r>
      <w:r w:rsidRPr="00721D27">
        <w:rPr>
          <w:rFonts w:cs="Times New Roman"/>
          <w:spacing w:val="-1"/>
        </w:rPr>
        <w:t xml:space="preserve">ection 16-111.5(l) of the </w:t>
      </w:r>
      <w:r w:rsidR="00DD524E" w:rsidRPr="00721D27">
        <w:rPr>
          <w:rFonts w:cs="Times New Roman"/>
          <w:spacing w:val="-1"/>
        </w:rPr>
        <w:t xml:space="preserve">Illinois </w:t>
      </w:r>
      <w:r w:rsidRPr="00721D27">
        <w:rPr>
          <w:rFonts w:cs="Times New Roman"/>
          <w:spacing w:val="-1"/>
        </w:rPr>
        <w:t xml:space="preserve">Public Utilities Act (220 ILCS 5/16-111.5(l)) and approved by the ICC. </w:t>
      </w:r>
      <w:r w:rsidR="003D1DE9" w:rsidRPr="00721D27">
        <w:rPr>
          <w:rFonts w:cs="Times New Roman"/>
          <w:spacing w:val="-1"/>
        </w:rPr>
        <w:t xml:space="preserve">If Buyer is not allowed to or cannot recover such costs </w:t>
      </w:r>
      <w:r w:rsidR="000C26C3" w:rsidRPr="00721D27">
        <w:rPr>
          <w:rFonts w:cs="Times New Roman"/>
          <w:spacing w:val="-1"/>
        </w:rPr>
        <w:t>for the payment of RECs Delivered for a Delivery Year</w:t>
      </w:r>
      <w:r w:rsidR="003D1DE9" w:rsidRPr="00721D27">
        <w:rPr>
          <w:rFonts w:cs="Times New Roman"/>
          <w:spacing w:val="-1"/>
        </w:rPr>
        <w:t xml:space="preserve">, then, </w:t>
      </w:r>
      <w:r w:rsidR="00683FC5" w:rsidRPr="00721D27">
        <w:rPr>
          <w:rFonts w:cs="Times New Roman"/>
          <w:spacing w:val="-1"/>
        </w:rPr>
        <w:t xml:space="preserve">Buyer shall provide written notice to Seller of such occurrence and </w:t>
      </w:r>
      <w:r w:rsidR="003D1DE9" w:rsidRPr="00721D27">
        <w:rPr>
          <w:rFonts w:cs="Times New Roman"/>
          <w:spacing w:val="-1"/>
        </w:rPr>
        <w:t xml:space="preserve">notwithstanding anything to the contrary in the Agreement, </w:t>
      </w:r>
      <w:r w:rsidR="000C26C3" w:rsidRPr="00721D27">
        <w:rPr>
          <w:rFonts w:cs="Times New Roman"/>
          <w:spacing w:val="-1"/>
        </w:rPr>
        <w:t xml:space="preserve">Buyer shall not be required to advance payment to Seller for </w:t>
      </w:r>
      <w:r w:rsidR="00A27FD6" w:rsidRPr="00721D27">
        <w:rPr>
          <w:rFonts w:cs="Times New Roman"/>
          <w:spacing w:val="-1"/>
        </w:rPr>
        <w:t xml:space="preserve">RECs </w:t>
      </w:r>
      <w:r w:rsidR="00683FC5" w:rsidRPr="00721D27">
        <w:rPr>
          <w:rFonts w:cs="Times New Roman"/>
          <w:spacing w:val="-1"/>
        </w:rPr>
        <w:t xml:space="preserve">Delivered </w:t>
      </w:r>
      <w:r w:rsidR="00A27FD6" w:rsidRPr="00721D27">
        <w:rPr>
          <w:rFonts w:cs="Times New Roman"/>
          <w:spacing w:val="-1"/>
        </w:rPr>
        <w:t xml:space="preserve">for </w:t>
      </w:r>
      <w:r w:rsidR="000C26C3" w:rsidRPr="00721D27">
        <w:rPr>
          <w:rFonts w:cs="Times New Roman"/>
          <w:spacing w:val="-1"/>
        </w:rPr>
        <w:t xml:space="preserve">the remainder of the Delivery Year </w:t>
      </w:r>
      <w:r w:rsidR="00A27FD6" w:rsidRPr="00721D27">
        <w:rPr>
          <w:rFonts w:cs="Times New Roman"/>
          <w:spacing w:val="-1"/>
        </w:rPr>
        <w:t xml:space="preserve">and Buyer shall return to Seller within ninety (90) days of the conclusion of such Delivery Year any unpaid RECs that are associated with a Vintage within such Delivery Year. </w:t>
      </w:r>
      <w:r w:rsidR="00683FC5" w:rsidRPr="00721D27">
        <w:rPr>
          <w:rFonts w:cs="Times New Roman"/>
          <w:spacing w:val="-1"/>
        </w:rPr>
        <w:t>For avoidance of doubt, the foregoing does not excuse Seller’s obligation to pay Buyer and to Deliver RECs to Buyer if payment is due</w:t>
      </w:r>
      <w:r w:rsidR="003812D7" w:rsidRPr="00721D27">
        <w:rPr>
          <w:rFonts w:eastAsiaTheme="minorEastAsia" w:cs="Times New Roman"/>
          <w:spacing w:val="-1"/>
          <w:lang w:eastAsia="ko-KR"/>
        </w:rPr>
        <w:t xml:space="preserve"> to</w:t>
      </w:r>
      <w:r w:rsidR="00683FC5" w:rsidRPr="00721D27">
        <w:rPr>
          <w:rFonts w:cs="Times New Roman"/>
          <w:spacing w:val="-1"/>
        </w:rPr>
        <w:t xml:space="preserve"> Buyer. Any payment for a Delivery Year due </w:t>
      </w:r>
      <w:r w:rsidR="003812D7" w:rsidRPr="00721D27">
        <w:rPr>
          <w:rFonts w:eastAsiaTheme="minorEastAsia" w:cs="Times New Roman"/>
          <w:spacing w:val="-1"/>
          <w:lang w:eastAsia="ko-KR"/>
        </w:rPr>
        <w:t xml:space="preserve">to </w:t>
      </w:r>
      <w:r w:rsidR="00683FC5" w:rsidRPr="00721D27">
        <w:rPr>
          <w:rFonts w:cs="Times New Roman"/>
          <w:spacing w:val="-1"/>
        </w:rPr>
        <w:t xml:space="preserve">Buyer </w:t>
      </w:r>
      <w:r w:rsidR="0082599F" w:rsidRPr="00721D27">
        <w:rPr>
          <w:rFonts w:cs="Times New Roman"/>
          <w:spacing w:val="-1"/>
        </w:rPr>
        <w:t>shall</w:t>
      </w:r>
      <w:r w:rsidR="00683FC5" w:rsidRPr="00721D27">
        <w:rPr>
          <w:rFonts w:cs="Times New Roman"/>
          <w:spacing w:val="-1"/>
        </w:rPr>
        <w:t xml:space="preserve"> be netted against unpaid RECs</w:t>
      </w:r>
      <w:r w:rsidR="0082599F" w:rsidRPr="00721D27">
        <w:rPr>
          <w:rFonts w:cs="Times New Roman"/>
          <w:spacing w:val="-1"/>
        </w:rPr>
        <w:t>, if any,</w:t>
      </w:r>
      <w:r w:rsidR="00683FC5" w:rsidRPr="00721D27">
        <w:rPr>
          <w:rFonts w:cs="Times New Roman"/>
          <w:spacing w:val="-1"/>
        </w:rPr>
        <w:t xml:space="preserve"> for such Delivery Year for which RECs have not been returned to Seller</w:t>
      </w:r>
      <w:r w:rsidR="007F1A75" w:rsidRPr="00721D27">
        <w:rPr>
          <w:rFonts w:cs="Times New Roman"/>
          <w:spacing w:val="-1"/>
        </w:rPr>
        <w:t xml:space="preserve">, </w:t>
      </w:r>
      <w:r w:rsidR="009D2A8C" w:rsidRPr="00721D27">
        <w:rPr>
          <w:rFonts w:cs="Times New Roman"/>
          <w:spacing w:val="-1"/>
        </w:rPr>
        <w:t xml:space="preserve">starting with the unpaid RECs associated with the earliest Vintage </w:t>
      </w:r>
      <w:r w:rsidR="00C16110" w:rsidRPr="00721D27">
        <w:rPr>
          <w:rFonts w:cs="Times New Roman"/>
          <w:spacing w:val="-1"/>
        </w:rPr>
        <w:t>first</w:t>
      </w:r>
      <w:r w:rsidR="009D2A8C" w:rsidRPr="00721D27">
        <w:rPr>
          <w:rFonts w:cs="Times New Roman"/>
          <w:spacing w:val="-1"/>
        </w:rPr>
        <w:t xml:space="preserve"> in such Delivery Year</w:t>
      </w:r>
      <w:r w:rsidR="00995DB2" w:rsidRPr="00721D27">
        <w:rPr>
          <w:rFonts w:cs="Times New Roman"/>
          <w:spacing w:val="-1"/>
        </w:rPr>
        <w:t xml:space="preserve">; </w:t>
      </w:r>
      <w:bookmarkStart w:id="331" w:name="_Hlk112375086"/>
      <w:r w:rsidR="00995DB2" w:rsidRPr="00721D27">
        <w:rPr>
          <w:rFonts w:cs="Times New Roman"/>
          <w:spacing w:val="-1"/>
        </w:rPr>
        <w:t>and any such netted unpaid RECs (where a payment is due from Buyer to Seller) shall be considered paid</w:t>
      </w:r>
      <w:bookmarkEnd w:id="331"/>
      <w:r w:rsidR="001640AC" w:rsidRPr="00721D27">
        <w:rPr>
          <w:rFonts w:cs="Times New Roman"/>
          <w:spacing w:val="-1"/>
        </w:rPr>
        <w:t xml:space="preserve"> and shall not be returned to Seller</w:t>
      </w:r>
      <w:r w:rsidR="00683FC5" w:rsidRPr="00721D27">
        <w:rPr>
          <w:rFonts w:cs="Times New Roman"/>
          <w:spacing w:val="-1"/>
        </w:rPr>
        <w:t>.</w:t>
      </w:r>
      <w:r w:rsidR="001163B6" w:rsidRPr="00721D27">
        <w:rPr>
          <w:rFonts w:cs="Times New Roman"/>
          <w:spacing w:val="-1"/>
        </w:rPr>
        <w:t xml:space="preserve"> All unpaid RECs shall be returned by Buyer to Seller and any RECs that are returned to Seller pursuant to the foregoing shall be the exclusive property of Seller, to be utilized in Seller’s sole discretion.</w:t>
      </w:r>
    </w:p>
    <w:p w14:paraId="7D0C50F0" w14:textId="77777777" w:rsidR="000142EF" w:rsidRPr="00721D27" w:rsidRDefault="000142EF" w:rsidP="00FA39C8">
      <w:pPr>
        <w:pStyle w:val="BodyText"/>
        <w:tabs>
          <w:tab w:val="left" w:pos="1541"/>
        </w:tabs>
        <w:ind w:left="0" w:right="114"/>
        <w:rPr>
          <w:rFonts w:cs="Times New Roman"/>
          <w:spacing w:val="-1"/>
        </w:rPr>
      </w:pPr>
    </w:p>
    <w:p w14:paraId="08161DEC" w14:textId="56A8F820" w:rsidR="000142EF" w:rsidRPr="00721D27" w:rsidRDefault="00AA2359" w:rsidP="00DE287E">
      <w:pPr>
        <w:pStyle w:val="BodyText"/>
        <w:numPr>
          <w:ilvl w:val="2"/>
          <w:numId w:val="17"/>
        </w:numPr>
        <w:tabs>
          <w:tab w:val="left" w:pos="1541"/>
        </w:tabs>
        <w:ind w:right="114"/>
        <w:jc w:val="both"/>
        <w:rPr>
          <w:rFonts w:cs="Times New Roman"/>
          <w:spacing w:val="-1"/>
        </w:rPr>
      </w:pPr>
      <w:bookmarkStart w:id="332" w:name="_Ref198225830"/>
      <w:r w:rsidRPr="00721D27">
        <w:rPr>
          <w:rFonts w:eastAsiaTheme="minorEastAsia" w:cs="Times New Roman"/>
          <w:spacing w:val="-1"/>
          <w:lang w:eastAsia="ko-KR"/>
        </w:rPr>
        <w:t>As</w:t>
      </w:r>
      <w:r w:rsidR="000142EF" w:rsidRPr="00721D27">
        <w:rPr>
          <w:rFonts w:cs="Times New Roman"/>
          <w:spacing w:val="-1"/>
        </w:rPr>
        <w:t xml:space="preserve"> provided by Section 1-75(c)(1)(E-5) of the IPA Act, </w:t>
      </w:r>
      <w:r w:rsidRPr="00721D27">
        <w:rPr>
          <w:rFonts w:cs="Times New Roman"/>
          <w:spacing w:val="-1"/>
        </w:rPr>
        <w:t xml:space="preserve">Seller shall be entitled to full, prompt, and uninterrupted payment under this Agreement, so long as at least one of the following is met: </w:t>
      </w:r>
      <w:r w:rsidR="000142EF" w:rsidRPr="00721D27">
        <w:rPr>
          <w:rFonts w:cs="Times New Roman"/>
          <w:spacing w:val="-1"/>
        </w:rPr>
        <w:t>(i) the cost recovery mechanisms referenced in subsection (k) of Section 16-108 and subsection (l) of Section 16-111.5 of the Public Utilities Act remains in full force without limitation</w:t>
      </w:r>
      <w:r w:rsidRPr="00721D27">
        <w:rPr>
          <w:rFonts w:eastAsiaTheme="minorEastAsia" w:cs="Times New Roman"/>
          <w:spacing w:val="-1"/>
          <w:lang w:eastAsia="ko-KR"/>
        </w:rPr>
        <w:t>;</w:t>
      </w:r>
      <w:r w:rsidR="000142EF" w:rsidRPr="00721D27">
        <w:rPr>
          <w:rFonts w:cs="Times New Roman"/>
          <w:spacing w:val="-1"/>
        </w:rPr>
        <w:t xml:space="preserve"> or (ii) Buyer is otherwise authorized and or entitled to full, prompt, and uninterrupted recovery of its costs through any other mechanism.</w:t>
      </w:r>
      <w:bookmarkEnd w:id="332"/>
    </w:p>
    <w:p w14:paraId="4E92F2BB" w14:textId="5ABB7C9E" w:rsidR="000142EF" w:rsidRPr="00721D27" w:rsidRDefault="000142EF" w:rsidP="005F7CCE">
      <w:pPr>
        <w:pStyle w:val="BodyText"/>
        <w:tabs>
          <w:tab w:val="left" w:pos="1541"/>
        </w:tabs>
        <w:ind w:right="114"/>
        <w:rPr>
          <w:rFonts w:cs="Times New Roman"/>
          <w:spacing w:val="7"/>
        </w:rPr>
      </w:pPr>
    </w:p>
    <w:p w14:paraId="1EE8E5D6" w14:textId="77777777" w:rsidR="006661DB" w:rsidRPr="00721D27" w:rsidRDefault="003D2C98" w:rsidP="00E67D5A">
      <w:pPr>
        <w:pStyle w:val="Heading2"/>
        <w:rPr>
          <w:rFonts w:cs="Times New Roman"/>
          <w:spacing w:val="7"/>
        </w:rPr>
      </w:pPr>
      <w:bookmarkStart w:id="333" w:name="_Hlk39412578"/>
      <w:bookmarkStart w:id="334" w:name="_Toc42217332"/>
      <w:bookmarkStart w:id="335" w:name="_Toc48087213"/>
      <w:bookmarkStart w:id="336" w:name="_Toc46510745"/>
      <w:bookmarkStart w:id="337" w:name="_Toc48756884"/>
      <w:bookmarkStart w:id="338" w:name="_Toc98519948"/>
      <w:bookmarkStart w:id="339" w:name="_Toc152585882"/>
      <w:bookmarkStart w:id="340" w:name="_Toc178164940"/>
      <w:bookmarkStart w:id="341" w:name="_Toc193820840"/>
      <w:bookmarkStart w:id="342" w:name="_Toc195709081"/>
      <w:bookmarkStart w:id="343" w:name="_Toc199265374"/>
      <w:bookmarkStart w:id="344" w:name="_Toc209456038"/>
      <w:bookmarkEnd w:id="313"/>
      <w:r w:rsidRPr="00721D27">
        <w:rPr>
          <w:rFonts w:cs="Times New Roman"/>
          <w:u w:color="000000"/>
        </w:rPr>
        <w:t>Taxes</w:t>
      </w:r>
      <w:r w:rsidRPr="00721D27">
        <w:rPr>
          <w:rFonts w:cs="Times New Roman"/>
          <w:spacing w:val="48"/>
          <w:u w:color="000000"/>
        </w:rPr>
        <w:t xml:space="preserve"> </w:t>
      </w:r>
      <w:r w:rsidRPr="00721D27">
        <w:rPr>
          <w:rFonts w:cs="Times New Roman"/>
          <w:u w:color="000000"/>
        </w:rPr>
        <w:t>and</w:t>
      </w:r>
      <w:r w:rsidRPr="00721D27">
        <w:rPr>
          <w:rFonts w:cs="Times New Roman"/>
          <w:spacing w:val="48"/>
          <w:u w:color="000000"/>
        </w:rPr>
        <w:t xml:space="preserve"> </w:t>
      </w:r>
      <w:r w:rsidRPr="00721D27">
        <w:rPr>
          <w:rFonts w:cs="Times New Roman"/>
          <w:u w:color="000000"/>
        </w:rPr>
        <w:t>Fees</w:t>
      </w:r>
      <w:r w:rsidRPr="00721D27">
        <w:rPr>
          <w:rFonts w:cs="Times New Roman"/>
        </w:rPr>
        <w:t>.</w:t>
      </w:r>
      <w:bookmarkEnd w:id="333"/>
      <w:bookmarkEnd w:id="334"/>
      <w:bookmarkEnd w:id="335"/>
      <w:bookmarkEnd w:id="336"/>
      <w:bookmarkEnd w:id="337"/>
      <w:bookmarkEnd w:id="338"/>
      <w:bookmarkEnd w:id="339"/>
      <w:bookmarkEnd w:id="340"/>
      <w:bookmarkEnd w:id="341"/>
      <w:bookmarkEnd w:id="342"/>
      <w:bookmarkEnd w:id="343"/>
      <w:bookmarkEnd w:id="344"/>
      <w:r w:rsidRPr="00721D27">
        <w:rPr>
          <w:rFonts w:cs="Times New Roman"/>
          <w:spacing w:val="40"/>
        </w:rPr>
        <w:t xml:space="preserve"> </w:t>
      </w:r>
    </w:p>
    <w:p w14:paraId="67C5F8FD" w14:textId="77777777" w:rsidR="006661DB" w:rsidRPr="00721D27" w:rsidRDefault="006661DB" w:rsidP="005F7CCE">
      <w:pPr>
        <w:pStyle w:val="BodyText"/>
        <w:tabs>
          <w:tab w:val="left" w:pos="1541"/>
        </w:tabs>
        <w:ind w:left="101" w:right="118"/>
        <w:rPr>
          <w:rFonts w:cs="Times New Roman"/>
          <w:spacing w:val="40"/>
        </w:rPr>
      </w:pPr>
    </w:p>
    <w:p w14:paraId="30EDEF3B" w14:textId="6D7187C3" w:rsidR="00D5352D" w:rsidRPr="00721D27" w:rsidRDefault="003D2C98" w:rsidP="00504285">
      <w:pPr>
        <w:pStyle w:val="BodyText"/>
        <w:tabs>
          <w:tab w:val="left" w:pos="1541"/>
        </w:tabs>
        <w:ind w:left="101" w:right="118"/>
        <w:jc w:val="both"/>
        <w:rPr>
          <w:rFonts w:cs="Times New Roman"/>
          <w:spacing w:val="7"/>
        </w:rPr>
      </w:pPr>
      <w:r w:rsidRPr="00721D27">
        <w:rPr>
          <w:rFonts w:cs="Times New Roman"/>
          <w:spacing w:val="-1"/>
        </w:rPr>
        <w:t>Seller</w:t>
      </w:r>
      <w:r w:rsidRPr="00721D27">
        <w:rPr>
          <w:rFonts w:cs="Times New Roman"/>
          <w:spacing w:val="48"/>
        </w:rPr>
        <w:t xml:space="preserve"> </w:t>
      </w:r>
      <w:r w:rsidRPr="00721D27">
        <w:rPr>
          <w:rFonts w:cs="Times New Roman"/>
          <w:spacing w:val="-1"/>
        </w:rPr>
        <w:t>will</w:t>
      </w:r>
      <w:r w:rsidRPr="00721D27">
        <w:rPr>
          <w:rFonts w:cs="Times New Roman"/>
          <w:spacing w:val="48"/>
        </w:rPr>
        <w:t xml:space="preserve"> </w:t>
      </w:r>
      <w:r w:rsidRPr="00721D27">
        <w:rPr>
          <w:rFonts w:cs="Times New Roman"/>
          <w:spacing w:val="-2"/>
        </w:rPr>
        <w:t>be</w:t>
      </w:r>
      <w:r w:rsidRPr="00721D27">
        <w:rPr>
          <w:rFonts w:cs="Times New Roman"/>
          <w:spacing w:val="48"/>
        </w:rPr>
        <w:t xml:space="preserve"> </w:t>
      </w:r>
      <w:r w:rsidRPr="00721D27">
        <w:rPr>
          <w:rFonts w:cs="Times New Roman"/>
          <w:spacing w:val="-1"/>
        </w:rPr>
        <w:t>responsible</w:t>
      </w:r>
      <w:r w:rsidRPr="00721D27">
        <w:rPr>
          <w:rFonts w:cs="Times New Roman"/>
          <w:spacing w:val="48"/>
        </w:rPr>
        <w:t xml:space="preserve"> </w:t>
      </w:r>
      <w:r w:rsidRPr="00721D27">
        <w:rPr>
          <w:rFonts w:cs="Times New Roman"/>
        </w:rPr>
        <w:t>for</w:t>
      </w:r>
      <w:r w:rsidRPr="00721D27">
        <w:rPr>
          <w:rFonts w:cs="Times New Roman"/>
          <w:spacing w:val="48"/>
        </w:rPr>
        <w:t xml:space="preserve"> </w:t>
      </w:r>
      <w:r w:rsidRPr="00721D27">
        <w:rPr>
          <w:rFonts w:cs="Times New Roman"/>
          <w:spacing w:val="-1"/>
        </w:rPr>
        <w:t>any</w:t>
      </w:r>
      <w:r w:rsidRPr="00721D27">
        <w:rPr>
          <w:rFonts w:cs="Times New Roman"/>
          <w:spacing w:val="45"/>
        </w:rPr>
        <w:t xml:space="preserve"> </w:t>
      </w:r>
      <w:r w:rsidR="00283309" w:rsidRPr="00721D27">
        <w:rPr>
          <w:rFonts w:cs="Times New Roman"/>
        </w:rPr>
        <w:t>t</w:t>
      </w:r>
      <w:r w:rsidRPr="00721D27">
        <w:rPr>
          <w:rFonts w:cs="Times New Roman"/>
        </w:rPr>
        <w:t>axes</w:t>
      </w:r>
      <w:r w:rsidRPr="00721D27">
        <w:rPr>
          <w:rFonts w:cs="Times New Roman"/>
          <w:spacing w:val="48"/>
        </w:rPr>
        <w:t xml:space="preserve"> </w:t>
      </w:r>
      <w:r w:rsidRPr="00721D27">
        <w:rPr>
          <w:rFonts w:cs="Times New Roman"/>
          <w:spacing w:val="-1"/>
        </w:rPr>
        <w:t>imposed</w:t>
      </w:r>
      <w:r w:rsidRPr="00721D27">
        <w:rPr>
          <w:rFonts w:cs="Times New Roman"/>
          <w:spacing w:val="47"/>
        </w:rPr>
        <w:t xml:space="preserve"> </w:t>
      </w:r>
      <w:r w:rsidRPr="00721D27">
        <w:rPr>
          <w:rFonts w:cs="Times New Roman"/>
        </w:rPr>
        <w:t>on</w:t>
      </w:r>
      <w:r w:rsidRPr="00721D27">
        <w:rPr>
          <w:rFonts w:cs="Times New Roman"/>
          <w:spacing w:val="47"/>
        </w:rPr>
        <w:t xml:space="preserve"> </w:t>
      </w:r>
      <w:r w:rsidRPr="00721D27">
        <w:rPr>
          <w:rFonts w:cs="Times New Roman"/>
          <w:spacing w:val="-1"/>
        </w:rPr>
        <w:t>the</w:t>
      </w:r>
      <w:r w:rsidRPr="00721D27">
        <w:rPr>
          <w:rFonts w:cs="Times New Roman"/>
          <w:spacing w:val="48"/>
        </w:rPr>
        <w:t xml:space="preserve"> </w:t>
      </w:r>
      <w:r w:rsidRPr="00721D27">
        <w:rPr>
          <w:rFonts w:cs="Times New Roman"/>
          <w:spacing w:val="-1"/>
        </w:rPr>
        <w:t>creation,</w:t>
      </w:r>
      <w:r w:rsidRPr="00721D27">
        <w:rPr>
          <w:rFonts w:cs="Times New Roman"/>
          <w:spacing w:val="51"/>
        </w:rPr>
        <w:t xml:space="preserve"> </w:t>
      </w:r>
      <w:r w:rsidRPr="00721D27">
        <w:rPr>
          <w:rFonts w:cs="Times New Roman"/>
          <w:spacing w:val="-1"/>
        </w:rPr>
        <w:t>ownership,</w:t>
      </w:r>
      <w:r w:rsidRPr="00721D27">
        <w:rPr>
          <w:rFonts w:cs="Times New Roman"/>
          <w:spacing w:val="31"/>
        </w:rPr>
        <w:t xml:space="preserve"> </w:t>
      </w:r>
      <w:r w:rsidRPr="00721D27">
        <w:rPr>
          <w:rFonts w:cs="Times New Roman"/>
        </w:rPr>
        <w:t>or</w:t>
      </w:r>
      <w:r w:rsidRPr="00721D27">
        <w:rPr>
          <w:rFonts w:cs="Times New Roman"/>
          <w:spacing w:val="31"/>
        </w:rPr>
        <w:t xml:space="preserve"> </w:t>
      </w:r>
      <w:r w:rsidRPr="00721D27">
        <w:rPr>
          <w:rFonts w:cs="Times New Roman"/>
          <w:spacing w:val="-1"/>
        </w:rPr>
        <w:t>transfer</w:t>
      </w:r>
      <w:r w:rsidRPr="00721D27">
        <w:rPr>
          <w:rFonts w:cs="Times New Roman"/>
          <w:spacing w:val="32"/>
        </w:rPr>
        <w:t xml:space="preserve"> </w:t>
      </w:r>
      <w:r w:rsidRPr="00721D27">
        <w:rPr>
          <w:rFonts w:cs="Times New Roman"/>
        </w:rPr>
        <w:t>of</w:t>
      </w:r>
      <w:r w:rsidRPr="00721D27">
        <w:rPr>
          <w:rFonts w:cs="Times New Roman"/>
          <w:spacing w:val="29"/>
        </w:rPr>
        <w:t xml:space="preserve"> </w:t>
      </w:r>
      <w:r w:rsidRPr="00721D27">
        <w:rPr>
          <w:rFonts w:cs="Times New Roman"/>
          <w:spacing w:val="-1"/>
        </w:rPr>
        <w:t>Product</w:t>
      </w:r>
      <w:r w:rsidRPr="00721D27">
        <w:rPr>
          <w:rFonts w:cs="Times New Roman"/>
          <w:spacing w:val="34"/>
        </w:rPr>
        <w:t xml:space="preserve"> </w:t>
      </w:r>
      <w:r w:rsidRPr="00721D27">
        <w:rPr>
          <w:rFonts w:cs="Times New Roman"/>
          <w:spacing w:val="-1"/>
        </w:rPr>
        <w:t>under</w:t>
      </w:r>
      <w:r w:rsidRPr="00721D27">
        <w:rPr>
          <w:rFonts w:cs="Times New Roman"/>
          <w:spacing w:val="32"/>
        </w:rPr>
        <w:t xml:space="preserve"> </w:t>
      </w:r>
      <w:r w:rsidRPr="00721D27">
        <w:rPr>
          <w:rFonts w:cs="Times New Roman"/>
          <w:spacing w:val="-1"/>
        </w:rPr>
        <w:t>this</w:t>
      </w:r>
      <w:r w:rsidRPr="00721D27">
        <w:rPr>
          <w:rFonts w:cs="Times New Roman"/>
          <w:spacing w:val="31"/>
        </w:rPr>
        <w:t xml:space="preserve"> </w:t>
      </w:r>
      <w:r w:rsidRPr="00721D27">
        <w:rPr>
          <w:rFonts w:cs="Times New Roman"/>
          <w:spacing w:val="-2"/>
        </w:rPr>
        <w:t>Agreement</w:t>
      </w:r>
      <w:r w:rsidRPr="00721D27">
        <w:rPr>
          <w:rFonts w:cs="Times New Roman"/>
          <w:spacing w:val="34"/>
        </w:rPr>
        <w:t xml:space="preserve"> </w:t>
      </w:r>
      <w:r w:rsidRPr="00721D27">
        <w:rPr>
          <w:rFonts w:cs="Times New Roman"/>
        </w:rPr>
        <w:t>up</w:t>
      </w:r>
      <w:r w:rsidRPr="00721D27">
        <w:rPr>
          <w:rFonts w:cs="Times New Roman"/>
          <w:spacing w:val="33"/>
        </w:rPr>
        <w:t xml:space="preserve"> </w:t>
      </w:r>
      <w:r w:rsidRPr="00721D27">
        <w:rPr>
          <w:rFonts w:cs="Times New Roman"/>
        </w:rPr>
        <w:t>to</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spacing w:val="-1"/>
        </w:rPr>
        <w:t>including</w:t>
      </w:r>
      <w:r w:rsidRPr="00721D27">
        <w:rPr>
          <w:rFonts w:cs="Times New Roman"/>
          <w:spacing w:val="28"/>
        </w:rPr>
        <w:t xml:space="preserve"> </w:t>
      </w:r>
      <w:r w:rsidRPr="00721D27">
        <w:rPr>
          <w:rFonts w:cs="Times New Roman"/>
        </w:rPr>
        <w:t>the</w:t>
      </w:r>
      <w:r w:rsidRPr="00721D27">
        <w:rPr>
          <w:rFonts w:cs="Times New Roman"/>
          <w:spacing w:val="31"/>
        </w:rPr>
        <w:t xml:space="preserve"> </w:t>
      </w:r>
      <w:r w:rsidRPr="00721D27">
        <w:rPr>
          <w:rFonts w:cs="Times New Roman"/>
          <w:spacing w:val="-1"/>
        </w:rPr>
        <w:t>time</w:t>
      </w:r>
      <w:r w:rsidRPr="00721D27">
        <w:rPr>
          <w:rFonts w:cs="Times New Roman"/>
          <w:spacing w:val="34"/>
        </w:rPr>
        <w:t xml:space="preserve"> </w:t>
      </w:r>
      <w:r w:rsidRPr="00721D27">
        <w:rPr>
          <w:rFonts w:cs="Times New Roman"/>
        </w:rPr>
        <w:t>and</w:t>
      </w:r>
      <w:r w:rsidRPr="00721D27">
        <w:rPr>
          <w:rFonts w:cs="Times New Roman"/>
          <w:spacing w:val="31"/>
        </w:rPr>
        <w:t xml:space="preserve"> </w:t>
      </w:r>
      <w:r w:rsidRPr="00721D27">
        <w:rPr>
          <w:rFonts w:cs="Times New Roman"/>
          <w:spacing w:val="-1"/>
        </w:rPr>
        <w:t>place</w:t>
      </w:r>
      <w:r w:rsidRPr="00721D27">
        <w:rPr>
          <w:rFonts w:cs="Times New Roman"/>
          <w:spacing w:val="31"/>
        </w:rPr>
        <w:t xml:space="preserve"> </w:t>
      </w:r>
      <w:r w:rsidRPr="00721D27">
        <w:rPr>
          <w:rFonts w:cs="Times New Roman"/>
        </w:rPr>
        <w:t>of</w:t>
      </w:r>
      <w:r w:rsidRPr="00721D27">
        <w:rPr>
          <w:rFonts w:cs="Times New Roman"/>
          <w:spacing w:val="31"/>
        </w:rPr>
        <w:t xml:space="preserve"> </w:t>
      </w:r>
      <w:r w:rsidRPr="00721D27">
        <w:rPr>
          <w:rFonts w:cs="Times New Roman"/>
          <w:spacing w:val="-1"/>
        </w:rPr>
        <w:t>its</w:t>
      </w:r>
      <w:r w:rsidRPr="00721D27">
        <w:rPr>
          <w:rFonts w:cs="Times New Roman"/>
          <w:spacing w:val="69"/>
        </w:rPr>
        <w:t xml:space="preserve"> </w:t>
      </w:r>
      <w:r w:rsidRPr="00721D27">
        <w:rPr>
          <w:rFonts w:cs="Times New Roman"/>
          <w:spacing w:val="-1"/>
        </w:rPr>
        <w:t>Delivery.</w:t>
      </w:r>
      <w:r w:rsidRPr="00721D27">
        <w:rPr>
          <w:rFonts w:cs="Times New Roman"/>
          <w:spacing w:val="23"/>
        </w:rPr>
        <w:t xml:space="preserve"> </w:t>
      </w:r>
      <w:r w:rsidRPr="00721D27">
        <w:rPr>
          <w:rFonts w:cs="Times New Roman"/>
          <w:spacing w:val="-1"/>
        </w:rPr>
        <w:t>Buyer</w:t>
      </w:r>
      <w:r w:rsidRPr="00721D27">
        <w:rPr>
          <w:rFonts w:cs="Times New Roman"/>
          <w:spacing w:val="13"/>
        </w:rPr>
        <w:t xml:space="preserve"> </w:t>
      </w:r>
      <w:r w:rsidRPr="00721D27">
        <w:rPr>
          <w:rFonts w:cs="Times New Roman"/>
          <w:spacing w:val="-1"/>
        </w:rPr>
        <w:t>will</w:t>
      </w:r>
      <w:r w:rsidRPr="00721D27">
        <w:rPr>
          <w:rFonts w:cs="Times New Roman"/>
          <w:spacing w:val="12"/>
        </w:rPr>
        <w:t xml:space="preserve"> </w:t>
      </w:r>
      <w:r w:rsidRPr="00721D27">
        <w:rPr>
          <w:rFonts w:cs="Times New Roman"/>
          <w:spacing w:val="-2"/>
        </w:rPr>
        <w:t>be</w:t>
      </w:r>
      <w:r w:rsidRPr="00721D27">
        <w:rPr>
          <w:rFonts w:cs="Times New Roman"/>
          <w:spacing w:val="12"/>
        </w:rPr>
        <w:t xml:space="preserve"> </w:t>
      </w:r>
      <w:r w:rsidRPr="00721D27">
        <w:rPr>
          <w:rFonts w:cs="Times New Roman"/>
          <w:spacing w:val="-1"/>
        </w:rPr>
        <w:t>responsible</w:t>
      </w:r>
      <w:r w:rsidRPr="00721D27">
        <w:rPr>
          <w:rFonts w:cs="Times New Roman"/>
          <w:spacing w:val="12"/>
        </w:rPr>
        <w:t xml:space="preserve"> </w:t>
      </w:r>
      <w:r w:rsidRPr="00721D27">
        <w:rPr>
          <w:rFonts w:cs="Times New Roman"/>
          <w:spacing w:val="-1"/>
        </w:rPr>
        <w:t>for</w:t>
      </w:r>
      <w:r w:rsidRPr="00721D27">
        <w:rPr>
          <w:rFonts w:cs="Times New Roman"/>
          <w:spacing w:val="12"/>
        </w:rPr>
        <w:t xml:space="preserve"> </w:t>
      </w:r>
      <w:r w:rsidRPr="00721D27">
        <w:rPr>
          <w:rFonts w:cs="Times New Roman"/>
          <w:spacing w:val="-1"/>
        </w:rPr>
        <w:t>any</w:t>
      </w:r>
      <w:r w:rsidRPr="00721D27">
        <w:rPr>
          <w:rFonts w:cs="Times New Roman"/>
          <w:spacing w:val="9"/>
        </w:rPr>
        <w:t xml:space="preserve"> </w:t>
      </w:r>
      <w:r w:rsidR="00283309" w:rsidRPr="00721D27">
        <w:rPr>
          <w:rFonts w:cs="Times New Roman"/>
          <w:spacing w:val="-1"/>
        </w:rPr>
        <w:t>t</w:t>
      </w:r>
      <w:r w:rsidRPr="00721D27">
        <w:rPr>
          <w:rFonts w:cs="Times New Roman"/>
          <w:spacing w:val="-1"/>
        </w:rPr>
        <w:t>axes</w:t>
      </w:r>
      <w:r w:rsidRPr="00721D27">
        <w:rPr>
          <w:rFonts w:cs="Times New Roman"/>
          <w:spacing w:val="10"/>
        </w:rPr>
        <w:t xml:space="preserve"> </w:t>
      </w:r>
      <w:r w:rsidRPr="00721D27">
        <w:rPr>
          <w:rFonts w:cs="Times New Roman"/>
          <w:spacing w:val="-1"/>
        </w:rPr>
        <w:t>imposed</w:t>
      </w:r>
      <w:r w:rsidRPr="00721D27">
        <w:rPr>
          <w:rFonts w:cs="Times New Roman"/>
          <w:spacing w:val="11"/>
        </w:rPr>
        <w:t xml:space="preserve"> </w:t>
      </w:r>
      <w:r w:rsidRPr="00721D27">
        <w:rPr>
          <w:rFonts w:cs="Times New Roman"/>
          <w:spacing w:val="-2"/>
        </w:rPr>
        <w:t>on</w:t>
      </w:r>
      <w:r w:rsidRPr="00721D27">
        <w:rPr>
          <w:rFonts w:cs="Times New Roman"/>
          <w:spacing w:val="11"/>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receipt</w:t>
      </w:r>
      <w:r w:rsidRPr="00721D27">
        <w:rPr>
          <w:rFonts w:cs="Times New Roman"/>
          <w:spacing w:val="10"/>
        </w:rPr>
        <w:t xml:space="preserve"> </w:t>
      </w:r>
      <w:r w:rsidRPr="00721D27">
        <w:rPr>
          <w:rFonts w:cs="Times New Roman"/>
        </w:rPr>
        <w:t>or</w:t>
      </w:r>
      <w:r w:rsidRPr="00721D27">
        <w:rPr>
          <w:rFonts w:cs="Times New Roman"/>
          <w:spacing w:val="10"/>
        </w:rPr>
        <w:t xml:space="preserve"> </w:t>
      </w:r>
      <w:r w:rsidRPr="00721D27">
        <w:rPr>
          <w:rFonts w:cs="Times New Roman"/>
          <w:spacing w:val="-1"/>
        </w:rPr>
        <w:t>ownership</w:t>
      </w:r>
      <w:r w:rsidRPr="00721D27">
        <w:rPr>
          <w:rFonts w:cs="Times New Roman"/>
          <w:spacing w:val="11"/>
        </w:rPr>
        <w:t xml:space="preserve"> </w:t>
      </w:r>
      <w:r w:rsidRPr="00721D27">
        <w:rPr>
          <w:rFonts w:cs="Times New Roman"/>
          <w:spacing w:val="-2"/>
        </w:rPr>
        <w:t>of</w:t>
      </w:r>
      <w:r w:rsidRPr="00721D27">
        <w:rPr>
          <w:rFonts w:cs="Times New Roman"/>
          <w:spacing w:val="12"/>
        </w:rPr>
        <w:t xml:space="preserve"> </w:t>
      </w:r>
      <w:r w:rsidRPr="00721D27">
        <w:rPr>
          <w:rFonts w:cs="Times New Roman"/>
          <w:spacing w:val="-1"/>
        </w:rPr>
        <w:t>Product</w:t>
      </w:r>
      <w:r w:rsidRPr="00721D27">
        <w:rPr>
          <w:rFonts w:cs="Times New Roman"/>
          <w:spacing w:val="12"/>
        </w:rPr>
        <w:t xml:space="preserve"> </w:t>
      </w:r>
      <w:r w:rsidRPr="00721D27">
        <w:rPr>
          <w:rFonts w:cs="Times New Roman"/>
          <w:spacing w:val="-1"/>
        </w:rPr>
        <w:t>at</w:t>
      </w:r>
      <w:r w:rsidRPr="00721D27">
        <w:rPr>
          <w:rFonts w:cs="Times New Roman"/>
          <w:spacing w:val="12"/>
        </w:rPr>
        <w:t xml:space="preserve"> </w:t>
      </w:r>
      <w:r w:rsidRPr="00721D27">
        <w:rPr>
          <w:rFonts w:cs="Times New Roman"/>
          <w:spacing w:val="-2"/>
        </w:rPr>
        <w:t>or</w:t>
      </w:r>
      <w:r w:rsidRPr="00721D27">
        <w:rPr>
          <w:rFonts w:cs="Times New Roman"/>
          <w:spacing w:val="71"/>
        </w:rPr>
        <w:t xml:space="preserve"> </w:t>
      </w:r>
      <w:r w:rsidRPr="00721D27">
        <w:rPr>
          <w:rFonts w:cs="Times New Roman"/>
          <w:spacing w:val="-1"/>
        </w:rPr>
        <w:t>after</w:t>
      </w:r>
      <w:r w:rsidRPr="00721D27">
        <w:rPr>
          <w:rFonts w:cs="Times New Roman"/>
          <w:spacing w:val="32"/>
        </w:rPr>
        <w:t xml:space="preserve"> </w:t>
      </w:r>
      <w:r w:rsidRPr="00721D27">
        <w:rPr>
          <w:rFonts w:cs="Times New Roman"/>
          <w:spacing w:val="-1"/>
        </w:rPr>
        <w:t>the</w:t>
      </w:r>
      <w:r w:rsidRPr="00721D27">
        <w:rPr>
          <w:rFonts w:cs="Times New Roman"/>
          <w:spacing w:val="31"/>
        </w:rPr>
        <w:t xml:space="preserve"> </w:t>
      </w:r>
      <w:r w:rsidRPr="00721D27">
        <w:rPr>
          <w:rFonts w:cs="Times New Roman"/>
          <w:spacing w:val="-2"/>
        </w:rPr>
        <w:t>time</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spacing w:val="-1"/>
        </w:rPr>
        <w:t>place</w:t>
      </w:r>
      <w:r w:rsidRPr="00721D27">
        <w:rPr>
          <w:rFonts w:cs="Times New Roman"/>
          <w:spacing w:val="31"/>
        </w:rPr>
        <w:t xml:space="preserve"> </w:t>
      </w:r>
      <w:r w:rsidRPr="00721D27">
        <w:rPr>
          <w:rFonts w:cs="Times New Roman"/>
          <w:spacing w:val="-2"/>
        </w:rPr>
        <w:t>of</w:t>
      </w:r>
      <w:r w:rsidRPr="00721D27">
        <w:rPr>
          <w:rFonts w:cs="Times New Roman"/>
          <w:spacing w:val="31"/>
        </w:rPr>
        <w:t xml:space="preserve"> </w:t>
      </w:r>
      <w:r w:rsidRPr="00721D27">
        <w:rPr>
          <w:rFonts w:cs="Times New Roman"/>
          <w:spacing w:val="-1"/>
        </w:rPr>
        <w:t>its</w:t>
      </w:r>
      <w:r w:rsidRPr="00721D27">
        <w:rPr>
          <w:rFonts w:cs="Times New Roman"/>
          <w:spacing w:val="31"/>
        </w:rPr>
        <w:t xml:space="preserve"> </w:t>
      </w:r>
      <w:r w:rsidRPr="00721D27">
        <w:rPr>
          <w:rFonts w:cs="Times New Roman"/>
          <w:spacing w:val="-1"/>
        </w:rPr>
        <w:t>Delivery.</w:t>
      </w:r>
      <w:r w:rsidR="00A25733" w:rsidRPr="00721D27">
        <w:rPr>
          <w:rFonts w:cs="Times New Roman"/>
          <w:spacing w:val="7"/>
        </w:rPr>
        <w:t xml:space="preserve"> </w:t>
      </w:r>
      <w:r w:rsidRPr="00721D27">
        <w:rPr>
          <w:rFonts w:cs="Times New Roman"/>
        </w:rPr>
        <w:t>Each</w:t>
      </w:r>
      <w:r w:rsidRPr="00721D27">
        <w:rPr>
          <w:rFonts w:cs="Times New Roman"/>
          <w:spacing w:val="31"/>
        </w:rPr>
        <w:t xml:space="preserve"> </w:t>
      </w:r>
      <w:r w:rsidRPr="00721D27">
        <w:rPr>
          <w:rFonts w:cs="Times New Roman"/>
        </w:rPr>
        <w:t>Party</w:t>
      </w:r>
      <w:r w:rsidRPr="00721D27">
        <w:rPr>
          <w:rFonts w:cs="Times New Roman"/>
          <w:spacing w:val="28"/>
        </w:rPr>
        <w:t xml:space="preserve"> </w:t>
      </w:r>
      <w:r w:rsidRPr="00721D27">
        <w:rPr>
          <w:rFonts w:cs="Times New Roman"/>
          <w:spacing w:val="-1"/>
        </w:rPr>
        <w:t>will</w:t>
      </w:r>
      <w:r w:rsidRPr="00721D27">
        <w:rPr>
          <w:rFonts w:cs="Times New Roman"/>
          <w:spacing w:val="32"/>
        </w:rPr>
        <w:t xml:space="preserve"> </w:t>
      </w:r>
      <w:r w:rsidRPr="00721D27">
        <w:rPr>
          <w:rFonts w:cs="Times New Roman"/>
        </w:rPr>
        <w:t>be</w:t>
      </w:r>
      <w:r w:rsidRPr="00721D27">
        <w:rPr>
          <w:rFonts w:cs="Times New Roman"/>
          <w:spacing w:val="29"/>
        </w:rPr>
        <w:t xml:space="preserve"> </w:t>
      </w:r>
      <w:r w:rsidRPr="00721D27">
        <w:rPr>
          <w:rFonts w:cs="Times New Roman"/>
          <w:spacing w:val="-1"/>
        </w:rPr>
        <w:t>responsible</w:t>
      </w:r>
      <w:r w:rsidRPr="00721D27">
        <w:rPr>
          <w:rFonts w:cs="Times New Roman"/>
          <w:spacing w:val="31"/>
        </w:rPr>
        <w:t xml:space="preserve"> </w:t>
      </w:r>
      <w:r w:rsidRPr="00721D27">
        <w:rPr>
          <w:rFonts w:cs="Times New Roman"/>
          <w:spacing w:val="-1"/>
        </w:rPr>
        <w:t>for</w:t>
      </w:r>
      <w:r w:rsidRPr="00721D27">
        <w:rPr>
          <w:rFonts w:cs="Times New Roman"/>
          <w:spacing w:val="31"/>
        </w:rPr>
        <w:t xml:space="preserve"> </w:t>
      </w:r>
      <w:r w:rsidRPr="00721D27">
        <w:rPr>
          <w:rFonts w:cs="Times New Roman"/>
          <w:spacing w:val="-1"/>
        </w:rPr>
        <w:t>the</w:t>
      </w:r>
      <w:r w:rsidRPr="00721D27">
        <w:rPr>
          <w:rFonts w:cs="Times New Roman"/>
          <w:spacing w:val="31"/>
        </w:rPr>
        <w:t xml:space="preserve"> </w:t>
      </w:r>
      <w:r w:rsidRPr="00721D27">
        <w:rPr>
          <w:rFonts w:cs="Times New Roman"/>
          <w:spacing w:val="-1"/>
        </w:rPr>
        <w:t>payment</w:t>
      </w:r>
      <w:r w:rsidRPr="00721D27">
        <w:rPr>
          <w:rFonts w:cs="Times New Roman"/>
          <w:spacing w:val="32"/>
        </w:rPr>
        <w:t xml:space="preserve"> </w:t>
      </w:r>
      <w:r w:rsidRPr="00721D27">
        <w:rPr>
          <w:rFonts w:cs="Times New Roman"/>
        </w:rPr>
        <w:t>of</w:t>
      </w:r>
      <w:r w:rsidRPr="00721D27">
        <w:rPr>
          <w:rFonts w:cs="Times New Roman"/>
          <w:spacing w:val="31"/>
        </w:rPr>
        <w:t xml:space="preserve"> </w:t>
      </w:r>
      <w:r w:rsidRPr="00721D27">
        <w:rPr>
          <w:rFonts w:cs="Times New Roman"/>
        </w:rPr>
        <w:t>any</w:t>
      </w:r>
      <w:r w:rsidRPr="00721D27">
        <w:rPr>
          <w:rFonts w:cs="Times New Roman"/>
          <w:spacing w:val="29"/>
        </w:rPr>
        <w:t xml:space="preserve"> </w:t>
      </w:r>
      <w:r w:rsidRPr="00721D27">
        <w:rPr>
          <w:rFonts w:cs="Times New Roman"/>
          <w:spacing w:val="-1"/>
        </w:rPr>
        <w:t>fees</w:t>
      </w:r>
      <w:r w:rsidRPr="00721D27">
        <w:rPr>
          <w:rFonts w:cs="Times New Roman"/>
          <w:spacing w:val="-2"/>
        </w:rPr>
        <w:t xml:space="preserve"> </w:t>
      </w:r>
      <w:r w:rsidRPr="00721D27">
        <w:rPr>
          <w:rFonts w:cs="Times New Roman"/>
          <w:spacing w:val="-1"/>
        </w:rPr>
        <w:t>incurred</w:t>
      </w:r>
      <w:r w:rsidRPr="00721D27">
        <w:rPr>
          <w:rFonts w:cs="Times New Roman"/>
          <w:spacing w:val="-2"/>
        </w:rPr>
        <w:t xml:space="preserve"> </w:t>
      </w:r>
      <w:r w:rsidRPr="00721D27">
        <w:rPr>
          <w:rFonts w:cs="Times New Roman"/>
        </w:rPr>
        <w:t>by</w:t>
      </w:r>
      <w:r w:rsidRPr="00721D27">
        <w:rPr>
          <w:rFonts w:cs="Times New Roman"/>
          <w:spacing w:val="-3"/>
        </w:rPr>
        <w:t xml:space="preserve"> </w:t>
      </w:r>
      <w:r w:rsidRPr="00721D27">
        <w:rPr>
          <w:rFonts w:cs="Times New Roman"/>
        </w:rPr>
        <w:t>it</w:t>
      </w:r>
      <w:r w:rsidRPr="00721D27">
        <w:rPr>
          <w:rFonts w:cs="Times New Roman"/>
          <w:spacing w:val="-2"/>
        </w:rPr>
        <w:t xml:space="preserve"> </w:t>
      </w:r>
      <w:r w:rsidRPr="00721D27">
        <w:rPr>
          <w:rFonts w:cs="Times New Roman"/>
        </w:rPr>
        <w:t xml:space="preserve">in </w:t>
      </w:r>
      <w:r w:rsidRPr="00721D27">
        <w:rPr>
          <w:rFonts w:cs="Times New Roman"/>
          <w:spacing w:val="-1"/>
        </w:rPr>
        <w:t>connection</w:t>
      </w:r>
      <w:r w:rsidRPr="00721D27">
        <w:rPr>
          <w:rFonts w:cs="Times New Roman"/>
        </w:rPr>
        <w:t xml:space="preserve"> </w:t>
      </w:r>
      <w:r w:rsidRPr="00721D27">
        <w:rPr>
          <w:rFonts w:cs="Times New Roman"/>
          <w:spacing w:val="-2"/>
        </w:rPr>
        <w:t>with</w:t>
      </w:r>
      <w:r w:rsidRPr="00721D27">
        <w:rPr>
          <w:rFonts w:cs="Times New Roman"/>
        </w:rPr>
        <w:t xml:space="preserve"> </w:t>
      </w:r>
      <w:r w:rsidR="00121D71" w:rsidRPr="00721D27">
        <w:rPr>
          <w:rFonts w:cs="Times New Roman"/>
        </w:rPr>
        <w:t>this</w:t>
      </w:r>
      <w:r w:rsidR="00121D71" w:rsidRPr="00721D27">
        <w:rPr>
          <w:rFonts w:cs="Times New Roman"/>
          <w:spacing w:val="-2"/>
        </w:rPr>
        <w:t xml:space="preserve"> </w:t>
      </w:r>
      <w:r w:rsidRPr="00721D27">
        <w:rPr>
          <w:rFonts w:cs="Times New Roman"/>
          <w:spacing w:val="-1"/>
        </w:rPr>
        <w:t>Transaction</w:t>
      </w:r>
      <w:r w:rsidRPr="00721D27">
        <w:rPr>
          <w:rFonts w:cs="Times New Roman"/>
        </w:rPr>
        <w:t xml:space="preserve"> hereunder.</w:t>
      </w:r>
      <w:bookmarkStart w:id="345" w:name="_Hlk39412590"/>
    </w:p>
    <w:p w14:paraId="5949B263" w14:textId="16D9DC78" w:rsidR="005A576B" w:rsidRPr="00721D27" w:rsidRDefault="003D2C98" w:rsidP="006C5172">
      <w:pPr>
        <w:pStyle w:val="Heading1"/>
        <w:jc w:val="center"/>
        <w:rPr>
          <w:rFonts w:cs="Times New Roman"/>
          <w:u w:val="none"/>
        </w:rPr>
      </w:pPr>
      <w:bookmarkStart w:id="346" w:name="_Toc48756885"/>
      <w:bookmarkStart w:id="347" w:name="_Toc98519949"/>
      <w:bookmarkStart w:id="348" w:name="_Toc152585883"/>
      <w:bookmarkStart w:id="349" w:name="_Toc178164941"/>
      <w:bookmarkStart w:id="350" w:name="_Toc193820841"/>
      <w:bookmarkStart w:id="351" w:name="_Toc195709082"/>
      <w:bookmarkStart w:id="352" w:name="_Toc199265375"/>
      <w:bookmarkStart w:id="353" w:name="_Toc209456039"/>
      <w:bookmarkEnd w:id="345"/>
      <w:r w:rsidRPr="00721D27">
        <w:rPr>
          <w:rFonts w:cs="Times New Roman"/>
          <w:u w:val="none"/>
        </w:rPr>
        <w:lastRenderedPageBreak/>
        <w:t>REPORTING REQUIREMENTS</w:t>
      </w:r>
      <w:bookmarkEnd w:id="346"/>
      <w:bookmarkEnd w:id="347"/>
      <w:bookmarkEnd w:id="348"/>
      <w:bookmarkEnd w:id="349"/>
      <w:bookmarkEnd w:id="350"/>
      <w:bookmarkEnd w:id="351"/>
      <w:bookmarkEnd w:id="352"/>
      <w:bookmarkEnd w:id="353"/>
    </w:p>
    <w:p w14:paraId="7B4D596D" w14:textId="77777777" w:rsidR="005A576B" w:rsidRPr="00721D27" w:rsidRDefault="005A576B" w:rsidP="005A576B">
      <w:pPr>
        <w:pStyle w:val="BodyText"/>
        <w:rPr>
          <w:rFonts w:cs="Times New Roman"/>
        </w:rPr>
      </w:pPr>
    </w:p>
    <w:p w14:paraId="616CA627" w14:textId="77777777" w:rsidR="003D1F97" w:rsidRPr="00721D27" w:rsidRDefault="003D2C98">
      <w:pPr>
        <w:pStyle w:val="Heading2"/>
        <w:rPr>
          <w:rFonts w:cs="Times New Roman"/>
          <w:spacing w:val="7"/>
        </w:rPr>
      </w:pPr>
      <w:bookmarkStart w:id="354" w:name="_Ref92850173"/>
      <w:bookmarkStart w:id="355" w:name="_Toc98519950"/>
      <w:bookmarkStart w:id="356" w:name="_Toc152585884"/>
      <w:bookmarkStart w:id="357" w:name="_Toc178164942"/>
      <w:bookmarkStart w:id="358" w:name="_Toc193820842"/>
      <w:bookmarkStart w:id="359" w:name="_Toc195709083"/>
      <w:bookmarkStart w:id="360" w:name="_Toc199265376"/>
      <w:bookmarkStart w:id="361" w:name="_Toc209456040"/>
      <w:bookmarkStart w:id="362" w:name="_Toc39833921"/>
      <w:bookmarkStart w:id="363" w:name="_Ref42172611"/>
      <w:bookmarkStart w:id="364" w:name="_Ref42172650"/>
      <w:bookmarkStart w:id="365" w:name="_Toc42217335"/>
      <w:bookmarkStart w:id="366" w:name="_Toc48087214"/>
      <w:bookmarkStart w:id="367" w:name="_Toc46510746"/>
      <w:bookmarkStart w:id="368" w:name="_Toc48756886"/>
      <w:r w:rsidRPr="00721D27">
        <w:rPr>
          <w:rFonts w:cs="Times New Roman"/>
          <w:spacing w:val="7"/>
        </w:rPr>
        <w:t>Monthly Generation Report</w:t>
      </w:r>
      <w:bookmarkEnd w:id="354"/>
      <w:bookmarkEnd w:id="355"/>
      <w:bookmarkEnd w:id="356"/>
      <w:bookmarkEnd w:id="357"/>
      <w:bookmarkEnd w:id="358"/>
      <w:bookmarkEnd w:id="359"/>
      <w:bookmarkEnd w:id="360"/>
      <w:bookmarkEnd w:id="361"/>
    </w:p>
    <w:p w14:paraId="202F143D" w14:textId="77777777" w:rsidR="003D1F97" w:rsidRPr="00721D27" w:rsidRDefault="003D1F97" w:rsidP="00EE1FD6">
      <w:pPr>
        <w:pStyle w:val="BodyText"/>
        <w:rPr>
          <w:rFonts w:cs="Times New Roman"/>
        </w:rPr>
      </w:pPr>
    </w:p>
    <w:p w14:paraId="49283B7B" w14:textId="030F1A2A" w:rsidR="003D1F97" w:rsidRPr="00721D27" w:rsidRDefault="003D2C98" w:rsidP="00013FBB">
      <w:pPr>
        <w:pStyle w:val="BodyText"/>
        <w:tabs>
          <w:tab w:val="left" w:pos="1541"/>
        </w:tabs>
        <w:ind w:left="101" w:right="118"/>
        <w:jc w:val="both"/>
        <w:rPr>
          <w:rFonts w:cs="Times New Roman"/>
          <w:spacing w:val="-1"/>
        </w:rPr>
      </w:pPr>
      <w:r w:rsidRPr="00721D27">
        <w:rPr>
          <w:rFonts w:cs="Times New Roman"/>
          <w:spacing w:val="-1"/>
        </w:rPr>
        <w:t xml:space="preserve">Seller shall, on a monthly basis, provide to Buyer and the IPA (i) hourly </w:t>
      </w:r>
      <w:r w:rsidR="0080513B" w:rsidRPr="00721D27">
        <w:rPr>
          <w:rFonts w:cs="Times New Roman"/>
          <w:spacing w:val="-1"/>
        </w:rPr>
        <w:t>M</w:t>
      </w:r>
      <w:r w:rsidRPr="00721D27">
        <w:rPr>
          <w:rFonts w:cs="Times New Roman"/>
          <w:spacing w:val="-1"/>
        </w:rPr>
        <w:t xml:space="preserve">Wh generation data applicable to the </w:t>
      </w:r>
      <w:r w:rsidR="004622AD" w:rsidRPr="00721D27">
        <w:rPr>
          <w:rFonts w:cs="Times New Roman"/>
          <w:spacing w:val="-1"/>
        </w:rPr>
        <w:t xml:space="preserve">Project </w:t>
      </w:r>
      <w:r w:rsidRPr="00721D27">
        <w:rPr>
          <w:rFonts w:cs="Times New Roman"/>
          <w:spacing w:val="-1"/>
        </w:rPr>
        <w:t xml:space="preserve">and (ii) hourly </w:t>
      </w:r>
      <w:r w:rsidR="004622AD" w:rsidRPr="00721D27">
        <w:rPr>
          <w:rFonts w:cs="Times New Roman"/>
          <w:spacing w:val="-1"/>
        </w:rPr>
        <w:t xml:space="preserve">real time </w:t>
      </w:r>
      <w:r w:rsidRPr="00721D27">
        <w:rPr>
          <w:rFonts w:cs="Times New Roman"/>
          <w:spacing w:val="-1"/>
        </w:rPr>
        <w:t>location</w:t>
      </w:r>
      <w:r w:rsidR="00EE09D3" w:rsidRPr="00721D27">
        <w:rPr>
          <w:rFonts w:cs="Times New Roman"/>
          <w:spacing w:val="-1"/>
        </w:rPr>
        <w:t>al</w:t>
      </w:r>
      <w:r w:rsidRPr="00721D27">
        <w:rPr>
          <w:rFonts w:cs="Times New Roman"/>
          <w:spacing w:val="-1"/>
        </w:rPr>
        <w:t xml:space="preserve"> marginal prices </w:t>
      </w:r>
      <w:r w:rsidR="00453BCC" w:rsidRPr="00721D27">
        <w:rPr>
          <w:rFonts w:cs="Times New Roman"/>
          <w:spacing w:val="-1"/>
        </w:rPr>
        <w:t xml:space="preserve">at the </w:t>
      </w:r>
      <w:r w:rsidRPr="00721D27">
        <w:rPr>
          <w:rFonts w:cs="Times New Roman"/>
          <w:spacing w:val="-1"/>
        </w:rPr>
        <w:t xml:space="preserve">applicable </w:t>
      </w:r>
      <w:r w:rsidR="00453BCC" w:rsidRPr="00721D27">
        <w:rPr>
          <w:rFonts w:cs="Times New Roman"/>
          <w:spacing w:val="-1"/>
        </w:rPr>
        <w:t>hub</w:t>
      </w:r>
      <w:r w:rsidR="00614ACA" w:rsidRPr="00721D27">
        <w:rPr>
          <w:rFonts w:cs="Times New Roman"/>
          <w:spacing w:val="-1"/>
        </w:rPr>
        <w:t xml:space="preserve"> indicated in the Product Order</w:t>
      </w:r>
      <w:r w:rsidR="00453BCC" w:rsidRPr="00721D27">
        <w:rPr>
          <w:rFonts w:cs="Times New Roman"/>
          <w:spacing w:val="-1"/>
        </w:rPr>
        <w:t xml:space="preserve"> (</w:t>
      </w:r>
      <w:r w:rsidR="00614ACA" w:rsidRPr="00721D27">
        <w:rPr>
          <w:rFonts w:cs="Times New Roman"/>
          <w:spacing w:val="-1"/>
        </w:rPr>
        <w:t xml:space="preserve">either </w:t>
      </w:r>
      <w:r w:rsidR="00453BCC" w:rsidRPr="00721D27">
        <w:rPr>
          <w:rFonts w:cs="Times New Roman"/>
          <w:spacing w:val="-1"/>
        </w:rPr>
        <w:t xml:space="preserve">PJM-NIHUB or MISO-IL) </w:t>
      </w:r>
      <w:r w:rsidRPr="00721D27">
        <w:rPr>
          <w:rFonts w:cs="Times New Roman"/>
          <w:spacing w:val="-1"/>
        </w:rPr>
        <w:t xml:space="preserve">for each calendar month </w:t>
      </w:r>
      <w:r w:rsidR="0036285E" w:rsidRPr="00721D27">
        <w:rPr>
          <w:rFonts w:cs="Times New Roman"/>
          <w:spacing w:val="-1"/>
        </w:rPr>
        <w:t xml:space="preserve">of the Acceptable Vintage Period </w:t>
      </w:r>
      <w:r w:rsidRPr="00721D27">
        <w:rPr>
          <w:rFonts w:cs="Times New Roman"/>
          <w:spacing w:val="-1"/>
        </w:rPr>
        <w:t xml:space="preserve">within five (5) Business Days </w:t>
      </w:r>
      <w:r w:rsidR="0036285E" w:rsidRPr="00721D27">
        <w:rPr>
          <w:rFonts w:cs="Times New Roman"/>
          <w:spacing w:val="-1"/>
        </w:rPr>
        <w:t>after the conclusion of such Vintage month</w:t>
      </w:r>
      <w:r w:rsidRPr="00721D27">
        <w:rPr>
          <w:rFonts w:cs="Times New Roman"/>
          <w:spacing w:val="-1"/>
        </w:rPr>
        <w:t xml:space="preserve">. This information provided shall be rounded to the sixth (6th) decimal place and shall be provided in Microsoft Excel format. For purposes of verification, Buyer and the IPA shall be granted read-only access of information for the </w:t>
      </w:r>
      <w:r w:rsidR="00453BCC" w:rsidRPr="00721D27">
        <w:rPr>
          <w:rFonts w:cs="Times New Roman"/>
          <w:spacing w:val="-1"/>
        </w:rPr>
        <w:t>Project</w:t>
      </w:r>
      <w:r w:rsidRPr="00721D27">
        <w:rPr>
          <w:rFonts w:cs="Times New Roman"/>
          <w:spacing w:val="-1"/>
        </w:rPr>
        <w:t xml:space="preserve"> by Seller within PJM Power Meter system</w:t>
      </w:r>
      <w:r w:rsidR="000F637F" w:rsidRPr="00721D27">
        <w:rPr>
          <w:rFonts w:cs="Times New Roman"/>
          <w:spacing w:val="-1"/>
        </w:rPr>
        <w:t xml:space="preserve"> or MISO</w:t>
      </w:r>
      <w:r w:rsidR="00C97398" w:rsidRPr="00721D27">
        <w:rPr>
          <w:rFonts w:cs="Times New Roman"/>
          <w:spacing w:val="-1"/>
        </w:rPr>
        <w:t xml:space="preserve"> </w:t>
      </w:r>
      <w:r w:rsidR="00E4518F" w:rsidRPr="00721D27">
        <w:rPr>
          <w:rFonts w:cs="Times New Roman"/>
          <w:spacing w:val="-1"/>
        </w:rPr>
        <w:t>Market Portal</w:t>
      </w:r>
      <w:r w:rsidR="003B052E" w:rsidRPr="00721D27">
        <w:rPr>
          <w:rFonts w:cs="Times New Roman"/>
          <w:spacing w:val="-1"/>
        </w:rPr>
        <w:t>,</w:t>
      </w:r>
      <w:r w:rsidR="00C97398" w:rsidRPr="00721D27">
        <w:rPr>
          <w:rFonts w:cs="Times New Roman"/>
          <w:spacing w:val="-1"/>
        </w:rPr>
        <w:t xml:space="preserve"> as applicable</w:t>
      </w:r>
      <w:r w:rsidR="003B052E" w:rsidRPr="00721D27">
        <w:rPr>
          <w:rFonts w:cs="Times New Roman"/>
          <w:spacing w:val="-1"/>
        </w:rPr>
        <w:t>,</w:t>
      </w:r>
      <w:r w:rsidR="008572AE" w:rsidRPr="00721D27">
        <w:rPr>
          <w:rFonts w:cs="Times New Roman"/>
          <w:spacing w:val="-1"/>
        </w:rPr>
        <w:t xml:space="preserve"> within thirty (30) days</w:t>
      </w:r>
      <w:r w:rsidR="00A57C93" w:rsidRPr="00721D27">
        <w:rPr>
          <w:rFonts w:cs="Times New Roman"/>
          <w:spacing w:val="-1"/>
        </w:rPr>
        <w:t xml:space="preserve"> of: the Effective Date of this Agreement or the Date of First Operation</w:t>
      </w:r>
      <w:r w:rsidR="00445C58" w:rsidRPr="00721D27">
        <w:rPr>
          <w:rFonts w:cs="Times New Roman"/>
          <w:spacing w:val="-1"/>
        </w:rPr>
        <w:t xml:space="preserve"> </w:t>
      </w:r>
      <w:r w:rsidR="00445C58" w:rsidRPr="00721D27">
        <w:rPr>
          <w:rFonts w:cs="Times New Roman"/>
        </w:rPr>
        <w:t>(or the Hydropower Refurbishment Completion Date if the Project is a Hydropower Project that is newly Modernized or Retooled)</w:t>
      </w:r>
      <w:r w:rsidR="00A57C93" w:rsidRPr="00721D27">
        <w:rPr>
          <w:rFonts w:cs="Times New Roman"/>
          <w:spacing w:val="-1"/>
        </w:rPr>
        <w:t>, whichever is later</w:t>
      </w:r>
      <w:r w:rsidRPr="00721D27">
        <w:rPr>
          <w:rFonts w:cs="Times New Roman"/>
          <w:spacing w:val="-1"/>
        </w:rPr>
        <w:t>; such data shall be treated and maintained as confidential and proprietary by the IPA and Buyer.</w:t>
      </w:r>
      <w:r w:rsidR="00A06230" w:rsidRPr="00721D27">
        <w:rPr>
          <w:rFonts w:cs="Times New Roman"/>
          <w:spacing w:val="-1"/>
        </w:rPr>
        <w:t xml:space="preserve"> Should access within PJM Power Meter system or MISO Market Portal be unavailable, the Parties shall work together to allow Buyer and the IPA to be granted access to equivalent information that may be obtained from another source for purposes of independent verification. The acceptability of alternative sources of information shall be at IPA’s reasonable discretion. The Parties agree that the issuance of the Price Calculation Notice may be delayed due to delays in granting the IPA access to such information. </w:t>
      </w:r>
    </w:p>
    <w:p w14:paraId="64EA69BE" w14:textId="0FE7814F" w:rsidR="00A57C93" w:rsidRPr="00721D27" w:rsidRDefault="00A57C93" w:rsidP="00013FBB">
      <w:pPr>
        <w:pStyle w:val="BodyText"/>
        <w:tabs>
          <w:tab w:val="left" w:pos="1541"/>
        </w:tabs>
        <w:ind w:left="101" w:right="118"/>
        <w:jc w:val="both"/>
        <w:rPr>
          <w:rFonts w:cs="Times New Roman"/>
          <w:spacing w:val="-1"/>
        </w:rPr>
      </w:pPr>
    </w:p>
    <w:p w14:paraId="3F585AAA" w14:textId="3C97DE26" w:rsidR="00A57C93" w:rsidRPr="00721D27" w:rsidRDefault="00A57C93" w:rsidP="00013FBB">
      <w:pPr>
        <w:pStyle w:val="BodyText"/>
        <w:tabs>
          <w:tab w:val="left" w:pos="1541"/>
        </w:tabs>
        <w:ind w:left="101" w:right="118"/>
        <w:jc w:val="both"/>
        <w:rPr>
          <w:rFonts w:cs="Times New Roman"/>
          <w:spacing w:val="-1"/>
        </w:rPr>
      </w:pPr>
      <w:r w:rsidRPr="00721D27">
        <w:rPr>
          <w:rFonts w:cs="Times New Roman"/>
          <w:spacing w:val="-1"/>
        </w:rPr>
        <w:t>If Seller uncovers errors related to the hourly MWh generation data</w:t>
      </w:r>
      <w:r w:rsidR="002452C9" w:rsidRPr="00721D27">
        <w:rPr>
          <w:rFonts w:cs="Times New Roman"/>
          <w:spacing w:val="-1"/>
        </w:rPr>
        <w:t xml:space="preserve"> for a Vintage Month</w:t>
      </w:r>
      <w:r w:rsidRPr="00721D27">
        <w:rPr>
          <w:rFonts w:cs="Times New Roman"/>
          <w:spacing w:val="-1"/>
        </w:rPr>
        <w:t xml:space="preserve"> provided by Seller</w:t>
      </w:r>
      <w:r w:rsidR="002452C9" w:rsidRPr="00721D27">
        <w:rPr>
          <w:rFonts w:cs="Times New Roman"/>
          <w:spacing w:val="-1"/>
        </w:rPr>
        <w:t xml:space="preserve"> that exceeds 5% of the aggregate generation data for the Vintage Month</w:t>
      </w:r>
      <w:r w:rsidRPr="00721D27">
        <w:rPr>
          <w:rFonts w:cs="Times New Roman"/>
          <w:spacing w:val="-1"/>
        </w:rPr>
        <w:t xml:space="preserve">, Seller shall notify </w:t>
      </w:r>
      <w:r w:rsidR="002452C9" w:rsidRPr="00721D27">
        <w:rPr>
          <w:rFonts w:cs="Times New Roman"/>
          <w:spacing w:val="-1"/>
        </w:rPr>
        <w:t>and submit</w:t>
      </w:r>
      <w:r w:rsidRPr="00721D27">
        <w:rPr>
          <w:rFonts w:cs="Times New Roman"/>
          <w:spacing w:val="-1"/>
        </w:rPr>
        <w:t xml:space="preserve"> corrected data to Buyer and the IPA within three (3) months of the original deadline for data submission for such Vintage Month for recalculation of the </w:t>
      </w:r>
      <w:r w:rsidR="009D56D3" w:rsidRPr="00721D27">
        <w:rPr>
          <w:rFonts w:cs="Times New Roman"/>
          <w:spacing w:val="-1"/>
        </w:rPr>
        <w:t xml:space="preserve">REC </w:t>
      </w:r>
      <w:r w:rsidRPr="00721D27">
        <w:rPr>
          <w:rFonts w:cs="Times New Roman"/>
          <w:spacing w:val="-1"/>
        </w:rPr>
        <w:t>Monthly Price by the IPA.</w:t>
      </w:r>
      <w:r w:rsidR="002452C9" w:rsidRPr="00721D27">
        <w:rPr>
          <w:rFonts w:cs="Times New Roman"/>
          <w:spacing w:val="-1"/>
        </w:rPr>
        <w:t xml:space="preserve"> </w:t>
      </w:r>
      <w:r w:rsidR="002452C9" w:rsidRPr="00721D27">
        <w:rPr>
          <w:rFonts w:cs="Times New Roman"/>
        </w:rPr>
        <w:t xml:space="preserve">The IPA shall endeavor on a commercially reasonable basis to issue to Buyer and Seller </w:t>
      </w:r>
      <w:r w:rsidR="002452C9" w:rsidRPr="00721D27">
        <w:rPr>
          <w:rFonts w:cs="Times New Roman"/>
          <w:spacing w:val="-1"/>
        </w:rPr>
        <w:t xml:space="preserve">a revised </w:t>
      </w:r>
      <w:r w:rsidR="002452C9" w:rsidRPr="00721D27">
        <w:rPr>
          <w:rFonts w:cs="Times New Roman"/>
        </w:rPr>
        <w:t xml:space="preserve">Price Calculation Notice for such Vintage Month within thirty (30) days of receipt of Seller’s corrected data. Upon receipt of the revised </w:t>
      </w:r>
      <w:r w:rsidR="00B5164E" w:rsidRPr="00721D27">
        <w:rPr>
          <w:rFonts w:cs="Times New Roman"/>
        </w:rPr>
        <w:t xml:space="preserve">Price Calculation Notice, Seller shall submit in its upcoming invoice a separate line item </w:t>
      </w:r>
      <w:r w:rsidR="006639F8" w:rsidRPr="00721D27">
        <w:rPr>
          <w:rFonts w:cs="Times New Roman"/>
        </w:rPr>
        <w:t xml:space="preserve">(or a separate invoice if the invoice related to the Latest Vintage Month has already been issued) </w:t>
      </w:r>
      <w:r w:rsidR="00B5164E" w:rsidRPr="00721D27">
        <w:rPr>
          <w:rFonts w:cs="Times New Roman"/>
        </w:rPr>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9D56D3" w:rsidRPr="00721D27">
        <w:rPr>
          <w:rFonts w:cs="Times New Roman"/>
        </w:rPr>
        <w:t xml:space="preserve">REC </w:t>
      </w:r>
      <w:r w:rsidR="00B5164E" w:rsidRPr="00721D27">
        <w:rPr>
          <w:rFonts w:cs="Times New Roman"/>
          <w:spacing w:val="-1"/>
        </w:rPr>
        <w:t xml:space="preserve">Monthly Price and the revised </w:t>
      </w:r>
      <w:r w:rsidR="009D56D3" w:rsidRPr="00721D27">
        <w:rPr>
          <w:rFonts w:cs="Times New Roman"/>
          <w:spacing w:val="-1"/>
        </w:rPr>
        <w:t xml:space="preserve">REC </w:t>
      </w:r>
      <w:r w:rsidR="00B5164E" w:rsidRPr="00721D27">
        <w:rPr>
          <w:rFonts w:cs="Times New Roman"/>
          <w:spacing w:val="-1"/>
        </w:rPr>
        <w:t xml:space="preserve">Monthly Price for such Vintage Month. </w:t>
      </w:r>
      <w:r w:rsidR="00236558" w:rsidRPr="00721D27">
        <w:rPr>
          <w:rFonts w:cs="Times New Roman"/>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721D27" w:rsidRDefault="003D1F97" w:rsidP="00EE1FD6">
      <w:pPr>
        <w:pStyle w:val="BodyText"/>
        <w:tabs>
          <w:tab w:val="left" w:pos="1541"/>
        </w:tabs>
        <w:ind w:left="101" w:right="118"/>
        <w:jc w:val="both"/>
        <w:rPr>
          <w:rFonts w:cs="Times New Roman"/>
          <w:spacing w:val="-1"/>
        </w:rPr>
      </w:pPr>
    </w:p>
    <w:p w14:paraId="433C6263" w14:textId="77777777" w:rsidR="00E62155" w:rsidRPr="00721D27" w:rsidRDefault="003D2C98">
      <w:pPr>
        <w:pStyle w:val="Heading2"/>
        <w:rPr>
          <w:rFonts w:cs="Times New Roman"/>
          <w:spacing w:val="7"/>
        </w:rPr>
      </w:pPr>
      <w:bookmarkStart w:id="369" w:name="_Toc98519951"/>
      <w:bookmarkStart w:id="370" w:name="_Ref111182482"/>
      <w:bookmarkStart w:id="371" w:name="_Toc152585885"/>
      <w:bookmarkStart w:id="372" w:name="_Toc178164943"/>
      <w:bookmarkStart w:id="373" w:name="_Toc193820843"/>
      <w:bookmarkStart w:id="374" w:name="_Toc195709084"/>
      <w:bookmarkStart w:id="375" w:name="_Toc199265377"/>
      <w:bookmarkStart w:id="376" w:name="_Toc209456041"/>
      <w:r w:rsidRPr="00721D27">
        <w:rPr>
          <w:rFonts w:cs="Times New Roman"/>
          <w:spacing w:val="7"/>
        </w:rPr>
        <w:t>Prevailing Wage Act Requirements</w:t>
      </w:r>
      <w:bookmarkEnd w:id="369"/>
      <w:bookmarkEnd w:id="370"/>
      <w:bookmarkEnd w:id="371"/>
      <w:bookmarkEnd w:id="372"/>
      <w:bookmarkEnd w:id="373"/>
      <w:bookmarkEnd w:id="374"/>
      <w:bookmarkEnd w:id="375"/>
      <w:bookmarkEnd w:id="376"/>
    </w:p>
    <w:p w14:paraId="7E9743F5" w14:textId="77777777" w:rsidR="00E62155" w:rsidRPr="00721D27" w:rsidRDefault="00E62155" w:rsidP="000F637F">
      <w:pPr>
        <w:pStyle w:val="BodyText"/>
        <w:rPr>
          <w:rFonts w:cs="Times New Roman"/>
        </w:rPr>
      </w:pPr>
    </w:p>
    <w:p w14:paraId="40D9C9F9" w14:textId="590A6854" w:rsidR="00FC615A" w:rsidRPr="00721D27" w:rsidRDefault="003D2C98" w:rsidP="00F6369A">
      <w:pPr>
        <w:pStyle w:val="BodyText"/>
        <w:jc w:val="both"/>
        <w:rPr>
          <w:rFonts w:cs="Times New Roman"/>
        </w:rPr>
      </w:pPr>
      <w:r w:rsidRPr="00721D27">
        <w:rPr>
          <w:rFonts w:cs="Times New Roman"/>
        </w:rPr>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721D27">
        <w:rPr>
          <w:rFonts w:cs="Times New Roman"/>
        </w:rPr>
        <w:t>C</w:t>
      </w:r>
      <w:r w:rsidRPr="00721D27">
        <w:rPr>
          <w:rFonts w:cs="Times New Roman"/>
        </w:rPr>
        <w:t xml:space="preserve">onstruction </w:t>
      </w:r>
      <w:r w:rsidR="00940096" w:rsidRPr="00721D27">
        <w:rPr>
          <w:rFonts w:cs="Times New Roman"/>
        </w:rPr>
        <w:t>A</w:t>
      </w:r>
      <w:r w:rsidRPr="00721D27">
        <w:rPr>
          <w:rFonts w:cs="Times New Roman"/>
        </w:rPr>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721D27" w:rsidRDefault="00614ACA" w:rsidP="00F6369A">
      <w:pPr>
        <w:pStyle w:val="BodyText"/>
        <w:ind w:left="0"/>
        <w:jc w:val="both"/>
        <w:rPr>
          <w:rFonts w:cs="Times New Roman"/>
        </w:rPr>
      </w:pPr>
    </w:p>
    <w:p w14:paraId="7EEB4062" w14:textId="39B2FBAC" w:rsidR="00FC6DBE" w:rsidRPr="00721D27" w:rsidRDefault="00FC6DBE" w:rsidP="00F6369A">
      <w:pPr>
        <w:pStyle w:val="BodyText"/>
        <w:jc w:val="both"/>
        <w:rPr>
          <w:rFonts w:cs="Times New Roman"/>
        </w:rPr>
      </w:pPr>
      <w:r w:rsidRPr="00721D27">
        <w:rPr>
          <w:rFonts w:cs="Times New Roman"/>
        </w:rPr>
        <w:t xml:space="preserve">For purposes of this Agreement, a rate that is reflective of wage parity with the prevailing wage requirements in Illinois </w:t>
      </w:r>
      <w:r w:rsidR="00C85105" w:rsidRPr="00721D27">
        <w:rPr>
          <w:rFonts w:cs="Times New Roman"/>
        </w:rPr>
        <w:t>shall</w:t>
      </w:r>
      <w:r w:rsidRPr="00721D27">
        <w:rPr>
          <w:rFonts w:cs="Times New Roman"/>
        </w:rPr>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447DD0CC" w14:textId="77777777" w:rsidR="008F2495" w:rsidRPr="00721D27" w:rsidRDefault="008F2495" w:rsidP="00F6369A">
      <w:pPr>
        <w:pStyle w:val="BodyText"/>
        <w:jc w:val="both"/>
        <w:rPr>
          <w:rFonts w:cs="Times New Roman"/>
        </w:rPr>
      </w:pPr>
    </w:p>
    <w:p w14:paraId="22666366" w14:textId="77777777" w:rsidR="00FC6DBE" w:rsidRPr="00721D27" w:rsidRDefault="00FC6DBE" w:rsidP="00F6369A">
      <w:pPr>
        <w:pStyle w:val="BodyText"/>
        <w:jc w:val="both"/>
        <w:rPr>
          <w:rFonts w:cs="Times New Roman"/>
        </w:rPr>
      </w:pPr>
    </w:p>
    <w:p w14:paraId="7C542CCE" w14:textId="541C985D" w:rsidR="00614ACA" w:rsidRPr="00721D27" w:rsidRDefault="003D2C98" w:rsidP="00F6369A">
      <w:pPr>
        <w:pStyle w:val="BodyText"/>
        <w:jc w:val="both"/>
        <w:rPr>
          <w:rFonts w:cs="Times New Roman"/>
        </w:rPr>
      </w:pPr>
      <w:r w:rsidRPr="00721D27">
        <w:rPr>
          <w:rFonts w:cs="Times New Roman"/>
        </w:rPr>
        <w:lastRenderedPageBreak/>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Pr="00721D27" w:rsidRDefault="00614ACA" w:rsidP="00F6369A">
      <w:pPr>
        <w:pStyle w:val="BodyText"/>
        <w:ind w:left="0"/>
        <w:jc w:val="both"/>
        <w:rPr>
          <w:rFonts w:cs="Times New Roman"/>
        </w:rPr>
      </w:pPr>
    </w:p>
    <w:p w14:paraId="7446F12F" w14:textId="2E695FE8" w:rsidR="00E62155" w:rsidRPr="00721D27" w:rsidRDefault="003D2C98" w:rsidP="00F6369A">
      <w:pPr>
        <w:pStyle w:val="BodyText"/>
        <w:jc w:val="both"/>
        <w:rPr>
          <w:rFonts w:cs="Times New Roman"/>
        </w:rPr>
      </w:pPr>
      <w:r w:rsidRPr="00721D27">
        <w:rPr>
          <w:rFonts w:cs="Times New Roman"/>
        </w:rPr>
        <w:t xml:space="preserve">Such documentation and verification must be provided to the IPA within the later of: five (5) Business Days of the </w:t>
      </w:r>
      <w:r w:rsidR="002E0E29" w:rsidRPr="00721D27">
        <w:rPr>
          <w:rFonts w:cs="Times New Roman"/>
        </w:rPr>
        <w:t xml:space="preserve">Effective Date </w:t>
      </w:r>
      <w:r w:rsidRPr="00721D27">
        <w:rPr>
          <w:rFonts w:cs="Times New Roman"/>
        </w:rPr>
        <w:t>of this Agreement or within five (5) Business Days of</w:t>
      </w:r>
      <w:r w:rsidR="003578FD" w:rsidRPr="00721D27">
        <w:rPr>
          <w:rFonts w:cs="Times New Roman"/>
        </w:rPr>
        <w:t>:</w:t>
      </w:r>
      <w:r w:rsidRPr="00721D27">
        <w:rPr>
          <w:rFonts w:cs="Times New Roman"/>
        </w:rPr>
        <w:t xml:space="preserve"> the Date of First Operation of the Project</w:t>
      </w:r>
      <w:r w:rsidR="00445C58" w:rsidRPr="00721D27">
        <w:rPr>
          <w:rFonts w:cs="Times New Roman"/>
        </w:rPr>
        <w:t xml:space="preserve"> (or the Hydropower Refurbishment Completion Date if the Project is a Hydropower Project that is newly Modernized or Retooled)</w:t>
      </w:r>
      <w:r w:rsidRPr="00721D27">
        <w:rPr>
          <w:rFonts w:cs="Times New Roman"/>
        </w:rPr>
        <w:t xml:space="preserve">. Seller is responsible and shall provide such documentation and verification throughout the </w:t>
      </w:r>
      <w:r w:rsidR="005020B9" w:rsidRPr="00721D27">
        <w:rPr>
          <w:rFonts w:cs="Times New Roman"/>
        </w:rPr>
        <w:t>T</w:t>
      </w:r>
      <w:r w:rsidRPr="00721D27">
        <w:rPr>
          <w:rFonts w:cs="Times New Roman"/>
        </w:rPr>
        <w:t xml:space="preserve">erm of this Agreement to the IPA for any applicable work performed in a Delivery Year subsequent to Seller’s initial submission of documentation and verification, which shall be provided no later than </w:t>
      </w:r>
      <w:r w:rsidR="00052778" w:rsidRPr="00721D27">
        <w:rPr>
          <w:rFonts w:cs="Times New Roman"/>
        </w:rPr>
        <w:t>August 1</w:t>
      </w:r>
      <w:r w:rsidR="00445C58" w:rsidRPr="00721D27">
        <w:rPr>
          <w:rFonts w:cs="Times New Roman"/>
        </w:rPr>
        <w:t xml:space="preserve"> </w:t>
      </w:r>
      <w:r w:rsidRPr="00721D27">
        <w:rPr>
          <w:rFonts w:cs="Times New Roman"/>
        </w:rPr>
        <w:t xml:space="preserve">following the end of such Delivery Year. Seller’s failure to provide such documentation or verification in a timely manner shall be deemed non-compliant with Section </w:t>
      </w:r>
      <w:r w:rsidR="00476CCC" w:rsidRPr="00721D27">
        <w:rPr>
          <w:rFonts w:cs="Times New Roman"/>
        </w:rPr>
        <w:fldChar w:fldCharType="begin"/>
      </w:r>
      <w:r w:rsidR="00476CCC" w:rsidRPr="00721D27">
        <w:rPr>
          <w:rFonts w:cs="Times New Roman"/>
        </w:rPr>
        <w:instrText xml:space="preserve"> REF _Ref112855366 \w \h </w:instrText>
      </w:r>
      <w:r w:rsidR="00800ECB" w:rsidRPr="00721D27">
        <w:rPr>
          <w:rFonts w:cs="Times New Roman"/>
        </w:rPr>
        <w:instrText xml:space="preserve"> \* MERGEFORMAT </w:instrText>
      </w:r>
      <w:r w:rsidR="00476CCC" w:rsidRPr="00721D27">
        <w:rPr>
          <w:rFonts w:cs="Times New Roman"/>
        </w:rPr>
      </w:r>
      <w:r w:rsidR="00476CCC" w:rsidRPr="00721D27">
        <w:rPr>
          <w:rFonts w:cs="Times New Roman"/>
        </w:rPr>
        <w:fldChar w:fldCharType="separate"/>
      </w:r>
      <w:r w:rsidR="008F2495" w:rsidRPr="00721D27">
        <w:rPr>
          <w:rFonts w:cs="Times New Roman"/>
        </w:rPr>
        <w:t>2.2(f)</w:t>
      </w:r>
      <w:r w:rsidR="00476CCC" w:rsidRPr="00721D27">
        <w:rPr>
          <w:rFonts w:cs="Times New Roman"/>
        </w:rPr>
        <w:fldChar w:fldCharType="end"/>
      </w:r>
      <w:r w:rsidRPr="00721D27">
        <w:rPr>
          <w:rFonts w:cs="Times New Roman"/>
        </w:rPr>
        <w:t xml:space="preserve"> and subject to the provisions in Section </w:t>
      </w:r>
      <w:r w:rsidRPr="00721D27">
        <w:rPr>
          <w:rFonts w:cs="Times New Roman"/>
        </w:rPr>
        <w:fldChar w:fldCharType="begin"/>
      </w:r>
      <w:r w:rsidRPr="00721D27">
        <w:rPr>
          <w:rFonts w:cs="Times New Roman"/>
        </w:rPr>
        <w:instrText xml:space="preserve"> REF _Ref88475353 \w \h  \* MERGEFORMAT </w:instrText>
      </w:r>
      <w:r w:rsidRPr="00721D27">
        <w:rPr>
          <w:rFonts w:cs="Times New Roman"/>
        </w:rPr>
      </w:r>
      <w:r w:rsidRPr="00721D27">
        <w:rPr>
          <w:rFonts w:cs="Times New Roman"/>
        </w:rPr>
        <w:fldChar w:fldCharType="separate"/>
      </w:r>
      <w:r w:rsidR="008F2495" w:rsidRPr="00721D27">
        <w:rPr>
          <w:rFonts w:cs="Times New Roman"/>
        </w:rPr>
        <w:t>2.2</w:t>
      </w:r>
      <w:r w:rsidRPr="00721D27">
        <w:rPr>
          <w:rFonts w:cs="Times New Roman"/>
        </w:rPr>
        <w:fldChar w:fldCharType="end"/>
      </w:r>
      <w:r w:rsidRPr="00721D27">
        <w:rPr>
          <w:rFonts w:cs="Times New Roman"/>
        </w:rPr>
        <w:t xml:space="preserve"> for such non-compliance.</w:t>
      </w:r>
    </w:p>
    <w:p w14:paraId="609F8731" w14:textId="77777777" w:rsidR="00E62155" w:rsidRPr="00721D27" w:rsidRDefault="00E62155" w:rsidP="00F6369A">
      <w:pPr>
        <w:pStyle w:val="BodyText"/>
        <w:jc w:val="both"/>
        <w:rPr>
          <w:rFonts w:cs="Times New Roman"/>
        </w:rPr>
      </w:pPr>
    </w:p>
    <w:p w14:paraId="63124B06" w14:textId="297FE97A" w:rsidR="003D1DE9" w:rsidRPr="00721D27" w:rsidRDefault="003D2C98" w:rsidP="00F6369A">
      <w:pPr>
        <w:pStyle w:val="Heading2"/>
        <w:jc w:val="both"/>
        <w:rPr>
          <w:rFonts w:cs="Times New Roman"/>
          <w:spacing w:val="7"/>
        </w:rPr>
      </w:pPr>
      <w:bookmarkStart w:id="377" w:name="_Ref110575269"/>
      <w:bookmarkStart w:id="378" w:name="_Toc98519952"/>
      <w:bookmarkStart w:id="379" w:name="_Toc152585886"/>
      <w:bookmarkStart w:id="380" w:name="_Toc178164944"/>
      <w:bookmarkStart w:id="381" w:name="_Toc193820844"/>
      <w:bookmarkStart w:id="382" w:name="_Toc195709085"/>
      <w:bookmarkStart w:id="383" w:name="_Toc199265378"/>
      <w:bookmarkStart w:id="384" w:name="_Toc209456042"/>
      <w:r w:rsidRPr="00721D27">
        <w:rPr>
          <w:rFonts w:cs="Times New Roman"/>
          <w:u w:color="000000"/>
        </w:rPr>
        <w:t>Project Labor Agreement</w:t>
      </w:r>
      <w:r w:rsidR="00B64102" w:rsidRPr="00721D27">
        <w:rPr>
          <w:rFonts w:cs="Times New Roman"/>
          <w:u w:color="000000"/>
        </w:rPr>
        <w:t>s Requirement</w:t>
      </w:r>
      <w:r w:rsidR="0036285E" w:rsidRPr="00721D27">
        <w:rPr>
          <w:rFonts w:cs="Times New Roman"/>
          <w:u w:color="000000"/>
        </w:rPr>
        <w:t>s</w:t>
      </w:r>
      <w:bookmarkEnd w:id="377"/>
      <w:bookmarkEnd w:id="378"/>
      <w:bookmarkEnd w:id="379"/>
      <w:bookmarkEnd w:id="380"/>
      <w:bookmarkEnd w:id="381"/>
      <w:bookmarkEnd w:id="382"/>
      <w:bookmarkEnd w:id="383"/>
      <w:bookmarkEnd w:id="384"/>
    </w:p>
    <w:p w14:paraId="4FD5186B" w14:textId="77777777" w:rsidR="003D1DE9" w:rsidRPr="00721D27" w:rsidRDefault="003D1DE9" w:rsidP="00F6369A">
      <w:pPr>
        <w:pStyle w:val="BodyText"/>
        <w:tabs>
          <w:tab w:val="left" w:pos="1541"/>
        </w:tabs>
        <w:ind w:left="101" w:right="118"/>
        <w:jc w:val="both"/>
        <w:rPr>
          <w:rFonts w:cs="Times New Roman"/>
          <w:spacing w:val="40"/>
        </w:rPr>
      </w:pPr>
    </w:p>
    <w:p w14:paraId="6F7F95E5" w14:textId="4A72D02A" w:rsidR="00970DE0" w:rsidRPr="00721D27" w:rsidRDefault="00970DE0" w:rsidP="00F6369A">
      <w:pPr>
        <w:jc w:val="both"/>
        <w:rPr>
          <w:rFonts w:cs="Times New Roman"/>
          <w:color w:val="000000"/>
        </w:rPr>
      </w:pPr>
      <w:r w:rsidRPr="00721D27">
        <w:rPr>
          <w:rFonts w:cs="Times New Roman"/>
          <w:color w:val="000000"/>
        </w:rPr>
        <w:t>This section applies to Projects that are subject to the requirements of the Project Labor Agreements Act as indicated in the Product Order.</w:t>
      </w:r>
      <w:r w:rsidR="00995DB2" w:rsidRPr="00721D27">
        <w:rPr>
          <w:rFonts w:cs="Times New Roman"/>
          <w:color w:val="000000"/>
        </w:rPr>
        <w:t xml:space="preserve"> </w:t>
      </w:r>
      <w:bookmarkStart w:id="385" w:name="_Hlk112375485"/>
      <w:r w:rsidR="00995DB2" w:rsidRPr="00721D27">
        <w:rPr>
          <w:rFonts w:cs="Times New Roman"/>
          <w:color w:val="000000"/>
        </w:rPr>
        <w:t>This section shall not apply if the Project Labor Agreements Act is inapplicable as indicated in the Product Order.</w:t>
      </w:r>
      <w:bookmarkEnd w:id="385"/>
      <w:r w:rsidR="00C273EE" w:rsidRPr="00721D27">
        <w:rPr>
          <w:rStyle w:val="FootnoteReference"/>
          <w:color w:val="000000"/>
        </w:rPr>
        <w:footnoteReference w:id="13"/>
      </w:r>
      <w:r w:rsidR="00DE6B53" w:rsidRPr="00721D27">
        <w:rPr>
          <w:rFonts w:cs="Times New Roman"/>
          <w:color w:val="000000"/>
        </w:rPr>
        <w:t xml:space="preserve"> </w:t>
      </w:r>
    </w:p>
    <w:p w14:paraId="664ED794" w14:textId="77777777" w:rsidR="00970DE0" w:rsidRPr="00721D27" w:rsidRDefault="00970DE0" w:rsidP="00F6369A">
      <w:pPr>
        <w:jc w:val="both"/>
        <w:rPr>
          <w:rFonts w:cs="Times New Roman"/>
          <w:color w:val="000000"/>
        </w:rPr>
      </w:pPr>
    </w:p>
    <w:p w14:paraId="3D16A8A6" w14:textId="3885344F" w:rsidR="003D0E61" w:rsidRPr="00721D27" w:rsidRDefault="00E7106C" w:rsidP="00F6369A">
      <w:pPr>
        <w:jc w:val="both"/>
        <w:rPr>
          <w:rFonts w:cs="Times New Roman"/>
          <w:spacing w:val="-1"/>
        </w:rPr>
      </w:pPr>
      <w:r w:rsidRPr="00721D27">
        <w:rPr>
          <w:rFonts w:cs="Times New Roman"/>
          <w:spacing w:val="-1"/>
        </w:rPr>
        <w:t>As required by Section 1-75(c)(1)(Q)(2) of the IPA Act, the Project is built by General Cont</w:t>
      </w:r>
      <w:r w:rsidR="00571283" w:rsidRPr="00721D27">
        <w:rPr>
          <w:rFonts w:cs="Times New Roman"/>
          <w:spacing w:val="-1"/>
        </w:rPr>
        <w:t>r</w:t>
      </w:r>
      <w:r w:rsidRPr="00721D27">
        <w:rPr>
          <w:rFonts w:cs="Times New Roman"/>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sidRPr="00721D27">
        <w:rPr>
          <w:rFonts w:cs="Times New Roman"/>
          <w:spacing w:val="-1"/>
        </w:rPr>
        <w:t>.</w:t>
      </w:r>
      <w:r w:rsidR="003D2C98" w:rsidRPr="00721D27">
        <w:rPr>
          <w:rFonts w:cs="Times New Roman"/>
        </w:rPr>
        <w:t xml:space="preserve"> </w:t>
      </w:r>
    </w:p>
    <w:p w14:paraId="2950B1BC" w14:textId="77777777" w:rsidR="003D0E61" w:rsidRPr="00721D27" w:rsidRDefault="003D0E61" w:rsidP="00F6369A">
      <w:pPr>
        <w:jc w:val="both"/>
        <w:rPr>
          <w:rFonts w:cs="Times New Roman"/>
        </w:rPr>
      </w:pPr>
    </w:p>
    <w:p w14:paraId="0C793B31" w14:textId="7CEF5DFC" w:rsidR="00753CCA" w:rsidRPr="00721D27" w:rsidRDefault="00E7106C" w:rsidP="00F6369A">
      <w:pPr>
        <w:jc w:val="both"/>
        <w:rPr>
          <w:rFonts w:cs="Times New Roman"/>
          <w:spacing w:val="-1"/>
        </w:rPr>
      </w:pPr>
      <w:r w:rsidRPr="00721D27">
        <w:rPr>
          <w:rFonts w:cs="Times New Roman"/>
          <w:spacing w:val="-1"/>
        </w:rPr>
        <w:t xml:space="preserve">The Project Labor Agreement shall provide the names, addresses, and occupations of the owner of the </w:t>
      </w:r>
      <w:r w:rsidR="00415E39" w:rsidRPr="00721D27">
        <w:rPr>
          <w:rFonts w:cs="Times New Roman"/>
          <w:spacing w:val="-1"/>
        </w:rPr>
        <w:t xml:space="preserve">Project </w:t>
      </w:r>
      <w:r w:rsidRPr="00721D27">
        <w:rPr>
          <w:rFonts w:cs="Times New Roman"/>
          <w:spacing w:val="-1"/>
        </w:rPr>
        <w:t>and the individuals representing the labor organization employees participating in the Project Labor Agreement consistent with the Project Labor Agreements Act.</w:t>
      </w:r>
    </w:p>
    <w:p w14:paraId="1A3E7983" w14:textId="77777777" w:rsidR="00E7106C" w:rsidRPr="00721D27" w:rsidRDefault="00E7106C" w:rsidP="00F6369A">
      <w:pPr>
        <w:jc w:val="both"/>
        <w:rPr>
          <w:rFonts w:cs="Times New Roman"/>
          <w:spacing w:val="-1"/>
        </w:rPr>
      </w:pPr>
    </w:p>
    <w:p w14:paraId="5F4FA491" w14:textId="47AD81D4" w:rsidR="00E7106C" w:rsidRPr="00721D27" w:rsidRDefault="00E7106C" w:rsidP="00F6369A">
      <w:pPr>
        <w:jc w:val="both"/>
        <w:rPr>
          <w:rFonts w:cs="Times New Roman"/>
          <w:spacing w:val="-1"/>
        </w:rPr>
      </w:pPr>
      <w:r w:rsidRPr="00721D27">
        <w:rPr>
          <w:rFonts w:cs="Times New Roman"/>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sidRPr="00721D27">
        <w:rPr>
          <w:rFonts w:cs="Times New Roman"/>
          <w:spacing w:val="-1"/>
        </w:rPr>
        <w:t>sixty (60) days prior to the start of the Project’s construction</w:t>
      </w:r>
      <w:r w:rsidR="008F018A" w:rsidRPr="00721D27">
        <w:rPr>
          <w:rFonts w:cs="Times New Roman"/>
          <w:spacing w:val="-1"/>
        </w:rPr>
        <w:t xml:space="preserve">, (b) </w:t>
      </w:r>
      <w:r w:rsidRPr="00721D27">
        <w:rPr>
          <w:rFonts w:cs="Times New Roman"/>
          <w:spacing w:val="-1"/>
        </w:rPr>
        <w:t>thirty (30) days of the execution of such Project Labor Agreement or amendment; or (</w:t>
      </w:r>
      <w:r w:rsidR="008F018A" w:rsidRPr="00721D27">
        <w:rPr>
          <w:rFonts w:cs="Times New Roman"/>
          <w:spacing w:val="-1"/>
        </w:rPr>
        <w:t>c</w:t>
      </w:r>
      <w:r w:rsidRPr="00721D27">
        <w:rPr>
          <w:rFonts w:cs="Times New Roman"/>
          <w:spacing w:val="-1"/>
        </w:rPr>
        <w:t xml:space="preserve">) thirty (30) days of the </w:t>
      </w:r>
      <w:r w:rsidR="00581DE2" w:rsidRPr="00721D27">
        <w:rPr>
          <w:rFonts w:cs="Times New Roman"/>
          <w:spacing w:val="-1"/>
        </w:rPr>
        <w:t>Commission Bid Approval Date</w:t>
      </w:r>
      <w:r w:rsidRPr="00721D27">
        <w:rPr>
          <w:rFonts w:cs="Times New Roman"/>
          <w:spacing w:val="-1"/>
        </w:rPr>
        <w:t xml:space="preserve">. </w:t>
      </w:r>
      <w:r w:rsidR="008B7DD2" w:rsidRPr="00721D27">
        <w:rPr>
          <w:rFonts w:cs="Times New Roman"/>
          <w:spacing w:val="-1"/>
        </w:rPr>
        <w:t xml:space="preserve">Seller shall inform the IPA of the </w:t>
      </w:r>
      <w:bookmarkStart w:id="386" w:name="_Hlk173945396"/>
      <w:r w:rsidR="008B7DD2" w:rsidRPr="00721D27">
        <w:rPr>
          <w:rFonts w:cs="Times New Roman"/>
          <w:spacing w:val="-1"/>
        </w:rPr>
        <w:t xml:space="preserve">start date of the Project’s construction </w:t>
      </w:r>
      <w:bookmarkEnd w:id="386"/>
      <w:r w:rsidR="008B7DD2" w:rsidRPr="00721D27">
        <w:rPr>
          <w:rFonts w:cs="Times New Roman"/>
          <w:spacing w:val="-1"/>
        </w:rPr>
        <w:t xml:space="preserve">as soon as practicable, but no later than the Project Labor Agreement submission deadline set forth in </w:t>
      </w:r>
      <w:r w:rsidR="008B7DD2" w:rsidRPr="00721D27">
        <w:rPr>
          <w:rFonts w:cs="Times New Roman"/>
        </w:rPr>
        <w:t>the aforementioned sentence</w:t>
      </w:r>
      <w:r w:rsidR="008B7DD2" w:rsidRPr="00721D27">
        <w:rPr>
          <w:rFonts w:cs="Times New Roman"/>
          <w:spacing w:val="-1"/>
        </w:rPr>
        <w:t xml:space="preserve">. </w:t>
      </w:r>
      <w:r w:rsidRPr="00721D27">
        <w:rPr>
          <w:rFonts w:cs="Times New Roman"/>
          <w:spacing w:val="-1"/>
        </w:rPr>
        <w:t>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p>
    <w:p w14:paraId="001DA90B" w14:textId="0CEABAA7" w:rsidR="00003C68" w:rsidRPr="00721D27" w:rsidRDefault="00003C68" w:rsidP="00F6369A">
      <w:pPr>
        <w:jc w:val="both"/>
        <w:rPr>
          <w:rFonts w:cs="Times New Roman"/>
          <w:spacing w:val="-1"/>
        </w:rPr>
      </w:pPr>
    </w:p>
    <w:p w14:paraId="47488107" w14:textId="1A51BB33" w:rsidR="00BF72D8" w:rsidRPr="00721D27" w:rsidRDefault="00003C68" w:rsidP="00F6369A">
      <w:pPr>
        <w:jc w:val="both"/>
        <w:rPr>
          <w:rFonts w:cs="Times New Roman"/>
          <w:spacing w:val="-1"/>
        </w:rPr>
      </w:pPr>
      <w:bookmarkStart w:id="387" w:name="_Hlk161223490"/>
      <w:r w:rsidRPr="00721D27">
        <w:rPr>
          <w:rFonts w:cs="Times New Roman"/>
          <w:spacing w:val="-1"/>
        </w:rPr>
        <w:t>Seller’s failure to provide such Project Labor Agreements and amendments in a timely manner</w:t>
      </w:r>
      <w:r w:rsidR="002F3B47" w:rsidRPr="00721D27">
        <w:rPr>
          <w:rFonts w:cs="Times New Roman"/>
          <w:spacing w:val="-1"/>
        </w:rPr>
        <w:t xml:space="preserve"> or Seller’s material violation of the terms of such Project Labor Agreements and amendments</w:t>
      </w:r>
      <w:r w:rsidRPr="00721D27">
        <w:rPr>
          <w:rFonts w:cs="Times New Roman"/>
          <w:spacing w:val="-1"/>
        </w:rPr>
        <w:t xml:space="preserve"> shall be deemed non-compliant with Section </w:t>
      </w:r>
      <w:r w:rsidRPr="00721D27">
        <w:rPr>
          <w:rFonts w:cs="Times New Roman"/>
          <w:spacing w:val="-1"/>
        </w:rPr>
        <w:fldChar w:fldCharType="begin"/>
      </w:r>
      <w:r w:rsidRPr="00721D27">
        <w:rPr>
          <w:rFonts w:cs="Times New Roman"/>
          <w:spacing w:val="-1"/>
        </w:rPr>
        <w:instrText xml:space="preserve"> REF _Ref87617055 \w \h </w:instrText>
      </w:r>
      <w:r w:rsidR="00F6369A"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2.2(g)</w:t>
      </w:r>
      <w:r w:rsidRPr="00721D27">
        <w:rPr>
          <w:rFonts w:cs="Times New Roman"/>
          <w:spacing w:val="-1"/>
        </w:rPr>
        <w:fldChar w:fldCharType="end"/>
      </w:r>
      <w:r w:rsidRPr="00721D27">
        <w:rPr>
          <w:rFonts w:cs="Times New Roman"/>
          <w:spacing w:val="-1"/>
        </w:rPr>
        <w:t xml:space="preserve"> and subject to the provisions in Section </w:t>
      </w:r>
      <w:r w:rsidR="00E67F08" w:rsidRPr="00721D27">
        <w:rPr>
          <w:rFonts w:cs="Times New Roman"/>
          <w:spacing w:val="-1"/>
        </w:rPr>
        <w:fldChar w:fldCharType="begin"/>
      </w:r>
      <w:r w:rsidR="00E67F08" w:rsidRPr="00721D27">
        <w:rPr>
          <w:rFonts w:cs="Times New Roman"/>
          <w:spacing w:val="-1"/>
        </w:rPr>
        <w:instrText xml:space="preserve"> REF _Ref98517511 \w \h </w:instrText>
      </w:r>
      <w:r w:rsidR="00F6369A" w:rsidRPr="00721D27">
        <w:rPr>
          <w:rFonts w:cs="Times New Roman"/>
          <w:spacing w:val="-1"/>
        </w:rPr>
        <w:instrText xml:space="preserve"> \* MERGEFORMAT </w:instrText>
      </w:r>
      <w:r w:rsidR="00E67F08" w:rsidRPr="00721D27">
        <w:rPr>
          <w:rFonts w:cs="Times New Roman"/>
          <w:spacing w:val="-1"/>
        </w:rPr>
      </w:r>
      <w:r w:rsidR="00E67F08" w:rsidRPr="00721D27">
        <w:rPr>
          <w:rFonts w:cs="Times New Roman"/>
          <w:spacing w:val="-1"/>
        </w:rPr>
        <w:fldChar w:fldCharType="separate"/>
      </w:r>
      <w:r w:rsidR="008F2495" w:rsidRPr="00721D27">
        <w:rPr>
          <w:rFonts w:cs="Times New Roman"/>
          <w:spacing w:val="-1"/>
        </w:rPr>
        <w:t>2.2</w:t>
      </w:r>
      <w:r w:rsidR="00E67F08" w:rsidRPr="00721D27">
        <w:rPr>
          <w:rFonts w:cs="Times New Roman"/>
          <w:spacing w:val="-1"/>
        </w:rPr>
        <w:fldChar w:fldCharType="end"/>
      </w:r>
      <w:r w:rsidR="008F018A" w:rsidRPr="00721D27">
        <w:rPr>
          <w:rFonts w:cs="Times New Roman"/>
          <w:spacing w:val="-1"/>
        </w:rPr>
        <w:t xml:space="preserve"> </w:t>
      </w:r>
      <w:r w:rsidRPr="00721D27">
        <w:rPr>
          <w:rFonts w:cs="Times New Roman"/>
          <w:spacing w:val="-1"/>
        </w:rPr>
        <w:t>for such non-compliance.</w:t>
      </w:r>
      <w:bookmarkEnd w:id="387"/>
    </w:p>
    <w:p w14:paraId="62FEEF62" w14:textId="77777777" w:rsidR="00597772" w:rsidRPr="00721D27" w:rsidRDefault="00597772" w:rsidP="00F6369A">
      <w:pPr>
        <w:jc w:val="both"/>
        <w:rPr>
          <w:rFonts w:cs="Times New Roman"/>
          <w:b/>
          <w:spacing w:val="1"/>
          <w:sz w:val="28"/>
        </w:rPr>
      </w:pPr>
    </w:p>
    <w:p w14:paraId="0972D2E3" w14:textId="77777777" w:rsidR="008F2495" w:rsidRPr="00721D27" w:rsidRDefault="008F2495" w:rsidP="00F6369A">
      <w:pPr>
        <w:jc w:val="both"/>
        <w:rPr>
          <w:rFonts w:cs="Times New Roman"/>
          <w:b/>
          <w:bCs/>
          <w:spacing w:val="1"/>
          <w:sz w:val="12"/>
          <w:szCs w:val="12"/>
          <w:lang w:eastAsia="ko-KR"/>
        </w:rPr>
      </w:pPr>
    </w:p>
    <w:p w14:paraId="4BBA3889" w14:textId="77777777" w:rsidR="008F2495" w:rsidRPr="00721D27" w:rsidRDefault="008F2495" w:rsidP="00F6369A">
      <w:pPr>
        <w:jc w:val="both"/>
        <w:rPr>
          <w:rFonts w:cs="Times New Roman"/>
          <w:b/>
          <w:bCs/>
          <w:spacing w:val="1"/>
          <w:sz w:val="12"/>
          <w:szCs w:val="12"/>
          <w:lang w:eastAsia="ko-KR"/>
        </w:rPr>
      </w:pPr>
    </w:p>
    <w:p w14:paraId="465E5A98" w14:textId="77777777" w:rsidR="008F2495" w:rsidRPr="00721D27" w:rsidRDefault="008F2495" w:rsidP="00F6369A">
      <w:pPr>
        <w:jc w:val="both"/>
        <w:rPr>
          <w:rFonts w:cs="Times New Roman"/>
          <w:b/>
          <w:bCs/>
          <w:spacing w:val="1"/>
          <w:sz w:val="12"/>
          <w:szCs w:val="12"/>
          <w:lang w:eastAsia="ko-KR"/>
        </w:rPr>
      </w:pPr>
    </w:p>
    <w:p w14:paraId="4ED8F859" w14:textId="2C9F7546" w:rsidR="00BF72D8" w:rsidRPr="00721D27" w:rsidRDefault="00BF72D8" w:rsidP="00F6369A">
      <w:pPr>
        <w:pStyle w:val="Heading2"/>
        <w:jc w:val="both"/>
        <w:rPr>
          <w:rFonts w:cs="Times New Roman"/>
          <w:spacing w:val="7"/>
        </w:rPr>
      </w:pPr>
      <w:bookmarkStart w:id="388" w:name="_Ref110577097"/>
      <w:bookmarkStart w:id="389" w:name="_Ref110595832"/>
      <w:bookmarkStart w:id="390" w:name="_Ref110596296"/>
      <w:bookmarkStart w:id="391" w:name="_Ref110596488"/>
      <w:bookmarkStart w:id="392" w:name="_Ref111175462"/>
      <w:bookmarkStart w:id="393" w:name="_Toc152585887"/>
      <w:bookmarkStart w:id="394" w:name="_Toc178164945"/>
      <w:bookmarkStart w:id="395" w:name="_Toc193820845"/>
      <w:bookmarkStart w:id="396" w:name="_Toc195709086"/>
      <w:bookmarkStart w:id="397" w:name="_Toc199265379"/>
      <w:bookmarkStart w:id="398" w:name="_Toc209456043"/>
      <w:r w:rsidRPr="00721D27">
        <w:rPr>
          <w:rFonts w:cs="Times New Roman"/>
          <w:u w:color="000000"/>
        </w:rPr>
        <w:lastRenderedPageBreak/>
        <w:t>Minimum Equity Standard</w:t>
      </w:r>
      <w:bookmarkEnd w:id="388"/>
      <w:bookmarkEnd w:id="389"/>
      <w:bookmarkEnd w:id="390"/>
      <w:bookmarkEnd w:id="391"/>
      <w:bookmarkEnd w:id="392"/>
      <w:bookmarkEnd w:id="393"/>
      <w:bookmarkEnd w:id="394"/>
      <w:bookmarkEnd w:id="395"/>
      <w:bookmarkEnd w:id="396"/>
      <w:bookmarkEnd w:id="397"/>
      <w:bookmarkEnd w:id="398"/>
      <w:r w:rsidRPr="00721D27">
        <w:rPr>
          <w:rFonts w:cs="Times New Roman"/>
          <w:u w:color="000000"/>
        </w:rPr>
        <w:t xml:space="preserve"> </w:t>
      </w:r>
    </w:p>
    <w:p w14:paraId="74BC41F3" w14:textId="77777777" w:rsidR="00BF72D8" w:rsidRPr="00721D27" w:rsidRDefault="00BF72D8" w:rsidP="00F6369A">
      <w:pPr>
        <w:jc w:val="both"/>
        <w:rPr>
          <w:rFonts w:cs="Times New Roman"/>
          <w:color w:val="000000"/>
        </w:rPr>
      </w:pPr>
    </w:p>
    <w:p w14:paraId="2AA255A0" w14:textId="263247CB" w:rsidR="008B047E" w:rsidRPr="00721D27" w:rsidRDefault="008B047E" w:rsidP="00B2673C">
      <w:pPr>
        <w:jc w:val="both"/>
        <w:rPr>
          <w:rFonts w:cs="Times New Roman"/>
          <w:color w:val="000000"/>
        </w:rPr>
      </w:pPr>
      <w:r w:rsidRPr="00721D27">
        <w:rPr>
          <w:rFonts w:cs="Times New Roman"/>
          <w:color w:val="000000"/>
        </w:rPr>
        <w:t>This section applies to Projects that are subject to the requirements of the Minimum Equity Standard as indicated in the Product Order.</w:t>
      </w:r>
      <w:r w:rsidR="006214A6" w:rsidRPr="00721D27">
        <w:rPr>
          <w:rFonts w:cs="Times New Roman"/>
          <w:color w:val="000000"/>
        </w:rPr>
        <w:t xml:space="preserve"> This section shall not apply if the Minimum Equity Standard is inapplicable as indicated in the Product Order.</w:t>
      </w:r>
      <w:r w:rsidR="00995DB2" w:rsidRPr="00721D27">
        <w:rPr>
          <w:rFonts w:cs="Times New Roman"/>
          <w:color w:val="000000"/>
        </w:rPr>
        <w:t xml:space="preserve"> </w:t>
      </w:r>
      <w:r w:rsidR="00995DB2" w:rsidRPr="00721D27">
        <w:rPr>
          <w:rFonts w:cs="Times New Roman"/>
        </w:rPr>
        <w:t xml:space="preserve">If the Date of First Operation of the Project as recorded by PJM-EIS GATS or M-RETS </w:t>
      </w:r>
      <w:r w:rsidR="007648E7" w:rsidRPr="00721D27">
        <w:rPr>
          <w:rFonts w:cs="Times New Roman"/>
        </w:rPr>
        <w:t xml:space="preserve">(or the Hydropower Refurbishment Completion Date if the Project is a Hydropower Project that is newly Modernized or Retooled) </w:t>
      </w:r>
      <w:r w:rsidR="00995DB2" w:rsidRPr="00721D27">
        <w:rPr>
          <w:rFonts w:cs="Times New Roman"/>
        </w:rPr>
        <w:t xml:space="preserve">occurred prior to </w:t>
      </w:r>
      <w:r w:rsidR="00CA4D06" w:rsidRPr="00721D27">
        <w:rPr>
          <w:rFonts w:cs="Times New Roman"/>
        </w:rPr>
        <w:t>December 15, 2022</w:t>
      </w:r>
      <w:r w:rsidR="00995DB2" w:rsidRPr="00721D27">
        <w:rPr>
          <w:rFonts w:cs="Times New Roman"/>
        </w:rPr>
        <w:t>, then the Minimum Equity Standard shall not apply.</w:t>
      </w:r>
      <w:r w:rsidR="00B669A8" w:rsidRPr="00721D27">
        <w:rPr>
          <w:rFonts w:cs="Times New Roman"/>
        </w:rPr>
        <w:t xml:space="preserve"> </w:t>
      </w:r>
      <w:r w:rsidR="00DC69D6" w:rsidRPr="00721D27">
        <w:rPr>
          <w:rFonts w:cs="Times New Roman"/>
        </w:rPr>
        <w:t xml:space="preserve"> </w:t>
      </w:r>
    </w:p>
    <w:p w14:paraId="5D0C49CB" w14:textId="441256CC" w:rsidR="008B047E" w:rsidRPr="00721D27" w:rsidRDefault="008B047E" w:rsidP="00F6369A">
      <w:pPr>
        <w:jc w:val="both"/>
        <w:rPr>
          <w:rFonts w:cs="Times New Roman"/>
          <w:spacing w:val="-1"/>
        </w:rPr>
      </w:pPr>
    </w:p>
    <w:p w14:paraId="4CD82BC5" w14:textId="30E7EF3C" w:rsidR="00940096" w:rsidRPr="00721D27" w:rsidRDefault="00940096" w:rsidP="00FE75BE">
      <w:pPr>
        <w:pStyle w:val="ListParagraph"/>
        <w:numPr>
          <w:ilvl w:val="2"/>
          <w:numId w:val="17"/>
        </w:numPr>
        <w:jc w:val="both"/>
        <w:rPr>
          <w:rFonts w:cs="Times New Roman"/>
          <w:spacing w:val="-1"/>
        </w:rPr>
      </w:pPr>
      <w:bookmarkStart w:id="399" w:name="_Ref146641360"/>
      <w:r w:rsidRPr="00721D27">
        <w:rPr>
          <w:rFonts w:cs="Times New Roman"/>
          <w:spacing w:val="-1"/>
        </w:rPr>
        <w:t xml:space="preserve">If Construction Activities </w:t>
      </w:r>
      <w:r w:rsidR="009A0810" w:rsidRPr="00721D27">
        <w:rPr>
          <w:rFonts w:cs="Times New Roman"/>
          <w:spacing w:val="-1"/>
        </w:rPr>
        <w:t>have occurred or will occur on or after</w:t>
      </w:r>
      <w:r w:rsidRPr="00721D27">
        <w:rPr>
          <w:rFonts w:cs="Times New Roman"/>
          <w:spacing w:val="-1"/>
        </w:rPr>
        <w:t xml:space="preserve"> </w:t>
      </w:r>
      <w:r w:rsidR="00CA4D06" w:rsidRPr="00721D27">
        <w:rPr>
          <w:rFonts w:cs="Times New Roman"/>
        </w:rPr>
        <w:t>December 15, 2022</w:t>
      </w:r>
      <w:r w:rsidRPr="00721D27">
        <w:rPr>
          <w:rFonts w:cs="Times New Roman"/>
          <w:spacing w:val="-1"/>
        </w:rPr>
        <w:t>, the Minimum Equity Standard shall apply to the Project</w:t>
      </w:r>
      <w:r w:rsidR="009A4CFE" w:rsidRPr="00721D27">
        <w:rPr>
          <w:rFonts w:cs="Times New Roman"/>
          <w:spacing w:val="-1"/>
        </w:rPr>
        <w:t xml:space="preserve"> through the Date of First Operation</w:t>
      </w:r>
      <w:r w:rsidR="002F3B47" w:rsidRPr="00721D27">
        <w:rPr>
          <w:rFonts w:cs="Times New Roman"/>
          <w:spacing w:val="-1"/>
        </w:rPr>
        <w:t xml:space="preserve"> </w:t>
      </w:r>
      <w:r w:rsidR="002F3B47" w:rsidRPr="00721D27">
        <w:rPr>
          <w:rFonts w:cs="Times New Roman"/>
        </w:rPr>
        <w:t>(or the Hydropower Refurbishment Completion Date if the Project is a Hydropower Project that is newly Modernized or Retooled)</w:t>
      </w:r>
      <w:r w:rsidRPr="00721D27">
        <w:rPr>
          <w:rFonts w:cs="Times New Roman"/>
          <w:spacing w:val="-1"/>
        </w:rPr>
        <w:t xml:space="preserve">. </w:t>
      </w:r>
      <w:r w:rsidRPr="00721D27">
        <w:rPr>
          <w:rFonts w:cs="Times New Roman"/>
        </w:rPr>
        <w:t>The Product Order shall reflect the applicability or inapplicability of the Minimum Equity Standard requirement.</w:t>
      </w:r>
      <w:bookmarkEnd w:id="399"/>
    </w:p>
    <w:p w14:paraId="1C140BAC" w14:textId="77777777" w:rsidR="00940096" w:rsidRPr="00721D27" w:rsidRDefault="00940096" w:rsidP="00FE75BE">
      <w:pPr>
        <w:pStyle w:val="ListParagraph"/>
        <w:jc w:val="both"/>
        <w:rPr>
          <w:rFonts w:cs="Times New Roman"/>
          <w:spacing w:val="-1"/>
        </w:rPr>
      </w:pPr>
    </w:p>
    <w:p w14:paraId="7504DC84" w14:textId="250080C7" w:rsidR="00487AD7" w:rsidRPr="00721D27" w:rsidRDefault="00677557" w:rsidP="00677557">
      <w:pPr>
        <w:pStyle w:val="ListParagraph"/>
        <w:numPr>
          <w:ilvl w:val="2"/>
          <w:numId w:val="17"/>
        </w:numPr>
        <w:jc w:val="both"/>
        <w:rPr>
          <w:rFonts w:cs="Times New Roman"/>
          <w:spacing w:val="-1"/>
        </w:rPr>
      </w:pPr>
      <w:r w:rsidRPr="00721D27">
        <w:rPr>
          <w:rFonts w:cs="Times New Roman"/>
          <w:spacing w:val="-1"/>
        </w:rPr>
        <w:t xml:space="preserve">Requests for waivers may be submitted to the IPA during the Term of this Agreement and no later than </w:t>
      </w:r>
      <w:r w:rsidR="000C6444" w:rsidRPr="00721D27">
        <w:rPr>
          <w:rFonts w:cs="Times New Roman"/>
          <w:spacing w:val="-1"/>
        </w:rPr>
        <w:t>D</w:t>
      </w:r>
      <w:r w:rsidRPr="00721D27">
        <w:rPr>
          <w:rFonts w:cs="Times New Roman"/>
          <w:spacing w:val="-1"/>
        </w:rPr>
        <w:t>elivery of the first REC pursuant to Section 2.4</w:t>
      </w:r>
      <w:r w:rsidR="000C6444" w:rsidRPr="00721D27">
        <w:rPr>
          <w:rFonts w:cs="Times New Roman"/>
          <w:spacing w:val="-1"/>
        </w:rPr>
        <w:t xml:space="preserve">, which approval shall be </w:t>
      </w:r>
      <w:r w:rsidRPr="00721D27">
        <w:rPr>
          <w:rFonts w:cs="Times New Roman"/>
          <w:spacing w:val="-1"/>
        </w:rPr>
        <w:t>at the sole di</w:t>
      </w:r>
      <w:r w:rsidR="00D774B6" w:rsidRPr="00721D27">
        <w:rPr>
          <w:rFonts w:cs="Times New Roman"/>
          <w:spacing w:val="-1"/>
        </w:rPr>
        <w:t>scre</w:t>
      </w:r>
      <w:r w:rsidRPr="00721D27">
        <w:rPr>
          <w:rFonts w:cs="Times New Roman"/>
          <w:spacing w:val="-1"/>
        </w:rPr>
        <w:t xml:space="preserve">tion of the IPA. </w:t>
      </w:r>
      <w:r w:rsidR="00982FA6" w:rsidRPr="00721D27">
        <w:rPr>
          <w:rFonts w:cs="Times New Roman"/>
        </w:rPr>
        <w:t xml:space="preserve">Unless a waiver has been granted by the IPA, </w:t>
      </w:r>
      <w:r w:rsidR="006D496A" w:rsidRPr="00721D27">
        <w:rPr>
          <w:rFonts w:cs="Times New Roman"/>
        </w:rPr>
        <w:t xml:space="preserve">during a delivery year in which </w:t>
      </w:r>
      <w:r w:rsidR="00982FA6" w:rsidRPr="00721D27">
        <w:rPr>
          <w:rFonts w:cs="Times New Roman"/>
        </w:rPr>
        <w:t>Construction Activities</w:t>
      </w:r>
      <w:r w:rsidR="00FE7F50" w:rsidRPr="00721D27">
        <w:rPr>
          <w:rFonts w:cs="Times New Roman"/>
        </w:rPr>
        <w:t xml:space="preserve"> </w:t>
      </w:r>
      <w:r w:rsidR="006D496A" w:rsidRPr="00721D27">
        <w:rPr>
          <w:rFonts w:cs="Times New Roman"/>
        </w:rPr>
        <w:t xml:space="preserve">are </w:t>
      </w:r>
      <w:r w:rsidR="00982FA6" w:rsidRPr="00721D27">
        <w:rPr>
          <w:rFonts w:cs="Times New Roman"/>
        </w:rPr>
        <w:t>carried out</w:t>
      </w:r>
      <w:r w:rsidR="006D496A" w:rsidRPr="00721D27">
        <w:rPr>
          <w:rFonts w:cs="Times New Roman"/>
        </w:rPr>
        <w:t xml:space="preserve">, the Project Workforce shall consist of </w:t>
      </w:r>
      <w:r w:rsidR="00982FA6" w:rsidRPr="00721D27">
        <w:rPr>
          <w:rFonts w:cs="Times New Roman"/>
        </w:rPr>
        <w:t>Equity Eligible Persons or Equity Eligible Contractors such that these Equity Eligible Persons or Equity Eligible Contractors comprise at least the minimum percentage of the Project Workforce indicated in the Product Order for the Minimum Equity Standard.</w:t>
      </w:r>
      <w:r w:rsidR="00546AED" w:rsidRPr="00721D27">
        <w:rPr>
          <w:rFonts w:cs="Times New Roman"/>
        </w:rPr>
        <w:t xml:space="preserve"> For avoidance of doubt, the minimum percentage indicated in the Product Order for the Minimum Equity Standard shall not change during the Term of this Agreement.</w:t>
      </w:r>
      <w:r w:rsidR="00663B86" w:rsidRPr="00721D27">
        <w:rPr>
          <w:rFonts w:cs="Times New Roman"/>
        </w:rPr>
        <w:t xml:space="preserve"> </w:t>
      </w:r>
    </w:p>
    <w:p w14:paraId="619561FE" w14:textId="77777777" w:rsidR="008B047E" w:rsidRPr="00721D27" w:rsidRDefault="008B047E" w:rsidP="00F6369A">
      <w:pPr>
        <w:pStyle w:val="ListParagraph"/>
        <w:ind w:left="619"/>
        <w:jc w:val="both"/>
        <w:rPr>
          <w:rFonts w:cs="Times New Roman"/>
          <w:spacing w:val="-1"/>
        </w:rPr>
      </w:pPr>
    </w:p>
    <w:p w14:paraId="6B69FC93" w14:textId="7DFDB48C" w:rsidR="008B047E" w:rsidRPr="00721D27" w:rsidRDefault="008B047E" w:rsidP="00FE75BE">
      <w:pPr>
        <w:pStyle w:val="ListParagraph"/>
        <w:numPr>
          <w:ilvl w:val="2"/>
          <w:numId w:val="17"/>
        </w:numPr>
        <w:jc w:val="both"/>
        <w:rPr>
          <w:rFonts w:cs="Times New Roman"/>
          <w:spacing w:val="-1"/>
        </w:rPr>
      </w:pPr>
      <w:r w:rsidRPr="00721D27">
        <w:rPr>
          <w:rFonts w:cs="Times New Roman"/>
          <w:spacing w:val="-1"/>
        </w:rPr>
        <w:t xml:space="preserve">Seller shall demonstrate compliance with the Minimum Equity Standard by submitting </w:t>
      </w:r>
      <w:r w:rsidR="00DC54A8" w:rsidRPr="00721D27">
        <w:rPr>
          <w:rFonts w:cs="Times New Roman"/>
          <w:spacing w:val="-1"/>
        </w:rPr>
        <w:t xml:space="preserve">the </w:t>
      </w:r>
      <w:r w:rsidRPr="00721D27">
        <w:rPr>
          <w:rFonts w:cs="Times New Roman"/>
          <w:spacing w:val="-1"/>
        </w:rPr>
        <w:t>below reports to the IPA</w:t>
      </w:r>
      <w:r w:rsidR="009B0585" w:rsidRPr="00721D27">
        <w:rPr>
          <w:rFonts w:cs="Times New Roman"/>
          <w:spacing w:val="-1"/>
        </w:rPr>
        <w:t xml:space="preserve"> in accordance with procedures established by the IPA</w:t>
      </w:r>
      <w:r w:rsidR="00CA5EB4" w:rsidRPr="00721D27">
        <w:rPr>
          <w:rFonts w:cs="Times New Roman"/>
          <w:spacing w:val="-1"/>
        </w:rPr>
        <w:t>,</w:t>
      </w:r>
      <w:r w:rsidR="00133658" w:rsidRPr="00721D27">
        <w:rPr>
          <w:rFonts w:cs="Times New Roman"/>
          <w:spacing w:val="-1"/>
        </w:rPr>
        <w:t xml:space="preserve"> if applicable </w:t>
      </w:r>
      <w:r w:rsidR="00FE042E" w:rsidRPr="00721D27">
        <w:rPr>
          <w:rFonts w:cs="Times New Roman"/>
          <w:spacing w:val="-1"/>
        </w:rPr>
        <w:t xml:space="preserve">pursuant to Section </w:t>
      </w:r>
      <w:r w:rsidR="00FE042E" w:rsidRPr="00721D27">
        <w:rPr>
          <w:rFonts w:cs="Times New Roman"/>
          <w:spacing w:val="-1"/>
        </w:rPr>
        <w:fldChar w:fldCharType="begin"/>
      </w:r>
      <w:r w:rsidR="00FE042E" w:rsidRPr="00721D27">
        <w:rPr>
          <w:rFonts w:cs="Times New Roman"/>
          <w:spacing w:val="-1"/>
        </w:rPr>
        <w:instrText xml:space="preserve"> REF _Ref146641360 \w \h </w:instrText>
      </w:r>
      <w:r w:rsidR="000A4191" w:rsidRPr="00721D27">
        <w:rPr>
          <w:rFonts w:cs="Times New Roman"/>
          <w:spacing w:val="-1"/>
        </w:rPr>
        <w:instrText xml:space="preserve"> \* MERGEFORMAT </w:instrText>
      </w:r>
      <w:r w:rsidR="00FE042E" w:rsidRPr="00721D27">
        <w:rPr>
          <w:rFonts w:cs="Times New Roman"/>
          <w:spacing w:val="-1"/>
        </w:rPr>
      </w:r>
      <w:r w:rsidR="00FE042E" w:rsidRPr="00721D27">
        <w:rPr>
          <w:rFonts w:cs="Times New Roman"/>
          <w:spacing w:val="-1"/>
        </w:rPr>
        <w:fldChar w:fldCharType="separate"/>
      </w:r>
      <w:r w:rsidR="008F2495" w:rsidRPr="00721D27">
        <w:rPr>
          <w:rFonts w:cs="Times New Roman"/>
          <w:spacing w:val="-1"/>
        </w:rPr>
        <w:t>6.4(a)</w:t>
      </w:r>
      <w:r w:rsidR="00FE042E" w:rsidRPr="00721D27">
        <w:rPr>
          <w:rFonts w:cs="Times New Roman"/>
          <w:spacing w:val="-1"/>
        </w:rPr>
        <w:fldChar w:fldCharType="end"/>
      </w:r>
      <w:r w:rsidRPr="00721D27">
        <w:rPr>
          <w:rFonts w:cs="Times New Roman"/>
          <w:spacing w:val="-1"/>
        </w:rPr>
        <w:t xml:space="preserve">: </w:t>
      </w:r>
    </w:p>
    <w:p w14:paraId="5C0B758F" w14:textId="77777777" w:rsidR="008B047E" w:rsidRPr="00721D27" w:rsidRDefault="008B047E" w:rsidP="00F6369A">
      <w:pPr>
        <w:jc w:val="both"/>
        <w:rPr>
          <w:rFonts w:cs="Times New Roman"/>
          <w:spacing w:val="-1"/>
        </w:rPr>
      </w:pPr>
    </w:p>
    <w:p w14:paraId="67198FF2" w14:textId="65D28D03" w:rsidR="00053344" w:rsidRPr="00721D27" w:rsidRDefault="00326DDA" w:rsidP="00FE75BE">
      <w:pPr>
        <w:pStyle w:val="ListParagraph"/>
        <w:numPr>
          <w:ilvl w:val="0"/>
          <w:numId w:val="49"/>
        </w:numPr>
        <w:jc w:val="both"/>
        <w:rPr>
          <w:rFonts w:cs="Times New Roman"/>
          <w:spacing w:val="-1"/>
        </w:rPr>
      </w:pPr>
      <w:r w:rsidRPr="00721D27">
        <w:rPr>
          <w:rFonts w:cs="Times New Roman"/>
          <w:b/>
          <w:bCs/>
          <w:spacing w:val="-1"/>
        </w:rPr>
        <w:t xml:space="preserve">MES Compliance Plan. </w:t>
      </w:r>
      <w:r w:rsidR="00A512C3" w:rsidRPr="00721D27">
        <w:rPr>
          <w:rFonts w:cs="Times New Roman"/>
          <w:spacing w:val="-1"/>
        </w:rPr>
        <w:t>The first MES Compliance Plan shall be submitted to the IPA within thirty (30) days of the Commission Bid Approval Date</w:t>
      </w:r>
      <w:r w:rsidR="00133658" w:rsidRPr="00721D27">
        <w:rPr>
          <w:rFonts w:cs="Times New Roman"/>
          <w:spacing w:val="-1"/>
        </w:rPr>
        <w:t xml:space="preserve"> regardless of whether Construction Activities have been performed or will be performed in </w:t>
      </w:r>
      <w:r w:rsidR="00C00145" w:rsidRPr="00721D27">
        <w:rPr>
          <w:rFonts w:cs="Times New Roman"/>
          <w:spacing w:val="-1"/>
        </w:rPr>
        <w:t>that</w:t>
      </w:r>
      <w:r w:rsidR="00133658" w:rsidRPr="00721D27">
        <w:rPr>
          <w:rFonts w:cs="Times New Roman"/>
          <w:spacing w:val="-1"/>
        </w:rPr>
        <w:t xml:space="preserve"> delivery year</w:t>
      </w:r>
      <w:r w:rsidR="00FE042E" w:rsidRPr="00721D27">
        <w:rPr>
          <w:rFonts w:cs="Times New Roman"/>
          <w:spacing w:val="-1"/>
        </w:rPr>
        <w:t xml:space="preserve">. Notwithstanding the foregoing, if the </w:t>
      </w:r>
      <w:r w:rsidR="00FE042E" w:rsidRPr="00721D27">
        <w:rPr>
          <w:rFonts w:cs="Times New Roman"/>
        </w:rPr>
        <w:t xml:space="preserve">Date of First Operation of the Project as recorded by PJM-EIS GATS or M-RETS </w:t>
      </w:r>
      <w:r w:rsidR="003578FD" w:rsidRPr="00721D27">
        <w:rPr>
          <w:rFonts w:cs="Times New Roman"/>
        </w:rPr>
        <w:t xml:space="preserve">(or the Hydropower Refurbishment Completion Date if the Project is a Hydropower Project that is newly Modernized or Retooled) </w:t>
      </w:r>
      <w:r w:rsidR="00FE042E" w:rsidRPr="00721D27">
        <w:rPr>
          <w:rFonts w:cs="Times New Roman"/>
        </w:rPr>
        <w:t xml:space="preserve">occurred prior to the date that is thirty (30) days of the Commission Bid Approval Date, then </w:t>
      </w:r>
      <w:r w:rsidR="00BC5854" w:rsidRPr="00721D27">
        <w:rPr>
          <w:rFonts w:cs="Times New Roman"/>
        </w:rPr>
        <w:t>the</w:t>
      </w:r>
      <w:r w:rsidR="00FE042E" w:rsidRPr="00721D27">
        <w:rPr>
          <w:rFonts w:cs="Times New Roman"/>
        </w:rPr>
        <w:t xml:space="preserve"> MES Compliance Plan shall not be required</w:t>
      </w:r>
      <w:r w:rsidR="00A512C3" w:rsidRPr="00721D27">
        <w:rPr>
          <w:rFonts w:cs="Times New Roman"/>
          <w:spacing w:val="-1"/>
        </w:rPr>
        <w:t>.</w:t>
      </w:r>
      <w:r w:rsidR="00FE042E" w:rsidRPr="00721D27">
        <w:rPr>
          <w:rFonts w:cs="Times New Roman"/>
          <w:spacing w:val="-1"/>
        </w:rPr>
        <w:t xml:space="preserve"> </w:t>
      </w:r>
      <w:r w:rsidR="00A512C3" w:rsidRPr="00721D27">
        <w:rPr>
          <w:rFonts w:cs="Times New Roman"/>
          <w:spacing w:val="-1"/>
        </w:rPr>
        <w:t xml:space="preserve">Subsequently, </w:t>
      </w:r>
      <w:r w:rsidR="00052778" w:rsidRPr="00721D27">
        <w:rPr>
          <w:rFonts w:cs="Times New Roman"/>
          <w:spacing w:val="-1"/>
        </w:rPr>
        <w:t>by June 1</w:t>
      </w:r>
      <w:r w:rsidRPr="00721D27">
        <w:rPr>
          <w:rFonts w:cs="Times New Roman"/>
          <w:spacing w:val="-1"/>
        </w:rPr>
        <w:t xml:space="preserve"> of each </w:t>
      </w:r>
      <w:r w:rsidR="00070575" w:rsidRPr="00721D27">
        <w:rPr>
          <w:rFonts w:cs="Times New Roman"/>
          <w:spacing w:val="-1"/>
        </w:rPr>
        <w:t>delivery year</w:t>
      </w:r>
      <w:r w:rsidRPr="00721D27">
        <w:rPr>
          <w:rFonts w:cs="Times New Roman"/>
          <w:spacing w:val="-1"/>
        </w:rPr>
        <w:t xml:space="preserve">, Seller shall submit to the IPA </w:t>
      </w:r>
      <w:r w:rsidR="008B047E" w:rsidRPr="00721D27">
        <w:rPr>
          <w:rFonts w:cs="Times New Roman"/>
          <w:spacing w:val="-1"/>
        </w:rPr>
        <w:t>a</w:t>
      </w:r>
      <w:r w:rsidRPr="00721D27">
        <w:rPr>
          <w:rFonts w:cs="Times New Roman"/>
          <w:spacing w:val="-1"/>
        </w:rPr>
        <w:t xml:space="preserve">n MES </w:t>
      </w:r>
      <w:r w:rsidR="008B047E" w:rsidRPr="00721D27">
        <w:rPr>
          <w:rFonts w:cs="Times New Roman"/>
          <w:spacing w:val="-1"/>
        </w:rPr>
        <w:t xml:space="preserve">Compliance Plan demonstrating how Seller will achieve compliance with the Minimum Equity Standard in such </w:t>
      </w:r>
      <w:r w:rsidR="00070575" w:rsidRPr="00721D27">
        <w:rPr>
          <w:rFonts w:cs="Times New Roman"/>
          <w:spacing w:val="-1"/>
        </w:rPr>
        <w:t>delivery year</w:t>
      </w:r>
      <w:r w:rsidR="008B047E" w:rsidRPr="00721D27">
        <w:rPr>
          <w:rFonts w:cs="Times New Roman"/>
          <w:spacing w:val="-1"/>
        </w:rPr>
        <w:t xml:space="preserve">. </w:t>
      </w:r>
      <w:r w:rsidR="00053344" w:rsidRPr="00721D27">
        <w:rPr>
          <w:rFonts w:cs="Times New Roman"/>
          <w:spacing w:val="-1"/>
        </w:rPr>
        <w:t xml:space="preserve">The </w:t>
      </w:r>
      <w:r w:rsidR="00677086" w:rsidRPr="00721D27">
        <w:rPr>
          <w:rFonts w:cs="Times New Roman"/>
          <w:spacing w:val="-1"/>
        </w:rPr>
        <w:t>MES</w:t>
      </w:r>
      <w:r w:rsidR="00053344" w:rsidRPr="00721D27">
        <w:rPr>
          <w:rFonts w:cs="Times New Roman"/>
          <w:spacing w:val="-1"/>
        </w:rPr>
        <w:t xml:space="preserve"> Compliance Plan shall include: (a)</w:t>
      </w:r>
      <w:r w:rsidR="00053344" w:rsidRPr="00721D27">
        <w:rPr>
          <w:rFonts w:cs="Times New Roman"/>
        </w:rPr>
        <w:t xml:space="preserve"> </w:t>
      </w:r>
      <w:r w:rsidRPr="00721D27">
        <w:rPr>
          <w:rFonts w:cs="Times New Roman"/>
          <w:spacing w:val="-1"/>
        </w:rPr>
        <w:t>a narrative description of how Seller will meet the Minimum Equity Standard and a</w:t>
      </w:r>
      <w:r w:rsidR="00053344" w:rsidRPr="00721D27">
        <w:rPr>
          <w:rFonts w:cs="Times New Roman"/>
          <w:spacing w:val="-1"/>
        </w:rPr>
        <w:t xml:space="preserve"> statement of intent to comply with equity accountability standards for the applicable </w:t>
      </w:r>
      <w:r w:rsidR="00070575" w:rsidRPr="00721D27">
        <w:rPr>
          <w:rFonts w:cs="Times New Roman"/>
          <w:spacing w:val="-1"/>
        </w:rPr>
        <w:t>delivery year</w:t>
      </w:r>
      <w:r w:rsidR="00053344" w:rsidRPr="00721D27">
        <w:rPr>
          <w:rFonts w:cs="Times New Roman"/>
          <w:spacing w:val="-1"/>
        </w:rPr>
        <w:t xml:space="preserve">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721D27">
        <w:rPr>
          <w:rFonts w:cs="Times New Roman"/>
        </w:rPr>
        <w:t xml:space="preserve"> </w:t>
      </w:r>
      <w:r w:rsidR="00053344" w:rsidRPr="00721D27">
        <w:rPr>
          <w:rFonts w:cs="Times New Roman"/>
          <w:spacing w:val="-1"/>
        </w:rPr>
        <w:t>plans for the use of Equity Eligible Contractors, if applicable; (d)</w:t>
      </w:r>
      <w:r w:rsidR="00053344" w:rsidRPr="00721D27">
        <w:rPr>
          <w:rFonts w:cs="Times New Roman"/>
        </w:rPr>
        <w:t xml:space="preserve"> </w:t>
      </w:r>
      <w:r w:rsidR="00053344" w:rsidRPr="00721D27">
        <w:rPr>
          <w:rFonts w:cs="Times New Roman"/>
          <w:spacing w:val="-1"/>
        </w:rPr>
        <w:t>Seller classification (i.e., Minority-owned, Woman-owned, Disabled-owned, Veteran</w:t>
      </w:r>
      <w:r w:rsidR="00AE0459" w:rsidRPr="00721D27">
        <w:rPr>
          <w:rFonts w:cs="Times New Roman"/>
          <w:spacing w:val="-1"/>
        </w:rPr>
        <w:t>-</w:t>
      </w:r>
      <w:r w:rsidR="00053344" w:rsidRPr="00721D27">
        <w:rPr>
          <w:rFonts w:cs="Times New Roman"/>
          <w:spacing w:val="-1"/>
        </w:rPr>
        <w:t>owned, Small Business, etc.), if applicable; (e)</w:t>
      </w:r>
      <w:r w:rsidR="00053344" w:rsidRPr="00721D27">
        <w:rPr>
          <w:rFonts w:cs="Times New Roman"/>
        </w:rPr>
        <w:t xml:space="preserve"> </w:t>
      </w:r>
      <w:r w:rsidR="00053344" w:rsidRPr="00721D27">
        <w:rPr>
          <w:rFonts w:cs="Times New Roman"/>
          <w:spacing w:val="-1"/>
        </w:rPr>
        <w:t xml:space="preserve">communication plan for local outreach to increase the utilization of Equity Eligible Persons and Equity Eligible Contractors; and (f) status of any corrective actions or adjustments from </w:t>
      </w:r>
      <w:r w:rsidR="005A5D05" w:rsidRPr="00721D27">
        <w:rPr>
          <w:rFonts w:cs="Times New Roman"/>
          <w:spacing w:val="-1"/>
        </w:rPr>
        <w:t xml:space="preserve">the </w:t>
      </w:r>
      <w:r w:rsidR="00053344" w:rsidRPr="00721D27">
        <w:rPr>
          <w:rFonts w:cs="Times New Roman"/>
          <w:spacing w:val="-1"/>
        </w:rPr>
        <w:t>prior</w:t>
      </w:r>
      <w:r w:rsidR="00995DB2" w:rsidRPr="00721D27">
        <w:rPr>
          <w:rFonts w:cs="Times New Roman"/>
          <w:spacing w:val="-1"/>
        </w:rPr>
        <w:t xml:space="preserve"> </w:t>
      </w:r>
      <w:r w:rsidR="005A5D05" w:rsidRPr="00721D27">
        <w:rPr>
          <w:rFonts w:cs="Times New Roman"/>
          <w:spacing w:val="-1"/>
        </w:rPr>
        <w:t xml:space="preserve">delivery </w:t>
      </w:r>
      <w:r w:rsidR="00053344" w:rsidRPr="00721D27">
        <w:rPr>
          <w:rFonts w:cs="Times New Roman"/>
          <w:spacing w:val="-1"/>
        </w:rPr>
        <w:t>year</w:t>
      </w:r>
      <w:r w:rsidR="005A5D05" w:rsidRPr="00721D27">
        <w:rPr>
          <w:rFonts w:cs="Times New Roman"/>
          <w:spacing w:val="-1"/>
        </w:rPr>
        <w:t>’s</w:t>
      </w:r>
      <w:r w:rsidR="00053344" w:rsidRPr="00721D27">
        <w:rPr>
          <w:rFonts w:cs="Times New Roman"/>
          <w:spacing w:val="-1"/>
        </w:rPr>
        <w:t xml:space="preserve"> </w:t>
      </w:r>
      <w:r w:rsidR="00213416" w:rsidRPr="00721D27">
        <w:rPr>
          <w:rFonts w:cs="Times New Roman"/>
          <w:spacing w:val="-1"/>
        </w:rPr>
        <w:t>MES</w:t>
      </w:r>
      <w:r w:rsidR="00053344" w:rsidRPr="00721D27">
        <w:rPr>
          <w:rFonts w:cs="Times New Roman"/>
          <w:spacing w:val="-1"/>
        </w:rPr>
        <w:t xml:space="preserve"> Compliance Plan</w:t>
      </w:r>
      <w:r w:rsidR="00DC54A8" w:rsidRPr="00721D27">
        <w:rPr>
          <w:rFonts w:cs="Times New Roman"/>
          <w:spacing w:val="-1"/>
        </w:rPr>
        <w:t>.</w:t>
      </w:r>
    </w:p>
    <w:p w14:paraId="5AB424FB" w14:textId="77777777" w:rsidR="00053344" w:rsidRPr="00721D27" w:rsidRDefault="00053344" w:rsidP="00F6369A">
      <w:pPr>
        <w:jc w:val="both"/>
        <w:rPr>
          <w:rFonts w:cs="Times New Roman"/>
          <w:spacing w:val="-1"/>
        </w:rPr>
      </w:pPr>
    </w:p>
    <w:p w14:paraId="06C4E763" w14:textId="73E4CB14" w:rsidR="00053344" w:rsidRPr="00721D27" w:rsidRDefault="00326DDA" w:rsidP="00F6369A">
      <w:pPr>
        <w:pStyle w:val="ListParagraph"/>
        <w:numPr>
          <w:ilvl w:val="0"/>
          <w:numId w:val="49"/>
        </w:numPr>
        <w:jc w:val="both"/>
        <w:rPr>
          <w:rFonts w:cs="Times New Roman"/>
          <w:spacing w:val="-1"/>
        </w:rPr>
      </w:pPr>
      <w:r w:rsidRPr="00721D27">
        <w:rPr>
          <w:rFonts w:cs="Times New Roman"/>
          <w:b/>
          <w:bCs/>
          <w:spacing w:val="-1"/>
        </w:rPr>
        <w:t xml:space="preserve">Mid-Year MES Confirmation. </w:t>
      </w:r>
      <w:r w:rsidR="00DC54A8" w:rsidRPr="00721D27">
        <w:rPr>
          <w:rFonts w:cs="Times New Roman"/>
          <w:spacing w:val="-1"/>
        </w:rPr>
        <w:t xml:space="preserve">No later than December 1 of each </w:t>
      </w:r>
      <w:r w:rsidR="00070575" w:rsidRPr="00721D27">
        <w:rPr>
          <w:rFonts w:cs="Times New Roman"/>
          <w:spacing w:val="-1"/>
        </w:rPr>
        <w:t>delivery year</w:t>
      </w:r>
      <w:r w:rsidR="00DC54A8" w:rsidRPr="00721D27">
        <w:rPr>
          <w:rFonts w:cs="Times New Roman"/>
          <w:spacing w:val="-1"/>
        </w:rPr>
        <w:t xml:space="preserve">, Seller shall provide to the IPA a statement confirming that </w:t>
      </w:r>
      <w:r w:rsidR="00F6369A" w:rsidRPr="00721D27">
        <w:rPr>
          <w:rFonts w:cs="Times New Roman"/>
          <w:spacing w:val="-1"/>
        </w:rPr>
        <w:t xml:space="preserve">Seller is on track to meet the Minimum Equity Standard and that </w:t>
      </w:r>
      <w:r w:rsidR="00DC54A8" w:rsidRPr="00721D27">
        <w:rPr>
          <w:rFonts w:cs="Times New Roman"/>
          <w:spacing w:val="-1"/>
        </w:rPr>
        <w:t xml:space="preserve">there exist no impediments for Seller to meet the Minimum Equity Standard </w:t>
      </w:r>
      <w:r w:rsidR="00F6369A" w:rsidRPr="00721D27">
        <w:rPr>
          <w:rFonts w:cs="Times New Roman"/>
          <w:spacing w:val="-1"/>
        </w:rPr>
        <w:t xml:space="preserve">for such </w:t>
      </w:r>
      <w:r w:rsidR="00070575" w:rsidRPr="00721D27">
        <w:rPr>
          <w:rFonts w:cs="Times New Roman"/>
          <w:spacing w:val="-1"/>
        </w:rPr>
        <w:t>delivery year</w:t>
      </w:r>
      <w:r w:rsidR="00F6369A" w:rsidRPr="00721D27">
        <w:rPr>
          <w:rFonts w:cs="Times New Roman"/>
          <w:spacing w:val="-1"/>
        </w:rPr>
        <w:t xml:space="preserve">. If Seller is unable to provide such confirmation, Seller shall explain why it is </w:t>
      </w:r>
      <w:r w:rsidR="00F6369A" w:rsidRPr="00721D27">
        <w:rPr>
          <w:rFonts w:cs="Times New Roman"/>
          <w:spacing w:val="-1"/>
        </w:rPr>
        <w:lastRenderedPageBreak/>
        <w:t xml:space="preserve">unable to meet the Minimum Equity Standard for such </w:t>
      </w:r>
      <w:r w:rsidR="00070575" w:rsidRPr="00721D27">
        <w:rPr>
          <w:rFonts w:cs="Times New Roman"/>
          <w:spacing w:val="-1"/>
        </w:rPr>
        <w:t>delivery year</w:t>
      </w:r>
      <w:r w:rsidR="00F6369A" w:rsidRPr="00721D27">
        <w:rPr>
          <w:rFonts w:cs="Times New Roman"/>
          <w:spacing w:val="-1"/>
        </w:rPr>
        <w:t xml:space="preserve">. The Mid-Year MES Confirmation shall be </w:t>
      </w:r>
      <w:r w:rsidRPr="00721D27">
        <w:rPr>
          <w:rFonts w:cs="Times New Roman"/>
          <w:spacing w:val="-1"/>
        </w:rPr>
        <w:t>submitted to IPA via email at the email address provided in Exhibit B</w:t>
      </w:r>
      <w:r w:rsidR="009122AA" w:rsidRPr="00721D27">
        <w:rPr>
          <w:rFonts w:cs="Times New Roman"/>
          <w:spacing w:val="-1"/>
        </w:rPr>
        <w:t xml:space="preserve"> or submitted in accordance with procedures established by the IPA</w:t>
      </w:r>
      <w:r w:rsidRPr="00721D27">
        <w:rPr>
          <w:rFonts w:cs="Times New Roman"/>
          <w:spacing w:val="-1"/>
        </w:rPr>
        <w:t>.</w:t>
      </w:r>
      <w:r w:rsidR="00AE1307" w:rsidRPr="00721D27">
        <w:rPr>
          <w:rFonts w:cs="Times New Roman"/>
          <w:spacing w:val="-1"/>
        </w:rPr>
        <w:t xml:space="preserve"> If the </w:t>
      </w:r>
      <w:r w:rsidR="00AE1307" w:rsidRPr="00721D27">
        <w:rPr>
          <w:rFonts w:cs="Times New Roman"/>
        </w:rPr>
        <w:t xml:space="preserve">Date of First Operation of the Project as recorded by PJM-EIS GATS or M-RETS </w:t>
      </w:r>
      <w:r w:rsidR="003578FD" w:rsidRPr="00721D27">
        <w:rPr>
          <w:rFonts w:cs="Times New Roman"/>
        </w:rPr>
        <w:t xml:space="preserve">(or the Hydropower Refurbishment Completion Date if the Project is a Hydropower Project that is newly Modernized or Retooled) </w:t>
      </w:r>
      <w:r w:rsidR="00AE1307" w:rsidRPr="00721D27">
        <w:rPr>
          <w:rFonts w:cs="Times New Roman"/>
        </w:rPr>
        <w:t xml:space="preserve">occurred prior to the date that is thirty (30) days of the Commission Bid Approval Date, then </w:t>
      </w:r>
      <w:r w:rsidR="00106C66" w:rsidRPr="00721D27">
        <w:rPr>
          <w:rFonts w:cs="Times New Roman"/>
        </w:rPr>
        <w:t>the Mid-</w:t>
      </w:r>
      <w:r w:rsidR="00CA5EB4" w:rsidRPr="00721D27">
        <w:rPr>
          <w:rFonts w:cs="Times New Roman"/>
        </w:rPr>
        <w:t>Y</w:t>
      </w:r>
      <w:r w:rsidR="00106C66" w:rsidRPr="00721D27">
        <w:rPr>
          <w:rFonts w:cs="Times New Roman"/>
        </w:rPr>
        <w:t>ear MES Confirmation shall not be required.</w:t>
      </w:r>
    </w:p>
    <w:p w14:paraId="55E71129" w14:textId="77777777" w:rsidR="00F6369A" w:rsidRPr="00721D27" w:rsidRDefault="00F6369A" w:rsidP="00F6369A">
      <w:pPr>
        <w:pStyle w:val="ListParagraph"/>
        <w:rPr>
          <w:rFonts w:cs="Times New Roman"/>
          <w:spacing w:val="-1"/>
        </w:rPr>
      </w:pPr>
    </w:p>
    <w:p w14:paraId="67E650C1" w14:textId="669F02F2" w:rsidR="008B047E" w:rsidRPr="00721D27" w:rsidRDefault="007C326A" w:rsidP="00FE75BE">
      <w:pPr>
        <w:pStyle w:val="ListParagraph"/>
        <w:numPr>
          <w:ilvl w:val="0"/>
          <w:numId w:val="49"/>
        </w:numPr>
        <w:jc w:val="both"/>
        <w:rPr>
          <w:rFonts w:cs="Times New Roman"/>
          <w:spacing w:val="-1"/>
        </w:rPr>
      </w:pPr>
      <w:r w:rsidRPr="00721D27">
        <w:rPr>
          <w:rFonts w:cs="Times New Roman"/>
          <w:b/>
          <w:bCs/>
          <w:spacing w:val="-1"/>
        </w:rPr>
        <w:t>M</w:t>
      </w:r>
      <w:r w:rsidR="00E7455D" w:rsidRPr="00721D27">
        <w:rPr>
          <w:rFonts w:cs="Times New Roman"/>
          <w:b/>
          <w:bCs/>
          <w:spacing w:val="-1"/>
        </w:rPr>
        <w:t>ES</w:t>
      </w:r>
      <w:r w:rsidRPr="00721D27">
        <w:rPr>
          <w:rFonts w:cs="Times New Roman"/>
          <w:b/>
          <w:bCs/>
          <w:spacing w:val="-1"/>
        </w:rPr>
        <w:t xml:space="preserve"> Report. </w:t>
      </w:r>
      <w:r w:rsidRPr="00721D27">
        <w:rPr>
          <w:rFonts w:cs="Times New Roman"/>
          <w:spacing w:val="-1"/>
        </w:rPr>
        <w:t>A</w:t>
      </w:r>
      <w:r w:rsidR="00E7455D" w:rsidRPr="00721D27">
        <w:rPr>
          <w:rFonts w:cs="Times New Roman"/>
          <w:spacing w:val="-1"/>
        </w:rPr>
        <w:t>fter</w:t>
      </w:r>
      <w:r w:rsidRPr="00721D27">
        <w:rPr>
          <w:rFonts w:cs="Times New Roman"/>
          <w:spacing w:val="-1"/>
        </w:rPr>
        <w:t xml:space="preserve"> the conclusion of </w:t>
      </w:r>
      <w:r w:rsidR="00E7455D" w:rsidRPr="00721D27">
        <w:rPr>
          <w:rFonts w:cs="Times New Roman"/>
          <w:spacing w:val="-1"/>
        </w:rPr>
        <w:t>a</w:t>
      </w:r>
      <w:r w:rsidRPr="00721D27">
        <w:rPr>
          <w:rFonts w:cs="Times New Roman"/>
          <w:spacing w:val="-1"/>
        </w:rPr>
        <w:t xml:space="preserve"> </w:t>
      </w:r>
      <w:r w:rsidR="00070575" w:rsidRPr="00721D27">
        <w:rPr>
          <w:rFonts w:cs="Times New Roman"/>
          <w:spacing w:val="-1"/>
        </w:rPr>
        <w:t>delivery year</w:t>
      </w:r>
      <w:r w:rsidR="00D554F0" w:rsidRPr="00721D27">
        <w:rPr>
          <w:rFonts w:cs="Times New Roman"/>
          <w:spacing w:val="-1"/>
        </w:rPr>
        <w:t xml:space="preserve"> regardless of whether </w:t>
      </w:r>
      <w:r w:rsidR="00E7455D" w:rsidRPr="00721D27">
        <w:rPr>
          <w:rFonts w:cs="Times New Roman"/>
          <w:spacing w:val="-1"/>
        </w:rPr>
        <w:t>Construction Activities have been performed</w:t>
      </w:r>
      <w:r w:rsidRPr="00721D27">
        <w:rPr>
          <w:rFonts w:cs="Times New Roman"/>
          <w:spacing w:val="-1"/>
        </w:rPr>
        <w:t xml:space="preserve">, and no later than July 15 </w:t>
      </w:r>
      <w:r w:rsidR="00E7455D" w:rsidRPr="00721D27">
        <w:rPr>
          <w:rFonts w:cs="Times New Roman"/>
          <w:spacing w:val="-1"/>
        </w:rPr>
        <w:t xml:space="preserve">immediately succeeding such </w:t>
      </w:r>
      <w:r w:rsidR="00070575" w:rsidRPr="00721D27">
        <w:rPr>
          <w:rFonts w:cs="Times New Roman"/>
          <w:spacing w:val="-1"/>
        </w:rPr>
        <w:t>delivery year</w:t>
      </w:r>
      <w:r w:rsidR="00E7455D" w:rsidRPr="00721D27">
        <w:rPr>
          <w:rFonts w:cs="Times New Roman"/>
          <w:spacing w:val="-1"/>
        </w:rPr>
        <w:t xml:space="preserve">, Seller shall submit to the IPA an MES Report. </w:t>
      </w:r>
      <w:r w:rsidR="00B819CF" w:rsidRPr="00721D27">
        <w:rPr>
          <w:rFonts w:cs="Times New Roman"/>
          <w:spacing w:val="-1"/>
        </w:rPr>
        <w:t>If</w:t>
      </w:r>
      <w:r w:rsidR="006F366A" w:rsidRPr="00721D27">
        <w:rPr>
          <w:rFonts w:cs="Times New Roman"/>
          <w:spacing w:val="-1"/>
        </w:rPr>
        <w:t xml:space="preserve"> the </w:t>
      </w:r>
      <w:r w:rsidR="006F366A" w:rsidRPr="00721D27">
        <w:rPr>
          <w:rFonts w:cs="Times New Roman"/>
        </w:rPr>
        <w:t xml:space="preserve">Date of First Operation of the Project as recorded by PJM-EIS GATS or M-RETS </w:t>
      </w:r>
      <w:r w:rsidR="003578FD" w:rsidRPr="00721D27">
        <w:rPr>
          <w:rFonts w:cs="Times New Roman"/>
        </w:rPr>
        <w:t xml:space="preserve">(or the Hydropower Refurbishment Completion Date if the Project is a Hydropower Project that is newly Modernized or Retooled) </w:t>
      </w:r>
      <w:r w:rsidR="006F366A" w:rsidRPr="00721D27">
        <w:rPr>
          <w:rFonts w:cs="Times New Roman"/>
        </w:rPr>
        <w:t xml:space="preserve">occurred prior to the date that is thirty (30) days of the Commission Bid Approval Date, then the MES Report shall be submitted </w:t>
      </w:r>
      <w:r w:rsidR="00A401D1" w:rsidRPr="00721D27">
        <w:rPr>
          <w:rFonts w:cs="Times New Roman"/>
        </w:rPr>
        <w:t xml:space="preserve">as soon as practicable on or around the date that is thirty (30) days </w:t>
      </w:r>
      <w:r w:rsidR="008F39A2" w:rsidRPr="00721D27">
        <w:rPr>
          <w:rFonts w:cs="Times New Roman"/>
        </w:rPr>
        <w:t xml:space="preserve">after </w:t>
      </w:r>
      <w:r w:rsidR="00A401D1" w:rsidRPr="00721D27">
        <w:rPr>
          <w:rFonts w:cs="Times New Roman"/>
        </w:rPr>
        <w:t xml:space="preserve">the Commission Bid Approval Date. </w:t>
      </w:r>
      <w:r w:rsidR="008B047E" w:rsidRPr="00721D27">
        <w:rPr>
          <w:rFonts w:cs="Times New Roman"/>
          <w:spacing w:val="-1"/>
        </w:rPr>
        <w:t xml:space="preserve">The </w:t>
      </w:r>
      <w:r w:rsidR="00E7455D" w:rsidRPr="00721D27">
        <w:rPr>
          <w:rFonts w:cs="Times New Roman"/>
          <w:spacing w:val="-1"/>
        </w:rPr>
        <w:t>MES R</w:t>
      </w:r>
      <w:r w:rsidR="008B047E" w:rsidRPr="00721D27">
        <w:rPr>
          <w:rFonts w:cs="Times New Roman"/>
          <w:spacing w:val="-1"/>
        </w:rPr>
        <w:t xml:space="preserve">eport shall include data on actual performance compared to the information </w:t>
      </w:r>
      <w:r w:rsidR="00E7455D" w:rsidRPr="00721D27">
        <w:rPr>
          <w:rFonts w:cs="Times New Roman"/>
          <w:spacing w:val="-1"/>
        </w:rPr>
        <w:t xml:space="preserve">previously submitted </w:t>
      </w:r>
      <w:r w:rsidR="008B047E" w:rsidRPr="00721D27">
        <w:rPr>
          <w:rFonts w:cs="Times New Roman"/>
          <w:spacing w:val="-1"/>
        </w:rPr>
        <w:t xml:space="preserve">as well as any major differences from </w:t>
      </w:r>
      <w:r w:rsidR="00E7455D" w:rsidRPr="00721D27">
        <w:rPr>
          <w:rFonts w:cs="Times New Roman"/>
          <w:spacing w:val="-1"/>
        </w:rPr>
        <w:t>the</w:t>
      </w:r>
      <w:r w:rsidR="008B047E" w:rsidRPr="00721D27">
        <w:rPr>
          <w:rFonts w:cs="Times New Roman"/>
          <w:spacing w:val="-1"/>
        </w:rPr>
        <w:t xml:space="preserve"> </w:t>
      </w:r>
      <w:r w:rsidR="00E7455D" w:rsidRPr="00721D27">
        <w:rPr>
          <w:rFonts w:cs="Times New Roman"/>
          <w:spacing w:val="-1"/>
        </w:rPr>
        <w:t xml:space="preserve">previously submitted MES Compliance Plan for such </w:t>
      </w:r>
      <w:r w:rsidR="00070575" w:rsidRPr="00721D27">
        <w:rPr>
          <w:rFonts w:cs="Times New Roman"/>
          <w:spacing w:val="-1"/>
        </w:rPr>
        <w:t>delivery year</w:t>
      </w:r>
      <w:r w:rsidR="00E7455D" w:rsidRPr="00721D27">
        <w:rPr>
          <w:rFonts w:cs="Times New Roman"/>
          <w:spacing w:val="-1"/>
        </w:rPr>
        <w:t xml:space="preserve">. These differences could include information such </w:t>
      </w:r>
      <w:r w:rsidR="008B047E" w:rsidRPr="00721D27">
        <w:rPr>
          <w:rFonts w:cs="Times New Roman"/>
          <w:spacing w:val="-1"/>
        </w:rPr>
        <w:t xml:space="preserve">as new and innovative ways to provide employment opportunities to low-income participants and residents within the </w:t>
      </w:r>
      <w:r w:rsidR="002E3CB1" w:rsidRPr="00721D27">
        <w:rPr>
          <w:rFonts w:cs="Times New Roman"/>
          <w:spacing w:val="-1"/>
        </w:rPr>
        <w:t>Environmental Justice Communities</w:t>
      </w:r>
      <w:r w:rsidR="00E7455D" w:rsidRPr="00721D27">
        <w:rPr>
          <w:rFonts w:cs="Times New Roman"/>
          <w:spacing w:val="-1"/>
        </w:rPr>
        <w:t>.</w:t>
      </w:r>
    </w:p>
    <w:p w14:paraId="09B4EA43" w14:textId="77777777" w:rsidR="008B047E" w:rsidRPr="00721D27" w:rsidRDefault="008B047E" w:rsidP="008B047E">
      <w:pPr>
        <w:ind w:left="720"/>
        <w:rPr>
          <w:rFonts w:cs="Times New Roman"/>
          <w:spacing w:val="-1"/>
        </w:rPr>
      </w:pPr>
    </w:p>
    <w:p w14:paraId="0429BEC2" w14:textId="66EECE3E" w:rsidR="00FE0FC3" w:rsidRPr="00721D27" w:rsidRDefault="00D7726F" w:rsidP="00B6318F">
      <w:pPr>
        <w:pStyle w:val="ListParagraph"/>
        <w:numPr>
          <w:ilvl w:val="2"/>
          <w:numId w:val="17"/>
        </w:numPr>
        <w:jc w:val="both"/>
        <w:rPr>
          <w:rFonts w:cs="Times New Roman"/>
        </w:rPr>
      </w:pPr>
      <w:bookmarkStart w:id="400" w:name="_Ref110596335"/>
      <w:r w:rsidRPr="00721D27">
        <w:rPr>
          <w:rFonts w:cs="Times New Roman"/>
          <w:spacing w:val="-1"/>
        </w:rPr>
        <w:t xml:space="preserve">The IPA is the entity responsible for evaluating the submissions of Seller related to the Minimum Equity Standard and for confirming </w:t>
      </w:r>
      <w:r w:rsidR="00B77C11" w:rsidRPr="00721D27">
        <w:rPr>
          <w:rFonts w:cs="Times New Roman"/>
          <w:spacing w:val="-1"/>
        </w:rPr>
        <w:t xml:space="preserve">Seller’s compliance with </w:t>
      </w:r>
      <w:r w:rsidRPr="00721D27">
        <w:rPr>
          <w:rFonts w:cs="Times New Roman"/>
          <w:spacing w:val="-1"/>
        </w:rPr>
        <w:t xml:space="preserve">the Minimum Equity Standard requirements, and the Parties acknowledge and agree that the IPA shall have the right to request more information from Seller </w:t>
      </w:r>
      <w:r w:rsidR="00AE60EA" w:rsidRPr="00721D27">
        <w:rPr>
          <w:rFonts w:cs="Times New Roman"/>
          <w:spacing w:val="-1"/>
        </w:rPr>
        <w:t xml:space="preserve">related to the Minimum Equity Standard requirements </w:t>
      </w:r>
      <w:r w:rsidRPr="00721D27">
        <w:rPr>
          <w:rFonts w:cs="Times New Roman"/>
          <w:spacing w:val="-1"/>
        </w:rPr>
        <w:t xml:space="preserve">and to </w:t>
      </w:r>
      <w:r w:rsidR="006A6E25" w:rsidRPr="00721D27">
        <w:rPr>
          <w:rFonts w:cs="Times New Roman"/>
          <w:spacing w:val="-1"/>
        </w:rPr>
        <w:t xml:space="preserve">grant waivers or </w:t>
      </w:r>
      <w:r w:rsidRPr="00721D27">
        <w:rPr>
          <w:rFonts w:cs="Times New Roman"/>
          <w:spacing w:val="-1"/>
        </w:rPr>
        <w:t xml:space="preserve">impose </w:t>
      </w:r>
      <w:r w:rsidR="00BB7947" w:rsidRPr="00721D27">
        <w:rPr>
          <w:rFonts w:cs="Times New Roman"/>
          <w:spacing w:val="-1"/>
        </w:rPr>
        <w:t>remedies</w:t>
      </w:r>
      <w:r w:rsidR="006A6E25" w:rsidRPr="00721D27">
        <w:rPr>
          <w:rFonts w:cs="Times New Roman"/>
          <w:spacing w:val="-1"/>
        </w:rPr>
        <w:t xml:space="preserve"> should Seller fail to comply with the </w:t>
      </w:r>
      <w:r w:rsidR="00AE60EA" w:rsidRPr="00721D27">
        <w:rPr>
          <w:rFonts w:cs="Times New Roman"/>
          <w:spacing w:val="-1"/>
        </w:rPr>
        <w:t xml:space="preserve">Minimum Equity Standard or the </w:t>
      </w:r>
      <w:r w:rsidR="006A6E25" w:rsidRPr="00721D27">
        <w:rPr>
          <w:rFonts w:cs="Times New Roman"/>
          <w:spacing w:val="-1"/>
        </w:rPr>
        <w:t xml:space="preserve">reporting requirements in this Section </w:t>
      </w:r>
      <w:r w:rsidR="00AE60EA" w:rsidRPr="00721D27">
        <w:rPr>
          <w:rFonts w:cs="Times New Roman"/>
          <w:spacing w:val="-1"/>
        </w:rPr>
        <w:fldChar w:fldCharType="begin"/>
      </w:r>
      <w:r w:rsidR="00AE60EA" w:rsidRPr="00721D27">
        <w:rPr>
          <w:rFonts w:cs="Times New Roman"/>
          <w:spacing w:val="-1"/>
        </w:rPr>
        <w:instrText xml:space="preserve"> REF _Ref110595832 \r \h </w:instrText>
      </w:r>
      <w:r w:rsidR="00800ECB" w:rsidRPr="00721D27">
        <w:rPr>
          <w:rFonts w:cs="Times New Roman"/>
          <w:spacing w:val="-1"/>
        </w:rPr>
        <w:instrText xml:space="preserve"> \* MERGEFORMAT </w:instrText>
      </w:r>
      <w:r w:rsidR="00AE60EA" w:rsidRPr="00721D27">
        <w:rPr>
          <w:rFonts w:cs="Times New Roman"/>
          <w:spacing w:val="-1"/>
        </w:rPr>
      </w:r>
      <w:r w:rsidR="00AE60EA" w:rsidRPr="00721D27">
        <w:rPr>
          <w:rFonts w:cs="Times New Roman"/>
          <w:spacing w:val="-1"/>
        </w:rPr>
        <w:fldChar w:fldCharType="separate"/>
      </w:r>
      <w:r w:rsidR="008F2495" w:rsidRPr="00721D27">
        <w:rPr>
          <w:rFonts w:cs="Times New Roman"/>
          <w:spacing w:val="-1"/>
        </w:rPr>
        <w:t>6.4</w:t>
      </w:r>
      <w:r w:rsidR="00AE60EA" w:rsidRPr="00721D27">
        <w:rPr>
          <w:rFonts w:cs="Times New Roman"/>
          <w:spacing w:val="-1"/>
        </w:rPr>
        <w:fldChar w:fldCharType="end"/>
      </w:r>
      <w:r w:rsidR="00AE60EA" w:rsidRPr="00721D27">
        <w:rPr>
          <w:rFonts w:cs="Times New Roman"/>
          <w:spacing w:val="-1"/>
        </w:rPr>
        <w:t xml:space="preserve"> </w:t>
      </w:r>
      <w:r w:rsidR="006A6E25" w:rsidRPr="00721D27">
        <w:rPr>
          <w:rFonts w:cs="Times New Roman"/>
          <w:spacing w:val="-1"/>
        </w:rPr>
        <w:t xml:space="preserve">in accordance with the </w:t>
      </w:r>
      <w:r w:rsidR="00AE60EA" w:rsidRPr="00721D27">
        <w:rPr>
          <w:rFonts w:cs="Times New Roman"/>
        </w:rPr>
        <w:t xml:space="preserve">IPA’s long term renewable resources procurement plan as approved by the Illinois Commerce Commission in ICC Docket No. </w:t>
      </w:r>
      <w:r w:rsidR="00A07AFF" w:rsidRPr="00721D27">
        <w:rPr>
          <w:rFonts w:cs="Times New Roman"/>
        </w:rPr>
        <w:t>23-07</w:t>
      </w:r>
      <w:r w:rsidR="00375BBB" w:rsidRPr="00721D27">
        <w:rPr>
          <w:rFonts w:cs="Times New Roman"/>
        </w:rPr>
        <w:t>1</w:t>
      </w:r>
      <w:r w:rsidR="00A07AFF" w:rsidRPr="00721D27">
        <w:rPr>
          <w:rFonts w:cs="Times New Roman"/>
        </w:rPr>
        <w:t>4</w:t>
      </w:r>
      <w:r w:rsidR="00AE60EA" w:rsidRPr="00721D27">
        <w:rPr>
          <w:rFonts w:cs="Times New Roman"/>
        </w:rPr>
        <w:t xml:space="preserve">. </w:t>
      </w:r>
      <w:r w:rsidR="00AE60EA" w:rsidRPr="00721D27">
        <w:rPr>
          <w:rFonts w:cs="Times New Roman"/>
          <w:spacing w:val="-1"/>
        </w:rPr>
        <w:t xml:space="preserve">Unless instructed by the IPA and consistent with </w:t>
      </w:r>
      <w:r w:rsidR="00AE6847" w:rsidRPr="00721D27">
        <w:rPr>
          <w:rFonts w:cs="Times New Roman"/>
          <w:spacing w:val="-1"/>
        </w:rPr>
        <w:t xml:space="preserve">the </w:t>
      </w:r>
      <w:r w:rsidR="00AE60EA" w:rsidRPr="00721D27">
        <w:rPr>
          <w:rFonts w:cs="Times New Roman"/>
        </w:rPr>
        <w:t xml:space="preserve">IPA’s long term renewable resources procurement plan as approved by the Illinois Commerce Commission in ICC Docket No. </w:t>
      </w:r>
      <w:r w:rsidR="00A07AFF" w:rsidRPr="00721D27">
        <w:rPr>
          <w:rFonts w:cs="Times New Roman"/>
        </w:rPr>
        <w:t>23-07</w:t>
      </w:r>
      <w:r w:rsidR="00375BBB" w:rsidRPr="00721D27">
        <w:rPr>
          <w:rFonts w:cs="Times New Roman"/>
        </w:rPr>
        <w:t>1</w:t>
      </w:r>
      <w:r w:rsidR="00A07AFF" w:rsidRPr="00721D27">
        <w:rPr>
          <w:rFonts w:cs="Times New Roman"/>
        </w:rPr>
        <w:t>4</w:t>
      </w:r>
      <w:r w:rsidR="00AE60EA" w:rsidRPr="00721D27">
        <w:rPr>
          <w:rFonts w:cs="Times New Roman"/>
          <w:spacing w:val="-1"/>
        </w:rPr>
        <w:t xml:space="preserve">, no other remedies are contemplated under this Agreement for Seller’s </w:t>
      </w:r>
      <w:r w:rsidR="00BB7947" w:rsidRPr="00721D27">
        <w:rPr>
          <w:rFonts w:cs="Times New Roman"/>
          <w:spacing w:val="-1"/>
        </w:rPr>
        <w:t xml:space="preserve">failure to comply with </w:t>
      </w:r>
      <w:r w:rsidR="00AE60EA" w:rsidRPr="00721D27">
        <w:rPr>
          <w:rFonts w:cs="Times New Roman"/>
          <w:spacing w:val="-1"/>
        </w:rPr>
        <w:t xml:space="preserve">the </w:t>
      </w:r>
      <w:r w:rsidR="00BB7947" w:rsidRPr="00721D27">
        <w:rPr>
          <w:rFonts w:cs="Times New Roman"/>
          <w:spacing w:val="-1"/>
        </w:rPr>
        <w:t xml:space="preserve">Minimum Equity Standard requirements as set forth in this Section </w:t>
      </w:r>
      <w:r w:rsidR="00BB7947" w:rsidRPr="00721D27">
        <w:rPr>
          <w:rFonts w:cs="Times New Roman"/>
          <w:spacing w:val="-1"/>
        </w:rPr>
        <w:fldChar w:fldCharType="begin"/>
      </w:r>
      <w:r w:rsidR="00BB7947" w:rsidRPr="00721D27">
        <w:rPr>
          <w:rFonts w:cs="Times New Roman"/>
          <w:spacing w:val="-1"/>
        </w:rPr>
        <w:instrText xml:space="preserve"> REF _Ref110596488 \r \h </w:instrText>
      </w:r>
      <w:r w:rsidR="00800ECB" w:rsidRPr="00721D27">
        <w:rPr>
          <w:rFonts w:cs="Times New Roman"/>
          <w:spacing w:val="-1"/>
        </w:rPr>
        <w:instrText xml:space="preserve"> \* MERGEFORMAT </w:instrText>
      </w:r>
      <w:r w:rsidR="00BB7947" w:rsidRPr="00721D27">
        <w:rPr>
          <w:rFonts w:cs="Times New Roman"/>
          <w:spacing w:val="-1"/>
        </w:rPr>
      </w:r>
      <w:r w:rsidR="00BB7947" w:rsidRPr="00721D27">
        <w:rPr>
          <w:rFonts w:cs="Times New Roman"/>
          <w:spacing w:val="-1"/>
        </w:rPr>
        <w:fldChar w:fldCharType="separate"/>
      </w:r>
      <w:r w:rsidR="008F2495" w:rsidRPr="00721D27">
        <w:rPr>
          <w:rFonts w:cs="Times New Roman"/>
          <w:spacing w:val="-1"/>
        </w:rPr>
        <w:t>6.4</w:t>
      </w:r>
      <w:r w:rsidR="00BB7947" w:rsidRPr="00721D27">
        <w:rPr>
          <w:rFonts w:cs="Times New Roman"/>
          <w:spacing w:val="-1"/>
        </w:rPr>
        <w:fldChar w:fldCharType="end"/>
      </w:r>
      <w:r w:rsidR="00AE60EA" w:rsidRPr="00721D27">
        <w:rPr>
          <w:rFonts w:cs="Times New Roman"/>
          <w:spacing w:val="-1"/>
        </w:rPr>
        <w:t>.</w:t>
      </w:r>
      <w:bookmarkEnd w:id="400"/>
      <w:r w:rsidR="00AE6847" w:rsidRPr="00721D27">
        <w:rPr>
          <w:rFonts w:cs="Times New Roman"/>
          <w:spacing w:val="-1"/>
        </w:rPr>
        <w:t xml:space="preserve"> </w:t>
      </w:r>
      <w:r w:rsidR="003163D1" w:rsidRPr="00721D27">
        <w:rPr>
          <w:rFonts w:cs="Times New Roman"/>
          <w:spacing w:val="-1"/>
        </w:rPr>
        <w:t xml:space="preserve">For avoidance of doubt, if Seller is an Equity Eligible Contractor, </w:t>
      </w:r>
      <w:bookmarkStart w:id="401" w:name="_Hlk128743480"/>
      <w:r w:rsidR="003163D1" w:rsidRPr="00721D27">
        <w:rPr>
          <w:rFonts w:cs="Times New Roman"/>
          <w:spacing w:val="-1"/>
        </w:rPr>
        <w:t xml:space="preserve">then Seller shall be deemed to have met the </w:t>
      </w:r>
      <w:r w:rsidR="003163D1" w:rsidRPr="00721D27">
        <w:rPr>
          <w:rFonts w:cs="Times New Roman"/>
        </w:rPr>
        <w:t>minimum percentage of the Project Workforce</w:t>
      </w:r>
      <w:bookmarkEnd w:id="401"/>
      <w:r w:rsidR="003163D1" w:rsidRPr="00721D27">
        <w:rPr>
          <w:rFonts w:cs="Times New Roman"/>
        </w:rPr>
        <w:t xml:space="preserve"> indicated in the Product Order for the Minimum Equity Standard</w:t>
      </w:r>
      <w:r w:rsidR="003163D1" w:rsidRPr="00721D27">
        <w:rPr>
          <w:rFonts w:cs="Times New Roman"/>
          <w:spacing w:val="-1"/>
        </w:rPr>
        <w:t>.</w:t>
      </w:r>
      <w:r w:rsidR="005A5D05" w:rsidRPr="00721D27">
        <w:rPr>
          <w:rFonts w:cs="Times New Roman"/>
          <w:spacing w:val="-1"/>
        </w:rPr>
        <w:t xml:space="preserve"> </w:t>
      </w:r>
      <w:r w:rsidR="00C9424A" w:rsidRPr="00721D27">
        <w:rPr>
          <w:rFonts w:cs="Times New Roman"/>
          <w:spacing w:val="-1"/>
        </w:rPr>
        <w:t>The foregoing shall apply only if Seller is an Equity Eligible Contractor and this does not apply if Seller relies on a subcontractor that is an Equity Eligible Contractor</w:t>
      </w:r>
      <w:r w:rsidR="00453F7A" w:rsidRPr="00721D27">
        <w:rPr>
          <w:rFonts w:cs="Times New Roman"/>
          <w:spacing w:val="-1"/>
        </w:rPr>
        <w:t>, but itself is not an Equity Eligible Contractor</w:t>
      </w:r>
      <w:r w:rsidR="00C9424A" w:rsidRPr="00721D27">
        <w:rPr>
          <w:rFonts w:cs="Times New Roman"/>
          <w:spacing w:val="-1"/>
        </w:rPr>
        <w:t xml:space="preserve">. </w:t>
      </w:r>
      <w:r w:rsidR="009679E8" w:rsidRPr="00721D27">
        <w:rPr>
          <w:rFonts w:cs="Times New Roman"/>
        </w:rPr>
        <w:t xml:space="preserve">Further, if Seller’s subcontractor is an Equity Eligible Contractor, then each Equity Eligible Person of Seller’s subcontractor shall be counted 1.5 times toward meeting the Minimum Equity Standard; for avoidance of doubt, the foregoing does not apply to meeting the higher equity commitments pursuant to Section </w:t>
      </w:r>
      <w:r w:rsidR="009679E8" w:rsidRPr="00721D27">
        <w:rPr>
          <w:rFonts w:cs="Times New Roman"/>
        </w:rPr>
        <w:fldChar w:fldCharType="begin"/>
      </w:r>
      <w:r w:rsidR="009679E8" w:rsidRPr="00721D27">
        <w:rPr>
          <w:rFonts w:cs="Times New Roman"/>
        </w:rPr>
        <w:instrText xml:space="preserve"> REF _Ref128744733 \w \h  \* MERGEFORMAT </w:instrText>
      </w:r>
      <w:r w:rsidR="009679E8" w:rsidRPr="00721D27">
        <w:rPr>
          <w:rFonts w:cs="Times New Roman"/>
        </w:rPr>
      </w:r>
      <w:r w:rsidR="009679E8" w:rsidRPr="00721D27">
        <w:rPr>
          <w:rFonts w:cs="Times New Roman"/>
        </w:rPr>
        <w:fldChar w:fldCharType="separate"/>
      </w:r>
      <w:r w:rsidR="008F2495" w:rsidRPr="00721D27">
        <w:rPr>
          <w:rFonts w:cs="Times New Roman"/>
        </w:rPr>
        <w:t>2.5(b)</w:t>
      </w:r>
      <w:r w:rsidR="009679E8" w:rsidRPr="00721D27">
        <w:rPr>
          <w:rFonts w:cs="Times New Roman"/>
        </w:rPr>
        <w:fldChar w:fldCharType="end"/>
      </w:r>
      <w:r w:rsidR="009679E8" w:rsidRPr="00721D27">
        <w:rPr>
          <w:rFonts w:cs="Times New Roman"/>
        </w:rPr>
        <w:t>.</w:t>
      </w:r>
      <w:r w:rsidR="000142EF" w:rsidRPr="00721D27">
        <w:rPr>
          <w:rFonts w:cs="Times New Roman"/>
        </w:rPr>
        <w:t xml:space="preserve"> </w:t>
      </w:r>
    </w:p>
    <w:p w14:paraId="13265EC0" w14:textId="77777777" w:rsidR="00421E70" w:rsidRPr="00721D27" w:rsidRDefault="00421E70" w:rsidP="00421E70">
      <w:pPr>
        <w:pStyle w:val="ListParagraph"/>
        <w:ind w:left="619"/>
        <w:jc w:val="both"/>
        <w:rPr>
          <w:rFonts w:cs="Times New Roman"/>
        </w:rPr>
      </w:pPr>
    </w:p>
    <w:p w14:paraId="4246EC05" w14:textId="756D012B" w:rsidR="00BB7947" w:rsidRPr="00721D27" w:rsidRDefault="004E657C" w:rsidP="00FE75BE">
      <w:pPr>
        <w:pStyle w:val="ListParagraph"/>
        <w:numPr>
          <w:ilvl w:val="2"/>
          <w:numId w:val="17"/>
        </w:numPr>
        <w:jc w:val="both"/>
        <w:rPr>
          <w:rFonts w:cs="Times New Roman"/>
        </w:rPr>
      </w:pPr>
      <w:r w:rsidRPr="00721D27">
        <w:rPr>
          <w:rFonts w:cs="Times New Roman"/>
          <w:spacing w:val="-1"/>
        </w:rPr>
        <w:t>If</w:t>
      </w:r>
      <w:r w:rsidR="003163D1" w:rsidRPr="00721D27">
        <w:rPr>
          <w:rFonts w:cs="Times New Roman"/>
          <w:spacing w:val="-1"/>
        </w:rPr>
        <w:t xml:space="preserve"> Seller has proposed a higher commitment under the RFP, then Seller must separately meet the requirements under Section </w:t>
      </w:r>
      <w:r w:rsidR="00FD5EBD" w:rsidRPr="00721D27">
        <w:rPr>
          <w:rFonts w:cs="Times New Roman"/>
          <w:spacing w:val="-1"/>
        </w:rPr>
        <w:fldChar w:fldCharType="begin"/>
      </w:r>
      <w:r w:rsidR="00FD5EBD" w:rsidRPr="00721D27">
        <w:rPr>
          <w:rFonts w:cs="Times New Roman"/>
          <w:spacing w:val="-1"/>
        </w:rPr>
        <w:instrText xml:space="preserve"> REF _Ref128744733 \w \h </w:instrText>
      </w:r>
      <w:r w:rsidR="00800ECB" w:rsidRPr="00721D27">
        <w:rPr>
          <w:rFonts w:cs="Times New Roman"/>
          <w:spacing w:val="-1"/>
        </w:rPr>
        <w:instrText xml:space="preserve"> \* MERGEFORMAT </w:instrText>
      </w:r>
      <w:r w:rsidR="00FD5EBD" w:rsidRPr="00721D27">
        <w:rPr>
          <w:rFonts w:cs="Times New Roman"/>
          <w:spacing w:val="-1"/>
        </w:rPr>
      </w:r>
      <w:r w:rsidR="00FD5EBD" w:rsidRPr="00721D27">
        <w:rPr>
          <w:rFonts w:cs="Times New Roman"/>
          <w:spacing w:val="-1"/>
        </w:rPr>
        <w:fldChar w:fldCharType="separate"/>
      </w:r>
      <w:r w:rsidR="008F2495" w:rsidRPr="00721D27">
        <w:rPr>
          <w:rFonts w:cs="Times New Roman"/>
          <w:spacing w:val="-1"/>
        </w:rPr>
        <w:t>2.5(b)</w:t>
      </w:r>
      <w:r w:rsidR="00FD5EBD" w:rsidRPr="00721D27">
        <w:rPr>
          <w:rFonts w:cs="Times New Roman"/>
          <w:spacing w:val="-1"/>
        </w:rPr>
        <w:fldChar w:fldCharType="end"/>
      </w:r>
      <w:r w:rsidR="00FD5EBD" w:rsidRPr="00721D27">
        <w:rPr>
          <w:rFonts w:cs="Times New Roman"/>
          <w:spacing w:val="-1"/>
        </w:rPr>
        <w:t xml:space="preserve"> </w:t>
      </w:r>
      <w:r w:rsidR="00546AED" w:rsidRPr="00721D27">
        <w:rPr>
          <w:rFonts w:cs="Times New Roman"/>
          <w:spacing w:val="-1"/>
        </w:rPr>
        <w:t>and shall be subject to the provisions in Section</w:t>
      </w:r>
      <w:r w:rsidR="009B0585" w:rsidRPr="00721D27">
        <w:rPr>
          <w:rFonts w:cs="Times New Roman"/>
          <w:spacing w:val="-1"/>
        </w:rPr>
        <w:t xml:space="preserve"> </w:t>
      </w:r>
      <w:r w:rsidR="00FD5EBD" w:rsidRPr="00721D27">
        <w:rPr>
          <w:rFonts w:cs="Times New Roman"/>
          <w:spacing w:val="-1"/>
        </w:rPr>
        <w:fldChar w:fldCharType="begin"/>
      </w:r>
      <w:r w:rsidR="00FD5EBD" w:rsidRPr="00721D27">
        <w:rPr>
          <w:rFonts w:cs="Times New Roman"/>
          <w:spacing w:val="-1"/>
        </w:rPr>
        <w:instrText xml:space="preserve"> REF _Ref128744733 \w \h </w:instrText>
      </w:r>
      <w:r w:rsidR="00800ECB" w:rsidRPr="00721D27">
        <w:rPr>
          <w:rFonts w:cs="Times New Roman"/>
          <w:spacing w:val="-1"/>
        </w:rPr>
        <w:instrText xml:space="preserve"> \* MERGEFORMAT </w:instrText>
      </w:r>
      <w:r w:rsidR="00FD5EBD" w:rsidRPr="00721D27">
        <w:rPr>
          <w:rFonts w:cs="Times New Roman"/>
          <w:spacing w:val="-1"/>
        </w:rPr>
      </w:r>
      <w:r w:rsidR="00FD5EBD" w:rsidRPr="00721D27">
        <w:rPr>
          <w:rFonts w:cs="Times New Roman"/>
          <w:spacing w:val="-1"/>
        </w:rPr>
        <w:fldChar w:fldCharType="separate"/>
      </w:r>
      <w:r w:rsidR="008F2495" w:rsidRPr="00721D27">
        <w:rPr>
          <w:rFonts w:cs="Times New Roman"/>
          <w:spacing w:val="-1"/>
        </w:rPr>
        <w:t>2.5(b)</w:t>
      </w:r>
      <w:r w:rsidR="00FD5EBD" w:rsidRPr="00721D27">
        <w:rPr>
          <w:rFonts w:cs="Times New Roman"/>
          <w:spacing w:val="-1"/>
        </w:rPr>
        <w:fldChar w:fldCharType="end"/>
      </w:r>
      <w:r w:rsidR="003163D1" w:rsidRPr="00721D27">
        <w:rPr>
          <w:rFonts w:cs="Times New Roman"/>
          <w:spacing w:val="-1"/>
        </w:rPr>
        <w:t xml:space="preserve">. </w:t>
      </w:r>
      <w:r w:rsidR="009A4CFE" w:rsidRPr="00721D27">
        <w:rPr>
          <w:rFonts w:cs="Times New Roman"/>
          <w:spacing w:val="-1"/>
        </w:rPr>
        <w:t xml:space="preserve">Additionally, the Minimum Equity Standard requirement as set forth in this Section </w:t>
      </w:r>
      <w:r w:rsidR="009A4CFE" w:rsidRPr="00721D27">
        <w:rPr>
          <w:rFonts w:cs="Times New Roman"/>
          <w:spacing w:val="-1"/>
        </w:rPr>
        <w:fldChar w:fldCharType="begin"/>
      </w:r>
      <w:r w:rsidR="009A4CFE" w:rsidRPr="00721D27">
        <w:rPr>
          <w:rFonts w:cs="Times New Roman"/>
          <w:spacing w:val="-1"/>
        </w:rPr>
        <w:instrText xml:space="preserve"> REF _Ref110596488 \r \h </w:instrText>
      </w:r>
      <w:r w:rsidR="00800ECB" w:rsidRPr="00721D27">
        <w:rPr>
          <w:rFonts w:cs="Times New Roman"/>
          <w:spacing w:val="-1"/>
        </w:rPr>
        <w:instrText xml:space="preserve"> \* MERGEFORMAT </w:instrText>
      </w:r>
      <w:r w:rsidR="009A4CFE" w:rsidRPr="00721D27">
        <w:rPr>
          <w:rFonts w:cs="Times New Roman"/>
          <w:spacing w:val="-1"/>
        </w:rPr>
      </w:r>
      <w:r w:rsidR="009A4CFE" w:rsidRPr="00721D27">
        <w:rPr>
          <w:rFonts w:cs="Times New Roman"/>
          <w:spacing w:val="-1"/>
        </w:rPr>
        <w:fldChar w:fldCharType="separate"/>
      </w:r>
      <w:r w:rsidR="008F2495" w:rsidRPr="00721D27">
        <w:rPr>
          <w:rFonts w:cs="Times New Roman"/>
          <w:spacing w:val="-1"/>
        </w:rPr>
        <w:t>6.4</w:t>
      </w:r>
      <w:r w:rsidR="009A4CFE" w:rsidRPr="00721D27">
        <w:rPr>
          <w:rFonts w:cs="Times New Roman"/>
          <w:spacing w:val="-1"/>
        </w:rPr>
        <w:fldChar w:fldCharType="end"/>
      </w:r>
      <w:r w:rsidR="009A4CFE" w:rsidRPr="00721D27">
        <w:rPr>
          <w:rFonts w:cs="Times New Roman"/>
          <w:spacing w:val="-1"/>
        </w:rPr>
        <w:t xml:space="preserve"> </w:t>
      </w:r>
      <w:r w:rsidR="00965351" w:rsidRPr="00721D27">
        <w:rPr>
          <w:rFonts w:cs="Times New Roman"/>
          <w:spacing w:val="-1"/>
        </w:rPr>
        <w:t>shall apply</w:t>
      </w:r>
      <w:r w:rsidR="009A4CFE" w:rsidRPr="00721D27">
        <w:rPr>
          <w:rFonts w:cs="Times New Roman"/>
          <w:spacing w:val="-1"/>
        </w:rPr>
        <w:t xml:space="preserve"> only </w:t>
      </w:r>
      <w:r w:rsidR="00546AED" w:rsidRPr="00721D27">
        <w:rPr>
          <w:rFonts w:cs="Times New Roman"/>
          <w:spacing w:val="-1"/>
        </w:rPr>
        <w:t xml:space="preserve">for delivery years for which Construction Activities have been performed </w:t>
      </w:r>
      <w:r w:rsidR="009A4CFE" w:rsidRPr="00721D27">
        <w:rPr>
          <w:rFonts w:cs="Times New Roman"/>
          <w:spacing w:val="-1"/>
        </w:rPr>
        <w:t>up through the Date of First Operation</w:t>
      </w:r>
      <w:r w:rsidR="003578FD" w:rsidRPr="00721D27">
        <w:rPr>
          <w:rFonts w:cs="Times New Roman"/>
          <w:spacing w:val="-1"/>
        </w:rPr>
        <w:t xml:space="preserve"> </w:t>
      </w:r>
      <w:r w:rsidR="003578FD" w:rsidRPr="00721D27">
        <w:rPr>
          <w:rFonts w:cs="Times New Roman"/>
        </w:rPr>
        <w:t>(or the Hydropower Refurbishment Completion Date if the Project is a Hydropower Project that is newly Modernized or Retooled)</w:t>
      </w:r>
      <w:r w:rsidR="009A4CFE" w:rsidRPr="00721D27">
        <w:rPr>
          <w:rFonts w:cs="Times New Roman"/>
          <w:spacing w:val="-1"/>
        </w:rPr>
        <w:t xml:space="preserve">, but the Prevailing Wage Act requirements pursuant to Section </w:t>
      </w:r>
      <w:r w:rsidR="009A4CFE" w:rsidRPr="00721D27">
        <w:rPr>
          <w:rFonts w:cs="Times New Roman"/>
          <w:spacing w:val="-1"/>
        </w:rPr>
        <w:fldChar w:fldCharType="begin"/>
      </w:r>
      <w:r w:rsidR="009A4CFE" w:rsidRPr="00721D27">
        <w:rPr>
          <w:rFonts w:cs="Times New Roman"/>
          <w:spacing w:val="-1"/>
        </w:rPr>
        <w:instrText xml:space="preserve"> REF _Ref111182482 \r \h </w:instrText>
      </w:r>
      <w:r w:rsidR="00800ECB" w:rsidRPr="00721D27">
        <w:rPr>
          <w:rFonts w:cs="Times New Roman"/>
          <w:spacing w:val="-1"/>
        </w:rPr>
        <w:instrText xml:space="preserve"> \* MERGEFORMAT </w:instrText>
      </w:r>
      <w:r w:rsidR="009A4CFE" w:rsidRPr="00721D27">
        <w:rPr>
          <w:rFonts w:cs="Times New Roman"/>
          <w:spacing w:val="-1"/>
        </w:rPr>
      </w:r>
      <w:r w:rsidR="009A4CFE" w:rsidRPr="00721D27">
        <w:rPr>
          <w:rFonts w:cs="Times New Roman"/>
          <w:spacing w:val="-1"/>
        </w:rPr>
        <w:fldChar w:fldCharType="separate"/>
      </w:r>
      <w:r w:rsidR="008F2495" w:rsidRPr="00721D27">
        <w:rPr>
          <w:rFonts w:cs="Times New Roman"/>
          <w:spacing w:val="-1"/>
        </w:rPr>
        <w:t>6.2</w:t>
      </w:r>
      <w:r w:rsidR="009A4CFE" w:rsidRPr="00721D27">
        <w:rPr>
          <w:rFonts w:cs="Times New Roman"/>
          <w:spacing w:val="-1"/>
        </w:rPr>
        <w:fldChar w:fldCharType="end"/>
      </w:r>
      <w:r w:rsidR="009A4CFE" w:rsidRPr="00721D27">
        <w:rPr>
          <w:rFonts w:cs="Times New Roman"/>
          <w:spacing w:val="-1"/>
        </w:rPr>
        <w:t xml:space="preserve"> shall apply for Construction Activities through the Term of this Agreement.</w:t>
      </w:r>
      <w:r w:rsidR="00141EF4" w:rsidRPr="00721D27">
        <w:rPr>
          <w:rFonts w:cs="Times New Roman"/>
        </w:rPr>
        <w:t xml:space="preserve"> Any additional information related to Minimum Equity Standard, including the reporting requirements and waiver process, is available at: </w:t>
      </w:r>
      <w:hyperlink r:id="rId14" w:history="1">
        <w:r w:rsidR="00141EF4" w:rsidRPr="007A736A">
          <w:rPr>
            <w:rStyle w:val="Hyperlink"/>
          </w:rPr>
          <w:t>https://ipa.illinois.gov/diversity-equity-and-inclusion/minimum-equity-standard.html</w:t>
        </w:r>
      </w:hyperlink>
    </w:p>
    <w:p w14:paraId="6B48AE03" w14:textId="79EF5D64" w:rsidR="00B64102" w:rsidRPr="00721D27" w:rsidRDefault="00597772" w:rsidP="003D1DE9">
      <w:pPr>
        <w:rPr>
          <w:rFonts w:cs="Times New Roman"/>
          <w:b/>
          <w:bCs/>
          <w:spacing w:val="1"/>
          <w:sz w:val="28"/>
          <w:szCs w:val="28"/>
          <w:lang w:eastAsia="ko-KR"/>
        </w:rPr>
      </w:pPr>
      <w:r w:rsidRPr="00721D27">
        <w:rPr>
          <w:rFonts w:cs="Times New Roman"/>
          <w:b/>
          <w:bCs/>
          <w:spacing w:val="1"/>
          <w:sz w:val="28"/>
          <w:szCs w:val="28"/>
          <w:lang w:eastAsia="ko-KR"/>
        </w:rPr>
        <w:br/>
      </w:r>
      <w:r w:rsidRPr="00721D27">
        <w:rPr>
          <w:rFonts w:cs="Times New Roman"/>
          <w:b/>
          <w:bCs/>
          <w:spacing w:val="1"/>
          <w:sz w:val="28"/>
          <w:szCs w:val="28"/>
          <w:lang w:eastAsia="ko-KR"/>
        </w:rPr>
        <w:br/>
      </w:r>
    </w:p>
    <w:p w14:paraId="4DC01881" w14:textId="01BC2D69" w:rsidR="003C4CA4" w:rsidRPr="00721D27" w:rsidRDefault="003C4CA4" w:rsidP="003C4CA4">
      <w:pPr>
        <w:pStyle w:val="Heading2"/>
        <w:rPr>
          <w:rFonts w:cs="Times New Roman"/>
          <w:spacing w:val="7"/>
        </w:rPr>
      </w:pPr>
      <w:bookmarkStart w:id="402" w:name="_Ref164952827"/>
      <w:bookmarkStart w:id="403" w:name="_Ref164961030"/>
      <w:bookmarkStart w:id="404" w:name="_Toc178164946"/>
      <w:bookmarkStart w:id="405" w:name="_Toc193820846"/>
      <w:bookmarkStart w:id="406" w:name="_Toc195709087"/>
      <w:bookmarkStart w:id="407" w:name="_Toc199265380"/>
      <w:bookmarkStart w:id="408" w:name="_Toc209456044"/>
      <w:r w:rsidRPr="00721D27">
        <w:rPr>
          <w:rFonts w:cs="Times New Roman"/>
          <w:spacing w:val="7"/>
        </w:rPr>
        <w:lastRenderedPageBreak/>
        <w:t xml:space="preserve">Hydropower Refurbishment </w:t>
      </w:r>
      <w:bookmarkEnd w:id="402"/>
      <w:r w:rsidR="007A31A0" w:rsidRPr="00721D27">
        <w:rPr>
          <w:rFonts w:cs="Times New Roman"/>
          <w:spacing w:val="7"/>
        </w:rPr>
        <w:t>Threshold Requirement</w:t>
      </w:r>
      <w:bookmarkEnd w:id="403"/>
      <w:bookmarkEnd w:id="404"/>
      <w:bookmarkEnd w:id="405"/>
      <w:bookmarkEnd w:id="406"/>
      <w:bookmarkEnd w:id="407"/>
      <w:bookmarkEnd w:id="408"/>
    </w:p>
    <w:p w14:paraId="5D78DF0F" w14:textId="77777777" w:rsidR="003C4CA4" w:rsidRPr="00721D27" w:rsidRDefault="003C4CA4" w:rsidP="003C4CA4">
      <w:pPr>
        <w:pStyle w:val="BodyText"/>
        <w:rPr>
          <w:rFonts w:cs="Times New Roman"/>
        </w:rPr>
      </w:pPr>
    </w:p>
    <w:p w14:paraId="125F30B8" w14:textId="37A07E6A" w:rsidR="005314F7" w:rsidRPr="00721D27" w:rsidRDefault="003C4CA4" w:rsidP="003C4CA4">
      <w:pPr>
        <w:pStyle w:val="BodyText"/>
        <w:tabs>
          <w:tab w:val="left" w:pos="1541"/>
        </w:tabs>
        <w:ind w:left="101" w:right="118"/>
        <w:jc w:val="both"/>
        <w:rPr>
          <w:rFonts w:cs="Times New Roman"/>
        </w:rPr>
      </w:pPr>
      <w:r w:rsidRPr="00721D27">
        <w:rPr>
          <w:rFonts w:cs="Times New Roman"/>
          <w:spacing w:val="-1"/>
        </w:rPr>
        <w:t xml:space="preserve">This section only applies to Seller if the </w:t>
      </w:r>
      <w:r w:rsidRPr="00721D27">
        <w:rPr>
          <w:rFonts w:cs="Times New Roman"/>
        </w:rPr>
        <w:t>Project is a Hydropower Project that is newly Modernized or Retooled.</w:t>
      </w:r>
      <w:r w:rsidR="00B70C08" w:rsidRPr="00721D27">
        <w:rPr>
          <w:rFonts w:cs="Times New Roman"/>
        </w:rPr>
        <w:t xml:space="preserve"> A Modernized and Retooled Hydropower Project must demonstrate that as a result of the Modernized </w:t>
      </w:r>
      <w:r w:rsidR="00B22115" w:rsidRPr="00721D27">
        <w:rPr>
          <w:rFonts w:cs="Times New Roman"/>
        </w:rPr>
        <w:t xml:space="preserve">or </w:t>
      </w:r>
      <w:r w:rsidR="00B70C08" w:rsidRPr="00721D27">
        <w:rPr>
          <w:rFonts w:cs="Times New Roman"/>
        </w:rPr>
        <w:t>Retooled activities</w:t>
      </w:r>
      <w:r w:rsidR="005314F7" w:rsidRPr="00721D27">
        <w:rPr>
          <w:rFonts w:cs="Times New Roman"/>
        </w:rPr>
        <w:t xml:space="preserve"> the </w:t>
      </w:r>
      <w:r w:rsidR="00D373EE" w:rsidRPr="00721D27">
        <w:rPr>
          <w:rFonts w:cs="Times New Roman"/>
        </w:rPr>
        <w:t xml:space="preserve">annual </w:t>
      </w:r>
      <w:r w:rsidR="00B70C08" w:rsidRPr="00721D27">
        <w:rPr>
          <w:rFonts w:cs="Times New Roman"/>
        </w:rPr>
        <w:t xml:space="preserve">Actual Production </w:t>
      </w:r>
      <w:r w:rsidR="005314F7" w:rsidRPr="00721D27">
        <w:rPr>
          <w:rFonts w:cs="Times New Roman"/>
        </w:rPr>
        <w:t xml:space="preserve">from the Project has increased </w:t>
      </w:r>
      <w:r w:rsidR="00B70C08" w:rsidRPr="00721D27">
        <w:rPr>
          <w:rFonts w:cs="Times New Roman"/>
        </w:rPr>
        <w:t xml:space="preserve">by at least 30%. For avoidance of doubt, under this Section </w:t>
      </w:r>
      <w:r w:rsidR="00B70C08" w:rsidRPr="00721D27">
        <w:rPr>
          <w:rFonts w:cs="Times New Roman"/>
        </w:rPr>
        <w:fldChar w:fldCharType="begin"/>
      </w:r>
      <w:r w:rsidR="00B70C08" w:rsidRPr="00721D27">
        <w:rPr>
          <w:rFonts w:cs="Times New Roman"/>
        </w:rPr>
        <w:instrText xml:space="preserve"> REF _Ref164952827 \w \h </w:instrText>
      </w:r>
      <w:r w:rsidR="0090205F" w:rsidRPr="00721D27">
        <w:rPr>
          <w:rFonts w:cs="Times New Roman"/>
        </w:rPr>
        <w:instrText xml:space="preserve"> \* MERGEFORMAT </w:instrText>
      </w:r>
      <w:r w:rsidR="00B70C08" w:rsidRPr="00721D27">
        <w:rPr>
          <w:rFonts w:cs="Times New Roman"/>
        </w:rPr>
      </w:r>
      <w:r w:rsidR="00B70C08" w:rsidRPr="00721D27">
        <w:rPr>
          <w:rFonts w:cs="Times New Roman"/>
        </w:rPr>
        <w:fldChar w:fldCharType="separate"/>
      </w:r>
      <w:r w:rsidR="008F2495" w:rsidRPr="00721D27">
        <w:rPr>
          <w:rFonts w:cs="Times New Roman"/>
        </w:rPr>
        <w:t>6.5</w:t>
      </w:r>
      <w:r w:rsidR="00B70C08" w:rsidRPr="00721D27">
        <w:rPr>
          <w:rFonts w:cs="Times New Roman"/>
        </w:rPr>
        <w:fldChar w:fldCharType="end"/>
      </w:r>
      <w:r w:rsidR="00B70C08" w:rsidRPr="00721D27">
        <w:rPr>
          <w:rFonts w:cs="Times New Roman"/>
        </w:rPr>
        <w:t>, the Actual Production shall reflect 100% of the actual net energy generation of the Project and not solely the portion of the energy output associated with the Modernized and Retooled activities</w:t>
      </w:r>
      <w:r w:rsidR="00FC7F3F" w:rsidRPr="00721D27">
        <w:rPr>
          <w:rFonts w:cs="Times New Roman"/>
        </w:rPr>
        <w:t xml:space="preserve"> or the</w:t>
      </w:r>
      <w:r w:rsidR="004E657C" w:rsidRPr="00721D27">
        <w:rPr>
          <w:rFonts w:cs="Times New Roman"/>
        </w:rPr>
        <w:t xml:space="preserve"> RFP Awarded Annual Quantity or </w:t>
      </w:r>
      <w:r w:rsidR="00FC7F3F" w:rsidRPr="00721D27">
        <w:rPr>
          <w:rFonts w:cs="Times New Roman"/>
        </w:rPr>
        <w:t>RECs</w:t>
      </w:r>
      <w:r w:rsidR="00B70C08" w:rsidRPr="00721D27">
        <w:rPr>
          <w:rFonts w:cs="Times New Roman"/>
        </w:rPr>
        <w:t xml:space="preserve"> committed under this Agreement. </w:t>
      </w:r>
    </w:p>
    <w:p w14:paraId="7B3A77D0" w14:textId="77777777" w:rsidR="005314F7" w:rsidRPr="00721D27" w:rsidRDefault="005314F7" w:rsidP="003C4CA4">
      <w:pPr>
        <w:pStyle w:val="BodyText"/>
        <w:tabs>
          <w:tab w:val="left" w:pos="1541"/>
        </w:tabs>
        <w:ind w:left="101" w:right="118"/>
        <w:jc w:val="both"/>
        <w:rPr>
          <w:rFonts w:cs="Times New Roman"/>
        </w:rPr>
      </w:pPr>
    </w:p>
    <w:p w14:paraId="2750D8DB" w14:textId="64A0C052" w:rsidR="007F317D" w:rsidRPr="00721D27" w:rsidRDefault="007F317D" w:rsidP="00632C68">
      <w:pPr>
        <w:pStyle w:val="BodyText"/>
        <w:tabs>
          <w:tab w:val="left" w:pos="1541"/>
        </w:tabs>
        <w:ind w:left="101" w:right="118"/>
        <w:jc w:val="both"/>
        <w:rPr>
          <w:rFonts w:cs="Times New Roman"/>
        </w:rPr>
      </w:pPr>
      <w:r w:rsidRPr="00721D27">
        <w:rPr>
          <w:rFonts w:cs="Times New Roman"/>
        </w:rPr>
        <w:t xml:space="preserve">At the time of the </w:t>
      </w:r>
      <w:r w:rsidR="00FC7F3F" w:rsidRPr="00721D27">
        <w:rPr>
          <w:rFonts w:cs="Times New Roman"/>
        </w:rPr>
        <w:t xml:space="preserve">initial </w:t>
      </w:r>
      <w:r w:rsidRPr="00721D27">
        <w:rPr>
          <w:rFonts w:cs="Times New Roman"/>
        </w:rPr>
        <w:t xml:space="preserve">establishment of the Standing Order pursuant to Section </w:t>
      </w:r>
      <w:r w:rsidRPr="00721D27">
        <w:rPr>
          <w:rFonts w:cs="Times New Roman"/>
        </w:rPr>
        <w:fldChar w:fldCharType="begin"/>
      </w:r>
      <w:r w:rsidRPr="00721D27">
        <w:rPr>
          <w:rFonts w:cs="Times New Roman"/>
        </w:rPr>
        <w:instrText xml:space="preserve"> REF _Ref164953172 \w \h </w:instrText>
      </w:r>
      <w:r w:rsidR="0090205F"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2.3</w:t>
      </w:r>
      <w:r w:rsidRPr="00721D27">
        <w:rPr>
          <w:rFonts w:cs="Times New Roman"/>
        </w:rPr>
        <w:fldChar w:fldCharType="end"/>
      </w:r>
      <w:r w:rsidRPr="00721D27">
        <w:rPr>
          <w:rFonts w:cs="Times New Roman"/>
        </w:rPr>
        <w:t>, Seller shall inform Buyer of: (i) the Hydropower Refurbishment Completion Date, and (ii) the Hydropower Refurbishment Start Date, which shall be memorialized in an updated Product Order between Buyer and Seller within ten (10) Business Days of such notice. In addition, Seller must provide the</w:t>
      </w:r>
      <w:r w:rsidR="00B70C08" w:rsidRPr="00721D27">
        <w:rPr>
          <w:rFonts w:cs="Times New Roman"/>
        </w:rPr>
        <w:t xml:space="preserve"> </w:t>
      </w:r>
      <w:r w:rsidR="00B70C08" w:rsidRPr="00721D27">
        <w:rPr>
          <w:rFonts w:cs="Times New Roman"/>
          <w:spacing w:val="-1"/>
        </w:rPr>
        <w:t xml:space="preserve">hourly MWh generation data applicable to the Project for the previous </w:t>
      </w:r>
      <w:r w:rsidR="00293AA9" w:rsidRPr="00721D27">
        <w:rPr>
          <w:rFonts w:cs="Times New Roman"/>
          <w:spacing w:val="-1"/>
        </w:rPr>
        <w:t xml:space="preserve">four (4) </w:t>
      </w:r>
      <w:r w:rsidR="00B70C08" w:rsidRPr="00721D27">
        <w:rPr>
          <w:rFonts w:cs="Times New Roman"/>
          <w:spacing w:val="-1"/>
        </w:rPr>
        <w:t>full delivery years prior to the</w:t>
      </w:r>
      <w:r w:rsidR="00B70C08" w:rsidRPr="00721D27">
        <w:rPr>
          <w:rFonts w:cs="Times New Roman"/>
        </w:rPr>
        <w:t xml:space="preserve"> Hydropower Refurbishment Start Date</w:t>
      </w:r>
      <w:r w:rsidRPr="00721D27">
        <w:rPr>
          <w:rFonts w:cs="Times New Roman"/>
        </w:rPr>
        <w:t xml:space="preserve">. </w:t>
      </w:r>
      <w:r w:rsidR="00DC4262" w:rsidRPr="00721D27">
        <w:rPr>
          <w:rFonts w:cs="Times New Roman"/>
        </w:rPr>
        <w:t>This information provided shall be rounded to the sixth (6th) decimal place and shall be provided in Microsoft Excel format</w:t>
      </w:r>
      <w:r w:rsidR="00B22115" w:rsidRPr="00721D27">
        <w:rPr>
          <w:rFonts w:cs="Times New Roman"/>
        </w:rPr>
        <w:t xml:space="preserve">; </w:t>
      </w:r>
      <w:r w:rsidR="00DC4262" w:rsidRPr="00721D27">
        <w:rPr>
          <w:rFonts w:cs="Times New Roman"/>
        </w:rPr>
        <w:t>such data shall be treated and maintained as confidential and proprietary by the IPA and Buyer.</w:t>
      </w:r>
    </w:p>
    <w:p w14:paraId="522E1F9C" w14:textId="77777777" w:rsidR="00293AA9" w:rsidRPr="00721D27" w:rsidRDefault="00293AA9" w:rsidP="003D6FAF">
      <w:pPr>
        <w:pStyle w:val="BodyText"/>
        <w:tabs>
          <w:tab w:val="left" w:pos="1541"/>
        </w:tabs>
        <w:ind w:left="101" w:right="118"/>
        <w:jc w:val="both"/>
        <w:rPr>
          <w:rFonts w:cs="Times New Roman"/>
        </w:rPr>
      </w:pPr>
    </w:p>
    <w:p w14:paraId="09C641A8" w14:textId="2703632F" w:rsidR="003D6FAF" w:rsidRPr="00721D27" w:rsidRDefault="005314F7" w:rsidP="003D6FAF">
      <w:pPr>
        <w:pStyle w:val="BodyText"/>
        <w:tabs>
          <w:tab w:val="left" w:pos="1541"/>
        </w:tabs>
        <w:ind w:left="101" w:right="118"/>
        <w:jc w:val="both"/>
        <w:rPr>
          <w:rFonts w:cs="Times New Roman"/>
        </w:rPr>
      </w:pPr>
      <w:r w:rsidRPr="00721D27">
        <w:rPr>
          <w:rFonts w:cs="Times New Roman"/>
        </w:rPr>
        <w:t xml:space="preserve">The Actual Production </w:t>
      </w:r>
      <w:r w:rsidR="007F317D" w:rsidRPr="00721D27">
        <w:rPr>
          <w:rFonts w:cs="Times New Roman"/>
        </w:rPr>
        <w:t>for at least one (1) Delivery Year shall meet or exceed the Hydropower Refurbishment Threshold within the first three (3) full Delivery Years after the Hydropower Refurbishment Completion Date</w:t>
      </w:r>
      <w:r w:rsidRPr="00721D27">
        <w:rPr>
          <w:rFonts w:cs="Times New Roman"/>
        </w:rPr>
        <w:t xml:space="preserve">. </w:t>
      </w:r>
      <w:r w:rsidR="007F317D" w:rsidRPr="00721D27">
        <w:rPr>
          <w:rFonts w:cs="Times New Roman"/>
        </w:rPr>
        <w:t>If the Project meets or exceeds the Hydropower Refurbishment Threshold</w:t>
      </w:r>
      <w:r w:rsidR="007F317D" w:rsidRPr="00721D27" w:rsidDel="00B22115">
        <w:rPr>
          <w:rFonts w:cs="Times New Roman"/>
        </w:rPr>
        <w:t xml:space="preserve"> </w:t>
      </w:r>
      <w:r w:rsidR="007F317D" w:rsidRPr="00721D27">
        <w:rPr>
          <w:rFonts w:cs="Times New Roman"/>
        </w:rPr>
        <w:t xml:space="preserve">for any Delivery Year within the first three (3) Delivery Years, this requirement is deemed to have been met. If following the first three (3) </w:t>
      </w:r>
      <w:r w:rsidR="00FC7F3F" w:rsidRPr="00721D27">
        <w:rPr>
          <w:rFonts w:cs="Times New Roman"/>
        </w:rPr>
        <w:t xml:space="preserve">full </w:t>
      </w:r>
      <w:r w:rsidR="007F317D" w:rsidRPr="00721D27">
        <w:rPr>
          <w:rFonts w:cs="Times New Roman"/>
        </w:rPr>
        <w:t>Delivery Years the Project has not met the Hydropower Refurbishment Threshold</w:t>
      </w:r>
      <w:r w:rsidR="003963F6" w:rsidRPr="00721D27">
        <w:rPr>
          <w:rFonts w:cs="Times New Roman"/>
        </w:rPr>
        <w:t xml:space="preserve"> requirement</w:t>
      </w:r>
      <w:r w:rsidR="007F317D" w:rsidRPr="00721D27" w:rsidDel="00B22115">
        <w:rPr>
          <w:rFonts w:cs="Times New Roman"/>
        </w:rPr>
        <w:t xml:space="preserve"> </w:t>
      </w:r>
      <w:r w:rsidR="007F317D" w:rsidRPr="00721D27">
        <w:rPr>
          <w:rFonts w:cs="Times New Roman"/>
        </w:rPr>
        <w:t xml:space="preserve">in any of the </w:t>
      </w:r>
      <w:r w:rsidR="003D6FAF" w:rsidRPr="00721D27">
        <w:rPr>
          <w:rFonts w:cs="Times New Roman"/>
        </w:rPr>
        <w:t xml:space="preserve">prior </w:t>
      </w:r>
      <w:r w:rsidR="007F317D" w:rsidRPr="00721D27">
        <w:rPr>
          <w:rFonts w:cs="Times New Roman"/>
        </w:rPr>
        <w:t>Delivery Years</w:t>
      </w:r>
      <w:r w:rsidR="003D6FAF" w:rsidRPr="00721D27">
        <w:rPr>
          <w:rFonts w:cs="Times New Roman"/>
        </w:rPr>
        <w:t xml:space="preserve">, such failure shall be deemed non-compliant with Section </w:t>
      </w:r>
      <w:r w:rsidR="003D6FAF" w:rsidRPr="00721D27">
        <w:rPr>
          <w:rFonts w:cs="Times New Roman"/>
        </w:rPr>
        <w:fldChar w:fldCharType="begin"/>
      </w:r>
      <w:r w:rsidR="003D6FAF" w:rsidRPr="00721D27">
        <w:rPr>
          <w:rFonts w:cs="Times New Roman"/>
        </w:rPr>
        <w:instrText xml:space="preserve"> REF _Ref164961636 \w \h </w:instrText>
      </w:r>
      <w:r w:rsidR="0090205F" w:rsidRPr="00721D27">
        <w:rPr>
          <w:rFonts w:cs="Times New Roman"/>
        </w:rPr>
        <w:instrText xml:space="preserve"> \* MERGEFORMAT </w:instrText>
      </w:r>
      <w:r w:rsidR="003D6FAF" w:rsidRPr="00721D27">
        <w:rPr>
          <w:rFonts w:cs="Times New Roman"/>
        </w:rPr>
      </w:r>
      <w:r w:rsidR="003D6FAF" w:rsidRPr="00721D27">
        <w:rPr>
          <w:rFonts w:cs="Times New Roman"/>
        </w:rPr>
        <w:fldChar w:fldCharType="separate"/>
      </w:r>
      <w:r w:rsidR="008F2495" w:rsidRPr="00721D27">
        <w:rPr>
          <w:rFonts w:cs="Times New Roman"/>
        </w:rPr>
        <w:t>2.2(i)</w:t>
      </w:r>
      <w:r w:rsidR="003D6FAF" w:rsidRPr="00721D27">
        <w:rPr>
          <w:rFonts w:cs="Times New Roman"/>
        </w:rPr>
        <w:fldChar w:fldCharType="end"/>
      </w:r>
      <w:r w:rsidR="003D6FAF" w:rsidRPr="00721D27">
        <w:rPr>
          <w:rFonts w:cs="Times New Roman"/>
        </w:rPr>
        <w:t xml:space="preserve"> and subject to the provisions in Section 2.2 for such non-compliance. For purposes of assessing whether </w:t>
      </w:r>
      <w:r w:rsidR="003963F6" w:rsidRPr="00721D27">
        <w:rPr>
          <w:rFonts w:cs="Times New Roman"/>
        </w:rPr>
        <w:t>an annual</w:t>
      </w:r>
      <w:r w:rsidR="003D6FAF" w:rsidRPr="00721D27">
        <w:rPr>
          <w:rFonts w:cs="Times New Roman"/>
        </w:rPr>
        <w:t xml:space="preserve"> Actual Production meets or exceeds the Hydropower Refurbishment Threshold, the IPA shall use the information provided pursuant to Section </w:t>
      </w:r>
      <w:r w:rsidR="003D6FAF" w:rsidRPr="00721D27">
        <w:rPr>
          <w:rFonts w:cs="Times New Roman"/>
        </w:rPr>
        <w:fldChar w:fldCharType="begin"/>
      </w:r>
      <w:r w:rsidR="003D6FAF" w:rsidRPr="00721D27">
        <w:rPr>
          <w:rFonts w:cs="Times New Roman"/>
        </w:rPr>
        <w:instrText xml:space="preserve"> REF _Ref92850173 \w \h </w:instrText>
      </w:r>
      <w:r w:rsidR="0090205F" w:rsidRPr="00721D27">
        <w:rPr>
          <w:rFonts w:cs="Times New Roman"/>
        </w:rPr>
        <w:instrText xml:space="preserve"> \* MERGEFORMAT </w:instrText>
      </w:r>
      <w:r w:rsidR="003D6FAF" w:rsidRPr="00721D27">
        <w:rPr>
          <w:rFonts w:cs="Times New Roman"/>
        </w:rPr>
      </w:r>
      <w:r w:rsidR="003D6FAF" w:rsidRPr="00721D27">
        <w:rPr>
          <w:rFonts w:cs="Times New Roman"/>
        </w:rPr>
        <w:fldChar w:fldCharType="separate"/>
      </w:r>
      <w:r w:rsidR="008F2495" w:rsidRPr="00721D27">
        <w:rPr>
          <w:rFonts w:cs="Times New Roman"/>
        </w:rPr>
        <w:t>6.1</w:t>
      </w:r>
      <w:r w:rsidR="003D6FAF" w:rsidRPr="00721D27">
        <w:rPr>
          <w:rFonts w:cs="Times New Roman"/>
        </w:rPr>
        <w:fldChar w:fldCharType="end"/>
      </w:r>
      <w:r w:rsidR="003D6FAF" w:rsidRPr="00721D27">
        <w:rPr>
          <w:rFonts w:cs="Times New Roman"/>
        </w:rPr>
        <w:t>.</w:t>
      </w:r>
    </w:p>
    <w:p w14:paraId="78B58421" w14:textId="77777777" w:rsidR="003D6FAF" w:rsidRPr="00721D27" w:rsidRDefault="003D6FAF" w:rsidP="007F317D">
      <w:pPr>
        <w:pStyle w:val="BodyText"/>
        <w:tabs>
          <w:tab w:val="left" w:pos="1541"/>
        </w:tabs>
        <w:ind w:left="101" w:right="118"/>
        <w:jc w:val="both"/>
        <w:rPr>
          <w:rFonts w:cs="Times New Roman"/>
        </w:rPr>
      </w:pPr>
    </w:p>
    <w:p w14:paraId="1FAF5A62" w14:textId="49308A5A" w:rsidR="0070247B" w:rsidRPr="00721D27" w:rsidRDefault="0070247B">
      <w:pPr>
        <w:rPr>
          <w:rFonts w:eastAsia="Times New Roman" w:cs="Times New Roman"/>
          <w:b/>
          <w:bCs/>
          <w:spacing w:val="1"/>
          <w:sz w:val="28"/>
          <w:szCs w:val="28"/>
        </w:rPr>
      </w:pPr>
    </w:p>
    <w:p w14:paraId="5E489609" w14:textId="77777777" w:rsidR="004A3C62" w:rsidRPr="00721D27" w:rsidRDefault="003D2C98" w:rsidP="006B3552">
      <w:pPr>
        <w:pStyle w:val="Heading1"/>
        <w:jc w:val="center"/>
        <w:rPr>
          <w:rFonts w:cs="Times New Roman"/>
          <w:spacing w:val="1"/>
          <w:u w:val="none"/>
        </w:rPr>
      </w:pPr>
      <w:bookmarkStart w:id="409" w:name="_Toc143017506"/>
      <w:bookmarkStart w:id="410" w:name="_Toc98519953"/>
      <w:bookmarkStart w:id="411" w:name="_Toc152585888"/>
      <w:bookmarkStart w:id="412" w:name="_Toc178164947"/>
      <w:bookmarkStart w:id="413" w:name="_Toc193820847"/>
      <w:bookmarkStart w:id="414" w:name="_Toc195709088"/>
      <w:bookmarkStart w:id="415" w:name="_Toc199265381"/>
      <w:bookmarkStart w:id="416" w:name="_Toc209456045"/>
      <w:bookmarkEnd w:id="409"/>
      <w:r w:rsidRPr="00721D27">
        <w:rPr>
          <w:rFonts w:cs="Times New Roman"/>
          <w:spacing w:val="1"/>
          <w:u w:val="none"/>
        </w:rPr>
        <w:t>CREDIT AND COLLATERAL REQUIREMENTS</w:t>
      </w:r>
      <w:bookmarkEnd w:id="362"/>
      <w:r w:rsidRPr="00721D27">
        <w:rPr>
          <w:rFonts w:cs="Times New Roman"/>
          <w:spacing w:val="1"/>
          <w:u w:val="none"/>
        </w:rPr>
        <w:t xml:space="preserve">; </w:t>
      </w:r>
      <w:r w:rsidR="005B18D8" w:rsidRPr="00721D27">
        <w:rPr>
          <w:rFonts w:cs="Times New Roman"/>
          <w:spacing w:val="1"/>
          <w:u w:val="none"/>
        </w:rPr>
        <w:t>PERFORMANCE ASSURANCE</w:t>
      </w:r>
      <w:bookmarkEnd w:id="363"/>
      <w:bookmarkEnd w:id="364"/>
      <w:bookmarkEnd w:id="365"/>
      <w:bookmarkEnd w:id="366"/>
      <w:bookmarkEnd w:id="367"/>
      <w:bookmarkEnd w:id="368"/>
      <w:bookmarkEnd w:id="410"/>
      <w:bookmarkEnd w:id="411"/>
      <w:bookmarkEnd w:id="412"/>
      <w:bookmarkEnd w:id="413"/>
      <w:bookmarkEnd w:id="414"/>
      <w:bookmarkEnd w:id="415"/>
      <w:bookmarkEnd w:id="416"/>
    </w:p>
    <w:p w14:paraId="21B0B54F" w14:textId="77777777" w:rsidR="00F426D7" w:rsidRPr="00721D27" w:rsidRDefault="00F426D7" w:rsidP="000563CE">
      <w:pPr>
        <w:rPr>
          <w:rFonts w:cs="Times New Roman"/>
          <w:spacing w:val="-1"/>
        </w:rPr>
      </w:pPr>
    </w:p>
    <w:p w14:paraId="1328499B" w14:textId="7954EDF1" w:rsidR="00C527FD" w:rsidRPr="00721D27" w:rsidRDefault="003D2C98" w:rsidP="00C527FD">
      <w:pPr>
        <w:pStyle w:val="Heading2"/>
        <w:rPr>
          <w:rFonts w:cs="Times New Roman"/>
        </w:rPr>
      </w:pPr>
      <w:bookmarkStart w:id="417" w:name="_Ref42172845"/>
      <w:bookmarkStart w:id="418" w:name="_Ref42211978"/>
      <w:bookmarkStart w:id="419" w:name="_Ref42214441"/>
      <w:bookmarkStart w:id="420" w:name="_Ref42215020"/>
      <w:bookmarkStart w:id="421" w:name="_Toc42217336"/>
      <w:bookmarkStart w:id="422" w:name="_Toc48087215"/>
      <w:bookmarkStart w:id="423" w:name="_Toc46510747"/>
      <w:bookmarkStart w:id="424" w:name="_Toc48756887"/>
      <w:bookmarkStart w:id="425" w:name="_Toc98519954"/>
      <w:bookmarkStart w:id="426" w:name="_Toc152585889"/>
      <w:bookmarkStart w:id="427" w:name="_Toc178164948"/>
      <w:bookmarkStart w:id="428" w:name="_Toc193820848"/>
      <w:bookmarkStart w:id="429" w:name="_Toc195709089"/>
      <w:bookmarkStart w:id="430" w:name="_Toc199265382"/>
      <w:bookmarkStart w:id="431" w:name="_Toc209456046"/>
      <w:r w:rsidRPr="00721D27">
        <w:rPr>
          <w:rFonts w:cs="Times New Roman"/>
        </w:rPr>
        <w:t>Performance Assurance.</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001E3F31" w:rsidRPr="00721D27">
        <w:rPr>
          <w:rFonts w:cs="Times New Roman"/>
        </w:rPr>
        <w:t xml:space="preserve"> </w:t>
      </w:r>
      <w:bookmarkStart w:id="432" w:name="_Ref43166432"/>
    </w:p>
    <w:p w14:paraId="0B9C71BD" w14:textId="77777777" w:rsidR="00C527FD" w:rsidRPr="00721D27" w:rsidRDefault="00C527FD" w:rsidP="000563CE">
      <w:pPr>
        <w:pStyle w:val="BodyText"/>
        <w:rPr>
          <w:rFonts w:cs="Times New Roman"/>
        </w:rPr>
      </w:pPr>
    </w:p>
    <w:p w14:paraId="0BC41C81" w14:textId="013CCC0A" w:rsidR="007E7678" w:rsidRPr="00721D27" w:rsidRDefault="003D2C98" w:rsidP="00D62133">
      <w:pPr>
        <w:pStyle w:val="BodyText"/>
        <w:numPr>
          <w:ilvl w:val="2"/>
          <w:numId w:val="17"/>
        </w:numPr>
        <w:rPr>
          <w:rFonts w:cs="Times New Roman"/>
          <w:spacing w:val="-1"/>
        </w:rPr>
      </w:pPr>
      <w:bookmarkStart w:id="433" w:name="_Ref130566128"/>
      <w:r w:rsidRPr="00721D27">
        <w:rPr>
          <w:rFonts w:cs="Times New Roman"/>
          <w:b/>
        </w:rPr>
        <w:t xml:space="preserve">Seller’s </w:t>
      </w:r>
      <w:r w:rsidR="00696007" w:rsidRPr="00721D27">
        <w:rPr>
          <w:rFonts w:cs="Times New Roman"/>
          <w:b/>
        </w:rPr>
        <w:t>Performance Assurance</w:t>
      </w:r>
      <w:r w:rsidRPr="00721D27">
        <w:rPr>
          <w:rFonts w:cs="Times New Roman"/>
          <w:b/>
        </w:rPr>
        <w:t>.</w:t>
      </w:r>
      <w:r w:rsidR="00C527FD" w:rsidRPr="00721D27">
        <w:rPr>
          <w:rFonts w:cs="Times New Roman"/>
        </w:rPr>
        <w:t xml:space="preserve"> </w:t>
      </w:r>
      <w:r w:rsidRPr="00721D27">
        <w:rPr>
          <w:rFonts w:cs="Times New Roman"/>
        </w:rPr>
        <w:t xml:space="preserve">Performance Assurance </w:t>
      </w:r>
      <w:r w:rsidR="00E024FB" w:rsidRPr="00721D27">
        <w:rPr>
          <w:rFonts w:cs="Times New Roman"/>
        </w:rPr>
        <w:t>requirement</w:t>
      </w:r>
      <w:r w:rsidR="000123D9" w:rsidRPr="00721D27">
        <w:rPr>
          <w:rFonts w:cs="Times New Roman"/>
        </w:rPr>
        <w:t xml:space="preserve"> </w:t>
      </w:r>
      <w:r w:rsidR="00D703C0" w:rsidRPr="00721D27">
        <w:rPr>
          <w:rFonts w:cs="Times New Roman"/>
        </w:rPr>
        <w:t>is</w:t>
      </w:r>
      <w:r w:rsidR="004A3C62" w:rsidRPr="00721D27">
        <w:rPr>
          <w:rFonts w:cs="Times New Roman"/>
        </w:rPr>
        <w:t xml:space="preserve"> applicable with respect to Seller, but not with respect to Buyer</w:t>
      </w:r>
      <w:r w:rsidR="004A3C62" w:rsidRPr="00721D27">
        <w:rPr>
          <w:rFonts w:cs="Times New Roman"/>
          <w:spacing w:val="-1"/>
        </w:rPr>
        <w:t>.</w:t>
      </w:r>
      <w:bookmarkEnd w:id="433"/>
    </w:p>
    <w:p w14:paraId="7D864738" w14:textId="77777777" w:rsidR="00A2034F" w:rsidRPr="00721D27" w:rsidRDefault="00A2034F" w:rsidP="000563CE">
      <w:pPr>
        <w:pStyle w:val="BodyText"/>
        <w:rPr>
          <w:rFonts w:cs="Times New Roman"/>
        </w:rPr>
      </w:pPr>
    </w:p>
    <w:p w14:paraId="23671EB0" w14:textId="62F61DB5" w:rsidR="00A2034F" w:rsidRPr="00721D27" w:rsidRDefault="003D2C98" w:rsidP="000563CE">
      <w:pPr>
        <w:pStyle w:val="BodyText"/>
        <w:rPr>
          <w:rFonts w:cs="Times New Roman"/>
        </w:rPr>
      </w:pPr>
      <w:r w:rsidRPr="00721D27">
        <w:rPr>
          <w:rFonts w:cs="Times New Roman"/>
        </w:rPr>
        <w:t xml:space="preserve">For purposes of this Agreement, the Increased Collateral Requirement is applicable if the Delivery of one (1) REC has not occurred and </w:t>
      </w:r>
      <w:r w:rsidR="007F3E0A" w:rsidRPr="00721D27">
        <w:rPr>
          <w:rFonts w:cs="Times New Roman"/>
        </w:rPr>
        <w:t>the deadline for the Delivery of one (1) REC has been extended pursuant to</w:t>
      </w:r>
      <w:r w:rsidR="0040554D" w:rsidRPr="00721D27">
        <w:rPr>
          <w:rFonts w:cs="Times New Roman"/>
        </w:rPr>
        <w:t xml:space="preserve"> </w:t>
      </w:r>
      <w:r w:rsidR="0040554D" w:rsidRPr="00721D27">
        <w:rPr>
          <w:rFonts w:cs="Times New Roman"/>
        </w:rPr>
        <w:fldChar w:fldCharType="begin"/>
      </w:r>
      <w:r w:rsidR="0040554D" w:rsidRPr="00721D27">
        <w:rPr>
          <w:rFonts w:cs="Times New Roman"/>
        </w:rPr>
        <w:instrText xml:space="preserve"> REF _Ref96474228 \w \h </w:instrText>
      </w:r>
      <w:r w:rsidR="00800ECB" w:rsidRPr="00721D27">
        <w:rPr>
          <w:rFonts w:cs="Times New Roman"/>
        </w:rPr>
        <w:instrText xml:space="preserve"> \* MERGEFORMAT </w:instrText>
      </w:r>
      <w:r w:rsidR="0040554D" w:rsidRPr="00721D27">
        <w:rPr>
          <w:rFonts w:cs="Times New Roman"/>
        </w:rPr>
      </w:r>
      <w:r w:rsidR="0040554D" w:rsidRPr="00721D27">
        <w:rPr>
          <w:rFonts w:cs="Times New Roman"/>
        </w:rPr>
        <w:fldChar w:fldCharType="separate"/>
      </w:r>
      <w:r w:rsidR="008F2495" w:rsidRPr="00721D27">
        <w:rPr>
          <w:rFonts w:cs="Times New Roman"/>
        </w:rPr>
        <w:t>2.4</w:t>
      </w:r>
      <w:r w:rsidR="0040554D" w:rsidRPr="00721D27">
        <w:rPr>
          <w:rFonts w:cs="Times New Roman"/>
        </w:rPr>
        <w:fldChar w:fldCharType="end"/>
      </w:r>
      <w:r w:rsidR="007F3E0A" w:rsidRPr="00721D27">
        <w:rPr>
          <w:rFonts w:cs="Times New Roman"/>
        </w:rPr>
        <w:t>.</w:t>
      </w:r>
    </w:p>
    <w:p w14:paraId="46111CC8" w14:textId="77777777" w:rsidR="007E7678" w:rsidRPr="00721D27" w:rsidRDefault="007E7678">
      <w:pPr>
        <w:pStyle w:val="BodyText"/>
        <w:ind w:right="36"/>
        <w:jc w:val="both"/>
        <w:rPr>
          <w:rFonts w:cs="Times New Roman"/>
        </w:rPr>
      </w:pPr>
    </w:p>
    <w:p w14:paraId="1989EC24" w14:textId="0CBA6F8A" w:rsidR="003F6956" w:rsidRPr="00721D27" w:rsidRDefault="003D2C98" w:rsidP="00A218EB">
      <w:pPr>
        <w:pStyle w:val="BodyText"/>
        <w:ind w:right="36"/>
        <w:jc w:val="both"/>
        <w:rPr>
          <w:rFonts w:cs="Times New Roman"/>
        </w:rPr>
      </w:pPr>
      <w:r w:rsidRPr="00721D27">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2D2686" w:rsidRPr="00721D27">
        <w:rPr>
          <w:rFonts w:cs="Times New Roman"/>
        </w:rPr>
        <w:t xml:space="preserve">fifteen </w:t>
      </w:r>
      <w:r w:rsidRPr="00721D27">
        <w:rPr>
          <w:rFonts w:cs="Times New Roman"/>
        </w:rPr>
        <w:t>(</w:t>
      </w:r>
      <w:r w:rsidR="002D2686" w:rsidRPr="00721D27">
        <w:rPr>
          <w:rFonts w:cs="Times New Roman"/>
        </w:rPr>
        <w:t>15</w:t>
      </w:r>
      <w:r w:rsidRPr="00721D27">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as estimated by Buyer (“Performance Assurance Amount”). In the event that Seller fails to provide such Seller’s Performance Assurance within </w:t>
      </w:r>
      <w:r w:rsidR="002D2686" w:rsidRPr="00721D27">
        <w:rPr>
          <w:rFonts w:cs="Times New Roman"/>
        </w:rPr>
        <w:t>fifteen (15)</w:t>
      </w:r>
      <w:r w:rsidRPr="00721D27">
        <w:rPr>
          <w:rFonts w:cs="Times New Roman"/>
        </w:rPr>
        <w:t xml:space="preserve"> Business Days of notice from Buyer</w:t>
      </w:r>
      <w:r w:rsidR="00972139" w:rsidRPr="00721D27">
        <w:rPr>
          <w:rFonts w:cs="Times New Roman"/>
        </w:rPr>
        <w:t xml:space="preserve"> subject to </w:t>
      </w:r>
      <w:r w:rsidR="0024528E" w:rsidRPr="00721D27">
        <w:rPr>
          <w:rFonts w:cs="Times New Roman"/>
        </w:rPr>
        <w:fldChar w:fldCharType="begin"/>
      </w:r>
      <w:r w:rsidR="0024528E" w:rsidRPr="00721D27">
        <w:rPr>
          <w:rFonts w:cs="Times New Roman"/>
        </w:rPr>
        <w:instrText xml:space="preserve"> REF _Ref130566145 \w \h </w:instrText>
      </w:r>
      <w:r w:rsidR="00800ECB" w:rsidRPr="00721D27">
        <w:rPr>
          <w:rFonts w:cs="Times New Roman"/>
        </w:rPr>
        <w:instrText xml:space="preserve"> \* MERGEFORMAT </w:instrText>
      </w:r>
      <w:r w:rsidR="0024528E" w:rsidRPr="00721D27">
        <w:rPr>
          <w:rFonts w:cs="Times New Roman"/>
        </w:rPr>
      </w:r>
      <w:r w:rsidR="0024528E" w:rsidRPr="00721D27">
        <w:rPr>
          <w:rFonts w:cs="Times New Roman"/>
        </w:rPr>
        <w:fldChar w:fldCharType="separate"/>
      </w:r>
      <w:r w:rsidR="008F2495" w:rsidRPr="00721D27">
        <w:rPr>
          <w:rFonts w:cs="Times New Roman"/>
        </w:rPr>
        <w:t>7.1(b)</w:t>
      </w:r>
      <w:r w:rsidR="0024528E" w:rsidRPr="00721D27">
        <w:rPr>
          <w:rFonts w:cs="Times New Roman"/>
        </w:rPr>
        <w:fldChar w:fldCharType="end"/>
      </w:r>
      <w:r w:rsidRPr="00721D27">
        <w:rPr>
          <w:rFonts w:cs="Times New Roman"/>
        </w:rPr>
        <w:t xml:space="preserve">, then an Event of Default shall be deemed </w:t>
      </w:r>
      <w:r w:rsidRPr="00721D27">
        <w:rPr>
          <w:rFonts w:cs="Times New Roman"/>
        </w:rPr>
        <w:lastRenderedPageBreak/>
        <w:t xml:space="preserve">to have occurred pursuant to Section </w:t>
      </w:r>
      <w:r w:rsidRPr="00721D27">
        <w:rPr>
          <w:rFonts w:cs="Times New Roman"/>
        </w:rPr>
        <w:fldChar w:fldCharType="begin"/>
      </w:r>
      <w:r w:rsidRPr="00721D27">
        <w:rPr>
          <w:rFonts w:cs="Times New Roman"/>
        </w:rPr>
        <w:instrText xml:space="preserve"> REF _Ref56004472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9.2(d)</w:t>
      </w:r>
      <w:r w:rsidRPr="00721D27">
        <w:rPr>
          <w:rFonts w:cs="Times New Roman"/>
        </w:rPr>
        <w:fldChar w:fldCharType="end"/>
      </w:r>
      <w:r w:rsidRPr="00721D27">
        <w:rPr>
          <w:rFonts w:cs="Times New Roman"/>
        </w:rPr>
        <w:t xml:space="preserve"> and Buyer shall be entitled to the remedies set forth under Section </w:t>
      </w:r>
      <w:r w:rsidRPr="00721D27">
        <w:rPr>
          <w:rFonts w:cs="Times New Roman"/>
        </w:rPr>
        <w:fldChar w:fldCharType="begin"/>
      </w:r>
      <w:r w:rsidRPr="00721D27">
        <w:rPr>
          <w:rFonts w:cs="Times New Roman"/>
        </w:rPr>
        <w:instrText xml:space="preserve"> REF _Ref42175072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9.3</w:t>
      </w:r>
      <w:r w:rsidRPr="00721D27">
        <w:rPr>
          <w:rFonts w:cs="Times New Roman"/>
        </w:rPr>
        <w:fldChar w:fldCharType="end"/>
      </w:r>
      <w:r w:rsidRPr="00721D27">
        <w:rPr>
          <w:rFonts w:cs="Times New Roman"/>
        </w:rPr>
        <w:t>, as the Non-Defaulting Party.</w:t>
      </w:r>
    </w:p>
    <w:p w14:paraId="5B34DF7E" w14:textId="77777777" w:rsidR="003F6956" w:rsidRPr="00721D27" w:rsidRDefault="003F6956" w:rsidP="00A218EB">
      <w:pPr>
        <w:pStyle w:val="BodyText"/>
        <w:ind w:right="36"/>
        <w:jc w:val="both"/>
        <w:rPr>
          <w:rFonts w:cs="Times New Roman"/>
        </w:rPr>
      </w:pPr>
    </w:p>
    <w:p w14:paraId="166ECA61" w14:textId="77777777" w:rsidR="000123D9" w:rsidRPr="00721D27" w:rsidRDefault="003D2C98" w:rsidP="00A218EB">
      <w:pPr>
        <w:pStyle w:val="BodyText"/>
        <w:ind w:right="36"/>
        <w:jc w:val="both"/>
        <w:rPr>
          <w:rFonts w:cs="Times New Roman"/>
        </w:rPr>
      </w:pPr>
      <w:r w:rsidRPr="00721D27">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432"/>
    </w:p>
    <w:p w14:paraId="3356AA67" w14:textId="77777777" w:rsidR="000123D9" w:rsidRPr="00721D27" w:rsidRDefault="000123D9" w:rsidP="00A218EB">
      <w:pPr>
        <w:pStyle w:val="BodyText"/>
        <w:ind w:right="36"/>
        <w:jc w:val="both"/>
        <w:rPr>
          <w:rFonts w:cs="Times New Roman"/>
        </w:rPr>
      </w:pPr>
    </w:p>
    <w:p w14:paraId="1ED40FFB" w14:textId="77777777" w:rsidR="00B01A08" w:rsidRPr="00721D27" w:rsidRDefault="003D2C98" w:rsidP="00B01A08">
      <w:pPr>
        <w:pStyle w:val="BodyText"/>
        <w:ind w:right="36"/>
        <w:jc w:val="both"/>
        <w:rPr>
          <w:rFonts w:cs="Times New Roman"/>
        </w:rPr>
      </w:pPr>
      <w:r w:rsidRPr="00721D27">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721D27" w:rsidRDefault="00B01A08" w:rsidP="00B01A08">
      <w:pPr>
        <w:pStyle w:val="BodyText"/>
        <w:ind w:right="36"/>
        <w:jc w:val="both"/>
        <w:rPr>
          <w:rFonts w:cs="Times New Roman"/>
        </w:rPr>
      </w:pPr>
    </w:p>
    <w:tbl>
      <w:tblPr>
        <w:tblW w:w="0" w:type="auto"/>
        <w:jc w:val="center"/>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721D27" w14:paraId="484AC0AA" w14:textId="77777777" w:rsidTr="00597772">
        <w:trPr>
          <w:trHeight w:val="310"/>
          <w:jc w:val="center"/>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721D27" w:rsidRDefault="003D2C98" w:rsidP="00E11F45">
            <w:pPr>
              <w:pStyle w:val="TableParagraph"/>
              <w:spacing w:before="29"/>
              <w:jc w:val="center"/>
              <w:rPr>
                <w:rFonts w:eastAsia="Calibri" w:cs="Times New Roman"/>
              </w:rPr>
            </w:pPr>
            <w:r w:rsidRPr="00721D27">
              <w:rPr>
                <w:rFonts w:cs="Times New Roman"/>
                <w:b/>
                <w:i/>
                <w:spacing w:val="-1"/>
              </w:rPr>
              <w:t>TABLE</w:t>
            </w:r>
            <w:r w:rsidRPr="00721D27">
              <w:rPr>
                <w:rFonts w:cs="Times New Roman"/>
                <w:b/>
                <w:i/>
                <w:spacing w:val="-2"/>
              </w:rPr>
              <w:t xml:space="preserve"> </w:t>
            </w:r>
            <w:r w:rsidRPr="00721D27">
              <w:rPr>
                <w:rFonts w:cs="Times New Roman"/>
                <w:b/>
                <w:i/>
              </w:rPr>
              <w:t>A</w:t>
            </w:r>
          </w:p>
        </w:tc>
      </w:tr>
      <w:tr w:rsidR="00D36B5E" w:rsidRPr="00721D27" w14:paraId="0FFA8017" w14:textId="77777777" w:rsidTr="00597772">
        <w:trPr>
          <w:trHeight w:hRule="exact" w:val="312"/>
          <w:jc w:val="center"/>
        </w:trPr>
        <w:tc>
          <w:tcPr>
            <w:tcW w:w="1467" w:type="dxa"/>
            <w:tcBorders>
              <w:top w:val="single" w:sz="6" w:space="0" w:color="000000"/>
              <w:left w:val="single" w:sz="6" w:space="0" w:color="000000"/>
              <w:bottom w:val="single" w:sz="6" w:space="0" w:color="000000"/>
              <w:right w:val="nil"/>
            </w:tcBorders>
          </w:tcPr>
          <w:p w14:paraId="76CE0DD3" w14:textId="77777777" w:rsidR="00B01A08" w:rsidRPr="00721D27"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721D27" w:rsidRDefault="003D2C98" w:rsidP="00E11F45">
            <w:pPr>
              <w:pStyle w:val="TableParagraph"/>
              <w:spacing w:before="29"/>
              <w:ind w:left="143"/>
              <w:rPr>
                <w:rFonts w:eastAsia="Calibri" w:cs="Times New Roman"/>
              </w:rPr>
            </w:pPr>
            <w:r w:rsidRPr="00721D27">
              <w:rPr>
                <w:rFonts w:cs="Times New Roman"/>
                <w:b/>
                <w:spacing w:val="-1"/>
              </w:rPr>
              <w:t>Credit</w:t>
            </w:r>
            <w:r w:rsidRPr="00721D27">
              <w:rPr>
                <w:rFonts w:cs="Times New Roman"/>
                <w:b/>
                <w:spacing w:val="-2"/>
              </w:rPr>
              <w:t xml:space="preserve"> </w:t>
            </w:r>
            <w:r w:rsidRPr="00721D27">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721D27"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721D27" w:rsidRDefault="003D2C98" w:rsidP="00E11F45">
            <w:pPr>
              <w:pStyle w:val="TableParagraph"/>
              <w:spacing w:before="29"/>
              <w:ind w:left="164"/>
              <w:rPr>
                <w:rFonts w:eastAsia="Calibri" w:cs="Times New Roman"/>
              </w:rPr>
            </w:pPr>
            <w:r w:rsidRPr="00721D27">
              <w:rPr>
                <w:rFonts w:cs="Times New Roman"/>
                <w:b/>
                <w:spacing w:val="-1"/>
              </w:rPr>
              <w:t>Collateral</w:t>
            </w:r>
          </w:p>
        </w:tc>
      </w:tr>
      <w:tr w:rsidR="00D36B5E" w:rsidRPr="00721D27" w14:paraId="3047C212" w14:textId="77777777" w:rsidTr="00597772">
        <w:trPr>
          <w:trHeight w:hRule="exact" w:val="310"/>
          <w:jc w:val="center"/>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721D27" w:rsidRDefault="003D2C98" w:rsidP="00E11F45">
            <w:pPr>
              <w:pStyle w:val="TableParagraph"/>
              <w:spacing w:before="27"/>
              <w:ind w:right="2"/>
              <w:jc w:val="center"/>
              <w:rPr>
                <w:rFonts w:eastAsia="Calibri" w:cs="Times New Roman"/>
              </w:rPr>
            </w:pPr>
            <w:r w:rsidRPr="00721D27">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721D27" w:rsidRDefault="003D2C98" w:rsidP="00E11F45">
            <w:pPr>
              <w:pStyle w:val="TableParagraph"/>
              <w:spacing w:before="27"/>
              <w:ind w:left="339"/>
              <w:rPr>
                <w:rFonts w:eastAsia="Calibri" w:cs="Times New Roman"/>
              </w:rPr>
            </w:pPr>
            <w:r w:rsidRPr="00721D27">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721D27" w:rsidRDefault="003D2C98" w:rsidP="00E11F45">
            <w:pPr>
              <w:pStyle w:val="TableParagraph"/>
              <w:spacing w:before="27"/>
              <w:jc w:val="center"/>
              <w:rPr>
                <w:rFonts w:eastAsia="Calibri" w:cs="Times New Roman"/>
              </w:rPr>
            </w:pPr>
            <w:r w:rsidRPr="00721D27">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721D27" w:rsidRDefault="003D2C98" w:rsidP="00E11F45">
            <w:pPr>
              <w:pStyle w:val="TableParagraph"/>
              <w:spacing w:before="33"/>
              <w:ind w:left="147"/>
              <w:rPr>
                <w:rFonts w:eastAsia="Calibri" w:cs="Times New Roman"/>
              </w:rPr>
            </w:pPr>
            <w:r w:rsidRPr="00721D27">
              <w:rPr>
                <w:rFonts w:cs="Times New Roman"/>
                <w:b/>
                <w:spacing w:val="-1"/>
              </w:rPr>
              <w:t>Threshold</w:t>
            </w:r>
          </w:p>
        </w:tc>
      </w:tr>
      <w:tr w:rsidR="00D36B5E" w:rsidRPr="00721D27" w14:paraId="4D0BF795" w14:textId="77777777" w:rsidTr="00597772">
        <w:trPr>
          <w:trHeight w:hRule="exact" w:val="345"/>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721D27" w:rsidRDefault="003D2C98" w:rsidP="00E11F45">
            <w:pPr>
              <w:pStyle w:val="TableParagraph"/>
              <w:ind w:left="102"/>
              <w:rPr>
                <w:rFonts w:eastAsia="Calibri" w:cs="Times New Roman"/>
                <w:sz w:val="20"/>
                <w:szCs w:val="20"/>
              </w:rPr>
            </w:pPr>
            <w:r w:rsidRPr="00721D27">
              <w:rPr>
                <w:rFonts w:cs="Times New Roman"/>
                <w:spacing w:val="-1"/>
                <w:sz w:val="20"/>
                <w:szCs w:val="20"/>
              </w:rPr>
              <w:t>BBB-</w:t>
            </w:r>
            <w:r w:rsidRPr="00721D27">
              <w:rPr>
                <w:rFonts w:cs="Times New Roman"/>
                <w:sz w:val="20"/>
                <w:szCs w:val="20"/>
              </w:rPr>
              <w:t xml:space="preserve"> or</w:t>
            </w:r>
            <w:r w:rsidRPr="00721D27">
              <w:rPr>
                <w:rFonts w:cs="Times New Roman"/>
                <w:spacing w:val="22"/>
                <w:sz w:val="20"/>
                <w:szCs w:val="20"/>
              </w:rPr>
              <w:t xml:space="preserve"> </w:t>
            </w:r>
            <w:r w:rsidRPr="00721D27">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721D27" w:rsidRDefault="003D2C98" w:rsidP="00E11F45">
            <w:pPr>
              <w:pStyle w:val="TableParagraph"/>
              <w:ind w:left="102"/>
              <w:rPr>
                <w:rFonts w:eastAsia="Calibri" w:cs="Times New Roman"/>
                <w:sz w:val="20"/>
                <w:szCs w:val="20"/>
              </w:rPr>
            </w:pPr>
            <w:r w:rsidRPr="00721D27">
              <w:rPr>
                <w:rFonts w:cs="Times New Roman"/>
                <w:sz w:val="20"/>
                <w:szCs w:val="20"/>
              </w:rPr>
              <w:t>Baa3</w:t>
            </w:r>
            <w:r w:rsidRPr="00721D27">
              <w:rPr>
                <w:rFonts w:cs="Times New Roman"/>
                <w:spacing w:val="-2"/>
                <w:sz w:val="20"/>
                <w:szCs w:val="20"/>
              </w:rPr>
              <w:t xml:space="preserve"> </w:t>
            </w:r>
            <w:r w:rsidRPr="00721D27">
              <w:rPr>
                <w:rFonts w:cs="Times New Roman"/>
                <w:sz w:val="20"/>
                <w:szCs w:val="20"/>
              </w:rPr>
              <w:t>or</w:t>
            </w:r>
            <w:r w:rsidRPr="00721D27">
              <w:rPr>
                <w:rFonts w:cs="Times New Roman"/>
                <w:spacing w:val="21"/>
                <w:sz w:val="20"/>
                <w:szCs w:val="20"/>
              </w:rPr>
              <w:t xml:space="preserve"> </w:t>
            </w:r>
            <w:r w:rsidRPr="00721D27">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721D27" w:rsidRDefault="003D2C98" w:rsidP="00E11F45">
            <w:pPr>
              <w:pStyle w:val="TableParagraph"/>
              <w:ind w:left="102"/>
              <w:rPr>
                <w:rFonts w:eastAsia="Calibri" w:cs="Times New Roman"/>
                <w:sz w:val="20"/>
                <w:szCs w:val="20"/>
              </w:rPr>
            </w:pPr>
            <w:r w:rsidRPr="00721D27">
              <w:rPr>
                <w:rFonts w:cs="Times New Roman"/>
                <w:spacing w:val="-1"/>
                <w:sz w:val="20"/>
                <w:szCs w:val="20"/>
              </w:rPr>
              <w:t>BBB-</w:t>
            </w:r>
            <w:r w:rsidRPr="00721D27">
              <w:rPr>
                <w:rFonts w:cs="Times New Roman"/>
                <w:sz w:val="20"/>
                <w:szCs w:val="20"/>
              </w:rPr>
              <w:t xml:space="preserve"> or</w:t>
            </w:r>
            <w:r w:rsidRPr="00721D27">
              <w:rPr>
                <w:rFonts w:cs="Times New Roman"/>
                <w:spacing w:val="22"/>
                <w:sz w:val="20"/>
                <w:szCs w:val="20"/>
              </w:rPr>
              <w:t xml:space="preserve"> </w:t>
            </w:r>
            <w:r w:rsidRPr="00721D27">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721D27" w:rsidRDefault="003D2C98" w:rsidP="00E11F45">
            <w:pPr>
              <w:pStyle w:val="TableParagraph"/>
              <w:ind w:left="102"/>
              <w:rPr>
                <w:rFonts w:eastAsia="Calibri" w:cs="Times New Roman"/>
                <w:sz w:val="20"/>
                <w:szCs w:val="20"/>
              </w:rPr>
            </w:pPr>
            <w:r w:rsidRPr="00721D27">
              <w:rPr>
                <w:rFonts w:cs="Times New Roman"/>
                <w:spacing w:val="-1"/>
                <w:sz w:val="20"/>
                <w:szCs w:val="20"/>
              </w:rPr>
              <w:t>$2,500,000</w:t>
            </w:r>
          </w:p>
        </w:tc>
      </w:tr>
      <w:tr w:rsidR="00D36B5E" w:rsidRPr="00721D27" w14:paraId="22B940B2" w14:textId="77777777" w:rsidTr="00597772">
        <w:trPr>
          <w:trHeight w:hRule="exact" w:val="310"/>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721D27" w:rsidRDefault="003D2C98" w:rsidP="00E11F45">
            <w:pPr>
              <w:pStyle w:val="TableParagraph"/>
              <w:spacing w:before="27"/>
              <w:ind w:left="102"/>
              <w:rPr>
                <w:rFonts w:eastAsia="Calibri" w:cs="Times New Roman"/>
                <w:sz w:val="20"/>
                <w:szCs w:val="20"/>
              </w:rPr>
            </w:pPr>
            <w:r w:rsidRPr="00721D27">
              <w:rPr>
                <w:rFonts w:cs="Times New Roman"/>
                <w:spacing w:val="-1"/>
                <w:sz w:val="20"/>
                <w:szCs w:val="20"/>
              </w:rPr>
              <w:t>Below</w:t>
            </w:r>
            <w:r w:rsidRPr="00721D27">
              <w:rPr>
                <w:rFonts w:cs="Times New Roman"/>
                <w:spacing w:val="1"/>
                <w:sz w:val="20"/>
                <w:szCs w:val="20"/>
              </w:rPr>
              <w:t xml:space="preserve"> </w:t>
            </w:r>
            <w:r w:rsidRPr="00721D27">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721D27" w:rsidRDefault="003D2C98" w:rsidP="00E11F45">
            <w:pPr>
              <w:pStyle w:val="TableParagraph"/>
              <w:spacing w:before="27"/>
              <w:ind w:left="102"/>
              <w:rPr>
                <w:rFonts w:eastAsia="Calibri" w:cs="Times New Roman"/>
                <w:sz w:val="20"/>
                <w:szCs w:val="20"/>
              </w:rPr>
            </w:pPr>
            <w:r w:rsidRPr="00721D27">
              <w:rPr>
                <w:rFonts w:cs="Times New Roman"/>
                <w:spacing w:val="-1"/>
                <w:sz w:val="20"/>
                <w:szCs w:val="20"/>
              </w:rPr>
              <w:t>Below</w:t>
            </w:r>
            <w:r w:rsidRPr="00721D27">
              <w:rPr>
                <w:rFonts w:cs="Times New Roman"/>
                <w:spacing w:val="1"/>
                <w:sz w:val="20"/>
                <w:szCs w:val="20"/>
              </w:rPr>
              <w:t xml:space="preserve"> </w:t>
            </w:r>
            <w:r w:rsidRPr="00721D27">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721D27" w:rsidRDefault="003D2C98" w:rsidP="00E11F45">
            <w:pPr>
              <w:pStyle w:val="TableParagraph"/>
              <w:spacing w:before="27"/>
              <w:ind w:left="102"/>
              <w:rPr>
                <w:rFonts w:eastAsia="Calibri" w:cs="Times New Roman"/>
                <w:sz w:val="20"/>
                <w:szCs w:val="20"/>
              </w:rPr>
            </w:pPr>
            <w:r w:rsidRPr="00721D27">
              <w:rPr>
                <w:rFonts w:cs="Times New Roman"/>
                <w:spacing w:val="-1"/>
                <w:sz w:val="20"/>
                <w:szCs w:val="20"/>
              </w:rPr>
              <w:t>Below</w:t>
            </w:r>
            <w:r w:rsidRPr="00721D27">
              <w:rPr>
                <w:rFonts w:cs="Times New Roman"/>
                <w:spacing w:val="1"/>
                <w:sz w:val="20"/>
                <w:szCs w:val="20"/>
              </w:rPr>
              <w:t xml:space="preserve"> </w:t>
            </w:r>
            <w:r w:rsidRPr="00721D27">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721D27" w:rsidRDefault="003D2C98" w:rsidP="00E11F45">
            <w:pPr>
              <w:pStyle w:val="TableParagraph"/>
              <w:spacing w:before="27"/>
              <w:ind w:left="1"/>
              <w:jc w:val="center"/>
              <w:rPr>
                <w:rFonts w:eastAsia="Calibri" w:cs="Times New Roman"/>
                <w:sz w:val="20"/>
                <w:szCs w:val="20"/>
              </w:rPr>
            </w:pPr>
            <w:r w:rsidRPr="00721D27">
              <w:rPr>
                <w:rFonts w:cs="Times New Roman"/>
                <w:sz w:val="20"/>
                <w:szCs w:val="20"/>
              </w:rPr>
              <w:t>$0</w:t>
            </w:r>
          </w:p>
        </w:tc>
      </w:tr>
    </w:tbl>
    <w:p w14:paraId="01A77C88" w14:textId="2560DA5F" w:rsidR="00E82DAA" w:rsidRPr="00721D27" w:rsidRDefault="00E82DAA" w:rsidP="00B01A08">
      <w:pPr>
        <w:rPr>
          <w:rFonts w:cs="Times New Roman"/>
        </w:rPr>
      </w:pPr>
    </w:p>
    <w:p w14:paraId="449980D3" w14:textId="77777777" w:rsidR="00972139" w:rsidRPr="00721D27" w:rsidRDefault="00972139" w:rsidP="00972139">
      <w:pPr>
        <w:pStyle w:val="BodyText"/>
        <w:ind w:right="36"/>
        <w:jc w:val="both"/>
        <w:rPr>
          <w:rFonts w:cs="Times New Roman"/>
        </w:rPr>
      </w:pPr>
    </w:p>
    <w:p w14:paraId="54B3773F" w14:textId="07527E76" w:rsidR="009425E0" w:rsidRPr="00721D27" w:rsidRDefault="00D4115E" w:rsidP="00972139">
      <w:pPr>
        <w:pStyle w:val="ListParagraph"/>
        <w:numPr>
          <w:ilvl w:val="2"/>
          <w:numId w:val="17"/>
        </w:numPr>
        <w:jc w:val="both"/>
        <w:rPr>
          <w:rFonts w:cs="Times New Roman"/>
        </w:rPr>
      </w:pPr>
      <w:bookmarkStart w:id="434" w:name="_Ref130566145"/>
      <w:r w:rsidRPr="00721D27">
        <w:rPr>
          <w:rFonts w:cs="Times New Roman"/>
        </w:rPr>
        <w:t xml:space="preserve">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w:t>
      </w:r>
      <w:r w:rsidR="002D2686" w:rsidRPr="00721D27">
        <w:rPr>
          <w:rFonts w:cs="Times New Roman"/>
        </w:rPr>
        <w:t>fifteenth (15</w:t>
      </w:r>
      <w:r w:rsidR="002D2686" w:rsidRPr="00721D27">
        <w:rPr>
          <w:rFonts w:cs="Times New Roman"/>
          <w:vertAlign w:val="superscript"/>
        </w:rPr>
        <w:t>th</w:t>
      </w:r>
      <w:r w:rsidR="002D2686" w:rsidRPr="00721D27">
        <w:rPr>
          <w:rFonts w:cs="Times New Roman"/>
        </w:rPr>
        <w:t xml:space="preserve">)  </w:t>
      </w:r>
      <w:r w:rsidRPr="00721D27">
        <w:rPr>
          <w:rFonts w:cs="Times New Roman"/>
        </w:rPr>
        <w:t xml:space="preserve">Business Day after the Commission Bid Approval Date provided that all of the drawing conditions under the bid assurance collateral are no longer applicable. </w:t>
      </w:r>
      <w:r w:rsidR="009425E0" w:rsidRPr="00721D27">
        <w:rPr>
          <w:rFonts w:cs="Times New Roman"/>
        </w:rPr>
        <w:t xml:space="preserve">For avoidance of doubt, Seller is responsible to ensure that the amounts retained are sufficient to meet the creditworthiness requirements under this Article 7 and shall be responsible </w:t>
      </w:r>
      <w:r w:rsidR="00305DAB" w:rsidRPr="00721D27">
        <w:rPr>
          <w:rFonts w:cs="Times New Roman"/>
        </w:rPr>
        <w:t xml:space="preserve">for </w:t>
      </w:r>
      <w:r w:rsidR="009425E0" w:rsidRPr="00721D27">
        <w:rPr>
          <w:rFonts w:cs="Times New Roman"/>
        </w:rPr>
        <w:t>post</w:t>
      </w:r>
      <w:r w:rsidR="00305DAB" w:rsidRPr="00721D27">
        <w:rPr>
          <w:rFonts w:cs="Times New Roman"/>
        </w:rPr>
        <w:t>ing</w:t>
      </w:r>
      <w:r w:rsidR="009425E0" w:rsidRPr="00721D27">
        <w:rPr>
          <w:rFonts w:cs="Times New Roman"/>
        </w:rPr>
        <w:t xml:space="preserve"> additional collateral on a timely basis should the bid assurance collateral to be retained is insufficient to meet such creditworthiness requirements.</w:t>
      </w:r>
      <w:bookmarkEnd w:id="434"/>
      <w:r w:rsidR="009425E0" w:rsidRPr="00721D27">
        <w:rPr>
          <w:rFonts w:cs="Times New Roman"/>
        </w:rPr>
        <w:t xml:space="preserve"> </w:t>
      </w:r>
    </w:p>
    <w:p w14:paraId="3A15DC2C" w14:textId="77777777" w:rsidR="009425E0" w:rsidRPr="00721D27" w:rsidRDefault="009425E0" w:rsidP="009425E0">
      <w:pPr>
        <w:ind w:left="101"/>
        <w:jc w:val="both"/>
        <w:rPr>
          <w:rFonts w:cs="Times New Roman"/>
        </w:rPr>
      </w:pPr>
    </w:p>
    <w:p w14:paraId="4C2E2C4C" w14:textId="7A10086C" w:rsidR="008023D1" w:rsidRPr="00721D27" w:rsidRDefault="00D4115E" w:rsidP="00D62133">
      <w:pPr>
        <w:ind w:left="101"/>
        <w:jc w:val="both"/>
        <w:rPr>
          <w:rFonts w:cs="Times New Roman"/>
        </w:rPr>
      </w:pPr>
      <w:r w:rsidRPr="00721D27">
        <w:rPr>
          <w:rFonts w:cs="Times New Roman"/>
        </w:rPr>
        <w:t xml:space="preserve">On the </w:t>
      </w:r>
      <w:r w:rsidR="002D2686" w:rsidRPr="00721D27">
        <w:rPr>
          <w:rFonts w:cs="Times New Roman"/>
        </w:rPr>
        <w:t>fifteenth (15</w:t>
      </w:r>
      <w:r w:rsidR="002D2686" w:rsidRPr="00721D27">
        <w:rPr>
          <w:rFonts w:cs="Times New Roman"/>
          <w:vertAlign w:val="superscript"/>
        </w:rPr>
        <w:t>th</w:t>
      </w:r>
      <w:r w:rsidR="002D2686" w:rsidRPr="00721D27">
        <w:rPr>
          <w:rFonts w:cs="Times New Roman"/>
        </w:rPr>
        <w:t>)</w:t>
      </w:r>
      <w:r w:rsidRPr="00721D27">
        <w:rPr>
          <w:rFonts w:cs="Times New Roman"/>
        </w:rPr>
        <w:t xml:space="preserve"> Business Day after the Commission </w:t>
      </w:r>
      <w:r w:rsidR="008F39A2" w:rsidRPr="00721D27">
        <w:rPr>
          <w:rFonts w:cs="Times New Roman"/>
        </w:rPr>
        <w:t xml:space="preserve">Bid </w:t>
      </w:r>
      <w:r w:rsidRPr="00721D27">
        <w:rPr>
          <w:rFonts w:cs="Times New Roman"/>
        </w:rPr>
        <w:t>Approval Date, Buyer shall notify Seller to confirm either that its bid assurance collateral has been deemed to be Seller’s Performance Assurance or notify Seller that Buyer is unable to verify that all of the drawing conditions under the bid assurance collateral are no longer applicable; and if so, Seller shall post alternative Seller’s Performance Assurance in an amount equal to the required Performance Assurance Amount or demonstrate that all of the drawing conditions under the bid assurance collateral are no longer applicable within three (3) Business Days of notice from Buyer.  In the event that Seller fails to provide such Seller’s Performance Assurance on a timely basis under this Section</w:t>
      </w:r>
      <w:r w:rsidR="008F39A2" w:rsidRPr="00721D27">
        <w:rPr>
          <w:rFonts w:cs="Times New Roman"/>
        </w:rPr>
        <w:t xml:space="preserve"> </w:t>
      </w:r>
      <w:r w:rsidR="0024528E" w:rsidRPr="00721D27">
        <w:rPr>
          <w:rFonts w:cs="Times New Roman"/>
        </w:rPr>
        <w:fldChar w:fldCharType="begin"/>
      </w:r>
      <w:r w:rsidR="0024528E" w:rsidRPr="00721D27">
        <w:rPr>
          <w:rFonts w:cs="Times New Roman"/>
        </w:rPr>
        <w:instrText xml:space="preserve"> REF _Ref130566145 \w \h </w:instrText>
      </w:r>
      <w:r w:rsidR="00800ECB" w:rsidRPr="00721D27">
        <w:rPr>
          <w:rFonts w:cs="Times New Roman"/>
        </w:rPr>
        <w:instrText xml:space="preserve"> \* MERGEFORMAT </w:instrText>
      </w:r>
      <w:r w:rsidR="0024528E" w:rsidRPr="00721D27">
        <w:rPr>
          <w:rFonts w:cs="Times New Roman"/>
        </w:rPr>
      </w:r>
      <w:r w:rsidR="0024528E" w:rsidRPr="00721D27">
        <w:rPr>
          <w:rFonts w:cs="Times New Roman"/>
        </w:rPr>
        <w:fldChar w:fldCharType="separate"/>
      </w:r>
      <w:r w:rsidR="008F2495" w:rsidRPr="00721D27">
        <w:rPr>
          <w:rFonts w:cs="Times New Roman"/>
        </w:rPr>
        <w:t>7.1(b)</w:t>
      </w:r>
      <w:r w:rsidR="0024528E" w:rsidRPr="00721D27">
        <w:rPr>
          <w:rFonts w:cs="Times New Roman"/>
        </w:rPr>
        <w:fldChar w:fldCharType="end"/>
      </w:r>
      <w:r w:rsidRPr="00721D27">
        <w:rPr>
          <w:rFonts w:cs="Times New Roman"/>
        </w:rPr>
        <w:t xml:space="preserve">, then an Event of Default shall be deemed to have occurred pursuant to Section </w:t>
      </w:r>
      <w:r w:rsidRPr="00721D27">
        <w:rPr>
          <w:rFonts w:cs="Times New Roman"/>
        </w:rPr>
        <w:fldChar w:fldCharType="begin"/>
      </w:r>
      <w:r w:rsidRPr="00721D27">
        <w:rPr>
          <w:rFonts w:cs="Times New Roman"/>
        </w:rPr>
        <w:instrText xml:space="preserve"> REF _Ref56004472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9.2(d)</w:t>
      </w:r>
      <w:r w:rsidRPr="00721D27">
        <w:rPr>
          <w:rFonts w:cs="Times New Roman"/>
        </w:rPr>
        <w:fldChar w:fldCharType="end"/>
      </w:r>
      <w:r w:rsidRPr="00721D27">
        <w:rPr>
          <w:rFonts w:cs="Times New Roman"/>
        </w:rPr>
        <w:t xml:space="preserve"> and Buyer shall be entitled to the remedies set forth under Section </w:t>
      </w:r>
      <w:r w:rsidRPr="00721D27">
        <w:rPr>
          <w:rFonts w:cs="Times New Roman"/>
        </w:rPr>
        <w:fldChar w:fldCharType="begin"/>
      </w:r>
      <w:r w:rsidRPr="00721D27">
        <w:rPr>
          <w:rFonts w:cs="Times New Roman"/>
        </w:rPr>
        <w:instrText xml:space="preserve"> REF _Ref42175072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9.3</w:t>
      </w:r>
      <w:r w:rsidRPr="00721D27">
        <w:rPr>
          <w:rFonts w:cs="Times New Roman"/>
        </w:rPr>
        <w:fldChar w:fldCharType="end"/>
      </w:r>
      <w:r w:rsidRPr="00721D27">
        <w:rPr>
          <w:rFonts w:cs="Times New Roman"/>
        </w:rPr>
        <w:t>, as the Non-Defaulting Party.</w:t>
      </w:r>
    </w:p>
    <w:p w14:paraId="3C655830" w14:textId="77777777" w:rsidR="008023D1" w:rsidRPr="00721D27" w:rsidRDefault="008023D1" w:rsidP="00D62133">
      <w:pPr>
        <w:ind w:left="101"/>
        <w:jc w:val="both"/>
        <w:rPr>
          <w:rFonts w:cs="Times New Roman"/>
        </w:rPr>
      </w:pPr>
    </w:p>
    <w:p w14:paraId="56113CCD" w14:textId="23B34A84" w:rsidR="008023D1" w:rsidRPr="00721D27" w:rsidRDefault="008023D1" w:rsidP="00B162E8">
      <w:pPr>
        <w:pStyle w:val="ListParagraph"/>
        <w:numPr>
          <w:ilvl w:val="2"/>
          <w:numId w:val="17"/>
        </w:numPr>
        <w:jc w:val="both"/>
        <w:rPr>
          <w:rFonts w:cs="Times New Roman"/>
        </w:rPr>
      </w:pPr>
      <w:r w:rsidRPr="00721D27">
        <w:rPr>
          <w:rFonts w:cs="Times New Roman"/>
        </w:rPr>
        <w:t xml:space="preserve">Upon the completion of </w:t>
      </w:r>
      <w:r w:rsidR="000656B1" w:rsidRPr="00721D27">
        <w:rPr>
          <w:rFonts w:cs="Times New Roman"/>
        </w:rPr>
        <w:t xml:space="preserve">final Delivery and payment obligations under this Agreement, </w:t>
      </w:r>
      <w:r w:rsidRPr="00721D27">
        <w:rPr>
          <w:rFonts w:cs="Times New Roman"/>
        </w:rPr>
        <w:t xml:space="preserve">Seller may request for the return of </w:t>
      </w:r>
      <w:r w:rsidR="00542256" w:rsidRPr="00721D27">
        <w:rPr>
          <w:rFonts w:cs="Times New Roman"/>
        </w:rPr>
        <w:t xml:space="preserve">Seller’s </w:t>
      </w:r>
      <w:r w:rsidRPr="00721D27">
        <w:rPr>
          <w:rFonts w:cs="Times New Roman"/>
        </w:rPr>
        <w:t xml:space="preserve">Performance Assurance. Any such request (along with any Letter of Credit amendment if applicable) shall be honored by Buyer </w:t>
      </w:r>
      <w:r w:rsidR="00110E23" w:rsidRPr="00721D27">
        <w:rPr>
          <w:rFonts w:cs="Times New Roman"/>
        </w:rPr>
        <w:t>as soon as practicable</w:t>
      </w:r>
      <w:r w:rsidR="000656B1" w:rsidRPr="00721D27">
        <w:rPr>
          <w:rFonts w:cs="Times New Roman"/>
        </w:rPr>
        <w:t>.</w:t>
      </w:r>
    </w:p>
    <w:p w14:paraId="201F5762" w14:textId="12EFA852" w:rsidR="00864A55" w:rsidRPr="00721D27" w:rsidRDefault="00D4115E" w:rsidP="00DB6203">
      <w:pPr>
        <w:ind w:left="101"/>
        <w:jc w:val="both"/>
        <w:rPr>
          <w:rFonts w:cs="Times New Roman"/>
        </w:rPr>
      </w:pPr>
      <w:r w:rsidRPr="00721D27">
        <w:rPr>
          <w:rFonts w:cs="Times New Roman"/>
        </w:rPr>
        <w:t xml:space="preserve">  </w:t>
      </w:r>
    </w:p>
    <w:p w14:paraId="1D863AE0" w14:textId="77777777" w:rsidR="00F57219" w:rsidRPr="00721D27" w:rsidRDefault="003D2C98" w:rsidP="003E5B17">
      <w:pPr>
        <w:pStyle w:val="Heading2"/>
        <w:rPr>
          <w:rFonts w:cs="Times New Roman"/>
        </w:rPr>
      </w:pPr>
      <w:bookmarkStart w:id="435" w:name="_Toc48087216"/>
      <w:bookmarkStart w:id="436" w:name="_Toc46510748"/>
      <w:bookmarkStart w:id="437" w:name="_Toc48756888"/>
      <w:bookmarkStart w:id="438" w:name="_Toc98519955"/>
      <w:bookmarkStart w:id="439" w:name="_Toc152585890"/>
      <w:bookmarkStart w:id="440" w:name="_Toc178164949"/>
      <w:bookmarkStart w:id="441" w:name="_Toc193820849"/>
      <w:bookmarkStart w:id="442" w:name="_Toc195709090"/>
      <w:bookmarkStart w:id="443" w:name="_Toc199265383"/>
      <w:bookmarkStart w:id="444" w:name="_Toc209456047"/>
      <w:r w:rsidRPr="00721D27">
        <w:rPr>
          <w:rFonts w:cs="Times New Roman"/>
          <w:spacing w:val="-1"/>
          <w:u w:color="000000"/>
        </w:rPr>
        <w:t>Guarant</w:t>
      </w:r>
      <w:r w:rsidR="00CC0CE4" w:rsidRPr="00721D27">
        <w:rPr>
          <w:rFonts w:cs="Times New Roman"/>
          <w:spacing w:val="-1"/>
          <w:u w:color="000000"/>
        </w:rPr>
        <w:t>y</w:t>
      </w:r>
      <w:r w:rsidRPr="00721D27">
        <w:rPr>
          <w:rFonts w:cs="Times New Roman"/>
          <w:spacing w:val="-1"/>
        </w:rPr>
        <w:t>.</w:t>
      </w:r>
      <w:bookmarkEnd w:id="435"/>
      <w:bookmarkEnd w:id="436"/>
      <w:bookmarkEnd w:id="437"/>
      <w:bookmarkEnd w:id="438"/>
      <w:bookmarkEnd w:id="439"/>
      <w:bookmarkEnd w:id="440"/>
      <w:bookmarkEnd w:id="441"/>
      <w:bookmarkEnd w:id="442"/>
      <w:bookmarkEnd w:id="443"/>
      <w:bookmarkEnd w:id="444"/>
      <w:r w:rsidRPr="00721D27">
        <w:rPr>
          <w:rFonts w:cs="Times New Roman"/>
          <w:spacing w:val="26"/>
        </w:rPr>
        <w:t xml:space="preserve"> </w:t>
      </w:r>
    </w:p>
    <w:p w14:paraId="418D6084" w14:textId="77777777" w:rsidR="00F57219" w:rsidRPr="00721D27" w:rsidRDefault="00F57219" w:rsidP="00502D7C">
      <w:pPr>
        <w:pStyle w:val="BodyText"/>
        <w:rPr>
          <w:rFonts w:cs="Times New Roman"/>
          <w:u w:color="000000"/>
        </w:rPr>
      </w:pPr>
    </w:p>
    <w:p w14:paraId="67BC8A2F" w14:textId="6D3BA080" w:rsidR="00EA6D3F" w:rsidRPr="00721D27" w:rsidRDefault="003D2C98" w:rsidP="00ED1387">
      <w:pPr>
        <w:pStyle w:val="BodyText"/>
        <w:rPr>
          <w:rFonts w:cs="Times New Roman"/>
        </w:rPr>
      </w:pPr>
      <w:r w:rsidRPr="00721D27">
        <w:rPr>
          <w:rFonts w:cs="Times New Roman"/>
        </w:rPr>
        <w:t xml:space="preserve">If Seller is relying on a Guarantor for purposes of its Collateral Threshold in accordance with Section </w:t>
      </w:r>
      <w:r w:rsidR="00392325" w:rsidRPr="00721D27">
        <w:rPr>
          <w:rFonts w:cs="Times New Roman"/>
        </w:rPr>
        <w:fldChar w:fldCharType="begin"/>
      </w:r>
      <w:r w:rsidR="00392325" w:rsidRPr="00721D27">
        <w:rPr>
          <w:rFonts w:cs="Times New Roman"/>
        </w:rPr>
        <w:instrText xml:space="preserve"> REF _Ref42172845 \w \h </w:instrText>
      </w:r>
      <w:r w:rsidR="00800ECB" w:rsidRPr="00721D27">
        <w:rPr>
          <w:rFonts w:cs="Times New Roman"/>
        </w:rPr>
        <w:instrText xml:space="preserve"> \* MERGEFORMAT </w:instrText>
      </w:r>
      <w:r w:rsidR="00392325" w:rsidRPr="00721D27">
        <w:rPr>
          <w:rFonts w:cs="Times New Roman"/>
        </w:rPr>
      </w:r>
      <w:r w:rsidR="00392325" w:rsidRPr="00721D27">
        <w:rPr>
          <w:rFonts w:cs="Times New Roman"/>
        </w:rPr>
        <w:fldChar w:fldCharType="separate"/>
      </w:r>
      <w:r w:rsidR="008F2495" w:rsidRPr="00721D27">
        <w:rPr>
          <w:rFonts w:cs="Times New Roman"/>
        </w:rPr>
        <w:t>7.1</w:t>
      </w:r>
      <w:r w:rsidR="00392325" w:rsidRPr="00721D27">
        <w:rPr>
          <w:rFonts w:cs="Times New Roman"/>
        </w:rPr>
        <w:fldChar w:fldCharType="end"/>
      </w:r>
      <w:r w:rsidRPr="00721D27">
        <w:rPr>
          <w:rFonts w:cs="Times New Roman"/>
        </w:rPr>
        <w:t xml:space="preserve">, then Seller will provide, concurrently with the execution and delivery of the </w:t>
      </w:r>
      <w:r w:rsidR="004813BB" w:rsidRPr="00721D27">
        <w:rPr>
          <w:rFonts w:cs="Times New Roman"/>
        </w:rPr>
        <w:t>Agreement</w:t>
      </w:r>
      <w:r w:rsidRPr="00721D27">
        <w:rPr>
          <w:rFonts w:cs="Times New Roman"/>
        </w:rPr>
        <w:t>, a Guaranty.</w:t>
      </w:r>
      <w:bookmarkStart w:id="445" w:name="_Toc39833922"/>
      <w:bookmarkStart w:id="446" w:name="_Toc42217338"/>
      <w:bookmarkStart w:id="447" w:name="_Toc48087217"/>
      <w:bookmarkStart w:id="448" w:name="_Toc46510749"/>
      <w:bookmarkStart w:id="449" w:name="_Toc48756889"/>
    </w:p>
    <w:p w14:paraId="470E0BEF" w14:textId="2D227FCD" w:rsidR="00E919D6" w:rsidRPr="00721D27" w:rsidRDefault="00E919D6" w:rsidP="00ED1387">
      <w:pPr>
        <w:pStyle w:val="BodyText"/>
        <w:rPr>
          <w:rFonts w:cs="Times New Roman"/>
          <w:b/>
          <w:bCs/>
          <w:spacing w:val="1"/>
          <w:sz w:val="28"/>
          <w:szCs w:val="28"/>
        </w:rPr>
      </w:pPr>
    </w:p>
    <w:p w14:paraId="00ECA805" w14:textId="77777777" w:rsidR="008C2D5E" w:rsidRPr="00721D27" w:rsidRDefault="003D2C98" w:rsidP="006B3552">
      <w:pPr>
        <w:pStyle w:val="Heading1"/>
        <w:jc w:val="center"/>
        <w:rPr>
          <w:rFonts w:cs="Times New Roman"/>
          <w:spacing w:val="1"/>
          <w:u w:val="none"/>
        </w:rPr>
      </w:pPr>
      <w:bookmarkStart w:id="450" w:name="_Toc98519956"/>
      <w:bookmarkStart w:id="451" w:name="_Toc152585891"/>
      <w:bookmarkStart w:id="452" w:name="_Toc178164950"/>
      <w:bookmarkStart w:id="453" w:name="_Toc193820850"/>
      <w:bookmarkStart w:id="454" w:name="_Toc195709091"/>
      <w:bookmarkStart w:id="455" w:name="_Toc199265384"/>
      <w:bookmarkStart w:id="456" w:name="_Toc209456048"/>
      <w:r w:rsidRPr="00721D27">
        <w:rPr>
          <w:rFonts w:cs="Times New Roman"/>
          <w:spacing w:val="1"/>
          <w:u w:val="none"/>
        </w:rPr>
        <w:lastRenderedPageBreak/>
        <w:t>REPRESENTATIONS AND WARRANTIES</w:t>
      </w:r>
      <w:bookmarkEnd w:id="445"/>
      <w:bookmarkEnd w:id="446"/>
      <w:bookmarkEnd w:id="447"/>
      <w:bookmarkEnd w:id="448"/>
      <w:bookmarkEnd w:id="449"/>
      <w:bookmarkEnd w:id="450"/>
      <w:bookmarkEnd w:id="451"/>
      <w:bookmarkEnd w:id="452"/>
      <w:bookmarkEnd w:id="453"/>
      <w:bookmarkEnd w:id="454"/>
      <w:bookmarkEnd w:id="455"/>
      <w:bookmarkEnd w:id="456"/>
    </w:p>
    <w:p w14:paraId="11F67347" w14:textId="77777777" w:rsidR="008C2D5E" w:rsidRPr="00721D27" w:rsidRDefault="008C2D5E" w:rsidP="008C2D5E">
      <w:pPr>
        <w:rPr>
          <w:rFonts w:cs="Times New Roman"/>
          <w:b/>
        </w:rPr>
      </w:pPr>
    </w:p>
    <w:p w14:paraId="36B12BC2" w14:textId="77777777" w:rsidR="006661DB" w:rsidRPr="00721D27" w:rsidRDefault="003D2C98" w:rsidP="00672AA3">
      <w:pPr>
        <w:pStyle w:val="Heading2"/>
        <w:rPr>
          <w:rFonts w:cs="Times New Roman"/>
        </w:rPr>
      </w:pPr>
      <w:bookmarkStart w:id="457" w:name="_Toc42217339"/>
      <w:bookmarkStart w:id="458" w:name="_Toc48087218"/>
      <w:bookmarkStart w:id="459" w:name="_Toc46510750"/>
      <w:bookmarkStart w:id="460" w:name="_Toc48756890"/>
      <w:bookmarkStart w:id="461" w:name="_Toc98519957"/>
      <w:bookmarkStart w:id="462" w:name="_Toc152585892"/>
      <w:bookmarkStart w:id="463" w:name="_Toc178164951"/>
      <w:bookmarkStart w:id="464" w:name="_Toc193820851"/>
      <w:bookmarkStart w:id="465" w:name="_Toc195709092"/>
      <w:bookmarkStart w:id="466" w:name="_Toc199265385"/>
      <w:bookmarkStart w:id="467" w:name="_Toc209456049"/>
      <w:r w:rsidRPr="00721D27">
        <w:rPr>
          <w:rFonts w:cs="Times New Roman"/>
          <w:u w:color="000000"/>
        </w:rPr>
        <w:t>Mutual</w:t>
      </w:r>
      <w:r w:rsidRPr="00721D27">
        <w:rPr>
          <w:rFonts w:cs="Times New Roman"/>
          <w:spacing w:val="10"/>
          <w:u w:color="000000"/>
        </w:rPr>
        <w:t xml:space="preserve"> </w:t>
      </w:r>
      <w:r w:rsidRPr="00721D27">
        <w:rPr>
          <w:rFonts w:cs="Times New Roman"/>
          <w:u w:color="000000"/>
        </w:rPr>
        <w:t>Representations</w:t>
      </w:r>
      <w:r w:rsidRPr="00721D27">
        <w:rPr>
          <w:rFonts w:cs="Times New Roman"/>
          <w:spacing w:val="9"/>
          <w:u w:color="000000"/>
        </w:rPr>
        <w:t xml:space="preserve"> </w:t>
      </w:r>
      <w:r w:rsidRPr="00721D27">
        <w:rPr>
          <w:rFonts w:cs="Times New Roman"/>
          <w:u w:color="000000"/>
        </w:rPr>
        <w:t>and</w:t>
      </w:r>
      <w:r w:rsidRPr="00721D27">
        <w:rPr>
          <w:rFonts w:cs="Times New Roman"/>
          <w:spacing w:val="11"/>
          <w:u w:color="000000"/>
        </w:rPr>
        <w:t xml:space="preserve"> </w:t>
      </w:r>
      <w:r w:rsidRPr="00721D27">
        <w:rPr>
          <w:rFonts w:cs="Times New Roman"/>
          <w:u w:color="000000"/>
        </w:rPr>
        <w:t>Warranties.</w:t>
      </w:r>
      <w:bookmarkEnd w:id="457"/>
      <w:bookmarkEnd w:id="458"/>
      <w:bookmarkEnd w:id="459"/>
      <w:bookmarkEnd w:id="460"/>
      <w:bookmarkEnd w:id="461"/>
      <w:bookmarkEnd w:id="462"/>
      <w:bookmarkEnd w:id="463"/>
      <w:bookmarkEnd w:id="464"/>
      <w:bookmarkEnd w:id="465"/>
      <w:bookmarkEnd w:id="466"/>
      <w:bookmarkEnd w:id="467"/>
      <w:r w:rsidRPr="00721D27">
        <w:rPr>
          <w:rFonts w:cs="Times New Roman"/>
          <w:spacing w:val="25"/>
          <w:u w:color="000000"/>
        </w:rPr>
        <w:t xml:space="preserve"> </w:t>
      </w:r>
    </w:p>
    <w:p w14:paraId="45E882F6" w14:textId="77777777" w:rsidR="006661DB" w:rsidRPr="00721D27" w:rsidRDefault="006661DB" w:rsidP="000563CE">
      <w:pPr>
        <w:pStyle w:val="BodyText"/>
        <w:tabs>
          <w:tab w:val="left" w:pos="1541"/>
        </w:tabs>
        <w:ind w:left="101" w:right="118"/>
        <w:jc w:val="both"/>
        <w:rPr>
          <w:rFonts w:cs="Times New Roman"/>
          <w:spacing w:val="25"/>
          <w:u w:color="000000"/>
        </w:rPr>
      </w:pPr>
    </w:p>
    <w:p w14:paraId="03F4F27C" w14:textId="77777777" w:rsidR="00D5352D" w:rsidRPr="00721D27" w:rsidRDefault="003D2C98" w:rsidP="000563CE">
      <w:pPr>
        <w:pStyle w:val="BodyText"/>
        <w:tabs>
          <w:tab w:val="left" w:pos="1541"/>
        </w:tabs>
        <w:ind w:left="101" w:right="118"/>
        <w:jc w:val="both"/>
        <w:rPr>
          <w:rFonts w:cs="Times New Roman"/>
        </w:rPr>
      </w:pPr>
      <w:r w:rsidRPr="00721D27">
        <w:rPr>
          <w:rFonts w:cs="Times New Roman"/>
          <w:spacing w:val="-1"/>
        </w:rPr>
        <w:t>On</w:t>
      </w:r>
      <w:r w:rsidRPr="00721D27">
        <w:rPr>
          <w:rFonts w:cs="Times New Roman"/>
          <w:spacing w:val="9"/>
        </w:rPr>
        <w:t xml:space="preserve"> </w:t>
      </w:r>
      <w:r w:rsidR="007E33FD" w:rsidRPr="00721D27">
        <w:rPr>
          <w:rFonts w:cs="Times New Roman"/>
          <w:spacing w:val="-1"/>
        </w:rPr>
        <w:t xml:space="preserve">the </w:t>
      </w:r>
      <w:r w:rsidRPr="00721D27">
        <w:rPr>
          <w:rFonts w:cs="Times New Roman"/>
          <w:spacing w:val="-1"/>
        </w:rPr>
        <w:t>Trade</w:t>
      </w:r>
      <w:r w:rsidRPr="00721D27">
        <w:rPr>
          <w:rFonts w:cs="Times New Roman"/>
          <w:spacing w:val="12"/>
        </w:rPr>
        <w:t xml:space="preserve"> </w:t>
      </w:r>
      <w:r w:rsidRPr="00721D27">
        <w:rPr>
          <w:rFonts w:cs="Times New Roman"/>
          <w:spacing w:val="-1"/>
        </w:rPr>
        <w:t>Date,</w:t>
      </w:r>
      <w:r w:rsidRPr="00721D27">
        <w:rPr>
          <w:rFonts w:cs="Times New Roman"/>
          <w:spacing w:val="41"/>
        </w:rPr>
        <w:t xml:space="preserve"> </w:t>
      </w:r>
      <w:r w:rsidRPr="00721D27">
        <w:rPr>
          <w:rFonts w:cs="Times New Roman"/>
        </w:rPr>
        <w:t xml:space="preserve">each </w:t>
      </w:r>
      <w:r w:rsidRPr="00721D27">
        <w:rPr>
          <w:rFonts w:cs="Times New Roman"/>
          <w:spacing w:val="-1"/>
        </w:rPr>
        <w:t>Party</w:t>
      </w:r>
      <w:r w:rsidRPr="00721D27">
        <w:rPr>
          <w:rFonts w:cs="Times New Roman"/>
          <w:spacing w:val="-3"/>
        </w:rPr>
        <w:t xml:space="preserve"> </w:t>
      </w:r>
      <w:r w:rsidRPr="00721D27">
        <w:rPr>
          <w:rFonts w:cs="Times New Roman"/>
          <w:spacing w:val="-1"/>
        </w:rPr>
        <w:t>represents</w:t>
      </w:r>
      <w:r w:rsidRPr="00721D27">
        <w:rPr>
          <w:rFonts w:cs="Times New Roman"/>
          <w:spacing w:val="-2"/>
        </w:rPr>
        <w:t xml:space="preserve"> </w:t>
      </w:r>
      <w:r w:rsidRPr="00721D27">
        <w:rPr>
          <w:rFonts w:cs="Times New Roman"/>
        </w:rPr>
        <w:t xml:space="preserve">and </w:t>
      </w:r>
      <w:r w:rsidRPr="00721D27">
        <w:rPr>
          <w:rFonts w:cs="Times New Roman"/>
          <w:spacing w:val="-1"/>
        </w:rPr>
        <w:t>warrants</w:t>
      </w:r>
      <w:r w:rsidRPr="00721D27">
        <w:rPr>
          <w:rFonts w:cs="Times New Roman"/>
        </w:rPr>
        <w:t xml:space="preserve"> to</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other</w:t>
      </w:r>
      <w:r w:rsidRPr="00721D27">
        <w:rPr>
          <w:rFonts w:cs="Times New Roman"/>
          <w:spacing w:val="-2"/>
        </w:rPr>
        <w:t xml:space="preserve"> </w:t>
      </w:r>
      <w:r w:rsidRPr="00721D27">
        <w:rPr>
          <w:rFonts w:cs="Times New Roman"/>
          <w:spacing w:val="-1"/>
        </w:rPr>
        <w:t>that:</w:t>
      </w:r>
    </w:p>
    <w:p w14:paraId="67072DBA" w14:textId="77777777" w:rsidR="00D5352D" w:rsidRPr="00721D27" w:rsidRDefault="00D5352D" w:rsidP="000563CE">
      <w:pPr>
        <w:pStyle w:val="BodyText"/>
        <w:tabs>
          <w:tab w:val="left" w:pos="1541"/>
        </w:tabs>
        <w:ind w:left="101" w:right="118"/>
        <w:jc w:val="both"/>
        <w:rPr>
          <w:rFonts w:cs="Times New Roman"/>
        </w:rPr>
      </w:pPr>
    </w:p>
    <w:p w14:paraId="197218A2" w14:textId="77777777" w:rsidR="00D5352D" w:rsidRPr="00721D27" w:rsidRDefault="003D2C98" w:rsidP="000563CE">
      <w:pPr>
        <w:pStyle w:val="BodyText"/>
        <w:numPr>
          <w:ilvl w:val="2"/>
          <w:numId w:val="17"/>
        </w:numPr>
        <w:tabs>
          <w:tab w:val="left" w:pos="1541"/>
        </w:tabs>
        <w:ind w:right="118"/>
        <w:jc w:val="both"/>
        <w:rPr>
          <w:rFonts w:cs="Times New Roman"/>
        </w:rPr>
      </w:pPr>
      <w:r w:rsidRPr="00721D27">
        <w:rPr>
          <w:rFonts w:cs="Times New Roman"/>
        </w:rPr>
        <w:t>i</w:t>
      </w:r>
      <w:r w:rsidR="008C2D5E" w:rsidRPr="00721D27">
        <w:rPr>
          <w:rFonts w:cs="Times New Roman"/>
        </w:rPr>
        <w:t>t</w:t>
      </w:r>
      <w:r w:rsidR="008C2D5E" w:rsidRPr="00721D27">
        <w:rPr>
          <w:rFonts w:cs="Times New Roman"/>
          <w:spacing w:val="13"/>
        </w:rPr>
        <w:t xml:space="preserve"> </w:t>
      </w:r>
      <w:r w:rsidR="008C2D5E" w:rsidRPr="00721D27">
        <w:rPr>
          <w:rFonts w:cs="Times New Roman"/>
        </w:rPr>
        <w:t>is</w:t>
      </w:r>
      <w:r w:rsidR="008C2D5E" w:rsidRPr="00721D27">
        <w:rPr>
          <w:rFonts w:cs="Times New Roman"/>
          <w:spacing w:val="15"/>
        </w:rPr>
        <w:t xml:space="preserve"> </w:t>
      </w:r>
      <w:r w:rsidR="008C2D5E" w:rsidRPr="00721D27">
        <w:rPr>
          <w:rFonts w:cs="Times New Roman"/>
          <w:spacing w:val="-1"/>
        </w:rPr>
        <w:t>duly</w:t>
      </w:r>
      <w:r w:rsidR="008C2D5E" w:rsidRPr="00721D27">
        <w:rPr>
          <w:rFonts w:cs="Times New Roman"/>
          <w:spacing w:val="12"/>
        </w:rPr>
        <w:t xml:space="preserve"> </w:t>
      </w:r>
      <w:r w:rsidR="008C2D5E" w:rsidRPr="00721D27">
        <w:rPr>
          <w:rFonts w:cs="Times New Roman"/>
          <w:spacing w:val="-1"/>
        </w:rPr>
        <w:t>organized</w:t>
      </w:r>
      <w:r w:rsidR="008C2D5E" w:rsidRPr="00721D27">
        <w:rPr>
          <w:rFonts w:cs="Times New Roman"/>
          <w:spacing w:val="14"/>
        </w:rPr>
        <w:t xml:space="preserve"> </w:t>
      </w:r>
      <w:r w:rsidR="008C2D5E" w:rsidRPr="00721D27">
        <w:rPr>
          <w:rFonts w:cs="Times New Roman"/>
        </w:rPr>
        <w:t>and</w:t>
      </w:r>
      <w:r w:rsidR="008C2D5E" w:rsidRPr="00721D27">
        <w:rPr>
          <w:rFonts w:cs="Times New Roman"/>
          <w:spacing w:val="12"/>
        </w:rPr>
        <w:t xml:space="preserve"> </w:t>
      </w:r>
      <w:r w:rsidR="008C2D5E" w:rsidRPr="00721D27">
        <w:rPr>
          <w:rFonts w:cs="Times New Roman"/>
          <w:spacing w:val="-1"/>
        </w:rPr>
        <w:t>validly</w:t>
      </w:r>
      <w:r w:rsidR="008C2D5E" w:rsidRPr="00721D27">
        <w:rPr>
          <w:rFonts w:cs="Times New Roman"/>
          <w:spacing w:val="12"/>
        </w:rPr>
        <w:t xml:space="preserve"> </w:t>
      </w:r>
      <w:r w:rsidR="008C2D5E" w:rsidRPr="00721D27">
        <w:rPr>
          <w:rFonts w:cs="Times New Roman"/>
          <w:spacing w:val="-1"/>
        </w:rPr>
        <w:t>existing</w:t>
      </w:r>
      <w:r w:rsidR="008C2D5E" w:rsidRPr="00721D27">
        <w:rPr>
          <w:rFonts w:cs="Times New Roman"/>
          <w:spacing w:val="12"/>
        </w:rPr>
        <w:t xml:space="preserve"> </w:t>
      </w:r>
      <w:r w:rsidR="008C2D5E" w:rsidRPr="00721D27">
        <w:rPr>
          <w:rFonts w:cs="Times New Roman"/>
        </w:rPr>
        <w:t>under</w:t>
      </w:r>
      <w:r w:rsidR="008C2D5E" w:rsidRPr="00721D27">
        <w:rPr>
          <w:rFonts w:cs="Times New Roman"/>
          <w:spacing w:val="13"/>
        </w:rPr>
        <w:t xml:space="preserve"> </w:t>
      </w:r>
      <w:r w:rsidR="008C2D5E" w:rsidRPr="00721D27">
        <w:rPr>
          <w:rFonts w:cs="Times New Roman"/>
          <w:spacing w:val="-1"/>
        </w:rPr>
        <w:t>the</w:t>
      </w:r>
      <w:r w:rsidR="008C2D5E" w:rsidRPr="00721D27">
        <w:rPr>
          <w:rFonts w:cs="Times New Roman"/>
          <w:spacing w:val="14"/>
        </w:rPr>
        <w:t xml:space="preserve"> </w:t>
      </w:r>
      <w:r w:rsidR="008C2D5E" w:rsidRPr="00721D27">
        <w:rPr>
          <w:rFonts w:cs="Times New Roman"/>
        </w:rPr>
        <w:t>laws</w:t>
      </w:r>
      <w:r w:rsidR="008C2D5E" w:rsidRPr="00721D27">
        <w:rPr>
          <w:rFonts w:cs="Times New Roman"/>
          <w:spacing w:val="19"/>
        </w:rPr>
        <w:t xml:space="preserve"> </w:t>
      </w:r>
      <w:r w:rsidR="008C2D5E" w:rsidRPr="00721D27">
        <w:rPr>
          <w:rFonts w:cs="Times New Roman"/>
          <w:spacing w:val="-2"/>
        </w:rPr>
        <w:t>of</w:t>
      </w:r>
      <w:r w:rsidR="008C2D5E" w:rsidRPr="00721D27">
        <w:rPr>
          <w:rFonts w:cs="Times New Roman"/>
          <w:spacing w:val="15"/>
        </w:rPr>
        <w:t xml:space="preserve"> </w:t>
      </w:r>
      <w:r w:rsidR="008C2D5E" w:rsidRPr="00721D27">
        <w:rPr>
          <w:rFonts w:cs="Times New Roman"/>
          <w:spacing w:val="-1"/>
        </w:rPr>
        <w:t>the</w:t>
      </w:r>
      <w:r w:rsidR="008C2D5E" w:rsidRPr="00721D27">
        <w:rPr>
          <w:rFonts w:cs="Times New Roman"/>
          <w:spacing w:val="12"/>
        </w:rPr>
        <w:t xml:space="preserve"> </w:t>
      </w:r>
      <w:r w:rsidR="008C2D5E" w:rsidRPr="00721D27">
        <w:rPr>
          <w:rFonts w:cs="Times New Roman"/>
          <w:spacing w:val="-1"/>
        </w:rPr>
        <w:t>jurisdiction</w:t>
      </w:r>
      <w:r w:rsidR="008C2D5E" w:rsidRPr="00721D27">
        <w:rPr>
          <w:rFonts w:cs="Times New Roman"/>
          <w:spacing w:val="14"/>
        </w:rPr>
        <w:t xml:space="preserve"> </w:t>
      </w:r>
      <w:r w:rsidR="008C2D5E" w:rsidRPr="00721D27">
        <w:rPr>
          <w:rFonts w:cs="Times New Roman"/>
        </w:rPr>
        <w:t>of</w:t>
      </w:r>
      <w:r w:rsidR="008C2D5E" w:rsidRPr="00721D27">
        <w:rPr>
          <w:rFonts w:cs="Times New Roman"/>
          <w:spacing w:val="15"/>
        </w:rPr>
        <w:t xml:space="preserve"> </w:t>
      </w:r>
      <w:r w:rsidR="008C2D5E" w:rsidRPr="00721D27">
        <w:rPr>
          <w:rFonts w:cs="Times New Roman"/>
          <w:spacing w:val="-1"/>
        </w:rPr>
        <w:t>its</w:t>
      </w:r>
      <w:r w:rsidR="008C2D5E" w:rsidRPr="00721D27">
        <w:rPr>
          <w:rFonts w:cs="Times New Roman"/>
          <w:spacing w:val="47"/>
        </w:rPr>
        <w:t xml:space="preserve"> </w:t>
      </w:r>
      <w:r w:rsidR="008C2D5E" w:rsidRPr="00721D27">
        <w:rPr>
          <w:rFonts w:cs="Times New Roman"/>
          <w:spacing w:val="-1"/>
        </w:rPr>
        <w:t>incorporation</w:t>
      </w:r>
      <w:r w:rsidR="008C2D5E" w:rsidRPr="00721D27">
        <w:rPr>
          <w:rFonts w:cs="Times New Roman"/>
        </w:rPr>
        <w:t xml:space="preserve"> </w:t>
      </w:r>
      <w:r w:rsidR="008C2D5E" w:rsidRPr="00721D27">
        <w:rPr>
          <w:rFonts w:cs="Times New Roman"/>
          <w:spacing w:val="-2"/>
        </w:rPr>
        <w:t>or</w:t>
      </w:r>
      <w:r w:rsidR="008C2D5E" w:rsidRPr="00721D27">
        <w:rPr>
          <w:rFonts w:cs="Times New Roman"/>
        </w:rPr>
        <w:t xml:space="preserve"> </w:t>
      </w:r>
      <w:r w:rsidR="008C2D5E" w:rsidRPr="00721D27">
        <w:rPr>
          <w:rFonts w:cs="Times New Roman"/>
          <w:spacing w:val="-1"/>
        </w:rPr>
        <w:t>organization;</w:t>
      </w:r>
    </w:p>
    <w:p w14:paraId="4927AD15" w14:textId="77777777" w:rsidR="00D5352D" w:rsidRPr="00721D27" w:rsidRDefault="00D5352D" w:rsidP="00FE52FA">
      <w:pPr>
        <w:pStyle w:val="BodyText"/>
        <w:tabs>
          <w:tab w:val="left" w:pos="1541"/>
        </w:tabs>
        <w:ind w:left="101" w:right="118"/>
        <w:jc w:val="both"/>
        <w:rPr>
          <w:rFonts w:cs="Times New Roman"/>
        </w:rPr>
      </w:pPr>
    </w:p>
    <w:p w14:paraId="1227DB3E"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8"/>
        </w:rPr>
        <w:t xml:space="preserve"> </w:t>
      </w:r>
      <w:r w:rsidRPr="00721D27">
        <w:rPr>
          <w:rFonts w:cs="Times New Roman"/>
          <w:spacing w:val="-1"/>
        </w:rPr>
        <w:t>has</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power</w:t>
      </w:r>
      <w:r w:rsidRPr="00721D27">
        <w:rPr>
          <w:rFonts w:cs="Times New Roman"/>
          <w:spacing w:val="8"/>
        </w:rPr>
        <w:t xml:space="preserve"> </w:t>
      </w:r>
      <w:r w:rsidRPr="00721D27">
        <w:rPr>
          <w:rFonts w:cs="Times New Roman"/>
          <w:spacing w:val="-1"/>
        </w:rPr>
        <w:t>and</w:t>
      </w:r>
      <w:r w:rsidRPr="00721D27">
        <w:rPr>
          <w:rFonts w:cs="Times New Roman"/>
          <w:spacing w:val="7"/>
        </w:rPr>
        <w:t xml:space="preserve"> </w:t>
      </w:r>
      <w:r w:rsidRPr="00721D27">
        <w:rPr>
          <w:rFonts w:cs="Times New Roman"/>
          <w:spacing w:val="-1"/>
        </w:rPr>
        <w:t>authority</w:t>
      </w:r>
      <w:r w:rsidRPr="00721D27">
        <w:rPr>
          <w:rFonts w:cs="Times New Roman"/>
          <w:spacing w:val="4"/>
        </w:rPr>
        <w:t xml:space="preserve"> </w:t>
      </w:r>
      <w:r w:rsidRPr="00721D27">
        <w:rPr>
          <w:rFonts w:cs="Times New Roman"/>
        </w:rPr>
        <w:t>to</w:t>
      </w:r>
      <w:r w:rsidRPr="00721D27">
        <w:rPr>
          <w:rFonts w:cs="Times New Roman"/>
          <w:spacing w:val="7"/>
        </w:rPr>
        <w:t xml:space="preserve"> </w:t>
      </w:r>
      <w:r w:rsidRPr="00721D27">
        <w:rPr>
          <w:rFonts w:cs="Times New Roman"/>
          <w:spacing w:val="-1"/>
        </w:rPr>
        <w:t>enter</w:t>
      </w:r>
      <w:r w:rsidRPr="00721D27">
        <w:rPr>
          <w:rFonts w:cs="Times New Roman"/>
          <w:spacing w:val="5"/>
        </w:rPr>
        <w:t xml:space="preserve"> </w:t>
      </w:r>
      <w:r w:rsidRPr="00721D27">
        <w:rPr>
          <w:rFonts w:cs="Times New Roman"/>
          <w:spacing w:val="-1"/>
        </w:rPr>
        <w:t>into</w:t>
      </w:r>
      <w:r w:rsidRPr="00721D27">
        <w:rPr>
          <w:rFonts w:cs="Times New Roman"/>
          <w:spacing w:val="7"/>
        </w:rPr>
        <w:t xml:space="preserve"> </w:t>
      </w:r>
      <w:r w:rsidRPr="00721D27">
        <w:rPr>
          <w:rFonts w:cs="Times New Roman"/>
          <w:spacing w:val="-1"/>
        </w:rPr>
        <w:t>this</w:t>
      </w:r>
      <w:r w:rsidRPr="00721D27">
        <w:rPr>
          <w:rFonts w:cs="Times New Roman"/>
          <w:spacing w:val="7"/>
        </w:rPr>
        <w:t xml:space="preserve"> </w:t>
      </w:r>
      <w:r w:rsidRPr="00721D27">
        <w:rPr>
          <w:rFonts w:cs="Times New Roman"/>
          <w:spacing w:val="-2"/>
        </w:rPr>
        <w:t>Agreement</w:t>
      </w:r>
      <w:r w:rsidRPr="00721D27">
        <w:rPr>
          <w:rFonts w:cs="Times New Roman"/>
          <w:spacing w:val="8"/>
        </w:rPr>
        <w:t xml:space="preserve"> </w:t>
      </w:r>
      <w:r w:rsidRPr="00721D27">
        <w:rPr>
          <w:rFonts w:cs="Times New Roman"/>
        </w:rPr>
        <w:t>and</w:t>
      </w:r>
      <w:r w:rsidRPr="00721D27">
        <w:rPr>
          <w:rFonts w:cs="Times New Roman"/>
          <w:spacing w:val="7"/>
        </w:rPr>
        <w:t xml:space="preserve"> </w:t>
      </w:r>
      <w:r w:rsidRPr="00721D27">
        <w:rPr>
          <w:rFonts w:cs="Times New Roman"/>
        </w:rPr>
        <w:t>to</w:t>
      </w:r>
      <w:r w:rsidRPr="00721D27">
        <w:rPr>
          <w:rFonts w:cs="Times New Roman"/>
          <w:spacing w:val="7"/>
        </w:rPr>
        <w:t xml:space="preserve"> </w:t>
      </w:r>
      <w:r w:rsidRPr="00721D27">
        <w:rPr>
          <w:rFonts w:cs="Times New Roman"/>
          <w:spacing w:val="-1"/>
        </w:rPr>
        <w:t>perform</w:t>
      </w:r>
      <w:r w:rsidRPr="00721D27">
        <w:rPr>
          <w:rFonts w:cs="Times New Roman"/>
          <w:spacing w:val="3"/>
        </w:rPr>
        <w:t xml:space="preserve"> </w:t>
      </w:r>
      <w:r w:rsidRPr="00721D27">
        <w:rPr>
          <w:rFonts w:cs="Times New Roman"/>
        </w:rPr>
        <w:t>its</w:t>
      </w:r>
      <w:r w:rsidRPr="00721D27">
        <w:rPr>
          <w:rFonts w:cs="Times New Roman"/>
          <w:spacing w:val="7"/>
        </w:rPr>
        <w:t xml:space="preserve"> </w:t>
      </w:r>
      <w:r w:rsidRPr="00721D27">
        <w:rPr>
          <w:rFonts w:cs="Times New Roman"/>
          <w:spacing w:val="-1"/>
        </w:rPr>
        <w:t>obligations</w:t>
      </w:r>
      <w:r w:rsidRPr="00721D27">
        <w:rPr>
          <w:rFonts w:cs="Times New Roman"/>
          <w:spacing w:val="53"/>
        </w:rPr>
        <w:t xml:space="preserve"> </w:t>
      </w:r>
      <w:r w:rsidRPr="00721D27">
        <w:rPr>
          <w:rFonts w:cs="Times New Roman"/>
          <w:spacing w:val="-1"/>
        </w:rPr>
        <w:t>hereunder;</w:t>
      </w:r>
    </w:p>
    <w:p w14:paraId="1E12A07C" w14:textId="77777777" w:rsidR="00D5352D" w:rsidRPr="00721D27" w:rsidRDefault="00D5352D" w:rsidP="00FE52FA">
      <w:pPr>
        <w:pStyle w:val="ListParagraph"/>
        <w:rPr>
          <w:rFonts w:cs="Times New Roman"/>
        </w:rPr>
      </w:pPr>
    </w:p>
    <w:p w14:paraId="4BA3690C"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 xml:space="preserve">its </w:t>
      </w:r>
      <w:r w:rsidRPr="00721D27">
        <w:rPr>
          <w:rFonts w:cs="Times New Roman"/>
          <w:spacing w:val="-1"/>
        </w:rPr>
        <w:t>execution</w:t>
      </w:r>
      <w:r w:rsidRPr="00721D27">
        <w:rPr>
          <w:rFonts w:cs="Times New Roman"/>
          <w:spacing w:val="2"/>
        </w:rPr>
        <w:t xml:space="preserve"> </w:t>
      </w:r>
      <w:r w:rsidRPr="00721D27">
        <w:rPr>
          <w:rFonts w:cs="Times New Roman"/>
          <w:spacing w:val="-1"/>
        </w:rPr>
        <w:t>and</w:t>
      </w:r>
      <w:r w:rsidRPr="00721D27">
        <w:rPr>
          <w:rFonts w:cs="Times New Roman"/>
          <w:spacing w:val="2"/>
        </w:rPr>
        <w:t xml:space="preserve"> </w:t>
      </w:r>
      <w:r w:rsidRPr="00721D27">
        <w:rPr>
          <w:rFonts w:cs="Times New Roman"/>
          <w:spacing w:val="-1"/>
        </w:rPr>
        <w:t>performance</w:t>
      </w:r>
      <w:r w:rsidRPr="00721D27">
        <w:rPr>
          <w:rFonts w:cs="Times New Roman"/>
          <w:spacing w:val="3"/>
        </w:rPr>
        <w:t xml:space="preserve"> </w:t>
      </w:r>
      <w:r w:rsidRPr="00721D27">
        <w:rPr>
          <w:rFonts w:cs="Times New Roman"/>
        </w:rPr>
        <w:t>do not</w:t>
      </w:r>
      <w:r w:rsidRPr="00721D27">
        <w:rPr>
          <w:rFonts w:cs="Times New Roman"/>
          <w:spacing w:val="3"/>
        </w:rPr>
        <w:t xml:space="preserve"> </w:t>
      </w:r>
      <w:r w:rsidRPr="00721D27">
        <w:rPr>
          <w:rFonts w:cs="Times New Roman"/>
          <w:spacing w:val="-2"/>
        </w:rPr>
        <w:t>violate</w:t>
      </w:r>
      <w:r w:rsidRPr="00721D27">
        <w:rPr>
          <w:rFonts w:cs="Times New Roman"/>
          <w:spacing w:val="3"/>
        </w:rPr>
        <w:t xml:space="preserve"> </w:t>
      </w:r>
      <w:r w:rsidRPr="00721D27">
        <w:rPr>
          <w:rFonts w:cs="Times New Roman"/>
          <w:spacing w:val="-2"/>
        </w:rPr>
        <w:t>or</w:t>
      </w:r>
      <w:r w:rsidRPr="00721D27">
        <w:rPr>
          <w:rFonts w:cs="Times New Roman"/>
          <w:spacing w:val="3"/>
        </w:rPr>
        <w:t xml:space="preserve"> </w:t>
      </w:r>
      <w:r w:rsidRPr="00721D27">
        <w:rPr>
          <w:rFonts w:cs="Times New Roman"/>
          <w:spacing w:val="-1"/>
        </w:rPr>
        <w:t>conflict</w:t>
      </w:r>
      <w:r w:rsidRPr="00721D27">
        <w:rPr>
          <w:rFonts w:cs="Times New Roman"/>
          <w:spacing w:val="3"/>
        </w:rPr>
        <w:t xml:space="preserve"> </w:t>
      </w:r>
      <w:r w:rsidRPr="00721D27">
        <w:rPr>
          <w:rFonts w:cs="Times New Roman"/>
          <w:spacing w:val="-1"/>
        </w:rPr>
        <w:t>with</w:t>
      </w:r>
      <w:r w:rsidRPr="00721D27">
        <w:rPr>
          <w:rFonts w:cs="Times New Roman"/>
          <w:spacing w:val="2"/>
        </w:rPr>
        <w:t xml:space="preserve"> </w:t>
      </w:r>
      <w:r w:rsidR="00A74708" w:rsidRPr="00721D27">
        <w:rPr>
          <w:rFonts w:cs="Times New Roman"/>
          <w:spacing w:val="-1"/>
        </w:rPr>
        <w:t>a</w:t>
      </w:r>
      <w:r w:rsidRPr="00721D27">
        <w:rPr>
          <w:rFonts w:cs="Times New Roman"/>
          <w:spacing w:val="-1"/>
        </w:rPr>
        <w:t>pplicable</w:t>
      </w:r>
      <w:r w:rsidRPr="00721D27">
        <w:rPr>
          <w:rFonts w:cs="Times New Roman"/>
          <w:spacing w:val="3"/>
        </w:rPr>
        <w:t xml:space="preserve"> </w:t>
      </w:r>
      <w:r w:rsidR="00A74708" w:rsidRPr="00721D27">
        <w:rPr>
          <w:rFonts w:cs="Times New Roman"/>
          <w:spacing w:val="3"/>
        </w:rPr>
        <w:t>l</w:t>
      </w:r>
      <w:r w:rsidRPr="00721D27">
        <w:rPr>
          <w:rFonts w:cs="Times New Roman"/>
          <w:spacing w:val="-1"/>
        </w:rPr>
        <w:t>aw,</w:t>
      </w:r>
      <w:r w:rsidRPr="00721D27">
        <w:rPr>
          <w:rFonts w:cs="Times New Roman"/>
          <w:spacing w:val="1"/>
        </w:rPr>
        <w:t xml:space="preserve"> </w:t>
      </w:r>
      <w:r w:rsidRPr="00721D27">
        <w:rPr>
          <w:rFonts w:cs="Times New Roman"/>
        </w:rPr>
        <w:t>any</w:t>
      </w:r>
      <w:r w:rsidRPr="00721D27">
        <w:rPr>
          <w:rFonts w:cs="Times New Roman"/>
          <w:spacing w:val="45"/>
        </w:rPr>
        <w:t xml:space="preserve"> </w:t>
      </w:r>
      <w:r w:rsidRPr="00721D27">
        <w:rPr>
          <w:rFonts w:cs="Times New Roman"/>
          <w:spacing w:val="-1"/>
        </w:rPr>
        <w:t>provision</w:t>
      </w:r>
      <w:r w:rsidRPr="00721D27">
        <w:rPr>
          <w:rFonts w:cs="Times New Roman"/>
        </w:rPr>
        <w:t xml:space="preserve"> of </w:t>
      </w:r>
      <w:r w:rsidRPr="00721D27">
        <w:rPr>
          <w:rFonts w:cs="Times New Roman"/>
          <w:spacing w:val="-1"/>
        </w:rPr>
        <w:t>its</w:t>
      </w:r>
      <w:r w:rsidRPr="00721D27">
        <w:rPr>
          <w:rFonts w:cs="Times New Roman"/>
        </w:rPr>
        <w:t xml:space="preserve"> </w:t>
      </w:r>
      <w:r w:rsidRPr="00721D27">
        <w:rPr>
          <w:rFonts w:cs="Times New Roman"/>
          <w:spacing w:val="-1"/>
        </w:rPr>
        <w:t>constituent</w:t>
      </w:r>
      <w:r w:rsidRPr="00721D27">
        <w:rPr>
          <w:rFonts w:cs="Times New Roman"/>
          <w:spacing w:val="-2"/>
        </w:rPr>
        <w:t xml:space="preserve"> </w:t>
      </w:r>
      <w:r w:rsidRPr="00721D27">
        <w:rPr>
          <w:rFonts w:cs="Times New Roman"/>
          <w:spacing w:val="-1"/>
        </w:rPr>
        <w:t>documents,</w:t>
      </w:r>
      <w:r w:rsidRPr="00721D27">
        <w:rPr>
          <w:rFonts w:cs="Times New Roman"/>
        </w:rPr>
        <w:t xml:space="preserve"> or</w:t>
      </w:r>
      <w:r w:rsidRPr="00721D27">
        <w:rPr>
          <w:rFonts w:cs="Times New Roman"/>
          <w:spacing w:val="1"/>
        </w:rPr>
        <w:t xml:space="preserve"> </w:t>
      </w:r>
      <w:r w:rsidRPr="00721D27">
        <w:rPr>
          <w:rFonts w:cs="Times New Roman"/>
        </w:rPr>
        <w:t>any</w:t>
      </w:r>
      <w:r w:rsidRPr="00721D27">
        <w:rPr>
          <w:rFonts w:cs="Times New Roman"/>
          <w:spacing w:val="-2"/>
        </w:rPr>
        <w:t xml:space="preserve"> </w:t>
      </w:r>
      <w:r w:rsidRPr="00721D27">
        <w:rPr>
          <w:rFonts w:cs="Times New Roman"/>
          <w:spacing w:val="-1"/>
        </w:rPr>
        <w:t>contract</w:t>
      </w:r>
      <w:r w:rsidRPr="00721D27">
        <w:rPr>
          <w:rFonts w:cs="Times New Roman"/>
          <w:spacing w:val="1"/>
        </w:rPr>
        <w:t xml:space="preserve"> </w:t>
      </w:r>
      <w:r w:rsidRPr="00721D27">
        <w:rPr>
          <w:rFonts w:cs="Times New Roman"/>
          <w:spacing w:val="-1"/>
        </w:rPr>
        <w:t>binding</w:t>
      </w:r>
      <w:r w:rsidRPr="00721D27">
        <w:rPr>
          <w:rFonts w:cs="Times New Roman"/>
          <w:spacing w:val="-3"/>
        </w:rPr>
        <w:t xml:space="preserve"> </w:t>
      </w:r>
      <w:r w:rsidRPr="00721D27">
        <w:rPr>
          <w:rFonts w:cs="Times New Roman"/>
        </w:rPr>
        <w:t xml:space="preserve">on or </w:t>
      </w:r>
      <w:r w:rsidRPr="00721D27">
        <w:rPr>
          <w:rFonts w:cs="Times New Roman"/>
          <w:spacing w:val="-1"/>
        </w:rPr>
        <w:t>affecting</w:t>
      </w:r>
      <w:r w:rsidRPr="00721D27">
        <w:rPr>
          <w:rFonts w:cs="Times New Roman"/>
          <w:spacing w:val="-3"/>
        </w:rPr>
        <w:t xml:space="preserve"> </w:t>
      </w:r>
      <w:r w:rsidRPr="00721D27">
        <w:rPr>
          <w:rFonts w:cs="Times New Roman"/>
        </w:rPr>
        <w:t>it</w:t>
      </w:r>
      <w:r w:rsidRPr="00721D27">
        <w:rPr>
          <w:rFonts w:cs="Times New Roman"/>
          <w:spacing w:val="1"/>
        </w:rPr>
        <w:t xml:space="preserve"> </w:t>
      </w:r>
      <w:r w:rsidRPr="00721D27">
        <w:rPr>
          <w:rFonts w:cs="Times New Roman"/>
        </w:rPr>
        <w:t>or</w:t>
      </w:r>
      <w:r w:rsidRPr="00721D27">
        <w:rPr>
          <w:rFonts w:cs="Times New Roman"/>
          <w:spacing w:val="-2"/>
        </w:rPr>
        <w:t xml:space="preserve"> </w:t>
      </w:r>
      <w:r w:rsidRPr="00721D27">
        <w:rPr>
          <w:rFonts w:cs="Times New Roman"/>
        </w:rPr>
        <w:t>any</w:t>
      </w:r>
      <w:r w:rsidRPr="00721D27">
        <w:rPr>
          <w:rFonts w:cs="Times New Roman"/>
          <w:spacing w:val="-2"/>
        </w:rPr>
        <w:t xml:space="preserve"> </w:t>
      </w:r>
      <w:r w:rsidRPr="00721D27">
        <w:rPr>
          <w:rFonts w:cs="Times New Roman"/>
        </w:rPr>
        <w:t xml:space="preserve">of its </w:t>
      </w:r>
      <w:r w:rsidRPr="00721D27">
        <w:rPr>
          <w:rFonts w:cs="Times New Roman"/>
          <w:spacing w:val="-1"/>
        </w:rPr>
        <w:t>assets</w:t>
      </w:r>
      <w:r w:rsidRPr="00721D27">
        <w:rPr>
          <w:rFonts w:cs="Times New Roman"/>
        </w:rPr>
        <w:t xml:space="preserve"> or</w:t>
      </w:r>
      <w:r w:rsidRPr="00721D27">
        <w:rPr>
          <w:rFonts w:cs="Times New Roman"/>
          <w:spacing w:val="1"/>
        </w:rPr>
        <w:t xml:space="preserve"> </w:t>
      </w:r>
      <w:r w:rsidRPr="00721D27">
        <w:rPr>
          <w:rFonts w:cs="Times New Roman"/>
        </w:rPr>
        <w:t>any</w:t>
      </w:r>
      <w:r w:rsidR="008E5E8B" w:rsidRPr="00721D27">
        <w:rPr>
          <w:rFonts w:cs="Times New Roman"/>
          <w:spacing w:val="73"/>
        </w:rPr>
        <w:t xml:space="preserve"> </w:t>
      </w:r>
      <w:r w:rsidRPr="00721D27">
        <w:rPr>
          <w:rFonts w:cs="Times New Roman"/>
          <w:spacing w:val="-1"/>
        </w:rPr>
        <w:t>order</w:t>
      </w:r>
      <w:r w:rsidRPr="00721D27">
        <w:rPr>
          <w:rFonts w:cs="Times New Roman"/>
        </w:rPr>
        <w:t xml:space="preserve"> or</w:t>
      </w:r>
      <w:r w:rsidRPr="00721D27">
        <w:rPr>
          <w:rFonts w:cs="Times New Roman"/>
          <w:spacing w:val="-2"/>
        </w:rPr>
        <w:t xml:space="preserve"> </w:t>
      </w:r>
      <w:r w:rsidRPr="00721D27">
        <w:rPr>
          <w:rFonts w:cs="Times New Roman"/>
          <w:spacing w:val="-1"/>
        </w:rPr>
        <w:t>judgment</w:t>
      </w:r>
      <w:r w:rsidRPr="00721D27">
        <w:rPr>
          <w:rFonts w:cs="Times New Roman"/>
          <w:spacing w:val="1"/>
        </w:rPr>
        <w:t xml:space="preserve"> </w:t>
      </w:r>
      <w:r w:rsidRPr="00721D27">
        <w:rPr>
          <w:rFonts w:cs="Times New Roman"/>
        </w:rPr>
        <w:t>of any</w:t>
      </w:r>
      <w:r w:rsidRPr="00721D27">
        <w:rPr>
          <w:rFonts w:cs="Times New Roman"/>
          <w:spacing w:val="-2"/>
        </w:rPr>
        <w:t xml:space="preserve"> </w:t>
      </w:r>
      <w:r w:rsidRPr="00721D27">
        <w:rPr>
          <w:rFonts w:cs="Times New Roman"/>
          <w:spacing w:val="-1"/>
        </w:rPr>
        <w:t>Governmental</w:t>
      </w:r>
      <w:r w:rsidRPr="00721D27">
        <w:rPr>
          <w:rFonts w:cs="Times New Roman"/>
          <w:spacing w:val="1"/>
        </w:rPr>
        <w:t xml:space="preserve"> </w:t>
      </w:r>
      <w:r w:rsidRPr="00721D27">
        <w:rPr>
          <w:rFonts w:cs="Times New Roman"/>
          <w:spacing w:val="-1"/>
        </w:rPr>
        <w:t>Authority</w:t>
      </w:r>
      <w:r w:rsidRPr="00721D27">
        <w:rPr>
          <w:rFonts w:cs="Times New Roman"/>
          <w:spacing w:val="-3"/>
        </w:rPr>
        <w:t xml:space="preserve"> </w:t>
      </w:r>
      <w:r w:rsidRPr="00721D27">
        <w:rPr>
          <w:rFonts w:cs="Times New Roman"/>
          <w:spacing w:val="-1"/>
        </w:rPr>
        <w:t>applicable</w:t>
      </w:r>
      <w:r w:rsidRPr="00721D27">
        <w:rPr>
          <w:rFonts w:cs="Times New Roman"/>
          <w:spacing w:val="-2"/>
        </w:rPr>
        <w:t xml:space="preserve"> </w:t>
      </w:r>
      <w:r w:rsidRPr="00721D27">
        <w:rPr>
          <w:rFonts w:cs="Times New Roman"/>
        </w:rPr>
        <w:t>to</w:t>
      </w:r>
      <w:r w:rsidRPr="00721D27">
        <w:rPr>
          <w:rFonts w:cs="Times New Roman"/>
          <w:spacing w:val="-3"/>
        </w:rPr>
        <w:t xml:space="preserve"> </w:t>
      </w:r>
      <w:r w:rsidRPr="00721D27">
        <w:rPr>
          <w:rFonts w:cs="Times New Roman"/>
        </w:rPr>
        <w:t>it</w:t>
      </w:r>
      <w:r w:rsidRPr="00721D27">
        <w:rPr>
          <w:rFonts w:cs="Times New Roman"/>
          <w:spacing w:val="1"/>
        </w:rPr>
        <w:t xml:space="preserve"> </w:t>
      </w:r>
      <w:r w:rsidRPr="00721D27">
        <w:rPr>
          <w:rFonts w:cs="Times New Roman"/>
          <w:spacing w:val="-2"/>
        </w:rPr>
        <w:t>or</w:t>
      </w:r>
      <w:r w:rsidRPr="00721D27">
        <w:rPr>
          <w:rFonts w:cs="Times New Roman"/>
        </w:rPr>
        <w:t xml:space="preserve"> </w:t>
      </w:r>
      <w:r w:rsidRPr="00721D27">
        <w:rPr>
          <w:rFonts w:cs="Times New Roman"/>
          <w:spacing w:val="-1"/>
        </w:rPr>
        <w:t>its</w:t>
      </w:r>
      <w:r w:rsidRPr="00721D27">
        <w:rPr>
          <w:rFonts w:cs="Times New Roman"/>
          <w:spacing w:val="-2"/>
        </w:rPr>
        <w:t xml:space="preserve"> </w:t>
      </w:r>
      <w:r w:rsidRPr="00721D27">
        <w:rPr>
          <w:rFonts w:cs="Times New Roman"/>
          <w:spacing w:val="-1"/>
        </w:rPr>
        <w:t>assets;</w:t>
      </w:r>
    </w:p>
    <w:p w14:paraId="5701CD72" w14:textId="77777777" w:rsidR="00D5352D" w:rsidRPr="00721D27" w:rsidRDefault="00D5352D" w:rsidP="00FE52FA">
      <w:pPr>
        <w:pStyle w:val="ListParagraph"/>
        <w:rPr>
          <w:rFonts w:cs="Times New Roman"/>
        </w:rPr>
      </w:pPr>
    </w:p>
    <w:p w14:paraId="7B337151"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all</w:t>
      </w:r>
      <w:r w:rsidRPr="00721D27">
        <w:rPr>
          <w:rFonts w:cs="Times New Roman"/>
          <w:spacing w:val="32"/>
        </w:rPr>
        <w:t xml:space="preserve"> </w:t>
      </w:r>
      <w:r w:rsidRPr="00721D27">
        <w:rPr>
          <w:rFonts w:cs="Times New Roman"/>
          <w:spacing w:val="-1"/>
        </w:rPr>
        <w:t>governmental</w:t>
      </w:r>
      <w:r w:rsidRPr="00721D27">
        <w:rPr>
          <w:rFonts w:cs="Times New Roman"/>
          <w:spacing w:val="29"/>
        </w:rPr>
        <w:t xml:space="preserve"> </w:t>
      </w:r>
      <w:r w:rsidRPr="00721D27">
        <w:rPr>
          <w:rFonts w:cs="Times New Roman"/>
        </w:rPr>
        <w:t>and</w:t>
      </w:r>
      <w:r w:rsidRPr="00721D27">
        <w:rPr>
          <w:rFonts w:cs="Times New Roman"/>
          <w:spacing w:val="31"/>
        </w:rPr>
        <w:t xml:space="preserve"> </w:t>
      </w:r>
      <w:r w:rsidRPr="00721D27">
        <w:rPr>
          <w:rFonts w:cs="Times New Roman"/>
          <w:spacing w:val="-1"/>
        </w:rPr>
        <w:t>other</w:t>
      </w:r>
      <w:r w:rsidRPr="00721D27">
        <w:rPr>
          <w:rFonts w:cs="Times New Roman"/>
          <w:spacing w:val="31"/>
        </w:rPr>
        <w:t xml:space="preserve"> </w:t>
      </w:r>
      <w:r w:rsidRPr="00721D27">
        <w:rPr>
          <w:rFonts w:cs="Times New Roman"/>
          <w:spacing w:val="-1"/>
        </w:rPr>
        <w:t>authorizations,</w:t>
      </w:r>
      <w:r w:rsidRPr="00721D27">
        <w:rPr>
          <w:rFonts w:cs="Times New Roman"/>
          <w:spacing w:val="29"/>
        </w:rPr>
        <w:t xml:space="preserve"> </w:t>
      </w:r>
      <w:r w:rsidRPr="00721D27">
        <w:rPr>
          <w:rFonts w:cs="Times New Roman"/>
          <w:spacing w:val="-1"/>
        </w:rPr>
        <w:t>approvals,</w:t>
      </w:r>
      <w:r w:rsidRPr="00721D27">
        <w:rPr>
          <w:rFonts w:cs="Times New Roman"/>
          <w:spacing w:val="31"/>
        </w:rPr>
        <w:t xml:space="preserve"> </w:t>
      </w:r>
      <w:r w:rsidRPr="00721D27">
        <w:rPr>
          <w:rFonts w:cs="Times New Roman"/>
          <w:spacing w:val="-1"/>
        </w:rPr>
        <w:t>consents,</w:t>
      </w:r>
      <w:r w:rsidRPr="00721D27">
        <w:rPr>
          <w:rFonts w:cs="Times New Roman"/>
          <w:spacing w:val="29"/>
        </w:rPr>
        <w:t xml:space="preserve"> </w:t>
      </w:r>
      <w:r w:rsidRPr="00721D27">
        <w:rPr>
          <w:rFonts w:cs="Times New Roman"/>
        </w:rPr>
        <w:t>notices</w:t>
      </w:r>
      <w:r w:rsidRPr="00721D27">
        <w:rPr>
          <w:rFonts w:cs="Times New Roman"/>
          <w:spacing w:val="31"/>
        </w:rPr>
        <w:t xml:space="preserve"> </w:t>
      </w:r>
      <w:r w:rsidRPr="00721D27">
        <w:rPr>
          <w:rFonts w:cs="Times New Roman"/>
        </w:rPr>
        <w:t>and</w:t>
      </w:r>
      <w:r w:rsidRPr="00721D27">
        <w:rPr>
          <w:rFonts w:cs="Times New Roman"/>
          <w:spacing w:val="29"/>
        </w:rPr>
        <w:t xml:space="preserve"> </w:t>
      </w:r>
      <w:r w:rsidRPr="00721D27">
        <w:rPr>
          <w:rFonts w:cs="Times New Roman"/>
          <w:spacing w:val="-2"/>
        </w:rPr>
        <w:t>filings</w:t>
      </w:r>
      <w:r w:rsidRPr="00721D27">
        <w:rPr>
          <w:rFonts w:cs="Times New Roman"/>
          <w:spacing w:val="31"/>
        </w:rPr>
        <w:t xml:space="preserve"> </w:t>
      </w:r>
      <w:r w:rsidRPr="00721D27">
        <w:rPr>
          <w:rFonts w:cs="Times New Roman"/>
        </w:rPr>
        <w:t>that</w:t>
      </w:r>
      <w:r w:rsidRPr="00721D27">
        <w:rPr>
          <w:rFonts w:cs="Times New Roman"/>
          <w:spacing w:val="61"/>
        </w:rPr>
        <w:t xml:space="preserve"> </w:t>
      </w:r>
      <w:r w:rsidRPr="00721D27">
        <w:rPr>
          <w:rFonts w:cs="Times New Roman"/>
        </w:rPr>
        <w:t>are</w:t>
      </w:r>
      <w:r w:rsidRPr="00721D27">
        <w:rPr>
          <w:rFonts w:cs="Times New Roman"/>
          <w:spacing w:val="21"/>
        </w:rPr>
        <w:t xml:space="preserve"> </w:t>
      </w:r>
      <w:r w:rsidRPr="00721D27">
        <w:rPr>
          <w:rFonts w:cs="Times New Roman"/>
          <w:spacing w:val="-1"/>
        </w:rPr>
        <w:t>required</w:t>
      </w:r>
      <w:r w:rsidRPr="00721D27">
        <w:rPr>
          <w:rFonts w:cs="Times New Roman"/>
          <w:spacing w:val="21"/>
        </w:rPr>
        <w:t xml:space="preserve"> </w:t>
      </w:r>
      <w:r w:rsidRPr="00721D27">
        <w:rPr>
          <w:rFonts w:cs="Times New Roman"/>
        </w:rPr>
        <w:t>to</w:t>
      </w:r>
      <w:r w:rsidRPr="00721D27">
        <w:rPr>
          <w:rFonts w:cs="Times New Roman"/>
          <w:spacing w:val="21"/>
        </w:rPr>
        <w:t xml:space="preserve"> </w:t>
      </w:r>
      <w:r w:rsidRPr="00721D27">
        <w:rPr>
          <w:rFonts w:cs="Times New Roman"/>
          <w:spacing w:val="-1"/>
        </w:rPr>
        <w:t>have</w:t>
      </w:r>
      <w:r w:rsidRPr="00721D27">
        <w:rPr>
          <w:rFonts w:cs="Times New Roman"/>
          <w:spacing w:val="24"/>
        </w:rPr>
        <w:t xml:space="preserve"> </w:t>
      </w:r>
      <w:r w:rsidRPr="00721D27">
        <w:rPr>
          <w:rFonts w:cs="Times New Roman"/>
          <w:spacing w:val="-1"/>
        </w:rPr>
        <w:t>been</w:t>
      </w:r>
      <w:r w:rsidRPr="00721D27">
        <w:rPr>
          <w:rFonts w:cs="Times New Roman"/>
          <w:spacing w:val="21"/>
        </w:rPr>
        <w:t xml:space="preserve"> </w:t>
      </w:r>
      <w:r w:rsidRPr="00721D27">
        <w:rPr>
          <w:rFonts w:cs="Times New Roman"/>
          <w:spacing w:val="-1"/>
        </w:rPr>
        <w:t>obtained</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spacing w:val="-1"/>
        </w:rPr>
        <w:t>submitted</w:t>
      </w:r>
      <w:r w:rsidRPr="00721D27">
        <w:rPr>
          <w:rFonts w:cs="Times New Roman"/>
          <w:spacing w:val="21"/>
        </w:rPr>
        <w:t xml:space="preserve"> </w:t>
      </w:r>
      <w:r w:rsidRPr="00721D27">
        <w:rPr>
          <w:rFonts w:cs="Times New Roman"/>
        </w:rPr>
        <w:t>by</w:t>
      </w:r>
      <w:r w:rsidRPr="00721D27">
        <w:rPr>
          <w:rFonts w:cs="Times New Roman"/>
          <w:spacing w:val="21"/>
        </w:rPr>
        <w:t xml:space="preserve"> </w:t>
      </w:r>
      <w:r w:rsidRPr="00721D27">
        <w:rPr>
          <w:rFonts w:cs="Times New Roman"/>
          <w:spacing w:val="-1"/>
        </w:rPr>
        <w:t>it</w:t>
      </w:r>
      <w:r w:rsidRPr="00721D27">
        <w:rPr>
          <w:rFonts w:cs="Times New Roman"/>
          <w:spacing w:val="24"/>
        </w:rPr>
        <w:t xml:space="preserve"> </w:t>
      </w:r>
      <w:r w:rsidRPr="00721D27">
        <w:rPr>
          <w:rFonts w:cs="Times New Roman"/>
          <w:spacing w:val="-1"/>
        </w:rPr>
        <w:t>with</w:t>
      </w:r>
      <w:r w:rsidRPr="00721D27">
        <w:rPr>
          <w:rFonts w:cs="Times New Roman"/>
          <w:spacing w:val="21"/>
        </w:rPr>
        <w:t xml:space="preserve"> </w:t>
      </w:r>
      <w:r w:rsidRPr="00721D27">
        <w:rPr>
          <w:rFonts w:cs="Times New Roman"/>
          <w:spacing w:val="-1"/>
        </w:rPr>
        <w:t>respect</w:t>
      </w:r>
      <w:r w:rsidRPr="00721D27">
        <w:rPr>
          <w:rFonts w:cs="Times New Roman"/>
          <w:spacing w:val="22"/>
        </w:rPr>
        <w:t xml:space="preserve"> </w:t>
      </w:r>
      <w:r w:rsidRPr="00721D27">
        <w:rPr>
          <w:rFonts w:cs="Times New Roman"/>
        </w:rPr>
        <w:t>to</w:t>
      </w:r>
      <w:r w:rsidRPr="00721D27">
        <w:rPr>
          <w:rFonts w:cs="Times New Roman"/>
          <w:spacing w:val="24"/>
        </w:rPr>
        <w:t xml:space="preserve"> </w:t>
      </w:r>
      <w:r w:rsidRPr="00721D27">
        <w:rPr>
          <w:rFonts w:cs="Times New Roman"/>
          <w:spacing w:val="-1"/>
        </w:rPr>
        <w:t>entering</w:t>
      </w:r>
      <w:r w:rsidRPr="00721D27">
        <w:rPr>
          <w:rFonts w:cs="Times New Roman"/>
          <w:spacing w:val="19"/>
        </w:rPr>
        <w:t xml:space="preserve"> </w:t>
      </w:r>
      <w:r w:rsidRPr="00721D27">
        <w:rPr>
          <w:rFonts w:cs="Times New Roman"/>
          <w:spacing w:val="-1"/>
        </w:rPr>
        <w:t>into</w:t>
      </w:r>
      <w:r w:rsidRPr="00721D27">
        <w:rPr>
          <w:rFonts w:cs="Times New Roman"/>
          <w:spacing w:val="21"/>
        </w:rPr>
        <w:t xml:space="preserve"> </w:t>
      </w:r>
      <w:r w:rsidRPr="00721D27">
        <w:rPr>
          <w:rFonts w:cs="Times New Roman"/>
          <w:spacing w:val="-1"/>
        </w:rPr>
        <w:t>this Agreement</w:t>
      </w:r>
      <w:r w:rsidRPr="00721D27">
        <w:rPr>
          <w:rFonts w:cs="Times New Roman"/>
          <w:spacing w:val="29"/>
        </w:rPr>
        <w:t xml:space="preserve"> </w:t>
      </w:r>
      <w:r w:rsidRPr="00721D27">
        <w:rPr>
          <w:rFonts w:cs="Times New Roman"/>
          <w:spacing w:val="-1"/>
        </w:rPr>
        <w:t>have</w:t>
      </w:r>
      <w:r w:rsidRPr="00721D27">
        <w:rPr>
          <w:rFonts w:cs="Times New Roman"/>
          <w:spacing w:val="29"/>
        </w:rPr>
        <w:t xml:space="preserve"> </w:t>
      </w:r>
      <w:r w:rsidRPr="00721D27">
        <w:rPr>
          <w:rFonts w:cs="Times New Roman"/>
        </w:rPr>
        <w:t>been</w:t>
      </w:r>
      <w:r w:rsidRPr="00721D27">
        <w:rPr>
          <w:rFonts w:cs="Times New Roman"/>
          <w:spacing w:val="26"/>
        </w:rPr>
        <w:t xml:space="preserve"> </w:t>
      </w:r>
      <w:r w:rsidRPr="00721D27">
        <w:rPr>
          <w:rFonts w:cs="Times New Roman"/>
          <w:spacing w:val="-1"/>
        </w:rPr>
        <w:t>obtained</w:t>
      </w:r>
      <w:r w:rsidRPr="00721D27">
        <w:rPr>
          <w:rFonts w:cs="Times New Roman"/>
          <w:spacing w:val="26"/>
        </w:rPr>
        <w:t xml:space="preserve"> </w:t>
      </w:r>
      <w:r w:rsidRPr="00721D27">
        <w:rPr>
          <w:rFonts w:cs="Times New Roman"/>
        </w:rPr>
        <w:t>or</w:t>
      </w:r>
      <w:r w:rsidRPr="00721D27">
        <w:rPr>
          <w:rFonts w:cs="Times New Roman"/>
          <w:spacing w:val="27"/>
        </w:rPr>
        <w:t xml:space="preserve"> </w:t>
      </w:r>
      <w:r w:rsidRPr="00721D27">
        <w:rPr>
          <w:rFonts w:cs="Times New Roman"/>
          <w:spacing w:val="-1"/>
        </w:rPr>
        <w:t>submitted</w:t>
      </w:r>
      <w:r w:rsidRPr="00721D27">
        <w:rPr>
          <w:rFonts w:cs="Times New Roman"/>
          <w:spacing w:val="29"/>
        </w:rPr>
        <w:t xml:space="preserve"> </w:t>
      </w:r>
      <w:r w:rsidRPr="00721D27">
        <w:rPr>
          <w:rFonts w:cs="Times New Roman"/>
          <w:spacing w:val="-1"/>
        </w:rPr>
        <w:t>and</w:t>
      </w:r>
      <w:r w:rsidRPr="00721D27">
        <w:rPr>
          <w:rFonts w:cs="Times New Roman"/>
          <w:spacing w:val="28"/>
        </w:rPr>
        <w:t xml:space="preserve"> </w:t>
      </w:r>
      <w:r w:rsidRPr="00721D27">
        <w:rPr>
          <w:rFonts w:cs="Times New Roman"/>
          <w:spacing w:val="-1"/>
        </w:rPr>
        <w:t>are</w:t>
      </w:r>
      <w:r w:rsidRPr="00721D27">
        <w:rPr>
          <w:rFonts w:cs="Times New Roman"/>
          <w:spacing w:val="26"/>
        </w:rPr>
        <w:t xml:space="preserve"> </w:t>
      </w:r>
      <w:r w:rsidRPr="00721D27">
        <w:rPr>
          <w:rFonts w:cs="Times New Roman"/>
        </w:rPr>
        <w:t>in</w:t>
      </w:r>
      <w:r w:rsidRPr="00721D27">
        <w:rPr>
          <w:rFonts w:cs="Times New Roman"/>
          <w:spacing w:val="28"/>
        </w:rPr>
        <w:t xml:space="preserve"> </w:t>
      </w:r>
      <w:r w:rsidRPr="00721D27">
        <w:rPr>
          <w:rFonts w:cs="Times New Roman"/>
          <w:spacing w:val="-1"/>
        </w:rPr>
        <w:t>full</w:t>
      </w:r>
      <w:r w:rsidRPr="00721D27">
        <w:rPr>
          <w:rFonts w:cs="Times New Roman"/>
          <w:spacing w:val="29"/>
        </w:rPr>
        <w:t xml:space="preserve"> </w:t>
      </w:r>
      <w:r w:rsidRPr="00721D27">
        <w:rPr>
          <w:rFonts w:cs="Times New Roman"/>
          <w:spacing w:val="-1"/>
        </w:rPr>
        <w:t>force</w:t>
      </w:r>
      <w:r w:rsidRPr="00721D27">
        <w:rPr>
          <w:rFonts w:cs="Times New Roman"/>
          <w:spacing w:val="29"/>
        </w:rPr>
        <w:t xml:space="preserve"> </w:t>
      </w:r>
      <w:r w:rsidRPr="00721D27">
        <w:rPr>
          <w:rFonts w:cs="Times New Roman"/>
          <w:spacing w:val="-1"/>
        </w:rPr>
        <w:t>and</w:t>
      </w:r>
      <w:r w:rsidRPr="00721D27">
        <w:rPr>
          <w:rFonts w:cs="Times New Roman"/>
          <w:spacing w:val="28"/>
        </w:rPr>
        <w:t xml:space="preserve"> </w:t>
      </w:r>
      <w:r w:rsidRPr="00721D27">
        <w:rPr>
          <w:rFonts w:cs="Times New Roman"/>
          <w:spacing w:val="-1"/>
        </w:rPr>
        <w:t>effect</w:t>
      </w:r>
      <w:r w:rsidRPr="00721D27">
        <w:rPr>
          <w:rFonts w:cs="Times New Roman"/>
          <w:spacing w:val="27"/>
        </w:rPr>
        <w:t xml:space="preserve"> </w:t>
      </w:r>
      <w:r w:rsidRPr="00721D27">
        <w:rPr>
          <w:rFonts w:cs="Times New Roman"/>
          <w:spacing w:val="-1"/>
        </w:rPr>
        <w:t>and</w:t>
      </w:r>
      <w:r w:rsidRPr="00721D27">
        <w:rPr>
          <w:rFonts w:cs="Times New Roman"/>
          <w:spacing w:val="28"/>
        </w:rPr>
        <w:t xml:space="preserve"> </w:t>
      </w:r>
      <w:r w:rsidRPr="00721D27">
        <w:rPr>
          <w:rFonts w:cs="Times New Roman"/>
          <w:spacing w:val="-1"/>
        </w:rPr>
        <w:t>all</w:t>
      </w:r>
      <w:r w:rsidRPr="00721D27">
        <w:rPr>
          <w:rFonts w:cs="Times New Roman"/>
          <w:spacing w:val="29"/>
        </w:rPr>
        <w:t xml:space="preserve"> </w:t>
      </w:r>
      <w:r w:rsidRPr="00721D27">
        <w:rPr>
          <w:rFonts w:cs="Times New Roman"/>
          <w:spacing w:val="-1"/>
        </w:rPr>
        <w:t>conditions</w:t>
      </w:r>
      <w:r w:rsidRPr="00721D27">
        <w:rPr>
          <w:rFonts w:cs="Times New Roman"/>
          <w:spacing w:val="26"/>
        </w:rPr>
        <w:t xml:space="preserve"> </w:t>
      </w:r>
      <w:r w:rsidRPr="00721D27">
        <w:rPr>
          <w:rFonts w:cs="Times New Roman"/>
          <w:spacing w:val="-1"/>
        </w:rPr>
        <w:t>thereof</w:t>
      </w:r>
      <w:r w:rsidRPr="00721D27">
        <w:rPr>
          <w:rFonts w:cs="Times New Roman"/>
          <w:spacing w:val="49"/>
        </w:rPr>
        <w:t xml:space="preserve"> </w:t>
      </w:r>
      <w:r w:rsidRPr="00721D27">
        <w:rPr>
          <w:rFonts w:cs="Times New Roman"/>
          <w:spacing w:val="-1"/>
        </w:rPr>
        <w:t>have</w:t>
      </w:r>
      <w:r w:rsidRPr="00721D27">
        <w:rPr>
          <w:rFonts w:cs="Times New Roman"/>
        </w:rPr>
        <w:t xml:space="preserve"> been </w:t>
      </w:r>
      <w:r w:rsidRPr="00721D27">
        <w:rPr>
          <w:rFonts w:cs="Times New Roman"/>
          <w:spacing w:val="-1"/>
        </w:rPr>
        <w:t>complied</w:t>
      </w:r>
      <w:r w:rsidRPr="00721D27">
        <w:rPr>
          <w:rFonts w:cs="Times New Roman"/>
        </w:rPr>
        <w:t xml:space="preserve"> </w:t>
      </w:r>
      <w:r w:rsidRPr="00721D27">
        <w:rPr>
          <w:rFonts w:cs="Times New Roman"/>
          <w:spacing w:val="-1"/>
        </w:rPr>
        <w:t>with;</w:t>
      </w:r>
    </w:p>
    <w:p w14:paraId="7F8F27A2" w14:textId="77777777" w:rsidR="00D5352D" w:rsidRPr="00721D27" w:rsidRDefault="00D5352D" w:rsidP="00FE52FA">
      <w:pPr>
        <w:pStyle w:val="ListParagraph"/>
        <w:rPr>
          <w:rFonts w:cs="Times New Roman"/>
        </w:rPr>
      </w:pPr>
    </w:p>
    <w:p w14:paraId="31F071C1"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its</w:t>
      </w:r>
      <w:r w:rsidRPr="00721D27">
        <w:rPr>
          <w:rFonts w:cs="Times New Roman"/>
          <w:spacing w:val="38"/>
        </w:rPr>
        <w:t xml:space="preserve"> </w:t>
      </w:r>
      <w:r w:rsidRPr="00721D27">
        <w:rPr>
          <w:rFonts w:cs="Times New Roman"/>
          <w:spacing w:val="-1"/>
        </w:rPr>
        <w:t>obligations</w:t>
      </w:r>
      <w:r w:rsidRPr="00721D27">
        <w:rPr>
          <w:rFonts w:cs="Times New Roman"/>
          <w:spacing w:val="38"/>
        </w:rPr>
        <w:t xml:space="preserve"> </w:t>
      </w:r>
      <w:r w:rsidRPr="00721D27">
        <w:rPr>
          <w:rFonts w:cs="Times New Roman"/>
          <w:spacing w:val="-1"/>
        </w:rPr>
        <w:t>hereunder</w:t>
      </w:r>
      <w:r w:rsidRPr="00721D27">
        <w:rPr>
          <w:rFonts w:cs="Times New Roman"/>
          <w:spacing w:val="39"/>
        </w:rPr>
        <w:t xml:space="preserve"> </w:t>
      </w:r>
      <w:r w:rsidRPr="00721D27">
        <w:rPr>
          <w:rFonts w:cs="Times New Roman"/>
        </w:rPr>
        <w:t>are</w:t>
      </w:r>
      <w:r w:rsidRPr="00721D27">
        <w:rPr>
          <w:rFonts w:cs="Times New Roman"/>
          <w:spacing w:val="38"/>
        </w:rPr>
        <w:t xml:space="preserve"> </w:t>
      </w:r>
      <w:r w:rsidRPr="00721D27">
        <w:rPr>
          <w:rFonts w:cs="Times New Roman"/>
          <w:spacing w:val="-1"/>
        </w:rPr>
        <w:t>legal,</w:t>
      </w:r>
      <w:r w:rsidRPr="00721D27">
        <w:rPr>
          <w:rFonts w:cs="Times New Roman"/>
          <w:spacing w:val="38"/>
        </w:rPr>
        <w:t xml:space="preserve"> </w:t>
      </w:r>
      <w:r w:rsidRPr="00721D27">
        <w:rPr>
          <w:rFonts w:cs="Times New Roman"/>
          <w:spacing w:val="-1"/>
        </w:rPr>
        <w:t>valid</w:t>
      </w:r>
      <w:r w:rsidRPr="00721D27">
        <w:rPr>
          <w:rFonts w:cs="Times New Roman"/>
          <w:spacing w:val="38"/>
        </w:rPr>
        <w:t xml:space="preserve"> </w:t>
      </w:r>
      <w:r w:rsidRPr="00721D27">
        <w:rPr>
          <w:rFonts w:cs="Times New Roman"/>
          <w:spacing w:val="-1"/>
        </w:rPr>
        <w:t>and</w:t>
      </w:r>
      <w:r w:rsidRPr="00721D27">
        <w:rPr>
          <w:rFonts w:cs="Times New Roman"/>
          <w:spacing w:val="38"/>
        </w:rPr>
        <w:t xml:space="preserve"> </w:t>
      </w:r>
      <w:r w:rsidRPr="00721D27">
        <w:rPr>
          <w:rFonts w:cs="Times New Roman"/>
          <w:spacing w:val="-2"/>
        </w:rPr>
        <w:t>binding,</w:t>
      </w:r>
      <w:r w:rsidRPr="00721D27">
        <w:rPr>
          <w:rFonts w:cs="Times New Roman"/>
          <w:spacing w:val="38"/>
        </w:rPr>
        <w:t xml:space="preserve"> </w:t>
      </w:r>
      <w:r w:rsidRPr="00721D27">
        <w:rPr>
          <w:rFonts w:cs="Times New Roman"/>
          <w:spacing w:val="-1"/>
        </w:rPr>
        <w:t>enforceable</w:t>
      </w:r>
      <w:r w:rsidRPr="00721D27">
        <w:rPr>
          <w:rFonts w:cs="Times New Roman"/>
          <w:spacing w:val="38"/>
        </w:rPr>
        <w:t xml:space="preserve"> </w:t>
      </w:r>
      <w:r w:rsidRPr="00721D27">
        <w:rPr>
          <w:rFonts w:cs="Times New Roman"/>
          <w:spacing w:val="-1"/>
        </w:rPr>
        <w:t>in</w:t>
      </w:r>
      <w:r w:rsidRPr="00721D27">
        <w:rPr>
          <w:rFonts w:cs="Times New Roman"/>
          <w:spacing w:val="38"/>
        </w:rPr>
        <w:t xml:space="preserve"> </w:t>
      </w:r>
      <w:r w:rsidRPr="00721D27">
        <w:rPr>
          <w:rFonts w:cs="Times New Roman"/>
          <w:spacing w:val="-1"/>
        </w:rPr>
        <w:t>accordance</w:t>
      </w:r>
      <w:r w:rsidRPr="00721D27">
        <w:rPr>
          <w:rFonts w:cs="Times New Roman"/>
          <w:spacing w:val="38"/>
        </w:rPr>
        <w:t xml:space="preserve"> </w:t>
      </w:r>
      <w:r w:rsidRPr="00721D27">
        <w:rPr>
          <w:rFonts w:cs="Times New Roman"/>
          <w:spacing w:val="-1"/>
        </w:rPr>
        <w:t>with</w:t>
      </w:r>
      <w:r w:rsidRPr="00721D27">
        <w:rPr>
          <w:rFonts w:cs="Times New Roman"/>
          <w:spacing w:val="79"/>
        </w:rPr>
        <w:t xml:space="preserve"> </w:t>
      </w:r>
      <w:r w:rsidRPr="00721D27">
        <w:rPr>
          <w:rFonts w:cs="Times New Roman"/>
          <w:spacing w:val="-1"/>
        </w:rPr>
        <w:t>their</w:t>
      </w:r>
      <w:r w:rsidRPr="00721D27">
        <w:rPr>
          <w:rFonts w:cs="Times New Roman"/>
          <w:spacing w:val="15"/>
        </w:rPr>
        <w:t xml:space="preserve"> </w:t>
      </w:r>
      <w:r w:rsidRPr="00721D27">
        <w:rPr>
          <w:rFonts w:cs="Times New Roman"/>
          <w:spacing w:val="-1"/>
        </w:rPr>
        <w:t>respective</w:t>
      </w:r>
      <w:r w:rsidRPr="00721D27">
        <w:rPr>
          <w:rFonts w:cs="Times New Roman"/>
          <w:spacing w:val="14"/>
        </w:rPr>
        <w:t xml:space="preserve"> </w:t>
      </w:r>
      <w:r w:rsidRPr="00721D27">
        <w:rPr>
          <w:rFonts w:cs="Times New Roman"/>
          <w:spacing w:val="-1"/>
        </w:rPr>
        <w:t>terms,</w:t>
      </w:r>
      <w:r w:rsidRPr="00721D27">
        <w:rPr>
          <w:rFonts w:cs="Times New Roman"/>
          <w:spacing w:val="15"/>
        </w:rPr>
        <w:t xml:space="preserve"> </w:t>
      </w:r>
      <w:r w:rsidRPr="00721D27">
        <w:rPr>
          <w:rFonts w:cs="Times New Roman"/>
          <w:spacing w:val="-1"/>
        </w:rPr>
        <w:t>subject</w:t>
      </w:r>
      <w:r w:rsidRPr="00721D27">
        <w:rPr>
          <w:rFonts w:cs="Times New Roman"/>
          <w:spacing w:val="15"/>
        </w:rPr>
        <w:t xml:space="preserve"> </w:t>
      </w:r>
      <w:r w:rsidRPr="00721D27">
        <w:rPr>
          <w:rFonts w:cs="Times New Roman"/>
        </w:rPr>
        <w:t>to</w:t>
      </w:r>
      <w:r w:rsidRPr="00721D27">
        <w:rPr>
          <w:rFonts w:cs="Times New Roman"/>
          <w:spacing w:val="14"/>
        </w:rPr>
        <w:t xml:space="preserve"> </w:t>
      </w:r>
      <w:r w:rsidRPr="00721D27">
        <w:rPr>
          <w:rFonts w:cs="Times New Roman"/>
          <w:spacing w:val="-1"/>
        </w:rPr>
        <w:t>applicable</w:t>
      </w:r>
      <w:r w:rsidRPr="00721D27">
        <w:rPr>
          <w:rFonts w:cs="Times New Roman"/>
          <w:spacing w:val="14"/>
        </w:rPr>
        <w:t xml:space="preserve"> </w:t>
      </w:r>
      <w:r w:rsidRPr="00721D27">
        <w:rPr>
          <w:rFonts w:cs="Times New Roman"/>
          <w:spacing w:val="-1"/>
        </w:rPr>
        <w:t>bankruptcy</w:t>
      </w:r>
      <w:r w:rsidRPr="00721D27">
        <w:rPr>
          <w:rFonts w:cs="Times New Roman"/>
          <w:spacing w:val="12"/>
        </w:rPr>
        <w:t xml:space="preserve"> </w:t>
      </w:r>
      <w:r w:rsidRPr="00721D27">
        <w:rPr>
          <w:rFonts w:cs="Times New Roman"/>
        </w:rPr>
        <w:t>or</w:t>
      </w:r>
      <w:r w:rsidRPr="00721D27">
        <w:rPr>
          <w:rFonts w:cs="Times New Roman"/>
          <w:spacing w:val="15"/>
        </w:rPr>
        <w:t xml:space="preserve"> </w:t>
      </w:r>
      <w:r w:rsidRPr="00721D27">
        <w:rPr>
          <w:rFonts w:cs="Times New Roman"/>
          <w:spacing w:val="-1"/>
        </w:rPr>
        <w:t>similar</w:t>
      </w:r>
      <w:r w:rsidRPr="00721D27">
        <w:rPr>
          <w:rFonts w:cs="Times New Roman"/>
          <w:spacing w:val="13"/>
        </w:rPr>
        <w:t xml:space="preserve"> </w:t>
      </w:r>
      <w:r w:rsidRPr="00721D27">
        <w:rPr>
          <w:rFonts w:cs="Times New Roman"/>
        </w:rPr>
        <w:t>laws</w:t>
      </w:r>
      <w:r w:rsidRPr="00721D27">
        <w:rPr>
          <w:rFonts w:cs="Times New Roman"/>
          <w:spacing w:val="14"/>
        </w:rPr>
        <w:t xml:space="preserve"> </w:t>
      </w:r>
      <w:r w:rsidRPr="00721D27">
        <w:rPr>
          <w:rFonts w:cs="Times New Roman"/>
          <w:spacing w:val="-1"/>
        </w:rPr>
        <w:t>affecting</w:t>
      </w:r>
      <w:r w:rsidRPr="00721D27">
        <w:rPr>
          <w:rFonts w:cs="Times New Roman"/>
          <w:spacing w:val="12"/>
        </w:rPr>
        <w:t xml:space="preserve"> </w:t>
      </w:r>
      <w:r w:rsidRPr="00721D27">
        <w:rPr>
          <w:rFonts w:cs="Times New Roman"/>
          <w:spacing w:val="-1"/>
        </w:rPr>
        <w:t>creditors’</w:t>
      </w:r>
      <w:r w:rsidRPr="00721D27">
        <w:rPr>
          <w:rFonts w:cs="Times New Roman"/>
          <w:spacing w:val="15"/>
        </w:rPr>
        <w:t xml:space="preserve"> </w:t>
      </w:r>
      <w:r w:rsidRPr="00721D27">
        <w:rPr>
          <w:rFonts w:cs="Times New Roman"/>
          <w:spacing w:val="-1"/>
        </w:rPr>
        <w:t>rights</w:t>
      </w:r>
      <w:r w:rsidRPr="00721D27">
        <w:rPr>
          <w:rFonts w:cs="Times New Roman"/>
          <w:spacing w:val="73"/>
        </w:rPr>
        <w:t xml:space="preserve"> </w:t>
      </w:r>
      <w:r w:rsidRPr="00721D27">
        <w:rPr>
          <w:rFonts w:cs="Times New Roman"/>
          <w:spacing w:val="-1"/>
        </w:rPr>
        <w:t>generally</w:t>
      </w:r>
      <w:r w:rsidRPr="00721D27">
        <w:rPr>
          <w:rFonts w:cs="Times New Roman"/>
          <w:spacing w:val="33"/>
        </w:rPr>
        <w:t xml:space="preserve"> </w:t>
      </w:r>
      <w:r w:rsidRPr="00721D27">
        <w:rPr>
          <w:rFonts w:cs="Times New Roman"/>
        </w:rPr>
        <w:t>and</w:t>
      </w:r>
      <w:r w:rsidRPr="00721D27">
        <w:rPr>
          <w:rFonts w:cs="Times New Roman"/>
          <w:spacing w:val="36"/>
        </w:rPr>
        <w:t xml:space="preserve"> </w:t>
      </w:r>
      <w:r w:rsidRPr="00721D27">
        <w:rPr>
          <w:rFonts w:cs="Times New Roman"/>
          <w:spacing w:val="-1"/>
        </w:rPr>
        <w:t>subject,</w:t>
      </w:r>
      <w:r w:rsidRPr="00721D27">
        <w:rPr>
          <w:rFonts w:cs="Times New Roman"/>
          <w:spacing w:val="35"/>
        </w:rPr>
        <w:t xml:space="preserve"> </w:t>
      </w:r>
      <w:r w:rsidRPr="00721D27">
        <w:rPr>
          <w:rFonts w:cs="Times New Roman"/>
          <w:spacing w:val="-1"/>
        </w:rPr>
        <w:t>as</w:t>
      </w:r>
      <w:r w:rsidRPr="00721D27">
        <w:rPr>
          <w:rFonts w:cs="Times New Roman"/>
          <w:spacing w:val="36"/>
        </w:rPr>
        <w:t xml:space="preserve"> </w:t>
      </w:r>
      <w:r w:rsidRPr="00721D27">
        <w:rPr>
          <w:rFonts w:cs="Times New Roman"/>
          <w:spacing w:val="-1"/>
        </w:rPr>
        <w:t>to</w:t>
      </w:r>
      <w:r w:rsidRPr="00721D27">
        <w:rPr>
          <w:rFonts w:cs="Times New Roman"/>
          <w:spacing w:val="35"/>
        </w:rPr>
        <w:t xml:space="preserve"> </w:t>
      </w:r>
      <w:r w:rsidRPr="00721D27">
        <w:rPr>
          <w:rFonts w:cs="Times New Roman"/>
          <w:spacing w:val="-1"/>
        </w:rPr>
        <w:t>enforceability,</w:t>
      </w:r>
      <w:r w:rsidRPr="00721D27">
        <w:rPr>
          <w:rFonts w:cs="Times New Roman"/>
          <w:spacing w:val="35"/>
        </w:rPr>
        <w:t xml:space="preserve"> </w:t>
      </w:r>
      <w:r w:rsidRPr="00721D27">
        <w:rPr>
          <w:rFonts w:cs="Times New Roman"/>
        </w:rPr>
        <w:t>to</w:t>
      </w:r>
      <w:r w:rsidRPr="00721D27">
        <w:rPr>
          <w:rFonts w:cs="Times New Roman"/>
          <w:spacing w:val="35"/>
        </w:rPr>
        <w:t xml:space="preserve"> </w:t>
      </w:r>
      <w:r w:rsidRPr="00721D27">
        <w:rPr>
          <w:rFonts w:cs="Times New Roman"/>
          <w:spacing w:val="-1"/>
        </w:rPr>
        <w:t>equitable</w:t>
      </w:r>
      <w:r w:rsidRPr="00721D27">
        <w:rPr>
          <w:rFonts w:cs="Times New Roman"/>
          <w:spacing w:val="36"/>
        </w:rPr>
        <w:t xml:space="preserve"> </w:t>
      </w:r>
      <w:r w:rsidRPr="00721D27">
        <w:rPr>
          <w:rFonts w:cs="Times New Roman"/>
          <w:spacing w:val="-1"/>
        </w:rPr>
        <w:t>principles</w:t>
      </w:r>
      <w:r w:rsidRPr="00721D27">
        <w:rPr>
          <w:rFonts w:cs="Times New Roman"/>
          <w:spacing w:val="34"/>
        </w:rPr>
        <w:t xml:space="preserve"> </w:t>
      </w:r>
      <w:r w:rsidRPr="00721D27">
        <w:rPr>
          <w:rFonts w:cs="Times New Roman"/>
        </w:rPr>
        <w:t>of</w:t>
      </w:r>
      <w:r w:rsidRPr="00721D27">
        <w:rPr>
          <w:rFonts w:cs="Times New Roman"/>
          <w:spacing w:val="36"/>
        </w:rPr>
        <w:t xml:space="preserve"> </w:t>
      </w:r>
      <w:r w:rsidRPr="00721D27">
        <w:rPr>
          <w:rFonts w:cs="Times New Roman"/>
          <w:spacing w:val="-1"/>
        </w:rPr>
        <w:t>general</w:t>
      </w:r>
      <w:r w:rsidRPr="00721D27">
        <w:rPr>
          <w:rFonts w:cs="Times New Roman"/>
          <w:spacing w:val="34"/>
        </w:rPr>
        <w:t xml:space="preserve"> </w:t>
      </w:r>
      <w:r w:rsidRPr="00721D27">
        <w:rPr>
          <w:rFonts w:cs="Times New Roman"/>
          <w:spacing w:val="-1"/>
        </w:rPr>
        <w:t>application</w:t>
      </w:r>
      <w:r w:rsidRPr="00721D27">
        <w:rPr>
          <w:rFonts w:cs="Times New Roman"/>
          <w:spacing w:val="33"/>
        </w:rPr>
        <w:t xml:space="preserve"> </w:t>
      </w:r>
      <w:r w:rsidRPr="00721D27">
        <w:rPr>
          <w:rFonts w:cs="Times New Roman"/>
          <w:spacing w:val="-1"/>
        </w:rPr>
        <w:t>regardless</w:t>
      </w:r>
      <w:r w:rsidRPr="00721D27">
        <w:rPr>
          <w:rFonts w:cs="Times New Roman"/>
          <w:spacing w:val="36"/>
        </w:rPr>
        <w:t xml:space="preserve"> </w:t>
      </w:r>
      <w:r w:rsidRPr="00721D27">
        <w:rPr>
          <w:rFonts w:cs="Times New Roman"/>
        </w:rPr>
        <w:t>of</w:t>
      </w:r>
      <w:r w:rsidRPr="00721D27">
        <w:rPr>
          <w:rFonts w:cs="Times New Roman"/>
          <w:spacing w:val="69"/>
        </w:rPr>
        <w:t xml:space="preserve"> </w:t>
      </w:r>
      <w:r w:rsidRPr="00721D27">
        <w:rPr>
          <w:rFonts w:cs="Times New Roman"/>
          <w:spacing w:val="-1"/>
        </w:rPr>
        <w:t>whether</w:t>
      </w:r>
      <w:r w:rsidRPr="00721D27">
        <w:rPr>
          <w:rFonts w:cs="Times New Roman"/>
        </w:rPr>
        <w:t xml:space="preserve"> </w:t>
      </w:r>
      <w:r w:rsidRPr="00721D27">
        <w:rPr>
          <w:rFonts w:cs="Times New Roman"/>
          <w:spacing w:val="-1"/>
        </w:rPr>
        <w:t>enforcement</w:t>
      </w:r>
      <w:r w:rsidRPr="00721D27">
        <w:rPr>
          <w:rFonts w:cs="Times New Roman"/>
          <w:spacing w:val="1"/>
        </w:rPr>
        <w:t xml:space="preserve"> </w:t>
      </w:r>
      <w:r w:rsidRPr="00721D27">
        <w:rPr>
          <w:rFonts w:cs="Times New Roman"/>
          <w:spacing w:val="-1"/>
        </w:rPr>
        <w:t>is</w:t>
      </w:r>
      <w:r w:rsidRPr="00721D27">
        <w:rPr>
          <w:rFonts w:cs="Times New Roman"/>
        </w:rPr>
        <w:t xml:space="preserve"> </w:t>
      </w:r>
      <w:r w:rsidRPr="00721D27">
        <w:rPr>
          <w:rFonts w:cs="Times New Roman"/>
          <w:spacing w:val="-1"/>
        </w:rPr>
        <w:t>sought</w:t>
      </w:r>
      <w:r w:rsidRPr="00721D27">
        <w:rPr>
          <w:rFonts w:cs="Times New Roman"/>
          <w:spacing w:val="1"/>
        </w:rPr>
        <w:t xml:space="preserve"> </w:t>
      </w:r>
      <w:r w:rsidRPr="00721D27">
        <w:rPr>
          <w:rFonts w:cs="Times New Roman"/>
        </w:rPr>
        <w:t xml:space="preserve">in a </w:t>
      </w:r>
      <w:r w:rsidRPr="00721D27">
        <w:rPr>
          <w:rFonts w:cs="Times New Roman"/>
          <w:spacing w:val="-1"/>
        </w:rPr>
        <w:t>proceeding</w:t>
      </w:r>
      <w:r w:rsidRPr="00721D27">
        <w:rPr>
          <w:rFonts w:cs="Times New Roman"/>
          <w:spacing w:val="-3"/>
        </w:rPr>
        <w:t xml:space="preserve"> </w:t>
      </w:r>
      <w:r w:rsidRPr="00721D27">
        <w:rPr>
          <w:rFonts w:cs="Times New Roman"/>
        </w:rPr>
        <w:t xml:space="preserve">in </w:t>
      </w:r>
      <w:r w:rsidRPr="00721D27">
        <w:rPr>
          <w:rFonts w:cs="Times New Roman"/>
          <w:spacing w:val="-1"/>
        </w:rPr>
        <w:t>equity</w:t>
      </w:r>
      <w:r w:rsidRPr="00721D27">
        <w:rPr>
          <w:rFonts w:cs="Times New Roman"/>
          <w:spacing w:val="-3"/>
        </w:rPr>
        <w:t xml:space="preserve"> </w:t>
      </w:r>
      <w:r w:rsidRPr="00721D27">
        <w:rPr>
          <w:rFonts w:cs="Times New Roman"/>
        </w:rPr>
        <w:t>or at</w:t>
      </w:r>
      <w:r w:rsidRPr="00721D27">
        <w:rPr>
          <w:rFonts w:cs="Times New Roman"/>
          <w:spacing w:val="1"/>
        </w:rPr>
        <w:t xml:space="preserve"> </w:t>
      </w:r>
      <w:r w:rsidRPr="00721D27">
        <w:rPr>
          <w:rFonts w:cs="Times New Roman"/>
          <w:spacing w:val="-1"/>
        </w:rPr>
        <w:t>law;</w:t>
      </w:r>
    </w:p>
    <w:p w14:paraId="7048D559" w14:textId="77777777" w:rsidR="00D5352D" w:rsidRPr="00721D27" w:rsidRDefault="00D5352D" w:rsidP="00FE52FA">
      <w:pPr>
        <w:pStyle w:val="ListParagraph"/>
        <w:rPr>
          <w:rFonts w:cs="Times New Roman"/>
        </w:rPr>
      </w:pPr>
    </w:p>
    <w:p w14:paraId="352DA82D"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no</w:t>
      </w:r>
      <w:r w:rsidRPr="00721D27">
        <w:rPr>
          <w:rFonts w:cs="Times New Roman"/>
          <w:spacing w:val="21"/>
        </w:rPr>
        <w:t xml:space="preserve"> </w:t>
      </w:r>
      <w:r w:rsidRPr="00721D27">
        <w:rPr>
          <w:rFonts w:cs="Times New Roman"/>
          <w:spacing w:val="-1"/>
        </w:rPr>
        <w:t>Event</w:t>
      </w:r>
      <w:r w:rsidRPr="00721D27">
        <w:rPr>
          <w:rFonts w:cs="Times New Roman"/>
          <w:spacing w:val="22"/>
        </w:rPr>
        <w:t xml:space="preserve"> </w:t>
      </w:r>
      <w:r w:rsidRPr="00721D27">
        <w:rPr>
          <w:rFonts w:cs="Times New Roman"/>
        </w:rPr>
        <w:t>of</w:t>
      </w:r>
      <w:r w:rsidRPr="00721D27">
        <w:rPr>
          <w:rFonts w:cs="Times New Roman"/>
          <w:spacing w:val="22"/>
        </w:rPr>
        <w:t xml:space="preserve"> </w:t>
      </w:r>
      <w:r w:rsidRPr="00721D27">
        <w:rPr>
          <w:rFonts w:cs="Times New Roman"/>
          <w:spacing w:val="-1"/>
        </w:rPr>
        <w:t>Default,</w:t>
      </w:r>
      <w:r w:rsidRPr="00721D27">
        <w:rPr>
          <w:rFonts w:cs="Times New Roman"/>
          <w:spacing w:val="21"/>
        </w:rPr>
        <w:t xml:space="preserve"> </w:t>
      </w:r>
      <w:r w:rsidRPr="00721D27">
        <w:rPr>
          <w:rFonts w:cs="Times New Roman"/>
        </w:rPr>
        <w:t>or</w:t>
      </w:r>
      <w:r w:rsidRPr="00721D27">
        <w:rPr>
          <w:rFonts w:cs="Times New Roman"/>
          <w:spacing w:val="22"/>
        </w:rPr>
        <w:t xml:space="preserve"> </w:t>
      </w:r>
      <w:r w:rsidRPr="00721D27">
        <w:rPr>
          <w:rFonts w:cs="Times New Roman"/>
          <w:spacing w:val="-2"/>
        </w:rPr>
        <w:t>Potential</w:t>
      </w:r>
      <w:r w:rsidRPr="00721D27">
        <w:rPr>
          <w:rFonts w:cs="Times New Roman"/>
          <w:spacing w:val="22"/>
        </w:rPr>
        <w:t xml:space="preserve"> </w:t>
      </w:r>
      <w:r w:rsidRPr="00721D27">
        <w:rPr>
          <w:rFonts w:cs="Times New Roman"/>
          <w:spacing w:val="-1"/>
        </w:rPr>
        <w:t>Event</w:t>
      </w:r>
      <w:r w:rsidRPr="00721D27">
        <w:rPr>
          <w:rFonts w:cs="Times New Roman"/>
          <w:spacing w:val="22"/>
        </w:rPr>
        <w:t xml:space="preserve"> </w:t>
      </w:r>
      <w:r w:rsidRPr="00721D27">
        <w:rPr>
          <w:rFonts w:cs="Times New Roman"/>
          <w:spacing w:val="-2"/>
        </w:rPr>
        <w:t>of</w:t>
      </w:r>
      <w:r w:rsidRPr="00721D27">
        <w:rPr>
          <w:rFonts w:cs="Times New Roman"/>
          <w:spacing w:val="22"/>
        </w:rPr>
        <w:t xml:space="preserve"> </w:t>
      </w:r>
      <w:r w:rsidRPr="00721D27">
        <w:rPr>
          <w:rFonts w:cs="Times New Roman"/>
          <w:spacing w:val="-1"/>
        </w:rPr>
        <w:t>Default,</w:t>
      </w:r>
      <w:r w:rsidRPr="00721D27">
        <w:rPr>
          <w:rFonts w:cs="Times New Roman"/>
          <w:spacing w:val="21"/>
        </w:rPr>
        <w:t xml:space="preserve"> </w:t>
      </w:r>
      <w:r w:rsidRPr="00721D27">
        <w:rPr>
          <w:rFonts w:cs="Times New Roman"/>
          <w:spacing w:val="-1"/>
        </w:rPr>
        <w:t>has</w:t>
      </w:r>
      <w:r w:rsidRPr="00721D27">
        <w:rPr>
          <w:rFonts w:cs="Times New Roman"/>
          <w:spacing w:val="22"/>
        </w:rPr>
        <w:t xml:space="preserve"> </w:t>
      </w:r>
      <w:r w:rsidRPr="00721D27">
        <w:rPr>
          <w:rFonts w:cs="Times New Roman"/>
          <w:spacing w:val="-1"/>
        </w:rPr>
        <w:t>occurred</w:t>
      </w:r>
      <w:r w:rsidRPr="00721D27">
        <w:rPr>
          <w:rFonts w:cs="Times New Roman"/>
          <w:spacing w:val="19"/>
        </w:rPr>
        <w:t xml:space="preserve"> </w:t>
      </w:r>
      <w:r w:rsidRPr="00721D27">
        <w:rPr>
          <w:rFonts w:cs="Times New Roman"/>
        </w:rPr>
        <w:t>and</w:t>
      </w:r>
      <w:r w:rsidRPr="00721D27">
        <w:rPr>
          <w:rFonts w:cs="Times New Roman"/>
          <w:spacing w:val="21"/>
        </w:rPr>
        <w:t xml:space="preserve"> </w:t>
      </w:r>
      <w:r w:rsidRPr="00721D27">
        <w:rPr>
          <w:rFonts w:cs="Times New Roman"/>
          <w:spacing w:val="-1"/>
        </w:rPr>
        <w:t>is</w:t>
      </w:r>
      <w:r w:rsidRPr="00721D27">
        <w:rPr>
          <w:rFonts w:cs="Times New Roman"/>
          <w:spacing w:val="22"/>
        </w:rPr>
        <w:t xml:space="preserve"> </w:t>
      </w:r>
      <w:r w:rsidRPr="00721D27">
        <w:rPr>
          <w:rFonts w:cs="Times New Roman"/>
          <w:spacing w:val="-1"/>
        </w:rPr>
        <w:t>continuing,</w:t>
      </w:r>
      <w:r w:rsidRPr="00721D27">
        <w:rPr>
          <w:rFonts w:cs="Times New Roman"/>
          <w:spacing w:val="21"/>
        </w:rPr>
        <w:t xml:space="preserve"> </w:t>
      </w:r>
      <w:r w:rsidRPr="00721D27">
        <w:rPr>
          <w:rFonts w:cs="Times New Roman"/>
        </w:rPr>
        <w:t>and</w:t>
      </w:r>
      <w:r w:rsidRPr="00721D27">
        <w:rPr>
          <w:rFonts w:cs="Times New Roman"/>
          <w:spacing w:val="45"/>
        </w:rPr>
        <w:t xml:space="preserve"> </w:t>
      </w:r>
      <w:r w:rsidRPr="00721D27">
        <w:rPr>
          <w:rFonts w:cs="Times New Roman"/>
        </w:rPr>
        <w:t xml:space="preserve">none </w:t>
      </w:r>
      <w:r w:rsidRPr="00721D27">
        <w:rPr>
          <w:rFonts w:cs="Times New Roman"/>
          <w:spacing w:val="-1"/>
        </w:rPr>
        <w:t>will</w:t>
      </w:r>
      <w:r w:rsidRPr="00721D27">
        <w:rPr>
          <w:rFonts w:cs="Times New Roman"/>
          <w:spacing w:val="-2"/>
        </w:rPr>
        <w:t xml:space="preserve"> </w:t>
      </w:r>
      <w:r w:rsidRPr="00721D27">
        <w:rPr>
          <w:rFonts w:cs="Times New Roman"/>
          <w:spacing w:val="-1"/>
        </w:rPr>
        <w:t>occur</w:t>
      </w:r>
      <w:r w:rsidRPr="00721D27">
        <w:rPr>
          <w:rFonts w:cs="Times New Roman"/>
        </w:rPr>
        <w:t xml:space="preserve"> as</w:t>
      </w:r>
      <w:r w:rsidRPr="00721D27">
        <w:rPr>
          <w:rFonts w:cs="Times New Roman"/>
          <w:spacing w:val="-2"/>
        </w:rPr>
        <w:t xml:space="preserve"> </w:t>
      </w:r>
      <w:r w:rsidRPr="00721D27">
        <w:rPr>
          <w:rFonts w:cs="Times New Roman"/>
        </w:rPr>
        <w:t xml:space="preserve">a </w:t>
      </w:r>
      <w:r w:rsidRPr="00721D27">
        <w:rPr>
          <w:rFonts w:cs="Times New Roman"/>
          <w:spacing w:val="-1"/>
        </w:rPr>
        <w:t>result</w:t>
      </w:r>
      <w:r w:rsidRPr="00721D27">
        <w:rPr>
          <w:rFonts w:cs="Times New Roman"/>
          <w:spacing w:val="-2"/>
        </w:rPr>
        <w:t xml:space="preserve"> </w:t>
      </w:r>
      <w:r w:rsidRPr="00721D27">
        <w:rPr>
          <w:rFonts w:cs="Times New Roman"/>
        </w:rPr>
        <w:t xml:space="preserve">of </w:t>
      </w:r>
      <w:r w:rsidRPr="00721D27">
        <w:rPr>
          <w:rFonts w:cs="Times New Roman"/>
          <w:spacing w:val="-1"/>
        </w:rPr>
        <w:t>its</w:t>
      </w:r>
      <w:r w:rsidRPr="00721D27">
        <w:rPr>
          <w:rFonts w:cs="Times New Roman"/>
        </w:rPr>
        <w:t xml:space="preserve"> </w:t>
      </w:r>
      <w:r w:rsidRPr="00721D27">
        <w:rPr>
          <w:rFonts w:cs="Times New Roman"/>
          <w:spacing w:val="-1"/>
        </w:rPr>
        <w:t>entering</w:t>
      </w:r>
      <w:r w:rsidRPr="00721D27">
        <w:rPr>
          <w:rFonts w:cs="Times New Roman"/>
          <w:spacing w:val="-3"/>
        </w:rPr>
        <w:t xml:space="preserve"> </w:t>
      </w:r>
      <w:r w:rsidRPr="00721D27">
        <w:rPr>
          <w:rFonts w:cs="Times New Roman"/>
        </w:rPr>
        <w:t>into</w:t>
      </w:r>
      <w:r w:rsidRPr="00721D27">
        <w:rPr>
          <w:rFonts w:cs="Times New Roman"/>
          <w:spacing w:val="-3"/>
        </w:rPr>
        <w:t xml:space="preserve"> </w:t>
      </w:r>
      <w:r w:rsidRPr="00721D27">
        <w:rPr>
          <w:rFonts w:cs="Times New Roman"/>
        </w:rPr>
        <w:t xml:space="preserve">or </w:t>
      </w:r>
      <w:r w:rsidRPr="00721D27">
        <w:rPr>
          <w:rFonts w:cs="Times New Roman"/>
          <w:spacing w:val="-1"/>
        </w:rPr>
        <w:t>performing</w:t>
      </w:r>
      <w:r w:rsidRPr="00721D27">
        <w:rPr>
          <w:rFonts w:cs="Times New Roman"/>
          <w:spacing w:val="-3"/>
        </w:rPr>
        <w:t xml:space="preserve"> </w:t>
      </w:r>
      <w:r w:rsidRPr="00721D27">
        <w:rPr>
          <w:rFonts w:cs="Times New Roman"/>
        </w:rPr>
        <w:t xml:space="preserve">this </w:t>
      </w:r>
      <w:r w:rsidRPr="00721D27">
        <w:rPr>
          <w:rFonts w:cs="Times New Roman"/>
          <w:spacing w:val="-1"/>
        </w:rPr>
        <w:t>Agreement;</w:t>
      </w:r>
    </w:p>
    <w:p w14:paraId="33998F1B" w14:textId="77777777" w:rsidR="00D5352D" w:rsidRPr="00721D27" w:rsidRDefault="00D5352D" w:rsidP="00FE52FA">
      <w:pPr>
        <w:pStyle w:val="ListParagraph"/>
        <w:rPr>
          <w:rFonts w:cs="Times New Roman"/>
        </w:rPr>
      </w:pPr>
    </w:p>
    <w:p w14:paraId="2513C099"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5"/>
        </w:rPr>
        <w:t xml:space="preserve"> </w:t>
      </w:r>
      <w:r w:rsidRPr="00721D27">
        <w:rPr>
          <w:rFonts w:cs="Times New Roman"/>
        </w:rPr>
        <w:t>is</w:t>
      </w:r>
      <w:r w:rsidRPr="00721D27">
        <w:rPr>
          <w:rFonts w:cs="Times New Roman"/>
          <w:spacing w:val="5"/>
        </w:rPr>
        <w:t xml:space="preserve"> </w:t>
      </w:r>
      <w:r w:rsidRPr="00721D27">
        <w:rPr>
          <w:rFonts w:cs="Times New Roman"/>
          <w:spacing w:val="-1"/>
        </w:rPr>
        <w:t>not</w:t>
      </w:r>
      <w:r w:rsidRPr="00721D27">
        <w:rPr>
          <w:rFonts w:cs="Times New Roman"/>
          <w:spacing w:val="5"/>
        </w:rPr>
        <w:t xml:space="preserve"> </w:t>
      </w:r>
      <w:r w:rsidRPr="00721D27">
        <w:rPr>
          <w:rFonts w:cs="Times New Roman"/>
          <w:spacing w:val="-1"/>
        </w:rPr>
        <w:t>relying</w:t>
      </w:r>
      <w:r w:rsidRPr="00721D27">
        <w:rPr>
          <w:rFonts w:cs="Times New Roman"/>
          <w:spacing w:val="4"/>
        </w:rPr>
        <w:t xml:space="preserve"> </w:t>
      </w:r>
      <w:r w:rsidRPr="00721D27">
        <w:rPr>
          <w:rFonts w:cs="Times New Roman"/>
        </w:rPr>
        <w:t>upon</w:t>
      </w:r>
      <w:r w:rsidRPr="00721D27">
        <w:rPr>
          <w:rFonts w:cs="Times New Roman"/>
          <w:spacing w:val="7"/>
        </w:rPr>
        <w:t xml:space="preserve"> </w:t>
      </w:r>
      <w:r w:rsidRPr="00721D27">
        <w:rPr>
          <w:rFonts w:cs="Times New Roman"/>
          <w:spacing w:val="-1"/>
        </w:rPr>
        <w:t>any</w:t>
      </w:r>
      <w:r w:rsidRPr="00721D27">
        <w:rPr>
          <w:rFonts w:cs="Times New Roman"/>
          <w:spacing w:val="4"/>
        </w:rPr>
        <w:t xml:space="preserve"> </w:t>
      </w:r>
      <w:r w:rsidRPr="00721D27">
        <w:rPr>
          <w:rFonts w:cs="Times New Roman"/>
          <w:spacing w:val="-1"/>
        </w:rPr>
        <w:t>representations</w:t>
      </w:r>
      <w:r w:rsidRPr="00721D27">
        <w:rPr>
          <w:rFonts w:cs="Times New Roman"/>
          <w:spacing w:val="7"/>
        </w:rPr>
        <w:t xml:space="preserve"> </w:t>
      </w:r>
      <w:r w:rsidRPr="00721D27">
        <w:rPr>
          <w:rFonts w:cs="Times New Roman"/>
          <w:spacing w:val="-2"/>
        </w:rPr>
        <w:t>of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other</w:t>
      </w:r>
      <w:r w:rsidRPr="00721D27">
        <w:rPr>
          <w:rFonts w:cs="Times New Roman"/>
          <w:spacing w:val="3"/>
        </w:rPr>
        <w:t xml:space="preserve"> </w:t>
      </w:r>
      <w:r w:rsidRPr="00721D27">
        <w:rPr>
          <w:rFonts w:cs="Times New Roman"/>
        </w:rPr>
        <w:t>Party</w:t>
      </w:r>
      <w:r w:rsidRPr="00721D27">
        <w:rPr>
          <w:rFonts w:cs="Times New Roman"/>
          <w:spacing w:val="4"/>
        </w:rPr>
        <w:t xml:space="preserve"> </w:t>
      </w:r>
      <w:r w:rsidRPr="00721D27">
        <w:rPr>
          <w:rFonts w:cs="Times New Roman"/>
          <w:spacing w:val="-1"/>
        </w:rPr>
        <w:t>other</w:t>
      </w:r>
      <w:r w:rsidRPr="00721D27">
        <w:rPr>
          <w:rFonts w:cs="Times New Roman"/>
          <w:spacing w:val="5"/>
        </w:rPr>
        <w:t xml:space="preserve"> </w:t>
      </w:r>
      <w:r w:rsidRPr="00721D27">
        <w:rPr>
          <w:rFonts w:cs="Times New Roman"/>
        </w:rPr>
        <w:t>than</w:t>
      </w:r>
      <w:r w:rsidRPr="00721D27">
        <w:rPr>
          <w:rFonts w:cs="Times New Roman"/>
          <w:spacing w:val="5"/>
        </w:rPr>
        <w:t xml:space="preserve"> </w:t>
      </w:r>
      <w:r w:rsidRPr="00721D27">
        <w:rPr>
          <w:rFonts w:cs="Times New Roman"/>
          <w:spacing w:val="-1"/>
        </w:rPr>
        <w:t>those</w:t>
      </w:r>
      <w:r w:rsidRPr="00721D27">
        <w:rPr>
          <w:rFonts w:cs="Times New Roman"/>
          <w:spacing w:val="5"/>
        </w:rPr>
        <w:t xml:space="preserve"> </w:t>
      </w:r>
      <w:r w:rsidRPr="00721D27">
        <w:rPr>
          <w:rFonts w:cs="Times New Roman"/>
          <w:spacing w:val="-1"/>
        </w:rPr>
        <w:t>expressly</w:t>
      </w:r>
      <w:r w:rsidRPr="00721D27">
        <w:rPr>
          <w:rFonts w:cs="Times New Roman"/>
          <w:spacing w:val="4"/>
        </w:rPr>
        <w:t xml:space="preserve"> </w:t>
      </w:r>
      <w:r w:rsidRPr="00721D27">
        <w:rPr>
          <w:rFonts w:cs="Times New Roman"/>
          <w:spacing w:val="-1"/>
        </w:rPr>
        <w:t>set</w:t>
      </w:r>
      <w:r w:rsidRPr="00721D27">
        <w:rPr>
          <w:rFonts w:cs="Times New Roman"/>
          <w:spacing w:val="41"/>
        </w:rPr>
        <w:t xml:space="preserve"> </w:t>
      </w:r>
      <w:r w:rsidRPr="00721D27">
        <w:rPr>
          <w:rFonts w:cs="Times New Roman"/>
          <w:spacing w:val="-1"/>
        </w:rPr>
        <w:t>forth</w:t>
      </w:r>
      <w:r w:rsidRPr="00721D27">
        <w:rPr>
          <w:rFonts w:cs="Times New Roman"/>
          <w:spacing w:val="19"/>
        </w:rPr>
        <w:t xml:space="preserve"> </w:t>
      </w:r>
      <w:r w:rsidRPr="00721D27">
        <w:rPr>
          <w:rFonts w:cs="Times New Roman"/>
          <w:spacing w:val="-1"/>
        </w:rPr>
        <w:t>herein,</w:t>
      </w:r>
      <w:r w:rsidRPr="00721D27">
        <w:rPr>
          <w:rFonts w:cs="Times New Roman"/>
          <w:spacing w:val="16"/>
        </w:rPr>
        <w:t xml:space="preserve"> </w:t>
      </w:r>
      <w:r w:rsidRPr="00721D27">
        <w:rPr>
          <w:rFonts w:cs="Times New Roman"/>
        </w:rPr>
        <w:t>and</w:t>
      </w:r>
      <w:r w:rsidRPr="00721D27">
        <w:rPr>
          <w:rFonts w:cs="Times New Roman"/>
          <w:spacing w:val="17"/>
        </w:rPr>
        <w:t xml:space="preserve"> </w:t>
      </w:r>
      <w:r w:rsidRPr="00721D27">
        <w:rPr>
          <w:rFonts w:cs="Times New Roman"/>
          <w:spacing w:val="1"/>
        </w:rPr>
        <w:t>it</w:t>
      </w:r>
      <w:r w:rsidRPr="00721D27">
        <w:rPr>
          <w:rFonts w:cs="Times New Roman"/>
          <w:spacing w:val="17"/>
        </w:rPr>
        <w:t xml:space="preserve"> </w:t>
      </w:r>
      <w:r w:rsidRPr="00721D27">
        <w:rPr>
          <w:rFonts w:cs="Times New Roman"/>
          <w:spacing w:val="-1"/>
        </w:rPr>
        <w:t>is</w:t>
      </w:r>
      <w:r w:rsidRPr="00721D27">
        <w:rPr>
          <w:rFonts w:cs="Times New Roman"/>
          <w:spacing w:val="19"/>
        </w:rPr>
        <w:t xml:space="preserve"> </w:t>
      </w:r>
      <w:r w:rsidRPr="00721D27">
        <w:rPr>
          <w:rFonts w:cs="Times New Roman"/>
          <w:spacing w:val="-2"/>
        </w:rPr>
        <w:t>acting</w:t>
      </w:r>
      <w:r w:rsidRPr="00721D27">
        <w:rPr>
          <w:rFonts w:cs="Times New Roman"/>
          <w:spacing w:val="16"/>
        </w:rPr>
        <w:t xml:space="preserve"> </w:t>
      </w:r>
      <w:r w:rsidRPr="00721D27">
        <w:rPr>
          <w:rFonts w:cs="Times New Roman"/>
        </w:rPr>
        <w:t>for</w:t>
      </w:r>
      <w:r w:rsidRPr="00721D27">
        <w:rPr>
          <w:rFonts w:cs="Times New Roman"/>
          <w:spacing w:val="19"/>
        </w:rPr>
        <w:t xml:space="preserve"> </w:t>
      </w:r>
      <w:r w:rsidRPr="00721D27">
        <w:rPr>
          <w:rFonts w:cs="Times New Roman"/>
          <w:spacing w:val="-1"/>
        </w:rPr>
        <w:t>its</w:t>
      </w:r>
      <w:r w:rsidRPr="00721D27">
        <w:rPr>
          <w:rFonts w:cs="Times New Roman"/>
          <w:spacing w:val="17"/>
        </w:rPr>
        <w:t xml:space="preserve"> </w:t>
      </w:r>
      <w:r w:rsidRPr="00721D27">
        <w:rPr>
          <w:rFonts w:cs="Times New Roman"/>
          <w:spacing w:val="-1"/>
        </w:rPr>
        <w:t>own</w:t>
      </w:r>
      <w:r w:rsidRPr="00721D27">
        <w:rPr>
          <w:rFonts w:cs="Times New Roman"/>
          <w:spacing w:val="19"/>
        </w:rPr>
        <w:t xml:space="preserve"> </w:t>
      </w:r>
      <w:r w:rsidRPr="00721D27">
        <w:rPr>
          <w:rFonts w:cs="Times New Roman"/>
          <w:spacing w:val="-1"/>
        </w:rPr>
        <w:t>account,</w:t>
      </w:r>
      <w:r w:rsidRPr="00721D27">
        <w:rPr>
          <w:rFonts w:cs="Times New Roman"/>
          <w:spacing w:val="16"/>
        </w:rPr>
        <w:t xml:space="preserve"> </w:t>
      </w:r>
      <w:r w:rsidRPr="00721D27">
        <w:rPr>
          <w:rFonts w:cs="Times New Roman"/>
        </w:rPr>
        <w:t>and</w:t>
      </w:r>
      <w:r w:rsidRPr="00721D27">
        <w:rPr>
          <w:rFonts w:cs="Times New Roman"/>
          <w:spacing w:val="17"/>
        </w:rPr>
        <w:t xml:space="preserve"> </w:t>
      </w:r>
      <w:r w:rsidRPr="00721D27">
        <w:rPr>
          <w:rFonts w:cs="Times New Roman"/>
        </w:rPr>
        <w:t>not</w:t>
      </w:r>
      <w:r w:rsidRPr="00721D27">
        <w:rPr>
          <w:rFonts w:cs="Times New Roman"/>
          <w:spacing w:val="20"/>
        </w:rPr>
        <w:t xml:space="preserve"> </w:t>
      </w:r>
      <w:r w:rsidRPr="00721D27">
        <w:rPr>
          <w:rFonts w:cs="Times New Roman"/>
          <w:spacing w:val="-1"/>
        </w:rPr>
        <w:t>as</w:t>
      </w:r>
      <w:r w:rsidRPr="00721D27">
        <w:rPr>
          <w:rFonts w:cs="Times New Roman"/>
          <w:spacing w:val="19"/>
        </w:rPr>
        <w:t xml:space="preserve"> </w:t>
      </w:r>
      <w:r w:rsidRPr="00721D27">
        <w:rPr>
          <w:rFonts w:cs="Times New Roman"/>
          <w:spacing w:val="-1"/>
        </w:rPr>
        <w:t>agent</w:t>
      </w:r>
      <w:r w:rsidRPr="00721D27">
        <w:rPr>
          <w:rFonts w:cs="Times New Roman"/>
          <w:spacing w:val="20"/>
        </w:rPr>
        <w:t xml:space="preserve"> </w:t>
      </w:r>
      <w:r w:rsidRPr="00721D27">
        <w:rPr>
          <w:rFonts w:cs="Times New Roman"/>
          <w:spacing w:val="-2"/>
        </w:rPr>
        <w:t>or</w:t>
      </w:r>
      <w:r w:rsidRPr="00721D27">
        <w:rPr>
          <w:rFonts w:cs="Times New Roman"/>
          <w:spacing w:val="19"/>
        </w:rPr>
        <w:t xml:space="preserve"> </w:t>
      </w:r>
      <w:r w:rsidRPr="00721D27">
        <w:rPr>
          <w:rFonts w:cs="Times New Roman"/>
        </w:rPr>
        <w:t>in</w:t>
      </w:r>
      <w:r w:rsidRPr="00721D27">
        <w:rPr>
          <w:rFonts w:cs="Times New Roman"/>
          <w:spacing w:val="16"/>
        </w:rPr>
        <w:t xml:space="preserve"> </w:t>
      </w:r>
      <w:r w:rsidRPr="00721D27">
        <w:rPr>
          <w:rFonts w:cs="Times New Roman"/>
        </w:rPr>
        <w:t>any</w:t>
      </w:r>
      <w:r w:rsidRPr="00721D27">
        <w:rPr>
          <w:rFonts w:cs="Times New Roman"/>
          <w:spacing w:val="17"/>
        </w:rPr>
        <w:t xml:space="preserve"> </w:t>
      </w:r>
      <w:r w:rsidRPr="00721D27">
        <w:rPr>
          <w:rFonts w:cs="Times New Roman"/>
          <w:spacing w:val="-1"/>
        </w:rPr>
        <w:t>other</w:t>
      </w:r>
      <w:r w:rsidRPr="00721D27">
        <w:rPr>
          <w:rFonts w:cs="Times New Roman"/>
          <w:spacing w:val="19"/>
        </w:rPr>
        <w:t xml:space="preserve"> </w:t>
      </w:r>
      <w:r w:rsidRPr="00721D27">
        <w:rPr>
          <w:rFonts w:cs="Times New Roman"/>
          <w:spacing w:val="-1"/>
        </w:rPr>
        <w:t>capacity,</w:t>
      </w:r>
      <w:r w:rsidRPr="00721D27">
        <w:rPr>
          <w:rFonts w:cs="Times New Roman"/>
          <w:spacing w:val="19"/>
        </w:rPr>
        <w:t xml:space="preserve"> </w:t>
      </w:r>
      <w:r w:rsidRPr="00721D27">
        <w:rPr>
          <w:rFonts w:cs="Times New Roman"/>
          <w:spacing w:val="-1"/>
        </w:rPr>
        <w:t>fiduciary</w:t>
      </w:r>
      <w:r w:rsidRPr="00721D27">
        <w:rPr>
          <w:rFonts w:cs="Times New Roman"/>
          <w:spacing w:val="16"/>
        </w:rPr>
        <w:t xml:space="preserve"> </w:t>
      </w:r>
      <w:r w:rsidRPr="00721D27">
        <w:rPr>
          <w:rFonts w:cs="Times New Roman"/>
        </w:rPr>
        <w:t>or</w:t>
      </w:r>
      <w:r w:rsidRPr="00721D27">
        <w:rPr>
          <w:rFonts w:cs="Times New Roman"/>
          <w:spacing w:val="49"/>
        </w:rPr>
        <w:t xml:space="preserve"> </w:t>
      </w:r>
      <w:r w:rsidRPr="00721D27">
        <w:rPr>
          <w:rFonts w:cs="Times New Roman"/>
          <w:spacing w:val="-1"/>
        </w:rPr>
        <w:t>otherwise;</w:t>
      </w:r>
    </w:p>
    <w:p w14:paraId="01D0737F" w14:textId="77777777" w:rsidR="00D5352D" w:rsidRPr="00721D27" w:rsidRDefault="00D5352D" w:rsidP="00FE52FA">
      <w:pPr>
        <w:pStyle w:val="ListParagraph"/>
        <w:rPr>
          <w:rFonts w:cs="Times New Roman"/>
        </w:rPr>
      </w:pPr>
    </w:p>
    <w:p w14:paraId="34EB6E4F"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27"/>
        </w:rPr>
        <w:t xml:space="preserve"> </w:t>
      </w:r>
      <w:r w:rsidRPr="00721D27">
        <w:rPr>
          <w:rFonts w:cs="Times New Roman"/>
        </w:rPr>
        <w:t>has</w:t>
      </w:r>
      <w:r w:rsidRPr="00721D27">
        <w:rPr>
          <w:rFonts w:cs="Times New Roman"/>
          <w:spacing w:val="27"/>
        </w:rPr>
        <w:t xml:space="preserve"> </w:t>
      </w:r>
      <w:r w:rsidRPr="00721D27">
        <w:rPr>
          <w:rFonts w:cs="Times New Roman"/>
          <w:spacing w:val="-1"/>
        </w:rPr>
        <w:t>entered</w:t>
      </w:r>
      <w:r w:rsidRPr="00721D27">
        <w:rPr>
          <w:rFonts w:cs="Times New Roman"/>
          <w:spacing w:val="29"/>
        </w:rPr>
        <w:t xml:space="preserve"> </w:t>
      </w:r>
      <w:r w:rsidRPr="00721D27">
        <w:rPr>
          <w:rFonts w:cs="Times New Roman"/>
          <w:spacing w:val="-1"/>
        </w:rPr>
        <w:t>hereinto</w:t>
      </w:r>
      <w:r w:rsidRPr="00721D27">
        <w:rPr>
          <w:rFonts w:cs="Times New Roman"/>
          <w:spacing w:val="28"/>
        </w:rPr>
        <w:t xml:space="preserve"> </w:t>
      </w:r>
      <w:r w:rsidRPr="00721D27">
        <w:rPr>
          <w:rFonts w:cs="Times New Roman"/>
          <w:spacing w:val="-2"/>
        </w:rPr>
        <w:t>with</w:t>
      </w:r>
      <w:r w:rsidRPr="00721D27">
        <w:rPr>
          <w:rFonts w:cs="Times New Roman"/>
          <w:spacing w:val="28"/>
        </w:rPr>
        <w:t xml:space="preserve"> </w:t>
      </w:r>
      <w:r w:rsidRPr="00721D27">
        <w:rPr>
          <w:rFonts w:cs="Times New Roman"/>
        </w:rPr>
        <w:t>a</w:t>
      </w:r>
      <w:r w:rsidRPr="00721D27">
        <w:rPr>
          <w:rFonts w:cs="Times New Roman"/>
          <w:spacing w:val="26"/>
        </w:rPr>
        <w:t xml:space="preserve"> </w:t>
      </w:r>
      <w:r w:rsidRPr="00721D27">
        <w:rPr>
          <w:rFonts w:cs="Times New Roman"/>
          <w:spacing w:val="-1"/>
        </w:rPr>
        <w:t>full</w:t>
      </w:r>
      <w:r w:rsidRPr="00721D27">
        <w:rPr>
          <w:rFonts w:cs="Times New Roman"/>
          <w:spacing w:val="29"/>
        </w:rPr>
        <w:t xml:space="preserve"> </w:t>
      </w:r>
      <w:r w:rsidRPr="00721D27">
        <w:rPr>
          <w:rFonts w:cs="Times New Roman"/>
          <w:spacing w:val="-1"/>
        </w:rPr>
        <w:t>understanding</w:t>
      </w:r>
      <w:r w:rsidRPr="00721D27">
        <w:rPr>
          <w:rFonts w:cs="Times New Roman"/>
          <w:spacing w:val="26"/>
        </w:rPr>
        <w:t xml:space="preserve"> </w:t>
      </w:r>
      <w:r w:rsidRPr="00721D27">
        <w:rPr>
          <w:rFonts w:cs="Times New Roman"/>
        </w:rPr>
        <w:t>of</w:t>
      </w:r>
      <w:r w:rsidRPr="00721D27">
        <w:rPr>
          <w:rFonts w:cs="Times New Roman"/>
          <w:spacing w:val="29"/>
        </w:rPr>
        <w:t xml:space="preserve"> </w:t>
      </w:r>
      <w:r w:rsidRPr="00721D27">
        <w:rPr>
          <w:rFonts w:cs="Times New Roman"/>
          <w:spacing w:val="-1"/>
        </w:rPr>
        <w:t>the</w:t>
      </w:r>
      <w:r w:rsidRPr="00721D27">
        <w:rPr>
          <w:rFonts w:cs="Times New Roman"/>
          <w:spacing w:val="29"/>
        </w:rPr>
        <w:t xml:space="preserve"> </w:t>
      </w:r>
      <w:r w:rsidRPr="00721D27">
        <w:rPr>
          <w:rFonts w:cs="Times New Roman"/>
          <w:spacing w:val="-1"/>
        </w:rPr>
        <w:t>material</w:t>
      </w:r>
      <w:r w:rsidRPr="00721D27">
        <w:rPr>
          <w:rFonts w:cs="Times New Roman"/>
          <w:spacing w:val="27"/>
        </w:rPr>
        <w:t xml:space="preserve"> </w:t>
      </w:r>
      <w:r w:rsidRPr="00721D27">
        <w:rPr>
          <w:rFonts w:cs="Times New Roman"/>
          <w:spacing w:val="-1"/>
        </w:rPr>
        <w:t>terms</w:t>
      </w:r>
      <w:r w:rsidRPr="00721D27">
        <w:rPr>
          <w:rFonts w:cs="Times New Roman"/>
          <w:spacing w:val="29"/>
        </w:rPr>
        <w:t xml:space="preserve"> </w:t>
      </w:r>
      <w:r w:rsidRPr="00721D27">
        <w:rPr>
          <w:rFonts w:cs="Times New Roman"/>
        </w:rPr>
        <w:t>and</w:t>
      </w:r>
      <w:r w:rsidRPr="00721D27">
        <w:rPr>
          <w:rFonts w:cs="Times New Roman"/>
          <w:spacing w:val="26"/>
        </w:rPr>
        <w:t xml:space="preserve"> </w:t>
      </w:r>
      <w:r w:rsidRPr="00721D27">
        <w:rPr>
          <w:rFonts w:cs="Times New Roman"/>
          <w:spacing w:val="-1"/>
        </w:rPr>
        <w:t>risks</w:t>
      </w:r>
      <w:r w:rsidRPr="00721D27">
        <w:rPr>
          <w:rFonts w:cs="Times New Roman"/>
          <w:spacing w:val="29"/>
        </w:rPr>
        <w:t xml:space="preserve"> </w:t>
      </w:r>
      <w:r w:rsidRPr="00721D27">
        <w:rPr>
          <w:rFonts w:cs="Times New Roman"/>
        </w:rPr>
        <w:t>of</w:t>
      </w:r>
      <w:r w:rsidRPr="00721D27">
        <w:rPr>
          <w:rFonts w:cs="Times New Roman"/>
          <w:spacing w:val="27"/>
        </w:rPr>
        <w:t xml:space="preserve"> </w:t>
      </w:r>
      <w:r w:rsidRPr="00721D27">
        <w:rPr>
          <w:rFonts w:cs="Times New Roman"/>
          <w:spacing w:val="-1"/>
        </w:rPr>
        <w:t>the</w:t>
      </w:r>
      <w:r w:rsidRPr="00721D27">
        <w:rPr>
          <w:rFonts w:cs="Times New Roman"/>
          <w:spacing w:val="37"/>
        </w:rPr>
        <w:t xml:space="preserve"> </w:t>
      </w:r>
      <w:r w:rsidRPr="00721D27">
        <w:rPr>
          <w:rFonts w:cs="Times New Roman"/>
          <w:spacing w:val="-1"/>
        </w:rPr>
        <w:t>same,</w:t>
      </w:r>
      <w:r w:rsidRPr="00721D27">
        <w:rPr>
          <w:rFonts w:cs="Times New Roman"/>
        </w:rPr>
        <w:t xml:space="preserve"> and </w:t>
      </w:r>
      <w:r w:rsidRPr="00721D27">
        <w:rPr>
          <w:rFonts w:cs="Times New Roman"/>
          <w:spacing w:val="-1"/>
        </w:rPr>
        <w:t>it</w:t>
      </w:r>
      <w:r w:rsidRPr="00721D27">
        <w:rPr>
          <w:rFonts w:cs="Times New Roman"/>
          <w:spacing w:val="1"/>
        </w:rPr>
        <w:t xml:space="preserve"> </w:t>
      </w:r>
      <w:r w:rsidRPr="00721D27">
        <w:rPr>
          <w:rFonts w:cs="Times New Roman"/>
          <w:spacing w:val="-1"/>
        </w:rPr>
        <w:t>is</w:t>
      </w:r>
      <w:r w:rsidRPr="00721D27">
        <w:rPr>
          <w:rFonts w:cs="Times New Roman"/>
        </w:rPr>
        <w:t xml:space="preserve"> </w:t>
      </w:r>
      <w:r w:rsidRPr="00721D27">
        <w:rPr>
          <w:rFonts w:cs="Times New Roman"/>
          <w:spacing w:val="-1"/>
        </w:rPr>
        <w:t>capable</w:t>
      </w:r>
      <w:r w:rsidRPr="00721D27">
        <w:rPr>
          <w:rFonts w:cs="Times New Roman"/>
        </w:rPr>
        <w:t xml:space="preserve"> of</w:t>
      </w:r>
      <w:r w:rsidRPr="00721D27">
        <w:rPr>
          <w:rFonts w:cs="Times New Roman"/>
          <w:spacing w:val="-2"/>
        </w:rPr>
        <w:t xml:space="preserve"> </w:t>
      </w:r>
      <w:r w:rsidRPr="00721D27">
        <w:rPr>
          <w:rFonts w:cs="Times New Roman"/>
          <w:spacing w:val="-1"/>
        </w:rPr>
        <w:t>assuming</w:t>
      </w:r>
      <w:r w:rsidRPr="00721D27">
        <w:rPr>
          <w:rFonts w:cs="Times New Roman"/>
          <w:spacing w:val="-3"/>
        </w:rPr>
        <w:t xml:space="preserve"> </w:t>
      </w:r>
      <w:r w:rsidRPr="00721D27">
        <w:rPr>
          <w:rFonts w:cs="Times New Roman"/>
        </w:rPr>
        <w:t xml:space="preserve">those </w:t>
      </w:r>
      <w:r w:rsidRPr="00721D27">
        <w:rPr>
          <w:rFonts w:cs="Times New Roman"/>
          <w:spacing w:val="-1"/>
        </w:rPr>
        <w:t>risks;</w:t>
      </w:r>
    </w:p>
    <w:p w14:paraId="46F395C2" w14:textId="77777777" w:rsidR="00D5352D" w:rsidRPr="00721D27" w:rsidRDefault="00D5352D" w:rsidP="00FE52FA">
      <w:pPr>
        <w:pStyle w:val="ListParagraph"/>
        <w:rPr>
          <w:rFonts w:cs="Times New Roman"/>
        </w:rPr>
      </w:pPr>
    </w:p>
    <w:p w14:paraId="09C501C8"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12"/>
        </w:rPr>
        <w:t xml:space="preserve"> </w:t>
      </w:r>
      <w:r w:rsidRPr="00721D27">
        <w:rPr>
          <w:rFonts w:cs="Times New Roman"/>
        </w:rPr>
        <w:t>is</w:t>
      </w:r>
      <w:r w:rsidRPr="00721D27">
        <w:rPr>
          <w:rFonts w:cs="Times New Roman"/>
          <w:spacing w:val="12"/>
        </w:rPr>
        <w:t xml:space="preserve"> </w:t>
      </w:r>
      <w:r w:rsidRPr="00721D27">
        <w:rPr>
          <w:rFonts w:cs="Times New Roman"/>
          <w:spacing w:val="-1"/>
        </w:rPr>
        <w:t>not</w:t>
      </w:r>
      <w:r w:rsidRPr="00721D27">
        <w:rPr>
          <w:rFonts w:cs="Times New Roman"/>
          <w:spacing w:val="12"/>
        </w:rPr>
        <w:t xml:space="preserve"> </w:t>
      </w:r>
      <w:r w:rsidRPr="00721D27">
        <w:rPr>
          <w:rFonts w:cs="Times New Roman"/>
          <w:spacing w:val="-1"/>
        </w:rPr>
        <w:t>relying</w:t>
      </w:r>
      <w:r w:rsidRPr="00721D27">
        <w:rPr>
          <w:rFonts w:cs="Times New Roman"/>
          <w:spacing w:val="11"/>
        </w:rPr>
        <w:t xml:space="preserve"> </w:t>
      </w:r>
      <w:r w:rsidRPr="00721D27">
        <w:rPr>
          <w:rFonts w:cs="Times New Roman"/>
        </w:rPr>
        <w:t>on</w:t>
      </w:r>
      <w:r w:rsidRPr="00721D27">
        <w:rPr>
          <w:rFonts w:cs="Times New Roman"/>
          <w:spacing w:val="11"/>
        </w:rPr>
        <w:t xml:space="preserve"> </w:t>
      </w:r>
      <w:r w:rsidRPr="00721D27">
        <w:rPr>
          <w:rFonts w:cs="Times New Roman"/>
        </w:rPr>
        <w:t>any</w:t>
      </w:r>
      <w:r w:rsidRPr="00721D27">
        <w:rPr>
          <w:rFonts w:cs="Times New Roman"/>
          <w:spacing w:val="12"/>
        </w:rPr>
        <w:t xml:space="preserve"> </w:t>
      </w:r>
      <w:r w:rsidRPr="00721D27">
        <w:rPr>
          <w:rFonts w:cs="Times New Roman"/>
          <w:spacing w:val="-1"/>
        </w:rPr>
        <w:t>communication</w:t>
      </w:r>
      <w:r w:rsidRPr="00721D27">
        <w:rPr>
          <w:rFonts w:cs="Times New Roman"/>
          <w:spacing w:val="11"/>
        </w:rPr>
        <w:t xml:space="preserve"> </w:t>
      </w:r>
      <w:r w:rsidRPr="00721D27">
        <w:rPr>
          <w:rFonts w:cs="Times New Roman"/>
          <w:spacing w:val="-1"/>
        </w:rPr>
        <w:t>(written</w:t>
      </w:r>
      <w:r w:rsidRPr="00721D27">
        <w:rPr>
          <w:rFonts w:cs="Times New Roman"/>
          <w:spacing w:val="12"/>
        </w:rPr>
        <w:t xml:space="preserve"> </w:t>
      </w:r>
      <w:r w:rsidRPr="00721D27">
        <w:rPr>
          <w:rFonts w:cs="Times New Roman"/>
          <w:spacing w:val="-2"/>
        </w:rPr>
        <w:t>or</w:t>
      </w:r>
      <w:r w:rsidRPr="00721D27">
        <w:rPr>
          <w:rFonts w:cs="Times New Roman"/>
          <w:spacing w:val="15"/>
        </w:rPr>
        <w:t xml:space="preserve"> </w:t>
      </w:r>
      <w:r w:rsidRPr="00721D27">
        <w:rPr>
          <w:rFonts w:cs="Times New Roman"/>
          <w:spacing w:val="-1"/>
        </w:rPr>
        <w:t>oral)</w:t>
      </w:r>
      <w:r w:rsidRPr="00721D27">
        <w:rPr>
          <w:rFonts w:cs="Times New Roman"/>
          <w:spacing w:val="12"/>
        </w:rPr>
        <w:t xml:space="preserve"> </w:t>
      </w:r>
      <w:r w:rsidRPr="00721D27">
        <w:rPr>
          <w:rFonts w:cs="Times New Roman"/>
        </w:rPr>
        <w:t>of</w:t>
      </w:r>
      <w:r w:rsidRPr="00721D27">
        <w:rPr>
          <w:rFonts w:cs="Times New Roman"/>
          <w:spacing w:val="12"/>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other</w:t>
      </w:r>
      <w:r w:rsidRPr="00721D27">
        <w:rPr>
          <w:rFonts w:cs="Times New Roman"/>
          <w:spacing w:val="15"/>
        </w:rPr>
        <w:t xml:space="preserve"> </w:t>
      </w:r>
      <w:r w:rsidRPr="00721D27">
        <w:rPr>
          <w:rFonts w:cs="Times New Roman"/>
          <w:spacing w:val="-1"/>
        </w:rPr>
        <w:t>Party</w:t>
      </w:r>
      <w:r w:rsidRPr="00721D27">
        <w:rPr>
          <w:rFonts w:cs="Times New Roman"/>
          <w:spacing w:val="11"/>
        </w:rPr>
        <w:t xml:space="preserve"> </w:t>
      </w:r>
      <w:r w:rsidRPr="00721D27">
        <w:rPr>
          <w:rFonts w:cs="Times New Roman"/>
        </w:rPr>
        <w:t>as</w:t>
      </w:r>
      <w:r w:rsidRPr="00721D27">
        <w:rPr>
          <w:rFonts w:cs="Times New Roman"/>
          <w:spacing w:val="12"/>
        </w:rPr>
        <w:t xml:space="preserve"> </w:t>
      </w:r>
      <w:r w:rsidRPr="00721D27">
        <w:rPr>
          <w:rFonts w:cs="Times New Roman"/>
          <w:spacing w:val="-1"/>
        </w:rPr>
        <w:t>investment</w:t>
      </w:r>
      <w:r w:rsidRPr="00721D27">
        <w:rPr>
          <w:rFonts w:cs="Times New Roman"/>
          <w:spacing w:val="29"/>
        </w:rPr>
        <w:t xml:space="preserve"> </w:t>
      </w:r>
      <w:r w:rsidRPr="00721D27">
        <w:rPr>
          <w:rFonts w:cs="Times New Roman"/>
          <w:spacing w:val="-1"/>
        </w:rPr>
        <w:t>advice</w:t>
      </w:r>
      <w:r w:rsidRPr="00721D27">
        <w:rPr>
          <w:rFonts w:cs="Times New Roman"/>
          <w:spacing w:val="12"/>
        </w:rPr>
        <w:t xml:space="preserve"> </w:t>
      </w:r>
      <w:r w:rsidRPr="00721D27">
        <w:rPr>
          <w:rFonts w:cs="Times New Roman"/>
        </w:rPr>
        <w:t>or</w:t>
      </w:r>
      <w:r w:rsidRPr="00721D27">
        <w:rPr>
          <w:rFonts w:cs="Times New Roman"/>
          <w:spacing w:val="12"/>
        </w:rPr>
        <w:t xml:space="preserve"> </w:t>
      </w:r>
      <w:r w:rsidRPr="00721D27">
        <w:rPr>
          <w:rFonts w:cs="Times New Roman"/>
          <w:spacing w:val="-1"/>
        </w:rPr>
        <w:t>as</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spacing w:val="-1"/>
        </w:rPr>
        <w:t>recommendation</w:t>
      </w:r>
      <w:r w:rsidRPr="00721D27">
        <w:rPr>
          <w:rFonts w:cs="Times New Roman"/>
          <w:spacing w:val="12"/>
        </w:rPr>
        <w:t xml:space="preserve"> </w:t>
      </w:r>
      <w:r w:rsidRPr="00721D27">
        <w:rPr>
          <w:rFonts w:cs="Times New Roman"/>
          <w:spacing w:val="-1"/>
        </w:rPr>
        <w:t>to</w:t>
      </w:r>
      <w:r w:rsidRPr="00721D27">
        <w:rPr>
          <w:rFonts w:cs="Times New Roman"/>
          <w:spacing w:val="12"/>
        </w:rPr>
        <w:t xml:space="preserve"> </w:t>
      </w:r>
      <w:r w:rsidRPr="00721D27">
        <w:rPr>
          <w:rFonts w:cs="Times New Roman"/>
          <w:spacing w:val="-1"/>
        </w:rPr>
        <w:t>enter</w:t>
      </w:r>
      <w:r w:rsidRPr="00721D27">
        <w:rPr>
          <w:rFonts w:cs="Times New Roman"/>
          <w:spacing w:val="10"/>
        </w:rPr>
        <w:t xml:space="preserve"> </w:t>
      </w:r>
      <w:r w:rsidRPr="00721D27">
        <w:rPr>
          <w:rFonts w:cs="Times New Roman"/>
          <w:spacing w:val="-1"/>
        </w:rPr>
        <w:t>into</w:t>
      </w:r>
      <w:r w:rsidRPr="00721D27">
        <w:rPr>
          <w:rFonts w:cs="Times New Roman"/>
          <w:spacing w:val="12"/>
        </w:rPr>
        <w:t xml:space="preserve"> </w:t>
      </w:r>
      <w:r w:rsidRPr="00721D27">
        <w:rPr>
          <w:rFonts w:cs="Times New Roman"/>
        </w:rPr>
        <w:t>a</w:t>
      </w:r>
      <w:r w:rsidRPr="00721D27">
        <w:rPr>
          <w:rFonts w:cs="Times New Roman"/>
          <w:spacing w:val="12"/>
        </w:rPr>
        <w:t xml:space="preserve"> </w:t>
      </w:r>
      <w:r w:rsidR="00AB2DCD" w:rsidRPr="00721D27">
        <w:rPr>
          <w:rFonts w:cs="Times New Roman"/>
          <w:spacing w:val="-1"/>
        </w:rPr>
        <w:t>T</w:t>
      </w:r>
      <w:r w:rsidRPr="00721D27">
        <w:rPr>
          <w:rFonts w:cs="Times New Roman"/>
          <w:spacing w:val="-1"/>
        </w:rPr>
        <w:t>ransaction,</w:t>
      </w:r>
      <w:r w:rsidRPr="00721D27">
        <w:rPr>
          <w:rFonts w:cs="Times New Roman"/>
          <w:spacing w:val="9"/>
        </w:rPr>
        <w:t xml:space="preserve"> </w:t>
      </w:r>
      <w:r w:rsidRPr="00721D27">
        <w:rPr>
          <w:rFonts w:cs="Times New Roman"/>
        </w:rPr>
        <w:t>and</w:t>
      </w:r>
      <w:r w:rsidRPr="00721D27">
        <w:rPr>
          <w:rFonts w:cs="Times New Roman"/>
          <w:spacing w:val="12"/>
        </w:rPr>
        <w:t xml:space="preserve"> </w:t>
      </w:r>
      <w:r w:rsidRPr="00721D27">
        <w:rPr>
          <w:rFonts w:cs="Times New Roman"/>
          <w:spacing w:val="-1"/>
        </w:rPr>
        <w:t>understands</w:t>
      </w:r>
      <w:r w:rsidRPr="00721D27">
        <w:rPr>
          <w:rFonts w:cs="Times New Roman"/>
          <w:spacing w:val="12"/>
        </w:rPr>
        <w:t xml:space="preserve"> </w:t>
      </w:r>
      <w:r w:rsidRPr="00721D27">
        <w:rPr>
          <w:rFonts w:cs="Times New Roman"/>
          <w:spacing w:val="-1"/>
        </w:rPr>
        <w:t>that</w:t>
      </w:r>
      <w:r w:rsidRPr="00721D27">
        <w:rPr>
          <w:rFonts w:cs="Times New Roman"/>
          <w:spacing w:val="13"/>
        </w:rPr>
        <w:t xml:space="preserve"> </w:t>
      </w:r>
      <w:r w:rsidRPr="00721D27">
        <w:rPr>
          <w:rFonts w:cs="Times New Roman"/>
          <w:spacing w:val="-1"/>
        </w:rPr>
        <w:t>information</w:t>
      </w:r>
      <w:r w:rsidRPr="00721D27">
        <w:rPr>
          <w:rFonts w:cs="Times New Roman"/>
          <w:spacing w:val="12"/>
        </w:rPr>
        <w:t xml:space="preserve"> </w:t>
      </w:r>
      <w:r w:rsidRPr="00721D27">
        <w:rPr>
          <w:rFonts w:cs="Times New Roman"/>
          <w:spacing w:val="-1"/>
        </w:rPr>
        <w:t>and</w:t>
      </w:r>
      <w:r w:rsidRPr="00721D27">
        <w:rPr>
          <w:rFonts w:cs="Times New Roman"/>
          <w:spacing w:val="63"/>
        </w:rPr>
        <w:t xml:space="preserve"> </w:t>
      </w:r>
      <w:r w:rsidRPr="00721D27">
        <w:rPr>
          <w:rFonts w:cs="Times New Roman"/>
          <w:spacing w:val="-1"/>
        </w:rPr>
        <w:t>explanations</w:t>
      </w:r>
      <w:r w:rsidRPr="00721D27">
        <w:rPr>
          <w:rFonts w:cs="Times New Roman"/>
          <w:spacing w:val="31"/>
        </w:rPr>
        <w:t xml:space="preserve"> </w:t>
      </w:r>
      <w:r w:rsidRPr="00721D27">
        <w:rPr>
          <w:rFonts w:cs="Times New Roman"/>
          <w:spacing w:val="-1"/>
        </w:rPr>
        <w:t>related</w:t>
      </w:r>
      <w:r w:rsidRPr="00721D27">
        <w:rPr>
          <w:rFonts w:cs="Times New Roman"/>
          <w:spacing w:val="28"/>
        </w:rPr>
        <w:t xml:space="preserve"> </w:t>
      </w:r>
      <w:r w:rsidRPr="00721D27">
        <w:rPr>
          <w:rFonts w:cs="Times New Roman"/>
        </w:rPr>
        <w:t>to</w:t>
      </w:r>
      <w:r w:rsidRPr="00721D27">
        <w:rPr>
          <w:rFonts w:cs="Times New Roman"/>
          <w:spacing w:val="28"/>
        </w:rPr>
        <w:t xml:space="preserve"> </w:t>
      </w:r>
      <w:r w:rsidRPr="00721D27">
        <w:rPr>
          <w:rFonts w:cs="Times New Roman"/>
        </w:rPr>
        <w:t>the</w:t>
      </w:r>
      <w:r w:rsidRPr="00721D27">
        <w:rPr>
          <w:rFonts w:cs="Times New Roman"/>
          <w:spacing w:val="29"/>
        </w:rPr>
        <w:t xml:space="preserve"> </w:t>
      </w:r>
      <w:r w:rsidRPr="00721D27">
        <w:rPr>
          <w:rFonts w:cs="Times New Roman"/>
          <w:spacing w:val="-2"/>
        </w:rPr>
        <w:t>terms</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spacing w:val="-1"/>
        </w:rPr>
        <w:t>conditions</w:t>
      </w:r>
      <w:r w:rsidRPr="00721D27">
        <w:rPr>
          <w:rFonts w:cs="Times New Roman"/>
          <w:spacing w:val="29"/>
        </w:rPr>
        <w:t xml:space="preserve"> </w:t>
      </w:r>
      <w:r w:rsidR="00425FF6" w:rsidRPr="00721D27">
        <w:rPr>
          <w:rFonts w:cs="Times New Roman"/>
        </w:rPr>
        <w:t>of</w:t>
      </w:r>
      <w:r w:rsidR="00425FF6" w:rsidRPr="00721D27">
        <w:rPr>
          <w:rFonts w:cs="Times New Roman"/>
          <w:spacing w:val="29"/>
        </w:rPr>
        <w:t xml:space="preserve"> </w:t>
      </w:r>
      <w:r w:rsidR="00425FF6" w:rsidRPr="00721D27">
        <w:rPr>
          <w:rFonts w:cs="Times New Roman"/>
          <w:spacing w:val="-1"/>
        </w:rPr>
        <w:t>any</w:t>
      </w:r>
      <w:r w:rsidR="00425FF6" w:rsidRPr="00721D27">
        <w:rPr>
          <w:rFonts w:cs="Times New Roman"/>
          <w:spacing w:val="28"/>
        </w:rPr>
        <w:t xml:space="preserve"> </w:t>
      </w:r>
      <w:r w:rsidR="00425FF6" w:rsidRPr="00721D27">
        <w:rPr>
          <w:rFonts w:cs="Times New Roman"/>
          <w:spacing w:val="-1"/>
        </w:rPr>
        <w:t>Transaction</w:t>
      </w:r>
      <w:r w:rsidR="00425FF6" w:rsidRPr="00721D27">
        <w:rPr>
          <w:rFonts w:cs="Times New Roman"/>
          <w:spacing w:val="31"/>
        </w:rPr>
        <w:t xml:space="preserve"> </w:t>
      </w:r>
      <w:r w:rsidRPr="00721D27">
        <w:rPr>
          <w:rFonts w:cs="Times New Roman"/>
          <w:spacing w:val="-2"/>
        </w:rPr>
        <w:t>will</w:t>
      </w:r>
      <w:r w:rsidRPr="00721D27">
        <w:rPr>
          <w:rFonts w:cs="Times New Roman"/>
          <w:spacing w:val="32"/>
        </w:rPr>
        <w:t xml:space="preserve"> </w:t>
      </w:r>
      <w:r w:rsidRPr="00721D27">
        <w:rPr>
          <w:rFonts w:cs="Times New Roman"/>
          <w:spacing w:val="-1"/>
        </w:rPr>
        <w:t>not</w:t>
      </w:r>
      <w:r w:rsidRPr="00721D27">
        <w:rPr>
          <w:rFonts w:cs="Times New Roman"/>
          <w:spacing w:val="32"/>
        </w:rPr>
        <w:t xml:space="preserve"> </w:t>
      </w:r>
      <w:r w:rsidRPr="00721D27">
        <w:rPr>
          <w:rFonts w:cs="Times New Roman"/>
          <w:spacing w:val="-2"/>
        </w:rPr>
        <w:t>be</w:t>
      </w:r>
      <w:r w:rsidRPr="00721D27">
        <w:rPr>
          <w:rFonts w:cs="Times New Roman"/>
          <w:spacing w:val="29"/>
        </w:rPr>
        <w:t xml:space="preserve"> </w:t>
      </w:r>
      <w:r w:rsidRPr="00721D27">
        <w:rPr>
          <w:rFonts w:cs="Times New Roman"/>
          <w:spacing w:val="-1"/>
        </w:rPr>
        <w:t>considered</w:t>
      </w:r>
      <w:r w:rsidRPr="00721D27">
        <w:rPr>
          <w:rFonts w:cs="Times New Roman"/>
          <w:spacing w:val="29"/>
        </w:rPr>
        <w:t xml:space="preserve"> </w:t>
      </w:r>
      <w:r w:rsidRPr="00721D27">
        <w:rPr>
          <w:rFonts w:cs="Times New Roman"/>
          <w:spacing w:val="-1"/>
        </w:rPr>
        <w:t>investment</w:t>
      </w:r>
      <w:r w:rsidRPr="00721D27">
        <w:rPr>
          <w:rFonts w:cs="Times New Roman"/>
          <w:spacing w:val="67"/>
        </w:rPr>
        <w:t xml:space="preserve"> </w:t>
      </w:r>
      <w:r w:rsidRPr="00721D27">
        <w:rPr>
          <w:rFonts w:cs="Times New Roman"/>
          <w:spacing w:val="-1"/>
        </w:rPr>
        <w:t>advice</w:t>
      </w:r>
      <w:r w:rsidRPr="00721D27">
        <w:rPr>
          <w:rFonts w:cs="Times New Roman"/>
        </w:rPr>
        <w:t xml:space="preserve"> </w:t>
      </w:r>
      <w:r w:rsidRPr="00721D27">
        <w:rPr>
          <w:rFonts w:cs="Times New Roman"/>
          <w:spacing w:val="-2"/>
        </w:rPr>
        <w:t>or</w:t>
      </w:r>
      <w:r w:rsidRPr="00721D27">
        <w:rPr>
          <w:rFonts w:cs="Times New Roman"/>
        </w:rPr>
        <w:t xml:space="preserve"> a </w:t>
      </w:r>
      <w:r w:rsidRPr="00721D27">
        <w:rPr>
          <w:rFonts w:cs="Times New Roman"/>
          <w:spacing w:val="-1"/>
        </w:rPr>
        <w:t>recommendation</w:t>
      </w:r>
      <w:r w:rsidRPr="00721D27">
        <w:rPr>
          <w:rFonts w:cs="Times New Roman"/>
        </w:rPr>
        <w:t xml:space="preserve"> to </w:t>
      </w:r>
      <w:r w:rsidRPr="00721D27">
        <w:rPr>
          <w:rFonts w:cs="Times New Roman"/>
          <w:spacing w:val="-1"/>
        </w:rPr>
        <w:t>enter</w:t>
      </w:r>
      <w:r w:rsidRPr="00721D27">
        <w:rPr>
          <w:rFonts w:cs="Times New Roman"/>
        </w:rPr>
        <w:t xml:space="preserve"> </w:t>
      </w:r>
      <w:r w:rsidRPr="00721D27">
        <w:rPr>
          <w:rFonts w:cs="Times New Roman"/>
          <w:spacing w:val="-1"/>
        </w:rPr>
        <w:t>into</w:t>
      </w:r>
      <w:r w:rsidRPr="00721D27">
        <w:rPr>
          <w:rFonts w:cs="Times New Roman"/>
          <w:spacing w:val="-3"/>
        </w:rPr>
        <w:t xml:space="preserve"> </w:t>
      </w:r>
      <w:r w:rsidR="008E5E8B" w:rsidRPr="00721D27">
        <w:rPr>
          <w:rFonts w:cs="Times New Roman"/>
          <w:spacing w:val="-1"/>
        </w:rPr>
        <w:t>th</w:t>
      </w:r>
      <w:r w:rsidR="00425FF6" w:rsidRPr="00721D27">
        <w:rPr>
          <w:rFonts w:cs="Times New Roman"/>
          <w:spacing w:val="-1"/>
        </w:rPr>
        <w:t>at</w:t>
      </w:r>
      <w:r w:rsidR="00425FF6" w:rsidRPr="00721D27">
        <w:rPr>
          <w:rFonts w:cs="Times New Roman"/>
        </w:rPr>
        <w:t xml:space="preserve"> </w:t>
      </w:r>
      <w:r w:rsidR="00425FF6" w:rsidRPr="00721D27">
        <w:rPr>
          <w:rFonts w:cs="Times New Roman"/>
          <w:spacing w:val="-1"/>
        </w:rPr>
        <w:t>Transaction</w:t>
      </w:r>
      <w:r w:rsidRPr="00721D27">
        <w:rPr>
          <w:rFonts w:cs="Times New Roman"/>
          <w:spacing w:val="-1"/>
        </w:rPr>
        <w:t>;</w:t>
      </w:r>
    </w:p>
    <w:p w14:paraId="65E20203" w14:textId="77777777" w:rsidR="00D5352D" w:rsidRPr="00721D27" w:rsidRDefault="00D5352D" w:rsidP="00FE52FA">
      <w:pPr>
        <w:pStyle w:val="ListParagraph"/>
        <w:rPr>
          <w:rFonts w:cs="Times New Roman"/>
        </w:rPr>
      </w:pPr>
    </w:p>
    <w:p w14:paraId="2A741B50"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44"/>
        </w:rPr>
        <w:t xml:space="preserve"> </w:t>
      </w:r>
      <w:r w:rsidRPr="00721D27">
        <w:rPr>
          <w:rFonts w:cs="Times New Roman"/>
          <w:spacing w:val="-1"/>
        </w:rPr>
        <w:t>has</w:t>
      </w:r>
      <w:r w:rsidRPr="00721D27">
        <w:rPr>
          <w:rFonts w:cs="Times New Roman"/>
          <w:spacing w:val="43"/>
        </w:rPr>
        <w:t xml:space="preserve"> </w:t>
      </w:r>
      <w:r w:rsidRPr="00721D27">
        <w:rPr>
          <w:rFonts w:cs="Times New Roman"/>
          <w:spacing w:val="-1"/>
        </w:rPr>
        <w:t>made</w:t>
      </w:r>
      <w:r w:rsidRPr="00721D27">
        <w:rPr>
          <w:rFonts w:cs="Times New Roman"/>
          <w:spacing w:val="43"/>
        </w:rPr>
        <w:t xml:space="preserve"> </w:t>
      </w:r>
      <w:r w:rsidRPr="00721D27">
        <w:rPr>
          <w:rFonts w:cs="Times New Roman"/>
        </w:rPr>
        <w:t>its</w:t>
      </w:r>
      <w:r w:rsidRPr="00721D27">
        <w:rPr>
          <w:rFonts w:cs="Times New Roman"/>
          <w:spacing w:val="45"/>
        </w:rPr>
        <w:t xml:space="preserve"> </w:t>
      </w:r>
      <w:r w:rsidRPr="00721D27">
        <w:rPr>
          <w:rFonts w:cs="Times New Roman"/>
          <w:spacing w:val="-1"/>
        </w:rPr>
        <w:t>own</w:t>
      </w:r>
      <w:r w:rsidRPr="00721D27">
        <w:rPr>
          <w:rFonts w:cs="Times New Roman"/>
          <w:spacing w:val="43"/>
        </w:rPr>
        <w:t xml:space="preserve"> </w:t>
      </w:r>
      <w:r w:rsidRPr="00721D27">
        <w:rPr>
          <w:rFonts w:cs="Times New Roman"/>
          <w:spacing w:val="-1"/>
        </w:rPr>
        <w:t>independent</w:t>
      </w:r>
      <w:r w:rsidRPr="00721D27">
        <w:rPr>
          <w:rFonts w:cs="Times New Roman"/>
          <w:spacing w:val="44"/>
        </w:rPr>
        <w:t xml:space="preserve"> </w:t>
      </w:r>
      <w:r w:rsidRPr="00721D27">
        <w:rPr>
          <w:rFonts w:cs="Times New Roman"/>
          <w:spacing w:val="-1"/>
        </w:rPr>
        <w:t>trading</w:t>
      </w:r>
      <w:r w:rsidRPr="00721D27">
        <w:rPr>
          <w:rFonts w:cs="Times New Roman"/>
          <w:spacing w:val="40"/>
        </w:rPr>
        <w:t xml:space="preserve"> </w:t>
      </w:r>
      <w:r w:rsidRPr="00721D27">
        <w:rPr>
          <w:rFonts w:cs="Times New Roman"/>
        </w:rPr>
        <w:t>and</w:t>
      </w:r>
      <w:r w:rsidRPr="00721D27">
        <w:rPr>
          <w:rFonts w:cs="Times New Roman"/>
          <w:spacing w:val="43"/>
        </w:rPr>
        <w:t xml:space="preserve"> </w:t>
      </w:r>
      <w:r w:rsidRPr="00721D27">
        <w:rPr>
          <w:rFonts w:cs="Times New Roman"/>
          <w:spacing w:val="-1"/>
        </w:rPr>
        <w:t>investment</w:t>
      </w:r>
      <w:r w:rsidRPr="00721D27">
        <w:rPr>
          <w:rFonts w:cs="Times New Roman"/>
          <w:spacing w:val="44"/>
        </w:rPr>
        <w:t xml:space="preserve"> </w:t>
      </w:r>
      <w:r w:rsidRPr="00721D27">
        <w:rPr>
          <w:rFonts w:cs="Times New Roman"/>
          <w:spacing w:val="-1"/>
        </w:rPr>
        <w:t>decisions</w:t>
      </w:r>
      <w:r w:rsidRPr="00721D27">
        <w:rPr>
          <w:rFonts w:cs="Times New Roman"/>
          <w:spacing w:val="46"/>
        </w:rPr>
        <w:t xml:space="preserve"> </w:t>
      </w:r>
      <w:r w:rsidRPr="00721D27">
        <w:rPr>
          <w:rFonts w:cs="Times New Roman"/>
        </w:rPr>
        <w:t>to</w:t>
      </w:r>
      <w:r w:rsidRPr="00721D27">
        <w:rPr>
          <w:rFonts w:cs="Times New Roman"/>
          <w:spacing w:val="43"/>
        </w:rPr>
        <w:t xml:space="preserve"> </w:t>
      </w:r>
      <w:r w:rsidRPr="00721D27">
        <w:rPr>
          <w:rFonts w:cs="Times New Roman"/>
          <w:spacing w:val="-1"/>
        </w:rPr>
        <w:t>enter</w:t>
      </w:r>
      <w:r w:rsidRPr="00721D27">
        <w:rPr>
          <w:rFonts w:cs="Times New Roman"/>
          <w:spacing w:val="43"/>
        </w:rPr>
        <w:t xml:space="preserve"> </w:t>
      </w:r>
      <w:r w:rsidRPr="00721D27">
        <w:rPr>
          <w:rFonts w:cs="Times New Roman"/>
          <w:spacing w:val="-1"/>
        </w:rPr>
        <w:t>into</w:t>
      </w:r>
      <w:r w:rsidRPr="00721D27">
        <w:rPr>
          <w:rFonts w:cs="Times New Roman"/>
          <w:spacing w:val="43"/>
        </w:rPr>
        <w:t xml:space="preserve"> </w:t>
      </w:r>
      <w:r w:rsidRPr="00721D27">
        <w:rPr>
          <w:rFonts w:cs="Times New Roman"/>
          <w:spacing w:val="-1"/>
        </w:rPr>
        <w:t>each</w:t>
      </w:r>
      <w:r w:rsidRPr="00721D27">
        <w:rPr>
          <w:rFonts w:cs="Times New Roman"/>
          <w:spacing w:val="41"/>
        </w:rPr>
        <w:t xml:space="preserve"> </w:t>
      </w:r>
      <w:r w:rsidR="00AB2DCD" w:rsidRPr="00721D27">
        <w:rPr>
          <w:rFonts w:cs="Times New Roman"/>
          <w:spacing w:val="-1"/>
        </w:rPr>
        <w:t>T</w:t>
      </w:r>
      <w:r w:rsidRPr="00721D27">
        <w:rPr>
          <w:rFonts w:cs="Times New Roman"/>
          <w:spacing w:val="-1"/>
        </w:rPr>
        <w:t>ransaction</w:t>
      </w:r>
      <w:r w:rsidRPr="00721D27">
        <w:rPr>
          <w:rFonts w:cs="Times New Roman"/>
          <w:spacing w:val="2"/>
        </w:rPr>
        <w:t xml:space="preserve"> </w:t>
      </w:r>
      <w:r w:rsidRPr="00721D27">
        <w:rPr>
          <w:rFonts w:cs="Times New Roman"/>
        </w:rPr>
        <w:t>and</w:t>
      </w:r>
      <w:r w:rsidRPr="00721D27">
        <w:rPr>
          <w:rFonts w:cs="Times New Roman"/>
          <w:spacing w:val="2"/>
        </w:rPr>
        <w:t xml:space="preserve"> </w:t>
      </w:r>
      <w:r w:rsidRPr="00721D27">
        <w:rPr>
          <w:rFonts w:cs="Times New Roman"/>
        </w:rPr>
        <w:t>as</w:t>
      </w:r>
      <w:r w:rsidRPr="00721D27">
        <w:rPr>
          <w:rFonts w:cs="Times New Roman"/>
          <w:spacing w:val="3"/>
        </w:rPr>
        <w:t xml:space="preserve"> </w:t>
      </w:r>
      <w:r w:rsidRPr="00721D27">
        <w:rPr>
          <w:rFonts w:cs="Times New Roman"/>
        </w:rPr>
        <w:t>to</w:t>
      </w:r>
      <w:r w:rsidRPr="00721D27">
        <w:rPr>
          <w:rFonts w:cs="Times New Roman"/>
          <w:spacing w:val="4"/>
        </w:rPr>
        <w:t xml:space="preserve"> </w:t>
      </w:r>
      <w:r w:rsidRPr="00721D27">
        <w:rPr>
          <w:rFonts w:cs="Times New Roman"/>
          <w:spacing w:val="-1"/>
        </w:rPr>
        <w:t>whether</w:t>
      </w:r>
      <w:r w:rsidRPr="00721D27">
        <w:rPr>
          <w:rFonts w:cs="Times New Roman"/>
          <w:spacing w:val="3"/>
        </w:rPr>
        <w:t xml:space="preserve"> </w:t>
      </w:r>
      <w:r w:rsidRPr="00721D27">
        <w:rPr>
          <w:rFonts w:cs="Times New Roman"/>
        </w:rPr>
        <w:t>such</w:t>
      </w:r>
      <w:r w:rsidRPr="00721D27">
        <w:rPr>
          <w:rFonts w:cs="Times New Roman"/>
          <w:spacing w:val="2"/>
        </w:rPr>
        <w:t xml:space="preserve"> </w:t>
      </w:r>
      <w:r w:rsidR="00AB2DCD" w:rsidRPr="00721D27">
        <w:rPr>
          <w:rFonts w:cs="Times New Roman"/>
          <w:spacing w:val="-1"/>
        </w:rPr>
        <w:t>T</w:t>
      </w:r>
      <w:r w:rsidRPr="00721D27">
        <w:rPr>
          <w:rFonts w:cs="Times New Roman"/>
          <w:spacing w:val="-1"/>
        </w:rPr>
        <w:t>ransaction</w:t>
      </w:r>
      <w:r w:rsidRPr="00721D27">
        <w:rPr>
          <w:rFonts w:cs="Times New Roman"/>
          <w:spacing w:val="2"/>
        </w:rPr>
        <w:t xml:space="preserve"> </w:t>
      </w:r>
      <w:r w:rsidRPr="00721D27">
        <w:rPr>
          <w:rFonts w:cs="Times New Roman"/>
          <w:spacing w:val="-1"/>
        </w:rPr>
        <w:t>is</w:t>
      </w:r>
      <w:r w:rsidRPr="00721D27">
        <w:rPr>
          <w:rFonts w:cs="Times New Roman"/>
          <w:spacing w:val="5"/>
        </w:rPr>
        <w:t xml:space="preserve"> </w:t>
      </w:r>
      <w:r w:rsidRPr="00721D27">
        <w:rPr>
          <w:rFonts w:cs="Times New Roman"/>
          <w:spacing w:val="-1"/>
        </w:rPr>
        <w:t>appropriate</w:t>
      </w:r>
      <w:r w:rsidRPr="00721D27">
        <w:rPr>
          <w:rFonts w:cs="Times New Roman"/>
          <w:spacing w:val="2"/>
        </w:rPr>
        <w:t xml:space="preserve"> </w:t>
      </w:r>
      <w:r w:rsidRPr="00721D27">
        <w:rPr>
          <w:rFonts w:cs="Times New Roman"/>
        </w:rPr>
        <w:t>or</w:t>
      </w:r>
      <w:r w:rsidRPr="00721D27">
        <w:rPr>
          <w:rFonts w:cs="Times New Roman"/>
          <w:spacing w:val="3"/>
        </w:rPr>
        <w:t xml:space="preserve"> </w:t>
      </w:r>
      <w:r w:rsidRPr="00721D27">
        <w:rPr>
          <w:rFonts w:cs="Times New Roman"/>
          <w:spacing w:val="-1"/>
        </w:rPr>
        <w:t>proper</w:t>
      </w:r>
      <w:r w:rsidRPr="00721D27">
        <w:rPr>
          <w:rFonts w:cs="Times New Roman"/>
          <w:spacing w:val="5"/>
        </w:rPr>
        <w:t xml:space="preserve"> </w:t>
      </w:r>
      <w:r w:rsidRPr="00721D27">
        <w:rPr>
          <w:rFonts w:cs="Times New Roman"/>
          <w:spacing w:val="-1"/>
        </w:rPr>
        <w:t>for</w:t>
      </w:r>
      <w:r w:rsidRPr="00721D27">
        <w:rPr>
          <w:rFonts w:cs="Times New Roman"/>
          <w:spacing w:val="3"/>
        </w:rPr>
        <w:t xml:space="preserve"> </w:t>
      </w:r>
      <w:r w:rsidRPr="00721D27">
        <w:rPr>
          <w:rFonts w:cs="Times New Roman"/>
          <w:spacing w:val="-1"/>
        </w:rPr>
        <w:t>it</w:t>
      </w:r>
      <w:r w:rsidRPr="00721D27">
        <w:rPr>
          <w:rFonts w:cs="Times New Roman"/>
          <w:spacing w:val="11"/>
        </w:rPr>
        <w:t xml:space="preserve"> </w:t>
      </w:r>
      <w:r w:rsidRPr="00721D27">
        <w:rPr>
          <w:rFonts w:cs="Times New Roman"/>
          <w:spacing w:val="-1"/>
        </w:rPr>
        <w:t>based</w:t>
      </w:r>
      <w:r w:rsidRPr="00721D27">
        <w:rPr>
          <w:rFonts w:cs="Times New Roman"/>
          <w:spacing w:val="2"/>
        </w:rPr>
        <w:t xml:space="preserve"> </w:t>
      </w:r>
      <w:r w:rsidRPr="00721D27">
        <w:rPr>
          <w:rFonts w:cs="Times New Roman"/>
        </w:rPr>
        <w:t>upon</w:t>
      </w:r>
      <w:r w:rsidRPr="00721D27">
        <w:rPr>
          <w:rFonts w:cs="Times New Roman"/>
          <w:spacing w:val="2"/>
        </w:rPr>
        <w:t xml:space="preserve"> </w:t>
      </w:r>
      <w:r w:rsidRPr="00721D27">
        <w:rPr>
          <w:rFonts w:cs="Times New Roman"/>
          <w:spacing w:val="-1"/>
        </w:rPr>
        <w:t>its</w:t>
      </w:r>
      <w:r w:rsidRPr="00721D27">
        <w:rPr>
          <w:rFonts w:cs="Times New Roman"/>
          <w:spacing w:val="5"/>
        </w:rPr>
        <w:t xml:space="preserve"> </w:t>
      </w:r>
      <w:r w:rsidRPr="00721D27">
        <w:rPr>
          <w:rFonts w:cs="Times New Roman"/>
          <w:spacing w:val="-1"/>
        </w:rPr>
        <w:t>own judgment</w:t>
      </w:r>
      <w:r w:rsidRPr="00721D27">
        <w:rPr>
          <w:rFonts w:cs="Times New Roman"/>
          <w:spacing w:val="47"/>
        </w:rPr>
        <w:t xml:space="preserve"> </w:t>
      </w:r>
      <w:r w:rsidRPr="00721D27">
        <w:rPr>
          <w:rFonts w:cs="Times New Roman"/>
        </w:rPr>
        <w:t>and</w:t>
      </w:r>
      <w:r w:rsidRPr="00721D27">
        <w:rPr>
          <w:rFonts w:cs="Times New Roman"/>
          <w:spacing w:val="50"/>
        </w:rPr>
        <w:t xml:space="preserve"> </w:t>
      </w:r>
      <w:r w:rsidRPr="00721D27">
        <w:rPr>
          <w:rFonts w:cs="Times New Roman"/>
        </w:rPr>
        <w:t>any</w:t>
      </w:r>
      <w:r w:rsidRPr="00721D27">
        <w:rPr>
          <w:rFonts w:cs="Times New Roman"/>
          <w:spacing w:val="48"/>
        </w:rPr>
        <w:t xml:space="preserve"> </w:t>
      </w:r>
      <w:r w:rsidRPr="00721D27">
        <w:rPr>
          <w:rFonts w:cs="Times New Roman"/>
          <w:spacing w:val="-1"/>
        </w:rPr>
        <w:t>advice</w:t>
      </w:r>
      <w:r w:rsidRPr="00721D27">
        <w:rPr>
          <w:rFonts w:cs="Times New Roman"/>
          <w:spacing w:val="50"/>
        </w:rPr>
        <w:t xml:space="preserve"> </w:t>
      </w:r>
      <w:r w:rsidRPr="00721D27">
        <w:rPr>
          <w:rFonts w:cs="Times New Roman"/>
          <w:spacing w:val="-1"/>
        </w:rPr>
        <w:t>from</w:t>
      </w:r>
      <w:r w:rsidRPr="00721D27">
        <w:rPr>
          <w:rFonts w:cs="Times New Roman"/>
          <w:spacing w:val="46"/>
        </w:rPr>
        <w:t xml:space="preserve"> </w:t>
      </w:r>
      <w:r w:rsidRPr="00721D27">
        <w:rPr>
          <w:rFonts w:cs="Times New Roman"/>
        </w:rPr>
        <w:t>such</w:t>
      </w:r>
      <w:r w:rsidRPr="00721D27">
        <w:rPr>
          <w:rFonts w:cs="Times New Roman"/>
          <w:spacing w:val="50"/>
        </w:rPr>
        <w:t xml:space="preserve"> </w:t>
      </w:r>
      <w:r w:rsidRPr="00721D27">
        <w:rPr>
          <w:rFonts w:cs="Times New Roman"/>
          <w:spacing w:val="-1"/>
        </w:rPr>
        <w:t>advisors</w:t>
      </w:r>
      <w:r w:rsidRPr="00721D27">
        <w:rPr>
          <w:rFonts w:cs="Times New Roman"/>
          <w:spacing w:val="51"/>
        </w:rPr>
        <w:t xml:space="preserve"> </w:t>
      </w:r>
      <w:r w:rsidRPr="00721D27">
        <w:rPr>
          <w:rFonts w:cs="Times New Roman"/>
        </w:rPr>
        <w:t>as</w:t>
      </w:r>
      <w:r w:rsidRPr="00721D27">
        <w:rPr>
          <w:rFonts w:cs="Times New Roman"/>
          <w:spacing w:val="48"/>
        </w:rPr>
        <w:t xml:space="preserve"> </w:t>
      </w:r>
      <w:r w:rsidRPr="00721D27">
        <w:rPr>
          <w:rFonts w:cs="Times New Roman"/>
        </w:rPr>
        <w:t>it</w:t>
      </w:r>
      <w:r w:rsidRPr="00721D27">
        <w:rPr>
          <w:rFonts w:cs="Times New Roman"/>
          <w:spacing w:val="51"/>
        </w:rPr>
        <w:t xml:space="preserve"> </w:t>
      </w:r>
      <w:r w:rsidRPr="00721D27">
        <w:rPr>
          <w:rFonts w:cs="Times New Roman"/>
          <w:spacing w:val="-1"/>
        </w:rPr>
        <w:t>has</w:t>
      </w:r>
      <w:r w:rsidRPr="00721D27">
        <w:rPr>
          <w:rFonts w:cs="Times New Roman"/>
          <w:spacing w:val="51"/>
        </w:rPr>
        <w:t xml:space="preserve"> </w:t>
      </w:r>
      <w:r w:rsidRPr="00721D27">
        <w:rPr>
          <w:rFonts w:cs="Times New Roman"/>
          <w:spacing w:val="-1"/>
        </w:rPr>
        <w:t>deemed</w:t>
      </w:r>
      <w:r w:rsidRPr="00721D27">
        <w:rPr>
          <w:rFonts w:cs="Times New Roman"/>
          <w:spacing w:val="50"/>
        </w:rPr>
        <w:t xml:space="preserve"> </w:t>
      </w:r>
      <w:r w:rsidRPr="00721D27">
        <w:rPr>
          <w:rFonts w:cs="Times New Roman"/>
          <w:spacing w:val="-1"/>
        </w:rPr>
        <w:t>necessary</w:t>
      </w:r>
      <w:r w:rsidRPr="00721D27">
        <w:rPr>
          <w:rFonts w:cs="Times New Roman"/>
          <w:spacing w:val="47"/>
        </w:rPr>
        <w:t xml:space="preserve"> </w:t>
      </w:r>
      <w:r w:rsidRPr="00721D27">
        <w:rPr>
          <w:rFonts w:cs="Times New Roman"/>
        </w:rPr>
        <w:t>and</w:t>
      </w:r>
      <w:r w:rsidRPr="00721D27">
        <w:rPr>
          <w:rFonts w:cs="Times New Roman"/>
          <w:spacing w:val="50"/>
        </w:rPr>
        <w:t xml:space="preserve"> </w:t>
      </w:r>
      <w:r w:rsidRPr="00721D27">
        <w:rPr>
          <w:rFonts w:cs="Times New Roman"/>
        </w:rPr>
        <w:t>not</w:t>
      </w:r>
      <w:r w:rsidRPr="00721D27">
        <w:rPr>
          <w:rFonts w:cs="Times New Roman"/>
          <w:spacing w:val="48"/>
        </w:rPr>
        <w:t xml:space="preserve"> </w:t>
      </w:r>
      <w:r w:rsidRPr="00721D27">
        <w:rPr>
          <w:rFonts w:cs="Times New Roman"/>
        </w:rPr>
        <w:t>in</w:t>
      </w:r>
      <w:r w:rsidRPr="00721D27">
        <w:rPr>
          <w:rFonts w:cs="Times New Roman"/>
          <w:spacing w:val="47"/>
        </w:rPr>
        <w:t xml:space="preserve"> </w:t>
      </w:r>
      <w:r w:rsidRPr="00721D27">
        <w:rPr>
          <w:rFonts w:cs="Times New Roman"/>
          <w:spacing w:val="-1"/>
        </w:rPr>
        <w:t>reliance</w:t>
      </w:r>
      <w:r w:rsidRPr="00721D27">
        <w:rPr>
          <w:rFonts w:cs="Times New Roman"/>
          <w:spacing w:val="1"/>
        </w:rPr>
        <w:t xml:space="preserve"> </w:t>
      </w:r>
      <w:r w:rsidRPr="00721D27">
        <w:rPr>
          <w:rFonts w:cs="Times New Roman"/>
        </w:rPr>
        <w:t>upon</w:t>
      </w:r>
      <w:r w:rsidRPr="00721D27">
        <w:rPr>
          <w:rFonts w:cs="Times New Roman"/>
          <w:spacing w:val="50"/>
        </w:rPr>
        <w:t xml:space="preserve"> </w:t>
      </w:r>
      <w:r w:rsidRPr="00721D27">
        <w:rPr>
          <w:rFonts w:cs="Times New Roman"/>
        </w:rPr>
        <w:t>any</w:t>
      </w:r>
      <w:r w:rsidRPr="00721D27">
        <w:rPr>
          <w:rFonts w:cs="Times New Roman"/>
          <w:spacing w:val="48"/>
        </w:rPr>
        <w:t xml:space="preserve"> </w:t>
      </w:r>
      <w:r w:rsidRPr="00721D27">
        <w:rPr>
          <w:rFonts w:cs="Times New Roman"/>
          <w:spacing w:val="-1"/>
        </w:rPr>
        <w:t>view</w:t>
      </w:r>
      <w:r w:rsidRPr="00721D27">
        <w:rPr>
          <w:rFonts w:cs="Times New Roman"/>
          <w:spacing w:val="47"/>
        </w:rPr>
        <w:t xml:space="preserve"> </w:t>
      </w:r>
      <w:r w:rsidRPr="00721D27">
        <w:rPr>
          <w:rFonts w:cs="Times New Roman"/>
          <w:spacing w:val="-1"/>
        </w:rPr>
        <w:t>expressed</w:t>
      </w:r>
      <w:r w:rsidRPr="00721D27">
        <w:rPr>
          <w:rFonts w:cs="Times New Roman"/>
        </w:rPr>
        <w:t xml:space="preserve"> by</w:t>
      </w:r>
      <w:r w:rsidRPr="00721D27">
        <w:rPr>
          <w:rFonts w:cs="Times New Roman"/>
          <w:spacing w:val="-3"/>
        </w:rPr>
        <w:t xml:space="preserve"> </w:t>
      </w:r>
      <w:r w:rsidRPr="00721D27">
        <w:rPr>
          <w:rFonts w:cs="Times New Roman"/>
        </w:rPr>
        <w:t xml:space="preserve">the </w:t>
      </w:r>
      <w:r w:rsidRPr="00721D27">
        <w:rPr>
          <w:rFonts w:cs="Times New Roman"/>
          <w:spacing w:val="-1"/>
        </w:rPr>
        <w:t>other</w:t>
      </w:r>
      <w:r w:rsidRPr="00721D27">
        <w:rPr>
          <w:rFonts w:cs="Times New Roman"/>
        </w:rPr>
        <w:t xml:space="preserve"> </w:t>
      </w:r>
      <w:r w:rsidRPr="00721D27">
        <w:rPr>
          <w:rFonts w:cs="Times New Roman"/>
          <w:spacing w:val="-2"/>
        </w:rPr>
        <w:t>Party;</w:t>
      </w:r>
    </w:p>
    <w:p w14:paraId="434886F5" w14:textId="77777777" w:rsidR="00D5352D" w:rsidRPr="00721D27" w:rsidRDefault="00D5352D" w:rsidP="00FE52FA">
      <w:pPr>
        <w:pStyle w:val="ListParagraph"/>
        <w:rPr>
          <w:rFonts w:cs="Times New Roman"/>
        </w:rPr>
      </w:pPr>
    </w:p>
    <w:p w14:paraId="506E3600"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29"/>
        </w:rPr>
        <w:t xml:space="preserve"> </w:t>
      </w:r>
      <w:r w:rsidRPr="00721D27">
        <w:rPr>
          <w:rFonts w:cs="Times New Roman"/>
          <w:spacing w:val="-1"/>
        </w:rPr>
        <w:t>has</w:t>
      </w:r>
      <w:r w:rsidRPr="00721D27">
        <w:rPr>
          <w:rFonts w:cs="Times New Roman"/>
          <w:spacing w:val="29"/>
        </w:rPr>
        <w:t xml:space="preserve"> </w:t>
      </w:r>
      <w:r w:rsidRPr="00721D27">
        <w:rPr>
          <w:rFonts w:cs="Times New Roman"/>
        </w:rPr>
        <w:t>not</w:t>
      </w:r>
      <w:r w:rsidRPr="00721D27">
        <w:rPr>
          <w:rFonts w:cs="Times New Roman"/>
          <w:spacing w:val="27"/>
        </w:rPr>
        <w:t xml:space="preserve"> </w:t>
      </w:r>
      <w:r w:rsidRPr="00721D27">
        <w:rPr>
          <w:rFonts w:cs="Times New Roman"/>
          <w:spacing w:val="-1"/>
        </w:rPr>
        <w:t>received</w:t>
      </w:r>
      <w:r w:rsidRPr="00721D27">
        <w:rPr>
          <w:rFonts w:cs="Times New Roman"/>
          <w:spacing w:val="29"/>
        </w:rPr>
        <w:t xml:space="preserve"> </w:t>
      </w:r>
      <w:r w:rsidRPr="00721D27">
        <w:rPr>
          <w:rFonts w:cs="Times New Roman"/>
          <w:spacing w:val="-1"/>
        </w:rPr>
        <w:t>from</w:t>
      </w:r>
      <w:r w:rsidRPr="00721D27">
        <w:rPr>
          <w:rFonts w:cs="Times New Roman"/>
          <w:spacing w:val="24"/>
        </w:rPr>
        <w:t xml:space="preserve"> </w:t>
      </w:r>
      <w:r w:rsidRPr="00721D27">
        <w:rPr>
          <w:rFonts w:cs="Times New Roman"/>
        </w:rPr>
        <w:t>the</w:t>
      </w:r>
      <w:r w:rsidRPr="00721D27">
        <w:rPr>
          <w:rFonts w:cs="Times New Roman"/>
          <w:spacing w:val="29"/>
        </w:rPr>
        <w:t xml:space="preserve"> </w:t>
      </w:r>
      <w:r w:rsidRPr="00721D27">
        <w:rPr>
          <w:rFonts w:cs="Times New Roman"/>
          <w:spacing w:val="-1"/>
        </w:rPr>
        <w:t>other</w:t>
      </w:r>
      <w:r w:rsidRPr="00721D27">
        <w:rPr>
          <w:rFonts w:cs="Times New Roman"/>
          <w:spacing w:val="29"/>
        </w:rPr>
        <w:t xml:space="preserve"> </w:t>
      </w:r>
      <w:r w:rsidRPr="00721D27">
        <w:rPr>
          <w:rFonts w:cs="Times New Roman"/>
          <w:spacing w:val="-1"/>
        </w:rPr>
        <w:t>Party</w:t>
      </w:r>
      <w:r w:rsidRPr="00721D27">
        <w:rPr>
          <w:rFonts w:cs="Times New Roman"/>
          <w:spacing w:val="26"/>
        </w:rPr>
        <w:t xml:space="preserve"> </w:t>
      </w:r>
      <w:r w:rsidRPr="00721D27">
        <w:rPr>
          <w:rFonts w:cs="Times New Roman"/>
        </w:rPr>
        <w:t>any</w:t>
      </w:r>
      <w:r w:rsidRPr="00721D27">
        <w:rPr>
          <w:rFonts w:cs="Times New Roman"/>
          <w:spacing w:val="26"/>
        </w:rPr>
        <w:t xml:space="preserve"> </w:t>
      </w:r>
      <w:r w:rsidRPr="00721D27">
        <w:rPr>
          <w:rFonts w:cs="Times New Roman"/>
          <w:spacing w:val="-1"/>
        </w:rPr>
        <w:t>assurance,</w:t>
      </w:r>
      <w:r w:rsidRPr="00721D27">
        <w:rPr>
          <w:rFonts w:cs="Times New Roman"/>
          <w:spacing w:val="28"/>
        </w:rPr>
        <w:t xml:space="preserve"> </w:t>
      </w:r>
      <w:r w:rsidRPr="00721D27">
        <w:rPr>
          <w:rFonts w:cs="Times New Roman"/>
          <w:spacing w:val="-1"/>
        </w:rPr>
        <w:t>guarantee</w:t>
      </w:r>
      <w:r w:rsidRPr="00721D27">
        <w:rPr>
          <w:rFonts w:cs="Times New Roman"/>
          <w:spacing w:val="29"/>
        </w:rPr>
        <w:t xml:space="preserve"> </w:t>
      </w:r>
      <w:r w:rsidRPr="00721D27">
        <w:rPr>
          <w:rFonts w:cs="Times New Roman"/>
          <w:spacing w:val="-2"/>
        </w:rPr>
        <w:t>or</w:t>
      </w:r>
      <w:r w:rsidRPr="00721D27">
        <w:rPr>
          <w:rFonts w:cs="Times New Roman"/>
          <w:spacing w:val="29"/>
        </w:rPr>
        <w:t xml:space="preserve"> </w:t>
      </w:r>
      <w:r w:rsidRPr="00721D27">
        <w:rPr>
          <w:rFonts w:cs="Times New Roman"/>
          <w:spacing w:val="-1"/>
        </w:rPr>
        <w:t>promise</w:t>
      </w:r>
      <w:r w:rsidRPr="00721D27">
        <w:rPr>
          <w:rFonts w:cs="Times New Roman"/>
          <w:spacing w:val="38"/>
        </w:rPr>
        <w:t xml:space="preserve"> </w:t>
      </w:r>
      <w:r w:rsidRPr="00721D27">
        <w:rPr>
          <w:rFonts w:cs="Times New Roman"/>
          <w:spacing w:val="-1"/>
        </w:rPr>
        <w:t>as</w:t>
      </w:r>
      <w:r w:rsidRPr="00721D27">
        <w:rPr>
          <w:rFonts w:cs="Times New Roman"/>
          <w:spacing w:val="29"/>
        </w:rPr>
        <w:t xml:space="preserve"> </w:t>
      </w:r>
      <w:r w:rsidRPr="00721D27">
        <w:rPr>
          <w:rFonts w:cs="Times New Roman"/>
        </w:rPr>
        <w:t>to</w:t>
      </w:r>
      <w:r w:rsidRPr="00721D27">
        <w:rPr>
          <w:rFonts w:cs="Times New Roman"/>
          <w:spacing w:val="28"/>
        </w:rPr>
        <w:t xml:space="preserve"> </w:t>
      </w:r>
      <w:r w:rsidRPr="00721D27">
        <w:rPr>
          <w:rFonts w:cs="Times New Roman"/>
          <w:spacing w:val="-1"/>
        </w:rPr>
        <w:t>the</w:t>
      </w:r>
      <w:r w:rsidRPr="00721D27">
        <w:rPr>
          <w:rFonts w:cs="Times New Roman"/>
          <w:spacing w:val="61"/>
        </w:rPr>
        <w:t xml:space="preserve"> </w:t>
      </w:r>
      <w:r w:rsidRPr="00721D27">
        <w:rPr>
          <w:rFonts w:cs="Times New Roman"/>
          <w:spacing w:val="-1"/>
        </w:rPr>
        <w:t>expected</w:t>
      </w:r>
      <w:r w:rsidRPr="00721D27">
        <w:rPr>
          <w:rFonts w:cs="Times New Roman"/>
          <w:spacing w:val="34"/>
        </w:rPr>
        <w:t xml:space="preserve"> </w:t>
      </w:r>
      <w:r w:rsidRPr="00721D27">
        <w:rPr>
          <w:rFonts w:cs="Times New Roman"/>
        </w:rPr>
        <w:t>or</w:t>
      </w:r>
      <w:r w:rsidRPr="00721D27">
        <w:rPr>
          <w:rFonts w:cs="Times New Roman"/>
          <w:spacing w:val="34"/>
        </w:rPr>
        <w:t xml:space="preserve"> </w:t>
      </w:r>
      <w:r w:rsidRPr="00721D27">
        <w:rPr>
          <w:rFonts w:cs="Times New Roman"/>
          <w:spacing w:val="-1"/>
        </w:rPr>
        <w:t>projected</w:t>
      </w:r>
      <w:r w:rsidRPr="00721D27">
        <w:rPr>
          <w:rFonts w:cs="Times New Roman"/>
          <w:spacing w:val="36"/>
        </w:rPr>
        <w:t xml:space="preserve"> </w:t>
      </w:r>
      <w:r w:rsidRPr="00721D27">
        <w:rPr>
          <w:rFonts w:cs="Times New Roman"/>
          <w:spacing w:val="-1"/>
        </w:rPr>
        <w:t>success,</w:t>
      </w:r>
      <w:r w:rsidRPr="00721D27">
        <w:rPr>
          <w:rFonts w:cs="Times New Roman"/>
          <w:spacing w:val="34"/>
        </w:rPr>
        <w:t xml:space="preserve"> </w:t>
      </w:r>
      <w:r w:rsidRPr="00721D27">
        <w:rPr>
          <w:rFonts w:cs="Times New Roman"/>
          <w:spacing w:val="-1"/>
        </w:rPr>
        <w:t>profitability,</w:t>
      </w:r>
      <w:r w:rsidRPr="00721D27">
        <w:rPr>
          <w:rFonts w:cs="Times New Roman"/>
          <w:spacing w:val="33"/>
        </w:rPr>
        <w:t xml:space="preserve"> </w:t>
      </w:r>
      <w:r w:rsidRPr="00721D27">
        <w:rPr>
          <w:rFonts w:cs="Times New Roman"/>
          <w:spacing w:val="-1"/>
        </w:rPr>
        <w:t>return,</w:t>
      </w:r>
      <w:r w:rsidRPr="00721D27">
        <w:rPr>
          <w:rFonts w:cs="Times New Roman"/>
          <w:spacing w:val="33"/>
        </w:rPr>
        <w:t xml:space="preserve"> </w:t>
      </w:r>
      <w:r w:rsidRPr="00721D27">
        <w:rPr>
          <w:rFonts w:cs="Times New Roman"/>
          <w:spacing w:val="-1"/>
        </w:rPr>
        <w:t>performance,</w:t>
      </w:r>
      <w:r w:rsidRPr="00721D27">
        <w:rPr>
          <w:rFonts w:cs="Times New Roman"/>
          <w:spacing w:val="34"/>
        </w:rPr>
        <w:t xml:space="preserve"> </w:t>
      </w:r>
      <w:r w:rsidRPr="00721D27">
        <w:rPr>
          <w:rFonts w:cs="Times New Roman"/>
          <w:spacing w:val="-1"/>
        </w:rPr>
        <w:t>result,</w:t>
      </w:r>
      <w:r w:rsidRPr="00721D27">
        <w:rPr>
          <w:rFonts w:cs="Times New Roman"/>
          <w:spacing w:val="35"/>
        </w:rPr>
        <w:t xml:space="preserve"> </w:t>
      </w:r>
      <w:r w:rsidRPr="00721D27">
        <w:rPr>
          <w:rFonts w:cs="Times New Roman"/>
          <w:spacing w:val="-1"/>
        </w:rPr>
        <w:t>effect,</w:t>
      </w:r>
      <w:r w:rsidRPr="00721D27">
        <w:rPr>
          <w:rFonts w:cs="Times New Roman"/>
          <w:spacing w:val="33"/>
        </w:rPr>
        <w:t xml:space="preserve"> </w:t>
      </w:r>
      <w:r w:rsidRPr="00721D27">
        <w:rPr>
          <w:rFonts w:cs="Times New Roman"/>
          <w:spacing w:val="-1"/>
        </w:rPr>
        <w:t>consequence</w:t>
      </w:r>
      <w:r w:rsidRPr="00721D27">
        <w:rPr>
          <w:rFonts w:cs="Times New Roman"/>
          <w:spacing w:val="36"/>
        </w:rPr>
        <w:t xml:space="preserve"> </w:t>
      </w:r>
      <w:r w:rsidRPr="00721D27">
        <w:rPr>
          <w:rFonts w:cs="Times New Roman"/>
          <w:spacing w:val="-2"/>
        </w:rPr>
        <w:t>or</w:t>
      </w:r>
      <w:r w:rsidRPr="00721D27">
        <w:rPr>
          <w:rFonts w:cs="Times New Roman"/>
          <w:spacing w:val="36"/>
        </w:rPr>
        <w:t xml:space="preserve"> </w:t>
      </w:r>
      <w:r w:rsidRPr="00721D27">
        <w:rPr>
          <w:rFonts w:cs="Times New Roman"/>
          <w:spacing w:val="-1"/>
        </w:rPr>
        <w:t>benefit</w:t>
      </w:r>
      <w:r w:rsidRPr="00721D27">
        <w:rPr>
          <w:rFonts w:cs="Times New Roman"/>
          <w:spacing w:val="69"/>
        </w:rPr>
        <w:t xml:space="preserve"> </w:t>
      </w:r>
      <w:r w:rsidRPr="00721D27">
        <w:rPr>
          <w:rFonts w:cs="Times New Roman"/>
          <w:spacing w:val="-1"/>
        </w:rPr>
        <w:t>(either</w:t>
      </w:r>
      <w:r w:rsidRPr="00721D27">
        <w:rPr>
          <w:rFonts w:cs="Times New Roman"/>
        </w:rPr>
        <w:t xml:space="preserve"> </w:t>
      </w:r>
      <w:r w:rsidRPr="00721D27">
        <w:rPr>
          <w:rFonts w:cs="Times New Roman"/>
          <w:spacing w:val="-1"/>
        </w:rPr>
        <w:t>economic,</w:t>
      </w:r>
      <w:r w:rsidRPr="00721D27">
        <w:rPr>
          <w:rFonts w:cs="Times New Roman"/>
        </w:rPr>
        <w:t xml:space="preserve"> </w:t>
      </w:r>
      <w:r w:rsidRPr="00721D27">
        <w:rPr>
          <w:rFonts w:cs="Times New Roman"/>
          <w:spacing w:val="-1"/>
        </w:rPr>
        <w:t>legal,</w:t>
      </w:r>
      <w:r w:rsidRPr="00721D27">
        <w:rPr>
          <w:rFonts w:cs="Times New Roman"/>
        </w:rPr>
        <w:t xml:space="preserve"> </w:t>
      </w:r>
      <w:r w:rsidRPr="00721D27">
        <w:rPr>
          <w:rFonts w:cs="Times New Roman"/>
          <w:spacing w:val="-1"/>
        </w:rPr>
        <w:t>regulatory,</w:t>
      </w:r>
      <w:r w:rsidRPr="00721D27">
        <w:rPr>
          <w:rFonts w:cs="Times New Roman"/>
        </w:rPr>
        <w:t xml:space="preserve"> </w:t>
      </w:r>
      <w:r w:rsidRPr="00721D27">
        <w:rPr>
          <w:rFonts w:cs="Times New Roman"/>
          <w:spacing w:val="-1"/>
        </w:rPr>
        <w:t>tax,</w:t>
      </w:r>
      <w:r w:rsidRPr="00721D27">
        <w:rPr>
          <w:rFonts w:cs="Times New Roman"/>
        </w:rPr>
        <w:t xml:space="preserve"> </w:t>
      </w:r>
      <w:r w:rsidRPr="00721D27">
        <w:rPr>
          <w:rFonts w:cs="Times New Roman"/>
          <w:spacing w:val="-1"/>
        </w:rPr>
        <w:t>financial,</w:t>
      </w:r>
      <w:r w:rsidRPr="00721D27">
        <w:rPr>
          <w:rFonts w:cs="Times New Roman"/>
        </w:rPr>
        <w:t xml:space="preserve"> </w:t>
      </w:r>
      <w:r w:rsidRPr="00721D27">
        <w:rPr>
          <w:rFonts w:cs="Times New Roman"/>
          <w:spacing w:val="-1"/>
        </w:rPr>
        <w:t>accounting</w:t>
      </w:r>
      <w:r w:rsidRPr="00721D27">
        <w:rPr>
          <w:rFonts w:cs="Times New Roman"/>
          <w:spacing w:val="-3"/>
        </w:rPr>
        <w:t xml:space="preserve"> </w:t>
      </w:r>
      <w:r w:rsidRPr="00721D27">
        <w:rPr>
          <w:rFonts w:cs="Times New Roman"/>
        </w:rPr>
        <w:t xml:space="preserve">or </w:t>
      </w:r>
      <w:r w:rsidRPr="00721D27">
        <w:rPr>
          <w:rFonts w:cs="Times New Roman"/>
          <w:spacing w:val="-1"/>
        </w:rPr>
        <w:t>otherwise)</w:t>
      </w:r>
      <w:r w:rsidRPr="00721D27">
        <w:rPr>
          <w:rFonts w:cs="Times New Roman"/>
        </w:rPr>
        <w:t xml:space="preserve"> hereunder;</w:t>
      </w:r>
    </w:p>
    <w:p w14:paraId="2F1A8567" w14:textId="77777777" w:rsidR="00D5352D" w:rsidRPr="00721D27" w:rsidRDefault="00D5352D" w:rsidP="00FE52FA">
      <w:pPr>
        <w:pStyle w:val="ListParagraph"/>
        <w:rPr>
          <w:rFonts w:cs="Times New Roman"/>
        </w:rPr>
      </w:pPr>
    </w:p>
    <w:p w14:paraId="277C8D5F"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to</w:t>
      </w:r>
      <w:r w:rsidRPr="00721D27">
        <w:rPr>
          <w:rFonts w:cs="Times New Roman"/>
          <w:spacing w:val="7"/>
        </w:rPr>
        <w:t xml:space="preserve"> </w:t>
      </w:r>
      <w:r w:rsidRPr="00721D27">
        <w:rPr>
          <w:rFonts w:cs="Times New Roman"/>
          <w:spacing w:val="-1"/>
        </w:rPr>
        <w:t>its</w:t>
      </w:r>
      <w:r w:rsidRPr="00721D27">
        <w:rPr>
          <w:rFonts w:cs="Times New Roman"/>
          <w:spacing w:val="5"/>
        </w:rPr>
        <w:t xml:space="preserve"> </w:t>
      </w:r>
      <w:r w:rsidRPr="00721D27">
        <w:rPr>
          <w:rFonts w:cs="Times New Roman"/>
          <w:spacing w:val="-1"/>
        </w:rPr>
        <w:t>knowledge</w:t>
      </w:r>
      <w:r w:rsidRPr="00721D27">
        <w:rPr>
          <w:rFonts w:cs="Times New Roman"/>
          <w:spacing w:val="7"/>
        </w:rPr>
        <w:t xml:space="preserve"> </w:t>
      </w:r>
      <w:r w:rsidRPr="00721D27">
        <w:rPr>
          <w:rFonts w:cs="Times New Roman"/>
          <w:spacing w:val="-1"/>
        </w:rPr>
        <w:t>there</w:t>
      </w:r>
      <w:r w:rsidRPr="00721D27">
        <w:rPr>
          <w:rFonts w:cs="Times New Roman"/>
          <w:spacing w:val="7"/>
        </w:rPr>
        <w:t xml:space="preserve"> </w:t>
      </w:r>
      <w:r w:rsidRPr="00721D27">
        <w:rPr>
          <w:rFonts w:cs="Times New Roman"/>
        </w:rPr>
        <w:t>is</w:t>
      </w:r>
      <w:r w:rsidRPr="00721D27">
        <w:rPr>
          <w:rFonts w:cs="Times New Roman"/>
          <w:spacing w:val="7"/>
        </w:rPr>
        <w:t xml:space="preserve"> </w:t>
      </w:r>
      <w:r w:rsidRPr="00721D27">
        <w:rPr>
          <w:rFonts w:cs="Times New Roman"/>
          <w:spacing w:val="-2"/>
        </w:rPr>
        <w:t>no</w:t>
      </w:r>
      <w:r w:rsidRPr="00721D27">
        <w:rPr>
          <w:rFonts w:cs="Times New Roman"/>
          <w:spacing w:val="7"/>
        </w:rPr>
        <w:t xml:space="preserve"> </w:t>
      </w:r>
      <w:r w:rsidRPr="00721D27">
        <w:rPr>
          <w:rFonts w:cs="Times New Roman"/>
          <w:spacing w:val="-1"/>
        </w:rPr>
        <w:t>pending</w:t>
      </w:r>
      <w:r w:rsidRPr="00721D27">
        <w:rPr>
          <w:rFonts w:cs="Times New Roman"/>
          <w:spacing w:val="4"/>
        </w:rPr>
        <w:t xml:space="preserve"> </w:t>
      </w:r>
      <w:r w:rsidRPr="00721D27">
        <w:rPr>
          <w:rFonts w:cs="Times New Roman"/>
        </w:rPr>
        <w:t>or</w:t>
      </w:r>
      <w:r w:rsidRPr="00721D27">
        <w:rPr>
          <w:rFonts w:cs="Times New Roman"/>
          <w:spacing w:val="7"/>
        </w:rPr>
        <w:t xml:space="preserve"> </w:t>
      </w:r>
      <w:r w:rsidRPr="00721D27">
        <w:rPr>
          <w:rFonts w:cs="Times New Roman"/>
          <w:spacing w:val="-1"/>
        </w:rPr>
        <w:t>threatened</w:t>
      </w:r>
      <w:r w:rsidRPr="00721D27">
        <w:rPr>
          <w:rFonts w:cs="Times New Roman"/>
          <w:spacing w:val="7"/>
        </w:rPr>
        <w:t xml:space="preserve"> </w:t>
      </w:r>
      <w:r w:rsidRPr="00721D27">
        <w:rPr>
          <w:rFonts w:cs="Times New Roman"/>
          <w:spacing w:val="-1"/>
        </w:rPr>
        <w:t>litigation,</w:t>
      </w:r>
      <w:r w:rsidRPr="00721D27">
        <w:rPr>
          <w:rFonts w:cs="Times New Roman"/>
          <w:spacing w:val="7"/>
        </w:rPr>
        <w:t xml:space="preserve"> </w:t>
      </w:r>
      <w:r w:rsidRPr="00721D27">
        <w:rPr>
          <w:rFonts w:cs="Times New Roman"/>
          <w:spacing w:val="-1"/>
        </w:rPr>
        <w:t>arbitration</w:t>
      </w:r>
      <w:r w:rsidRPr="00721D27">
        <w:rPr>
          <w:rFonts w:cs="Times New Roman"/>
          <w:spacing w:val="7"/>
        </w:rPr>
        <w:t xml:space="preserve"> </w:t>
      </w:r>
      <w:r w:rsidRPr="00721D27">
        <w:rPr>
          <w:rFonts w:cs="Times New Roman"/>
        </w:rPr>
        <w:t>or</w:t>
      </w:r>
      <w:r w:rsidRPr="00721D27">
        <w:rPr>
          <w:rFonts w:cs="Times New Roman"/>
          <w:spacing w:val="7"/>
        </w:rPr>
        <w:t xml:space="preserve"> </w:t>
      </w:r>
      <w:r w:rsidRPr="00721D27">
        <w:rPr>
          <w:rFonts w:cs="Times New Roman"/>
          <w:spacing w:val="-1"/>
        </w:rPr>
        <w:t>administrative</w:t>
      </w:r>
      <w:r w:rsidRPr="00721D27">
        <w:rPr>
          <w:rFonts w:cs="Times New Roman"/>
          <w:spacing w:val="53"/>
        </w:rPr>
        <w:t xml:space="preserve"> </w:t>
      </w:r>
      <w:r w:rsidRPr="00721D27">
        <w:rPr>
          <w:rFonts w:cs="Times New Roman"/>
          <w:spacing w:val="-1"/>
        </w:rPr>
        <w:t>proceeding</w:t>
      </w:r>
      <w:r w:rsidRPr="00721D27">
        <w:rPr>
          <w:rFonts w:cs="Times New Roman"/>
          <w:spacing w:val="33"/>
        </w:rPr>
        <w:t xml:space="preserve"> </w:t>
      </w:r>
      <w:r w:rsidRPr="00721D27">
        <w:rPr>
          <w:rFonts w:cs="Times New Roman"/>
          <w:spacing w:val="-1"/>
        </w:rPr>
        <w:t>before</w:t>
      </w:r>
      <w:r w:rsidRPr="00721D27">
        <w:rPr>
          <w:rFonts w:cs="Times New Roman"/>
          <w:spacing w:val="36"/>
        </w:rPr>
        <w:t xml:space="preserve"> </w:t>
      </w:r>
      <w:r w:rsidRPr="00721D27">
        <w:rPr>
          <w:rFonts w:cs="Times New Roman"/>
        </w:rPr>
        <w:t>any</w:t>
      </w:r>
      <w:r w:rsidRPr="00721D27">
        <w:rPr>
          <w:rFonts w:cs="Times New Roman"/>
          <w:spacing w:val="34"/>
        </w:rPr>
        <w:t xml:space="preserve"> </w:t>
      </w:r>
      <w:r w:rsidRPr="00721D27">
        <w:rPr>
          <w:rFonts w:cs="Times New Roman"/>
          <w:spacing w:val="-1"/>
        </w:rPr>
        <w:t>Governmental</w:t>
      </w:r>
      <w:r w:rsidRPr="00721D27">
        <w:rPr>
          <w:rFonts w:cs="Times New Roman"/>
          <w:spacing w:val="37"/>
        </w:rPr>
        <w:t xml:space="preserve"> </w:t>
      </w:r>
      <w:r w:rsidRPr="00721D27">
        <w:rPr>
          <w:rFonts w:cs="Times New Roman"/>
          <w:spacing w:val="-1"/>
        </w:rPr>
        <w:t>Authority</w:t>
      </w:r>
      <w:r w:rsidRPr="00721D27">
        <w:rPr>
          <w:rFonts w:cs="Times New Roman"/>
          <w:spacing w:val="33"/>
        </w:rPr>
        <w:t xml:space="preserve"> </w:t>
      </w:r>
      <w:r w:rsidRPr="00721D27">
        <w:rPr>
          <w:rFonts w:cs="Times New Roman"/>
        </w:rPr>
        <w:t>or</w:t>
      </w:r>
      <w:r w:rsidRPr="00721D27">
        <w:rPr>
          <w:rFonts w:cs="Times New Roman"/>
          <w:spacing w:val="36"/>
        </w:rPr>
        <w:t xml:space="preserve"> </w:t>
      </w:r>
      <w:r w:rsidRPr="00721D27">
        <w:rPr>
          <w:rFonts w:cs="Times New Roman"/>
          <w:spacing w:val="-1"/>
        </w:rPr>
        <w:t>any</w:t>
      </w:r>
      <w:r w:rsidRPr="00721D27">
        <w:rPr>
          <w:rFonts w:cs="Times New Roman"/>
          <w:spacing w:val="33"/>
        </w:rPr>
        <w:t xml:space="preserve"> </w:t>
      </w:r>
      <w:r w:rsidRPr="00721D27">
        <w:rPr>
          <w:rFonts w:cs="Times New Roman"/>
          <w:spacing w:val="-1"/>
        </w:rPr>
        <w:t>arbitrator</w:t>
      </w:r>
      <w:r w:rsidRPr="00721D27">
        <w:rPr>
          <w:rFonts w:cs="Times New Roman"/>
          <w:spacing w:val="34"/>
        </w:rPr>
        <w:t xml:space="preserve"> </w:t>
      </w:r>
      <w:r w:rsidRPr="00721D27">
        <w:rPr>
          <w:rFonts w:cs="Times New Roman"/>
          <w:spacing w:val="-1"/>
        </w:rPr>
        <w:t>that</w:t>
      </w:r>
      <w:r w:rsidRPr="00721D27">
        <w:rPr>
          <w:rFonts w:cs="Times New Roman"/>
          <w:spacing w:val="36"/>
        </w:rPr>
        <w:t xml:space="preserve"> </w:t>
      </w:r>
      <w:r w:rsidRPr="00721D27">
        <w:rPr>
          <w:rFonts w:cs="Times New Roman"/>
          <w:spacing w:val="-1"/>
        </w:rPr>
        <w:t>is</w:t>
      </w:r>
      <w:r w:rsidRPr="00721D27">
        <w:rPr>
          <w:rFonts w:cs="Times New Roman"/>
          <w:spacing w:val="36"/>
        </w:rPr>
        <w:t xml:space="preserve"> </w:t>
      </w:r>
      <w:r w:rsidRPr="00721D27">
        <w:rPr>
          <w:rFonts w:cs="Times New Roman"/>
          <w:spacing w:val="-1"/>
        </w:rPr>
        <w:t>likely</w:t>
      </w:r>
      <w:r w:rsidRPr="00721D27">
        <w:rPr>
          <w:rFonts w:cs="Times New Roman"/>
          <w:spacing w:val="33"/>
        </w:rPr>
        <w:t xml:space="preserve"> </w:t>
      </w:r>
      <w:r w:rsidRPr="00721D27">
        <w:rPr>
          <w:rFonts w:cs="Times New Roman"/>
        </w:rPr>
        <w:t>to</w:t>
      </w:r>
      <w:r w:rsidRPr="00721D27">
        <w:rPr>
          <w:rFonts w:cs="Times New Roman"/>
          <w:spacing w:val="35"/>
        </w:rPr>
        <w:t xml:space="preserve"> </w:t>
      </w:r>
      <w:r w:rsidRPr="00721D27">
        <w:rPr>
          <w:rFonts w:cs="Times New Roman"/>
        </w:rPr>
        <w:t>materially</w:t>
      </w:r>
      <w:r w:rsidRPr="00721D27">
        <w:rPr>
          <w:rFonts w:cs="Times New Roman"/>
          <w:spacing w:val="33"/>
        </w:rPr>
        <w:t xml:space="preserve"> </w:t>
      </w:r>
      <w:r w:rsidRPr="00721D27">
        <w:rPr>
          <w:rFonts w:cs="Times New Roman"/>
          <w:spacing w:val="-1"/>
        </w:rPr>
        <w:t>adversely</w:t>
      </w:r>
      <w:r w:rsidRPr="00721D27">
        <w:rPr>
          <w:rFonts w:cs="Times New Roman"/>
          <w:spacing w:val="73"/>
        </w:rPr>
        <w:t xml:space="preserve"> </w:t>
      </w:r>
      <w:r w:rsidRPr="00721D27">
        <w:rPr>
          <w:rFonts w:cs="Times New Roman"/>
          <w:spacing w:val="-1"/>
        </w:rPr>
        <w:t>affect</w:t>
      </w:r>
      <w:r w:rsidRPr="00721D27">
        <w:rPr>
          <w:rFonts w:cs="Times New Roman"/>
          <w:spacing w:val="-2"/>
        </w:rPr>
        <w:t xml:space="preserve"> </w:t>
      </w:r>
      <w:r w:rsidRPr="00721D27">
        <w:rPr>
          <w:rFonts w:cs="Times New Roman"/>
        </w:rPr>
        <w:t>the</w:t>
      </w:r>
      <w:r w:rsidRPr="00721D27">
        <w:rPr>
          <w:rFonts w:cs="Times New Roman"/>
          <w:spacing w:val="-2"/>
        </w:rPr>
        <w:t xml:space="preserve"> </w:t>
      </w:r>
      <w:r w:rsidRPr="00721D27">
        <w:rPr>
          <w:rFonts w:cs="Times New Roman"/>
          <w:spacing w:val="-1"/>
        </w:rPr>
        <w:t>ability</w:t>
      </w:r>
      <w:r w:rsidRPr="00721D27">
        <w:rPr>
          <w:rFonts w:cs="Times New Roman"/>
          <w:spacing w:val="-3"/>
        </w:rPr>
        <w:t xml:space="preserve"> </w:t>
      </w:r>
      <w:r w:rsidRPr="00721D27">
        <w:rPr>
          <w:rFonts w:cs="Times New Roman"/>
        </w:rPr>
        <w:t xml:space="preserve">of </w:t>
      </w:r>
      <w:r w:rsidRPr="00721D27">
        <w:rPr>
          <w:rFonts w:cs="Times New Roman"/>
          <w:spacing w:val="-1"/>
        </w:rPr>
        <w:t>either Party</w:t>
      </w:r>
      <w:r w:rsidRPr="00721D27">
        <w:rPr>
          <w:rFonts w:cs="Times New Roman"/>
          <w:spacing w:val="-3"/>
        </w:rPr>
        <w:t xml:space="preserve"> </w:t>
      </w:r>
      <w:r w:rsidRPr="00721D27">
        <w:rPr>
          <w:rFonts w:cs="Times New Roman"/>
        </w:rPr>
        <w:t xml:space="preserve">to </w:t>
      </w:r>
      <w:r w:rsidRPr="00721D27">
        <w:rPr>
          <w:rFonts w:cs="Times New Roman"/>
          <w:spacing w:val="-1"/>
        </w:rPr>
        <w:t>perform</w:t>
      </w:r>
      <w:r w:rsidRPr="00721D27">
        <w:rPr>
          <w:rFonts w:cs="Times New Roman"/>
          <w:spacing w:val="-4"/>
        </w:rPr>
        <w:t xml:space="preserve"> </w:t>
      </w:r>
      <w:r w:rsidRPr="00721D27">
        <w:rPr>
          <w:rFonts w:cs="Times New Roman"/>
          <w:spacing w:val="-1"/>
        </w:rPr>
        <w:t>its</w:t>
      </w:r>
      <w:r w:rsidRPr="00721D27">
        <w:rPr>
          <w:rFonts w:cs="Times New Roman"/>
        </w:rPr>
        <w:t xml:space="preserve"> </w:t>
      </w:r>
      <w:r w:rsidRPr="00721D27">
        <w:rPr>
          <w:rFonts w:cs="Times New Roman"/>
          <w:spacing w:val="-1"/>
        </w:rPr>
        <w:t>obligations</w:t>
      </w:r>
      <w:r w:rsidRPr="00721D27">
        <w:rPr>
          <w:rFonts w:cs="Times New Roman"/>
        </w:rPr>
        <w:t xml:space="preserve"> </w:t>
      </w:r>
      <w:r w:rsidRPr="00721D27">
        <w:rPr>
          <w:rFonts w:cs="Times New Roman"/>
          <w:spacing w:val="-1"/>
        </w:rPr>
        <w:t>hereunder;</w:t>
      </w:r>
    </w:p>
    <w:p w14:paraId="1E7B3F81"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lastRenderedPageBreak/>
        <w:t>it</w:t>
      </w:r>
      <w:r w:rsidRPr="00721D27">
        <w:rPr>
          <w:rFonts w:cs="Times New Roman"/>
          <w:spacing w:val="1"/>
        </w:rPr>
        <w:t xml:space="preserve"> </w:t>
      </w:r>
      <w:r w:rsidRPr="00721D27">
        <w:rPr>
          <w:rFonts w:cs="Times New Roman"/>
        </w:rPr>
        <w:t>is</w:t>
      </w:r>
      <w:r w:rsidRPr="00721D27">
        <w:rPr>
          <w:rFonts w:cs="Times New Roman"/>
          <w:spacing w:val="2"/>
        </w:rPr>
        <w:t xml:space="preserve"> </w:t>
      </w:r>
      <w:r w:rsidRPr="00721D27">
        <w:rPr>
          <w:rFonts w:cs="Times New Roman"/>
        </w:rPr>
        <w:t xml:space="preserve">a </w:t>
      </w:r>
      <w:r w:rsidRPr="00721D27">
        <w:rPr>
          <w:rFonts w:cs="Times New Roman"/>
          <w:spacing w:val="-1"/>
        </w:rPr>
        <w:t>“forward</w:t>
      </w:r>
      <w:r w:rsidRPr="00721D27">
        <w:rPr>
          <w:rFonts w:cs="Times New Roman"/>
        </w:rPr>
        <w:t xml:space="preserve"> </w:t>
      </w:r>
      <w:r w:rsidRPr="00721D27">
        <w:rPr>
          <w:rFonts w:cs="Times New Roman"/>
          <w:spacing w:val="-1"/>
        </w:rPr>
        <w:t>contract</w:t>
      </w:r>
      <w:r w:rsidRPr="00721D27">
        <w:rPr>
          <w:rFonts w:cs="Times New Roman"/>
          <w:spacing w:val="3"/>
        </w:rPr>
        <w:t xml:space="preserve"> </w:t>
      </w:r>
      <w:r w:rsidRPr="00721D27">
        <w:rPr>
          <w:rFonts w:cs="Times New Roman"/>
          <w:spacing w:val="-1"/>
        </w:rPr>
        <w:t>merchant”</w:t>
      </w:r>
      <w:r w:rsidRPr="00721D27">
        <w:rPr>
          <w:rFonts w:cs="Times New Roman"/>
          <w:spacing w:val="2"/>
        </w:rPr>
        <w:t xml:space="preserve"> </w:t>
      </w:r>
      <w:r w:rsidRPr="00721D27">
        <w:rPr>
          <w:rFonts w:cs="Times New Roman"/>
          <w:spacing w:val="-2"/>
        </w:rPr>
        <w:t>within</w:t>
      </w:r>
      <w:r w:rsidRPr="00721D27">
        <w:rPr>
          <w:rFonts w:cs="Times New Roman"/>
        </w:rPr>
        <w:t xml:space="preserve"> the</w:t>
      </w:r>
      <w:r w:rsidRPr="00721D27">
        <w:rPr>
          <w:rFonts w:cs="Times New Roman"/>
          <w:spacing w:val="2"/>
        </w:rPr>
        <w:t xml:space="preserve"> </w:t>
      </w:r>
      <w:r w:rsidRPr="00721D27">
        <w:rPr>
          <w:rFonts w:cs="Times New Roman"/>
          <w:spacing w:val="-1"/>
        </w:rPr>
        <w:t xml:space="preserve">meaning </w:t>
      </w:r>
      <w:r w:rsidRPr="00721D27">
        <w:rPr>
          <w:rFonts w:cs="Times New Roman"/>
        </w:rPr>
        <w:t>of</w:t>
      </w:r>
      <w:r w:rsidRPr="00721D27">
        <w:rPr>
          <w:rFonts w:cs="Times New Roman"/>
          <w:spacing w:val="3"/>
        </w:rPr>
        <w:t xml:space="preserve"> </w:t>
      </w:r>
      <w:r w:rsidRPr="00721D27">
        <w:rPr>
          <w:rFonts w:cs="Times New Roman"/>
          <w:spacing w:val="-1"/>
        </w:rPr>
        <w:t>United</w:t>
      </w:r>
      <w:r w:rsidRPr="00721D27">
        <w:rPr>
          <w:rFonts w:cs="Times New Roman"/>
          <w:spacing w:val="2"/>
        </w:rPr>
        <w:t xml:space="preserve"> </w:t>
      </w:r>
      <w:r w:rsidRPr="00721D27">
        <w:rPr>
          <w:rFonts w:cs="Times New Roman"/>
          <w:spacing w:val="-1"/>
        </w:rPr>
        <w:t>States</w:t>
      </w:r>
      <w:r w:rsidRPr="00721D27">
        <w:rPr>
          <w:rFonts w:cs="Times New Roman"/>
          <w:spacing w:val="3"/>
        </w:rPr>
        <w:t xml:space="preserve"> </w:t>
      </w:r>
      <w:r w:rsidRPr="00721D27">
        <w:rPr>
          <w:rFonts w:cs="Times New Roman"/>
          <w:spacing w:val="-1"/>
        </w:rPr>
        <w:t>Bankruptcy Code</w:t>
      </w:r>
      <w:r w:rsidR="00F627F1" w:rsidRPr="00721D27">
        <w:rPr>
          <w:rFonts w:cs="Times New Roman"/>
        </w:rPr>
        <w:t xml:space="preserve"> </w:t>
      </w:r>
      <w:r w:rsidRPr="00721D27">
        <w:rPr>
          <w:rFonts w:cs="Times New Roman"/>
          <w:spacing w:val="-1"/>
        </w:rPr>
        <w:t>§101(26),</w:t>
      </w:r>
      <w:r w:rsidRPr="00721D27">
        <w:rPr>
          <w:rFonts w:cs="Times New Roman"/>
          <w:spacing w:val="24"/>
        </w:rPr>
        <w:t xml:space="preserve"> </w:t>
      </w:r>
      <w:r w:rsidRPr="00721D27">
        <w:rPr>
          <w:rFonts w:cs="Times New Roman"/>
        </w:rPr>
        <w:t>and</w:t>
      </w:r>
      <w:r w:rsidRPr="00721D27">
        <w:rPr>
          <w:rFonts w:cs="Times New Roman"/>
          <w:spacing w:val="24"/>
        </w:rPr>
        <w:t xml:space="preserve"> </w:t>
      </w:r>
      <w:r w:rsidRPr="00721D27">
        <w:rPr>
          <w:rFonts w:cs="Times New Roman"/>
          <w:spacing w:val="-1"/>
        </w:rPr>
        <w:t>this</w:t>
      </w:r>
      <w:r w:rsidRPr="00721D27">
        <w:rPr>
          <w:rFonts w:cs="Times New Roman"/>
          <w:spacing w:val="26"/>
        </w:rPr>
        <w:t xml:space="preserve"> </w:t>
      </w:r>
      <w:r w:rsidRPr="00721D27">
        <w:rPr>
          <w:rFonts w:cs="Times New Roman"/>
          <w:spacing w:val="-1"/>
        </w:rPr>
        <w:t>Agreement</w:t>
      </w:r>
      <w:r w:rsidRPr="00721D27">
        <w:rPr>
          <w:rFonts w:cs="Times New Roman"/>
          <w:spacing w:val="25"/>
        </w:rPr>
        <w:t xml:space="preserve"> </w:t>
      </w:r>
      <w:r w:rsidRPr="00721D27">
        <w:rPr>
          <w:rFonts w:cs="Times New Roman"/>
        </w:rPr>
        <w:t>and</w:t>
      </w:r>
      <w:r w:rsidRPr="00721D27">
        <w:rPr>
          <w:rFonts w:cs="Times New Roman"/>
          <w:spacing w:val="26"/>
        </w:rPr>
        <w:t xml:space="preserve"> </w:t>
      </w:r>
      <w:r w:rsidRPr="00721D27">
        <w:rPr>
          <w:rFonts w:cs="Times New Roman"/>
          <w:spacing w:val="-1"/>
        </w:rPr>
        <w:t>all</w:t>
      </w:r>
      <w:r w:rsidRPr="00721D27">
        <w:rPr>
          <w:rFonts w:cs="Times New Roman"/>
          <w:spacing w:val="22"/>
        </w:rPr>
        <w:t xml:space="preserve"> </w:t>
      </w:r>
      <w:r w:rsidRPr="00721D27">
        <w:rPr>
          <w:rFonts w:cs="Times New Roman"/>
          <w:spacing w:val="-1"/>
        </w:rPr>
        <w:t>Transactions</w:t>
      </w:r>
      <w:r w:rsidRPr="00721D27">
        <w:rPr>
          <w:rFonts w:cs="Times New Roman"/>
          <w:spacing w:val="24"/>
        </w:rPr>
        <w:t xml:space="preserve"> </w:t>
      </w:r>
      <w:r w:rsidRPr="00721D27">
        <w:rPr>
          <w:rFonts w:cs="Times New Roman"/>
          <w:spacing w:val="-1"/>
        </w:rPr>
        <w:t>hereunder</w:t>
      </w:r>
      <w:r w:rsidRPr="00721D27">
        <w:rPr>
          <w:rFonts w:cs="Times New Roman"/>
          <w:spacing w:val="25"/>
        </w:rPr>
        <w:t xml:space="preserve"> </w:t>
      </w:r>
      <w:r w:rsidRPr="00721D27">
        <w:rPr>
          <w:rFonts w:cs="Times New Roman"/>
          <w:spacing w:val="-1"/>
        </w:rPr>
        <w:t>constitute</w:t>
      </w:r>
      <w:r w:rsidRPr="00721D27">
        <w:rPr>
          <w:rFonts w:cs="Times New Roman"/>
          <w:spacing w:val="29"/>
        </w:rPr>
        <w:t xml:space="preserve"> </w:t>
      </w:r>
      <w:r w:rsidRPr="00721D27">
        <w:rPr>
          <w:rFonts w:cs="Times New Roman"/>
          <w:spacing w:val="-1"/>
        </w:rPr>
        <w:t>“forward</w:t>
      </w:r>
      <w:r w:rsidRPr="00721D27">
        <w:rPr>
          <w:rFonts w:cs="Times New Roman"/>
          <w:spacing w:val="26"/>
        </w:rPr>
        <w:t xml:space="preserve"> </w:t>
      </w:r>
      <w:r w:rsidRPr="00721D27">
        <w:rPr>
          <w:rFonts w:cs="Times New Roman"/>
          <w:spacing w:val="-1"/>
        </w:rPr>
        <w:t>contracts”</w:t>
      </w:r>
      <w:r w:rsidRPr="00721D27">
        <w:rPr>
          <w:rFonts w:cs="Times New Roman"/>
          <w:spacing w:val="24"/>
        </w:rPr>
        <w:t xml:space="preserve"> </w:t>
      </w:r>
      <w:r w:rsidRPr="00721D27">
        <w:rPr>
          <w:rFonts w:cs="Times New Roman"/>
          <w:spacing w:val="-1"/>
        </w:rPr>
        <w:t>within</w:t>
      </w:r>
      <w:r w:rsidRPr="00721D27">
        <w:rPr>
          <w:rFonts w:cs="Times New Roman"/>
          <w:spacing w:val="24"/>
        </w:rPr>
        <w:t xml:space="preserve"> </w:t>
      </w:r>
      <w:r w:rsidRPr="00721D27">
        <w:rPr>
          <w:rFonts w:cs="Times New Roman"/>
        </w:rPr>
        <w:t>the</w:t>
      </w:r>
      <w:r w:rsidRPr="00721D27">
        <w:rPr>
          <w:rFonts w:cs="Times New Roman"/>
          <w:spacing w:val="67"/>
        </w:rPr>
        <w:t xml:space="preserve"> </w:t>
      </w:r>
      <w:r w:rsidRPr="00721D27">
        <w:rPr>
          <w:rFonts w:cs="Times New Roman"/>
          <w:spacing w:val="-1"/>
        </w:rPr>
        <w:t>meaning</w:t>
      </w:r>
      <w:r w:rsidRPr="00721D27">
        <w:rPr>
          <w:rFonts w:cs="Times New Roman"/>
          <w:spacing w:val="-3"/>
        </w:rPr>
        <w:t xml:space="preserve"> </w:t>
      </w:r>
      <w:r w:rsidRPr="00721D27">
        <w:rPr>
          <w:rFonts w:cs="Times New Roman"/>
        </w:rPr>
        <w:t xml:space="preserve">of </w:t>
      </w:r>
      <w:r w:rsidRPr="00721D27">
        <w:rPr>
          <w:rFonts w:cs="Times New Roman"/>
          <w:spacing w:val="-1"/>
        </w:rPr>
        <w:t>United</w:t>
      </w:r>
      <w:r w:rsidRPr="00721D27">
        <w:rPr>
          <w:rFonts w:cs="Times New Roman"/>
        </w:rPr>
        <w:t xml:space="preserve"> </w:t>
      </w:r>
      <w:r w:rsidRPr="00721D27">
        <w:rPr>
          <w:rFonts w:cs="Times New Roman"/>
          <w:spacing w:val="-1"/>
        </w:rPr>
        <w:t>States</w:t>
      </w:r>
      <w:r w:rsidRPr="00721D27">
        <w:rPr>
          <w:rFonts w:cs="Times New Roman"/>
        </w:rPr>
        <w:t xml:space="preserve"> </w:t>
      </w:r>
      <w:r w:rsidRPr="00721D27">
        <w:rPr>
          <w:rFonts w:cs="Times New Roman"/>
          <w:spacing w:val="-1"/>
        </w:rPr>
        <w:t>Bankruptcy</w:t>
      </w:r>
      <w:r w:rsidRPr="00721D27">
        <w:rPr>
          <w:rFonts w:cs="Times New Roman"/>
          <w:spacing w:val="-2"/>
        </w:rPr>
        <w:t xml:space="preserve"> </w:t>
      </w:r>
      <w:r w:rsidRPr="00721D27">
        <w:rPr>
          <w:rFonts w:cs="Times New Roman"/>
          <w:spacing w:val="-1"/>
        </w:rPr>
        <w:t>Code</w:t>
      </w:r>
      <w:r w:rsidRPr="00721D27">
        <w:rPr>
          <w:rFonts w:cs="Times New Roman"/>
        </w:rPr>
        <w:t xml:space="preserve"> </w:t>
      </w:r>
      <w:r w:rsidRPr="00721D27">
        <w:rPr>
          <w:rFonts w:cs="Times New Roman"/>
          <w:spacing w:val="-1"/>
        </w:rPr>
        <w:t>§101(25)</w:t>
      </w:r>
      <w:r w:rsidR="008E5E8B" w:rsidRPr="00721D27">
        <w:rPr>
          <w:rFonts w:cs="Times New Roman"/>
          <w:spacing w:val="-1"/>
        </w:rPr>
        <w:t>;</w:t>
      </w:r>
    </w:p>
    <w:p w14:paraId="793FEC16" w14:textId="77777777" w:rsidR="00D5352D" w:rsidRPr="00721D27" w:rsidRDefault="00D5352D" w:rsidP="00FE52FA">
      <w:pPr>
        <w:pStyle w:val="ListParagraph"/>
        <w:rPr>
          <w:rFonts w:cs="Times New Roman"/>
        </w:rPr>
      </w:pPr>
    </w:p>
    <w:p w14:paraId="2450F8FC"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39"/>
        </w:rPr>
        <w:t xml:space="preserve"> </w:t>
      </w:r>
      <w:r w:rsidRPr="00721D27">
        <w:rPr>
          <w:rFonts w:cs="Times New Roman"/>
          <w:spacing w:val="-1"/>
        </w:rPr>
        <w:t>is</w:t>
      </w:r>
      <w:r w:rsidRPr="00721D27">
        <w:rPr>
          <w:rFonts w:cs="Times New Roman"/>
          <w:spacing w:val="38"/>
        </w:rPr>
        <w:t xml:space="preserve"> </w:t>
      </w:r>
      <w:r w:rsidRPr="00721D27">
        <w:rPr>
          <w:rFonts w:cs="Times New Roman"/>
        </w:rPr>
        <w:t>an</w:t>
      </w:r>
      <w:r w:rsidRPr="00721D27">
        <w:rPr>
          <w:rFonts w:cs="Times New Roman"/>
          <w:spacing w:val="38"/>
        </w:rPr>
        <w:t xml:space="preserve"> </w:t>
      </w:r>
      <w:r w:rsidRPr="00721D27">
        <w:rPr>
          <w:rFonts w:cs="Times New Roman"/>
          <w:spacing w:val="-1"/>
        </w:rPr>
        <w:t>“eligible</w:t>
      </w:r>
      <w:r w:rsidRPr="00721D27">
        <w:rPr>
          <w:rFonts w:cs="Times New Roman"/>
          <w:spacing w:val="38"/>
        </w:rPr>
        <w:t xml:space="preserve"> </w:t>
      </w:r>
      <w:r w:rsidRPr="00721D27">
        <w:rPr>
          <w:rFonts w:cs="Times New Roman"/>
          <w:spacing w:val="-1"/>
        </w:rPr>
        <w:t>commercial</w:t>
      </w:r>
      <w:r w:rsidRPr="00721D27">
        <w:rPr>
          <w:rFonts w:cs="Times New Roman"/>
          <w:spacing w:val="39"/>
        </w:rPr>
        <w:t xml:space="preserve"> </w:t>
      </w:r>
      <w:r w:rsidRPr="00721D27">
        <w:rPr>
          <w:rFonts w:cs="Times New Roman"/>
          <w:spacing w:val="-1"/>
        </w:rPr>
        <w:t>entity”,</w:t>
      </w:r>
      <w:r w:rsidRPr="00721D27">
        <w:rPr>
          <w:rFonts w:cs="Times New Roman"/>
          <w:spacing w:val="38"/>
        </w:rPr>
        <w:t xml:space="preserve"> </w:t>
      </w:r>
      <w:r w:rsidRPr="00721D27">
        <w:rPr>
          <w:rFonts w:cs="Times New Roman"/>
        </w:rPr>
        <w:t>and</w:t>
      </w:r>
      <w:r w:rsidRPr="00721D27">
        <w:rPr>
          <w:rFonts w:cs="Times New Roman"/>
          <w:spacing w:val="38"/>
        </w:rPr>
        <w:t xml:space="preserve"> </w:t>
      </w:r>
      <w:r w:rsidRPr="00721D27">
        <w:rPr>
          <w:rFonts w:cs="Times New Roman"/>
        </w:rPr>
        <w:t>an</w:t>
      </w:r>
      <w:r w:rsidRPr="00721D27">
        <w:rPr>
          <w:rFonts w:cs="Times New Roman"/>
          <w:spacing w:val="38"/>
        </w:rPr>
        <w:t xml:space="preserve"> </w:t>
      </w:r>
      <w:r w:rsidRPr="00721D27">
        <w:rPr>
          <w:rFonts w:cs="Times New Roman"/>
          <w:spacing w:val="-2"/>
        </w:rPr>
        <w:t>“eligible</w:t>
      </w:r>
      <w:r w:rsidRPr="00721D27">
        <w:rPr>
          <w:rFonts w:cs="Times New Roman"/>
          <w:spacing w:val="38"/>
        </w:rPr>
        <w:t xml:space="preserve"> </w:t>
      </w:r>
      <w:r w:rsidRPr="00721D27">
        <w:rPr>
          <w:rFonts w:cs="Times New Roman"/>
          <w:spacing w:val="-1"/>
        </w:rPr>
        <w:t>contract</w:t>
      </w:r>
      <w:r w:rsidRPr="00721D27">
        <w:rPr>
          <w:rFonts w:cs="Times New Roman"/>
          <w:spacing w:val="39"/>
        </w:rPr>
        <w:t xml:space="preserve"> </w:t>
      </w:r>
      <w:r w:rsidRPr="00721D27">
        <w:rPr>
          <w:rFonts w:cs="Times New Roman"/>
          <w:spacing w:val="-1"/>
        </w:rPr>
        <w:t>participant”</w:t>
      </w:r>
      <w:r w:rsidRPr="00721D27">
        <w:rPr>
          <w:rFonts w:cs="Times New Roman"/>
          <w:spacing w:val="38"/>
        </w:rPr>
        <w:t xml:space="preserve"> </w:t>
      </w:r>
      <w:r w:rsidRPr="00721D27">
        <w:rPr>
          <w:rFonts w:cs="Times New Roman"/>
          <w:spacing w:val="-1"/>
        </w:rPr>
        <w:t>within</w:t>
      </w:r>
      <w:r w:rsidRPr="00721D27">
        <w:rPr>
          <w:rFonts w:cs="Times New Roman"/>
          <w:spacing w:val="38"/>
        </w:rPr>
        <w:t xml:space="preserve"> </w:t>
      </w:r>
      <w:r w:rsidRPr="00721D27">
        <w:rPr>
          <w:rFonts w:cs="Times New Roman"/>
          <w:spacing w:val="-1"/>
        </w:rPr>
        <w:t>the</w:t>
      </w:r>
      <w:r w:rsidRPr="00721D27">
        <w:rPr>
          <w:rFonts w:cs="Times New Roman"/>
          <w:spacing w:val="55"/>
        </w:rPr>
        <w:t xml:space="preserve"> </w:t>
      </w:r>
      <w:r w:rsidRPr="00721D27">
        <w:rPr>
          <w:rFonts w:cs="Times New Roman"/>
          <w:spacing w:val="-1"/>
        </w:rPr>
        <w:t>meaning</w:t>
      </w:r>
      <w:r w:rsidRPr="00721D27">
        <w:rPr>
          <w:rFonts w:cs="Times New Roman"/>
          <w:spacing w:val="26"/>
        </w:rPr>
        <w:t xml:space="preserve"> </w:t>
      </w:r>
      <w:r w:rsidRPr="00721D27">
        <w:rPr>
          <w:rFonts w:cs="Times New Roman"/>
        </w:rPr>
        <w:t>of</w:t>
      </w:r>
      <w:r w:rsidRPr="00721D27">
        <w:rPr>
          <w:rFonts w:cs="Times New Roman"/>
          <w:spacing w:val="29"/>
        </w:rPr>
        <w:t xml:space="preserve"> </w:t>
      </w:r>
      <w:r w:rsidRPr="00721D27">
        <w:rPr>
          <w:rFonts w:cs="Times New Roman"/>
          <w:spacing w:val="-1"/>
        </w:rPr>
        <w:t>United</w:t>
      </w:r>
      <w:r w:rsidRPr="00721D27">
        <w:rPr>
          <w:rFonts w:cs="Times New Roman"/>
          <w:spacing w:val="29"/>
        </w:rPr>
        <w:t xml:space="preserve"> </w:t>
      </w:r>
      <w:r w:rsidRPr="00721D27">
        <w:rPr>
          <w:rFonts w:cs="Times New Roman"/>
          <w:spacing w:val="-2"/>
        </w:rPr>
        <w:t>States</w:t>
      </w:r>
      <w:r w:rsidRPr="00721D27">
        <w:rPr>
          <w:rFonts w:cs="Times New Roman"/>
          <w:spacing w:val="29"/>
        </w:rPr>
        <w:t xml:space="preserve"> </w:t>
      </w:r>
      <w:r w:rsidRPr="00721D27">
        <w:rPr>
          <w:rFonts w:cs="Times New Roman"/>
          <w:spacing w:val="-1"/>
        </w:rPr>
        <w:t>Commodity</w:t>
      </w:r>
      <w:r w:rsidRPr="00721D27">
        <w:rPr>
          <w:rFonts w:cs="Times New Roman"/>
          <w:spacing w:val="26"/>
        </w:rPr>
        <w:t xml:space="preserve"> </w:t>
      </w:r>
      <w:r w:rsidRPr="00721D27">
        <w:rPr>
          <w:rFonts w:cs="Times New Roman"/>
          <w:spacing w:val="-1"/>
        </w:rPr>
        <w:t>Exchange</w:t>
      </w:r>
      <w:r w:rsidRPr="00721D27">
        <w:rPr>
          <w:rFonts w:cs="Times New Roman"/>
          <w:spacing w:val="26"/>
        </w:rPr>
        <w:t xml:space="preserve"> </w:t>
      </w:r>
      <w:r w:rsidRPr="00721D27">
        <w:rPr>
          <w:rFonts w:cs="Times New Roman"/>
          <w:spacing w:val="-1"/>
        </w:rPr>
        <w:t>Act</w:t>
      </w:r>
      <w:r w:rsidRPr="00721D27">
        <w:rPr>
          <w:rFonts w:cs="Times New Roman"/>
          <w:spacing w:val="30"/>
        </w:rPr>
        <w:t xml:space="preserve"> </w:t>
      </w:r>
      <w:r w:rsidRPr="00721D27">
        <w:rPr>
          <w:rFonts w:cs="Times New Roman"/>
          <w:spacing w:val="-1"/>
        </w:rPr>
        <w:t>§§1a(17)</w:t>
      </w:r>
      <w:r w:rsidRPr="00721D27">
        <w:rPr>
          <w:rFonts w:cs="Times New Roman"/>
          <w:spacing w:val="27"/>
        </w:rPr>
        <w:t xml:space="preserve"> </w:t>
      </w:r>
      <w:r w:rsidRPr="00721D27">
        <w:rPr>
          <w:rFonts w:cs="Times New Roman"/>
        </w:rPr>
        <w:t>and</w:t>
      </w:r>
      <w:r w:rsidRPr="00721D27">
        <w:rPr>
          <w:rFonts w:cs="Times New Roman"/>
          <w:spacing w:val="29"/>
        </w:rPr>
        <w:t xml:space="preserve"> </w:t>
      </w:r>
      <w:r w:rsidRPr="00721D27">
        <w:rPr>
          <w:rFonts w:cs="Times New Roman"/>
          <w:spacing w:val="-1"/>
        </w:rPr>
        <w:t>1a(18),</w:t>
      </w:r>
      <w:r w:rsidRPr="00721D27">
        <w:rPr>
          <w:rFonts w:cs="Times New Roman"/>
          <w:spacing w:val="28"/>
        </w:rPr>
        <w:t xml:space="preserve"> </w:t>
      </w:r>
      <w:r w:rsidRPr="00721D27">
        <w:rPr>
          <w:rFonts w:cs="Times New Roman"/>
          <w:spacing w:val="-1"/>
        </w:rPr>
        <w:t>respectively,</w:t>
      </w:r>
      <w:r w:rsidRPr="00721D27">
        <w:rPr>
          <w:rFonts w:cs="Times New Roman"/>
          <w:spacing w:val="28"/>
        </w:rPr>
        <w:t xml:space="preserve"> </w:t>
      </w:r>
      <w:r w:rsidRPr="00721D27">
        <w:rPr>
          <w:rFonts w:cs="Times New Roman"/>
        </w:rPr>
        <w:t>and</w:t>
      </w:r>
      <w:r w:rsidRPr="00721D27">
        <w:rPr>
          <w:rFonts w:cs="Times New Roman"/>
          <w:spacing w:val="26"/>
        </w:rPr>
        <w:t xml:space="preserve"> </w:t>
      </w:r>
      <w:r w:rsidRPr="00721D27">
        <w:rPr>
          <w:rFonts w:cs="Times New Roman"/>
          <w:spacing w:val="-1"/>
        </w:rPr>
        <w:t>all</w:t>
      </w:r>
      <w:r w:rsidRPr="00721D27">
        <w:rPr>
          <w:rFonts w:cs="Times New Roman"/>
          <w:spacing w:val="65"/>
        </w:rPr>
        <w:t xml:space="preserve"> </w:t>
      </w:r>
      <w:r w:rsidRPr="00721D27">
        <w:rPr>
          <w:rFonts w:cs="Times New Roman"/>
          <w:spacing w:val="-1"/>
        </w:rPr>
        <w:t>Transactions</w:t>
      </w:r>
      <w:r w:rsidRPr="00721D27">
        <w:rPr>
          <w:rFonts w:cs="Times New Roman"/>
        </w:rPr>
        <w:t xml:space="preserve"> </w:t>
      </w:r>
      <w:r w:rsidRPr="00721D27">
        <w:rPr>
          <w:rFonts w:cs="Times New Roman"/>
          <w:spacing w:val="-1"/>
        </w:rPr>
        <w:t>hereunder</w:t>
      </w:r>
      <w:r w:rsidRPr="00721D27">
        <w:rPr>
          <w:rFonts w:cs="Times New Roman"/>
          <w:spacing w:val="1"/>
        </w:rPr>
        <w:t xml:space="preserve"> </w:t>
      </w:r>
      <w:r w:rsidRPr="00721D27">
        <w:rPr>
          <w:rFonts w:cs="Times New Roman"/>
          <w:spacing w:val="-2"/>
        </w:rPr>
        <w:t>have</w:t>
      </w:r>
      <w:r w:rsidRPr="00721D27">
        <w:rPr>
          <w:rFonts w:cs="Times New Roman"/>
        </w:rPr>
        <w:t xml:space="preserve"> been</w:t>
      </w:r>
      <w:r w:rsidRPr="00721D27">
        <w:rPr>
          <w:rFonts w:cs="Times New Roman"/>
          <w:spacing w:val="-2"/>
        </w:rPr>
        <w:t xml:space="preserve"> </w:t>
      </w:r>
      <w:r w:rsidRPr="00721D27">
        <w:rPr>
          <w:rFonts w:cs="Times New Roman"/>
          <w:spacing w:val="-1"/>
        </w:rPr>
        <w:t>subject</w:t>
      </w:r>
      <w:r w:rsidRPr="00721D27">
        <w:rPr>
          <w:rFonts w:cs="Times New Roman"/>
          <w:spacing w:val="1"/>
        </w:rPr>
        <w:t xml:space="preserve"> </w:t>
      </w:r>
      <w:r w:rsidRPr="00721D27">
        <w:rPr>
          <w:rFonts w:cs="Times New Roman"/>
          <w:spacing w:val="-1"/>
        </w:rPr>
        <w:t>to</w:t>
      </w:r>
      <w:r w:rsidRPr="00721D27">
        <w:rPr>
          <w:rFonts w:cs="Times New Roman"/>
        </w:rPr>
        <w:t xml:space="preserve"> </w:t>
      </w:r>
      <w:r w:rsidRPr="00721D27">
        <w:rPr>
          <w:rFonts w:cs="Times New Roman"/>
          <w:spacing w:val="-1"/>
        </w:rPr>
        <w:t>individual</w:t>
      </w:r>
      <w:r w:rsidRPr="00721D27">
        <w:rPr>
          <w:rFonts w:cs="Times New Roman"/>
          <w:spacing w:val="-2"/>
        </w:rPr>
        <w:t xml:space="preserve"> </w:t>
      </w:r>
      <w:r w:rsidRPr="00721D27">
        <w:rPr>
          <w:rFonts w:cs="Times New Roman"/>
          <w:spacing w:val="-1"/>
        </w:rPr>
        <w:t>negotiation</w:t>
      </w:r>
      <w:r w:rsidRPr="00721D27">
        <w:rPr>
          <w:rFonts w:cs="Times New Roman"/>
        </w:rPr>
        <w:t xml:space="preserve"> by</w:t>
      </w:r>
      <w:r w:rsidRPr="00721D27">
        <w:rPr>
          <w:rFonts w:cs="Times New Roman"/>
          <w:spacing w:val="-3"/>
        </w:rPr>
        <w:t xml:space="preserve"> </w:t>
      </w:r>
      <w:r w:rsidRPr="00721D27">
        <w:rPr>
          <w:rFonts w:cs="Times New Roman"/>
        </w:rPr>
        <w:t xml:space="preserve">the </w:t>
      </w:r>
      <w:r w:rsidRPr="00721D27">
        <w:rPr>
          <w:rFonts w:cs="Times New Roman"/>
          <w:spacing w:val="-1"/>
        </w:rPr>
        <w:t>Parties</w:t>
      </w:r>
      <w:r w:rsidR="008E5E8B" w:rsidRPr="00721D27">
        <w:rPr>
          <w:rFonts w:cs="Times New Roman"/>
          <w:spacing w:val="-1"/>
        </w:rPr>
        <w:t>; and</w:t>
      </w:r>
    </w:p>
    <w:p w14:paraId="516CB217" w14:textId="77777777" w:rsidR="00D5352D" w:rsidRPr="00721D27" w:rsidRDefault="00D5352D" w:rsidP="00FE52FA">
      <w:pPr>
        <w:pStyle w:val="ListParagraph"/>
        <w:rPr>
          <w:rFonts w:cs="Times New Roman"/>
        </w:rPr>
      </w:pPr>
    </w:p>
    <w:p w14:paraId="51F8EE54"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all</w:t>
      </w:r>
      <w:r w:rsidRPr="00721D27">
        <w:rPr>
          <w:rFonts w:cs="Times New Roman"/>
          <w:spacing w:val="20"/>
        </w:rPr>
        <w:t xml:space="preserve"> </w:t>
      </w:r>
      <w:r w:rsidRPr="00721D27">
        <w:rPr>
          <w:rFonts w:cs="Times New Roman"/>
          <w:spacing w:val="-1"/>
        </w:rPr>
        <w:t>applicable</w:t>
      </w:r>
      <w:r w:rsidRPr="00721D27">
        <w:rPr>
          <w:rFonts w:cs="Times New Roman"/>
          <w:spacing w:val="19"/>
        </w:rPr>
        <w:t xml:space="preserve"> </w:t>
      </w:r>
      <w:r w:rsidRPr="00721D27">
        <w:rPr>
          <w:rFonts w:cs="Times New Roman"/>
          <w:spacing w:val="-1"/>
        </w:rPr>
        <w:t>information,</w:t>
      </w:r>
      <w:r w:rsidRPr="00721D27">
        <w:rPr>
          <w:rFonts w:cs="Times New Roman"/>
          <w:spacing w:val="16"/>
        </w:rPr>
        <w:t xml:space="preserve"> </w:t>
      </w:r>
      <w:r w:rsidRPr="00721D27">
        <w:rPr>
          <w:rFonts w:cs="Times New Roman"/>
          <w:spacing w:val="-1"/>
        </w:rPr>
        <w:t>documents</w:t>
      </w:r>
      <w:r w:rsidRPr="00721D27">
        <w:rPr>
          <w:rFonts w:cs="Times New Roman"/>
          <w:spacing w:val="22"/>
        </w:rPr>
        <w:t xml:space="preserve"> </w:t>
      </w:r>
      <w:r w:rsidRPr="00721D27">
        <w:rPr>
          <w:rFonts w:cs="Times New Roman"/>
          <w:spacing w:val="-2"/>
        </w:rPr>
        <w:t>or</w:t>
      </w:r>
      <w:r w:rsidRPr="00721D27">
        <w:rPr>
          <w:rFonts w:cs="Times New Roman"/>
          <w:spacing w:val="22"/>
        </w:rPr>
        <w:t xml:space="preserve"> </w:t>
      </w:r>
      <w:r w:rsidRPr="00721D27">
        <w:rPr>
          <w:rFonts w:cs="Times New Roman"/>
          <w:spacing w:val="-1"/>
        </w:rPr>
        <w:t>statements</w:t>
      </w:r>
      <w:r w:rsidRPr="00721D27">
        <w:rPr>
          <w:rFonts w:cs="Times New Roman"/>
          <w:spacing w:val="19"/>
        </w:rPr>
        <w:t xml:space="preserve"> </w:t>
      </w:r>
      <w:r w:rsidRPr="00721D27">
        <w:rPr>
          <w:rFonts w:cs="Times New Roman"/>
          <w:spacing w:val="-1"/>
        </w:rPr>
        <w:t>that</w:t>
      </w:r>
      <w:r w:rsidRPr="00721D27">
        <w:rPr>
          <w:rFonts w:cs="Times New Roman"/>
          <w:spacing w:val="22"/>
        </w:rPr>
        <w:t xml:space="preserve"> </w:t>
      </w:r>
      <w:r w:rsidRPr="00721D27">
        <w:rPr>
          <w:rFonts w:cs="Times New Roman"/>
          <w:spacing w:val="-2"/>
        </w:rPr>
        <w:t>have</w:t>
      </w:r>
      <w:r w:rsidRPr="00721D27">
        <w:rPr>
          <w:rFonts w:cs="Times New Roman"/>
          <w:spacing w:val="21"/>
        </w:rPr>
        <w:t xml:space="preserve"> </w:t>
      </w:r>
      <w:r w:rsidRPr="00721D27">
        <w:rPr>
          <w:rFonts w:cs="Times New Roman"/>
        </w:rPr>
        <w:t>been</w:t>
      </w:r>
      <w:r w:rsidRPr="00721D27">
        <w:rPr>
          <w:rFonts w:cs="Times New Roman"/>
          <w:spacing w:val="19"/>
        </w:rPr>
        <w:t xml:space="preserve"> </w:t>
      </w:r>
      <w:r w:rsidRPr="00721D27">
        <w:rPr>
          <w:rFonts w:cs="Times New Roman"/>
          <w:spacing w:val="-1"/>
        </w:rPr>
        <w:t>furnished</w:t>
      </w:r>
      <w:r w:rsidRPr="00721D27">
        <w:rPr>
          <w:rFonts w:cs="Times New Roman"/>
          <w:spacing w:val="19"/>
        </w:rPr>
        <w:t xml:space="preserve"> </w:t>
      </w:r>
      <w:r w:rsidRPr="00721D27">
        <w:rPr>
          <w:rFonts w:cs="Times New Roman"/>
        </w:rPr>
        <w:t>in</w:t>
      </w:r>
      <w:r w:rsidRPr="00721D27">
        <w:rPr>
          <w:rFonts w:cs="Times New Roman"/>
          <w:spacing w:val="19"/>
        </w:rPr>
        <w:t xml:space="preserve"> </w:t>
      </w:r>
      <w:r w:rsidRPr="00721D27">
        <w:rPr>
          <w:rFonts w:cs="Times New Roman"/>
          <w:spacing w:val="-1"/>
        </w:rPr>
        <w:t>writing</w:t>
      </w:r>
      <w:r w:rsidRPr="00721D27">
        <w:rPr>
          <w:rFonts w:cs="Times New Roman"/>
          <w:spacing w:val="65"/>
        </w:rPr>
        <w:t xml:space="preserve"> </w:t>
      </w:r>
      <w:r w:rsidRPr="00721D27">
        <w:rPr>
          <w:rFonts w:cs="Times New Roman"/>
        </w:rPr>
        <w:t>by</w:t>
      </w:r>
      <w:r w:rsidRPr="00721D27">
        <w:rPr>
          <w:rFonts w:cs="Times New Roman"/>
          <w:spacing w:val="4"/>
        </w:rPr>
        <w:t xml:space="preserve"> </w:t>
      </w:r>
      <w:r w:rsidRPr="00721D27">
        <w:rPr>
          <w:rFonts w:cs="Times New Roman"/>
        </w:rPr>
        <w:t>or</w:t>
      </w:r>
      <w:r w:rsidRPr="00721D27">
        <w:rPr>
          <w:rFonts w:cs="Times New Roman"/>
          <w:spacing w:val="7"/>
        </w:rPr>
        <w:t xml:space="preserve"> </w:t>
      </w:r>
      <w:r w:rsidRPr="00721D27">
        <w:rPr>
          <w:rFonts w:cs="Times New Roman"/>
        </w:rPr>
        <w:t>on</w:t>
      </w:r>
      <w:r w:rsidRPr="00721D27">
        <w:rPr>
          <w:rFonts w:cs="Times New Roman"/>
          <w:spacing w:val="7"/>
        </w:rPr>
        <w:t xml:space="preserve"> </w:t>
      </w:r>
      <w:r w:rsidRPr="00721D27">
        <w:rPr>
          <w:rFonts w:cs="Times New Roman"/>
          <w:spacing w:val="-1"/>
        </w:rPr>
        <w:t>behalf</w:t>
      </w:r>
      <w:r w:rsidRPr="00721D27">
        <w:rPr>
          <w:rFonts w:cs="Times New Roman"/>
          <w:spacing w:val="7"/>
        </w:rPr>
        <w:t xml:space="preserve"> </w:t>
      </w:r>
      <w:r w:rsidRPr="00721D27">
        <w:rPr>
          <w:rFonts w:cs="Times New Roman"/>
        </w:rPr>
        <w:t>of</w:t>
      </w:r>
      <w:r w:rsidRPr="00721D27">
        <w:rPr>
          <w:rFonts w:cs="Times New Roman"/>
          <w:spacing w:val="5"/>
        </w:rPr>
        <w:t xml:space="preserve"> </w:t>
      </w:r>
      <w:r w:rsidRPr="00721D27">
        <w:rPr>
          <w:rFonts w:cs="Times New Roman"/>
        </w:rPr>
        <w:t>it</w:t>
      </w:r>
      <w:r w:rsidRPr="00721D27">
        <w:rPr>
          <w:rFonts w:cs="Times New Roman"/>
          <w:spacing w:val="5"/>
        </w:rPr>
        <w:t xml:space="preserve"> </w:t>
      </w:r>
      <w:r w:rsidRPr="00721D27">
        <w:rPr>
          <w:rFonts w:cs="Times New Roman"/>
        </w:rPr>
        <w:t>to</w:t>
      </w:r>
      <w:r w:rsidRPr="00721D27">
        <w:rPr>
          <w:rFonts w:cs="Times New Roman"/>
          <w:spacing w:val="4"/>
        </w:rPr>
        <w:t xml:space="preserve"> </w:t>
      </w:r>
      <w:r w:rsidRPr="00721D27">
        <w:rPr>
          <w:rFonts w:cs="Times New Roman"/>
        </w:rPr>
        <w:t>the</w:t>
      </w:r>
      <w:r w:rsidRPr="00721D27">
        <w:rPr>
          <w:rFonts w:cs="Times New Roman"/>
          <w:spacing w:val="2"/>
        </w:rPr>
        <w:t xml:space="preserve"> </w:t>
      </w:r>
      <w:r w:rsidRPr="00721D27">
        <w:rPr>
          <w:rFonts w:cs="Times New Roman"/>
          <w:spacing w:val="-1"/>
        </w:rPr>
        <w:t>other</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rPr>
        <w:t>in</w:t>
      </w:r>
      <w:r w:rsidRPr="00721D27">
        <w:rPr>
          <w:rFonts w:cs="Times New Roman"/>
          <w:spacing w:val="7"/>
        </w:rPr>
        <w:t xml:space="preserve"> </w:t>
      </w:r>
      <w:r w:rsidRPr="00721D27">
        <w:rPr>
          <w:rFonts w:cs="Times New Roman"/>
          <w:spacing w:val="-1"/>
        </w:rPr>
        <w:t>connection</w:t>
      </w:r>
      <w:r w:rsidRPr="00721D27">
        <w:rPr>
          <w:rFonts w:cs="Times New Roman"/>
          <w:spacing w:val="4"/>
        </w:rPr>
        <w:t xml:space="preserve"> </w:t>
      </w:r>
      <w:r w:rsidRPr="00721D27">
        <w:rPr>
          <w:rFonts w:cs="Times New Roman"/>
          <w:spacing w:val="-1"/>
        </w:rPr>
        <w:t>with</w:t>
      </w:r>
      <w:r w:rsidRPr="00721D27">
        <w:rPr>
          <w:rFonts w:cs="Times New Roman"/>
          <w:spacing w:val="4"/>
        </w:rPr>
        <w:t xml:space="preserve"> </w:t>
      </w:r>
      <w:r w:rsidRPr="00721D27">
        <w:rPr>
          <w:rFonts w:cs="Times New Roman"/>
          <w:spacing w:val="-1"/>
        </w:rPr>
        <w:t>this</w:t>
      </w:r>
      <w:r w:rsidRPr="00721D27">
        <w:rPr>
          <w:rFonts w:cs="Times New Roman"/>
          <w:spacing w:val="7"/>
        </w:rPr>
        <w:t xml:space="preserve"> </w:t>
      </w:r>
      <w:r w:rsidRPr="00721D27">
        <w:rPr>
          <w:rFonts w:cs="Times New Roman"/>
          <w:spacing w:val="-1"/>
        </w:rPr>
        <w:t>Agreement</w:t>
      </w:r>
      <w:r w:rsidRPr="00721D27">
        <w:rPr>
          <w:rFonts w:cs="Times New Roman"/>
          <w:spacing w:val="8"/>
        </w:rPr>
        <w:t xml:space="preserve"> </w:t>
      </w:r>
      <w:r w:rsidRPr="00721D27">
        <w:rPr>
          <w:rFonts w:cs="Times New Roman"/>
          <w:spacing w:val="-1"/>
        </w:rPr>
        <w:t>are</w:t>
      </w:r>
      <w:r w:rsidRPr="00721D27">
        <w:rPr>
          <w:rFonts w:cs="Times New Roman"/>
          <w:spacing w:val="7"/>
        </w:rPr>
        <w:t xml:space="preserve"> </w:t>
      </w:r>
      <w:r w:rsidRPr="00721D27">
        <w:rPr>
          <w:rFonts w:cs="Times New Roman"/>
          <w:spacing w:val="-1"/>
        </w:rPr>
        <w:t>true,</w:t>
      </w:r>
      <w:r w:rsidRPr="00721D27">
        <w:rPr>
          <w:rFonts w:cs="Times New Roman"/>
          <w:spacing w:val="7"/>
        </w:rPr>
        <w:t xml:space="preserve"> </w:t>
      </w:r>
      <w:r w:rsidRPr="00721D27">
        <w:rPr>
          <w:rFonts w:cs="Times New Roman"/>
          <w:spacing w:val="-1"/>
        </w:rPr>
        <w:t>accurate</w:t>
      </w:r>
      <w:r w:rsidRPr="00721D27">
        <w:rPr>
          <w:rFonts w:cs="Times New Roman"/>
          <w:spacing w:val="5"/>
        </w:rPr>
        <w:t xml:space="preserve"> </w:t>
      </w:r>
      <w:r w:rsidRPr="00721D27">
        <w:rPr>
          <w:rFonts w:cs="Times New Roman"/>
        </w:rPr>
        <w:t>and</w:t>
      </w:r>
      <w:r w:rsidRPr="00721D27">
        <w:rPr>
          <w:rFonts w:cs="Times New Roman"/>
          <w:spacing w:val="7"/>
        </w:rPr>
        <w:t xml:space="preserve"> </w:t>
      </w:r>
      <w:r w:rsidRPr="00721D27">
        <w:rPr>
          <w:rFonts w:cs="Times New Roman"/>
          <w:spacing w:val="-1"/>
        </w:rPr>
        <w:t>complete</w:t>
      </w:r>
      <w:r w:rsidRPr="00721D27">
        <w:rPr>
          <w:rFonts w:cs="Times New Roman"/>
          <w:spacing w:val="59"/>
        </w:rPr>
        <w:t xml:space="preserve"> </w:t>
      </w:r>
      <w:r w:rsidRPr="00721D27">
        <w:rPr>
          <w:rFonts w:cs="Times New Roman"/>
        </w:rPr>
        <w:t>in</w:t>
      </w:r>
      <w:r w:rsidRPr="00721D27">
        <w:rPr>
          <w:rFonts w:cs="Times New Roman"/>
          <w:spacing w:val="33"/>
        </w:rPr>
        <w:t xml:space="preserve"> </w:t>
      </w:r>
      <w:r w:rsidRPr="00721D27">
        <w:rPr>
          <w:rFonts w:cs="Times New Roman"/>
          <w:spacing w:val="-1"/>
        </w:rPr>
        <w:t>every</w:t>
      </w:r>
      <w:r w:rsidRPr="00721D27">
        <w:rPr>
          <w:rFonts w:cs="Times New Roman"/>
          <w:spacing w:val="31"/>
        </w:rPr>
        <w:t xml:space="preserve"> </w:t>
      </w:r>
      <w:r w:rsidRPr="00721D27">
        <w:rPr>
          <w:rFonts w:cs="Times New Roman"/>
          <w:spacing w:val="-1"/>
        </w:rPr>
        <w:t>material</w:t>
      </w:r>
      <w:r w:rsidRPr="00721D27">
        <w:rPr>
          <w:rFonts w:cs="Times New Roman"/>
          <w:spacing w:val="32"/>
        </w:rPr>
        <w:t xml:space="preserve"> </w:t>
      </w:r>
      <w:r w:rsidRPr="00721D27">
        <w:rPr>
          <w:rFonts w:cs="Times New Roman"/>
          <w:spacing w:val="-1"/>
        </w:rPr>
        <w:t>respect</w:t>
      </w:r>
      <w:r w:rsidRPr="00721D27">
        <w:rPr>
          <w:rFonts w:cs="Times New Roman"/>
          <w:spacing w:val="34"/>
        </w:rPr>
        <w:t xml:space="preserve"> </w:t>
      </w:r>
      <w:r w:rsidRPr="00721D27">
        <w:rPr>
          <w:rFonts w:cs="Times New Roman"/>
          <w:spacing w:val="-1"/>
        </w:rPr>
        <w:t>and</w:t>
      </w:r>
      <w:r w:rsidRPr="00721D27">
        <w:rPr>
          <w:rFonts w:cs="Times New Roman"/>
          <w:spacing w:val="33"/>
        </w:rPr>
        <w:t xml:space="preserve"> </w:t>
      </w:r>
      <w:r w:rsidRPr="00721D27">
        <w:rPr>
          <w:rFonts w:cs="Times New Roman"/>
        </w:rPr>
        <w:t>do</w:t>
      </w:r>
      <w:r w:rsidRPr="00721D27">
        <w:rPr>
          <w:rFonts w:cs="Times New Roman"/>
          <w:spacing w:val="33"/>
        </w:rPr>
        <w:t xml:space="preserve"> </w:t>
      </w:r>
      <w:r w:rsidRPr="00721D27">
        <w:rPr>
          <w:rFonts w:cs="Times New Roman"/>
          <w:spacing w:val="-1"/>
        </w:rPr>
        <w:t>not</w:t>
      </w:r>
      <w:r w:rsidRPr="00721D27">
        <w:rPr>
          <w:rFonts w:cs="Times New Roman"/>
          <w:spacing w:val="34"/>
        </w:rPr>
        <w:t xml:space="preserve"> </w:t>
      </w:r>
      <w:r w:rsidRPr="00721D27">
        <w:rPr>
          <w:rFonts w:cs="Times New Roman"/>
          <w:spacing w:val="-1"/>
        </w:rPr>
        <w:t>omit</w:t>
      </w:r>
      <w:r w:rsidRPr="00721D27">
        <w:rPr>
          <w:rFonts w:cs="Times New Roman"/>
          <w:spacing w:val="32"/>
        </w:rPr>
        <w:t xml:space="preserve"> </w:t>
      </w:r>
      <w:r w:rsidRPr="00721D27">
        <w:rPr>
          <w:rFonts w:cs="Times New Roman"/>
        </w:rPr>
        <w:t>a</w:t>
      </w:r>
      <w:r w:rsidRPr="00721D27">
        <w:rPr>
          <w:rFonts w:cs="Times New Roman"/>
          <w:spacing w:val="34"/>
        </w:rPr>
        <w:t xml:space="preserve"> </w:t>
      </w:r>
      <w:r w:rsidRPr="00721D27">
        <w:rPr>
          <w:rFonts w:cs="Times New Roman"/>
          <w:spacing w:val="-1"/>
        </w:rPr>
        <w:t>material</w:t>
      </w:r>
      <w:r w:rsidRPr="00721D27">
        <w:rPr>
          <w:rFonts w:cs="Times New Roman"/>
          <w:spacing w:val="32"/>
        </w:rPr>
        <w:t xml:space="preserve"> </w:t>
      </w:r>
      <w:r w:rsidRPr="00721D27">
        <w:rPr>
          <w:rFonts w:cs="Times New Roman"/>
          <w:spacing w:val="-1"/>
        </w:rPr>
        <w:t>fact</w:t>
      </w:r>
      <w:r w:rsidRPr="00721D27">
        <w:rPr>
          <w:rFonts w:cs="Times New Roman"/>
          <w:spacing w:val="32"/>
        </w:rPr>
        <w:t xml:space="preserve"> </w:t>
      </w:r>
      <w:r w:rsidRPr="00721D27">
        <w:rPr>
          <w:rFonts w:cs="Times New Roman"/>
          <w:spacing w:val="-1"/>
        </w:rPr>
        <w:t>that</w:t>
      </w:r>
      <w:r w:rsidRPr="00721D27">
        <w:rPr>
          <w:rFonts w:cs="Times New Roman"/>
          <w:spacing w:val="34"/>
        </w:rPr>
        <w:t xml:space="preserve"> </w:t>
      </w:r>
      <w:r w:rsidRPr="00721D27">
        <w:rPr>
          <w:rFonts w:cs="Times New Roman"/>
          <w:spacing w:val="-1"/>
        </w:rPr>
        <w:t>would</w:t>
      </w:r>
      <w:r w:rsidRPr="00721D27">
        <w:rPr>
          <w:rFonts w:cs="Times New Roman"/>
          <w:spacing w:val="33"/>
        </w:rPr>
        <w:t xml:space="preserve"> </w:t>
      </w:r>
      <w:r w:rsidRPr="00721D27">
        <w:rPr>
          <w:rFonts w:cs="Times New Roman"/>
          <w:spacing w:val="-1"/>
        </w:rPr>
        <w:t>otherwise</w:t>
      </w:r>
      <w:r w:rsidRPr="00721D27">
        <w:rPr>
          <w:rFonts w:cs="Times New Roman"/>
          <w:spacing w:val="32"/>
        </w:rPr>
        <w:t xml:space="preserve"> </w:t>
      </w:r>
      <w:r w:rsidRPr="00721D27">
        <w:rPr>
          <w:rFonts w:cs="Times New Roman"/>
          <w:spacing w:val="-2"/>
        </w:rPr>
        <w:t>make</w:t>
      </w:r>
      <w:r w:rsidRPr="00721D27">
        <w:rPr>
          <w:rFonts w:cs="Times New Roman"/>
          <w:spacing w:val="34"/>
        </w:rPr>
        <w:t xml:space="preserve"> </w:t>
      </w:r>
      <w:r w:rsidRPr="00721D27">
        <w:rPr>
          <w:rFonts w:cs="Times New Roman"/>
        </w:rPr>
        <w:t>the</w:t>
      </w:r>
      <w:r w:rsidRPr="00721D27">
        <w:rPr>
          <w:rFonts w:cs="Times New Roman"/>
          <w:spacing w:val="31"/>
        </w:rPr>
        <w:t xml:space="preserve"> </w:t>
      </w:r>
      <w:r w:rsidRPr="00721D27">
        <w:rPr>
          <w:rFonts w:cs="Times New Roman"/>
          <w:spacing w:val="-1"/>
        </w:rPr>
        <w:t>information,</w:t>
      </w:r>
      <w:r w:rsidRPr="00721D27">
        <w:rPr>
          <w:rFonts w:cs="Times New Roman"/>
          <w:spacing w:val="53"/>
        </w:rPr>
        <w:t xml:space="preserve"> </w:t>
      </w:r>
      <w:r w:rsidRPr="00721D27">
        <w:rPr>
          <w:rFonts w:cs="Times New Roman"/>
          <w:spacing w:val="-1"/>
        </w:rPr>
        <w:t>document</w:t>
      </w:r>
      <w:r w:rsidRPr="00721D27">
        <w:rPr>
          <w:rFonts w:cs="Times New Roman"/>
          <w:spacing w:val="1"/>
        </w:rPr>
        <w:t xml:space="preserve"> </w:t>
      </w:r>
      <w:r w:rsidRPr="00721D27">
        <w:rPr>
          <w:rFonts w:cs="Times New Roman"/>
        </w:rPr>
        <w:t>or</w:t>
      </w:r>
      <w:r w:rsidRPr="00721D27">
        <w:rPr>
          <w:rFonts w:cs="Times New Roman"/>
          <w:spacing w:val="-2"/>
        </w:rPr>
        <w:t xml:space="preserve"> </w:t>
      </w:r>
      <w:r w:rsidRPr="00721D27">
        <w:rPr>
          <w:rFonts w:cs="Times New Roman"/>
          <w:spacing w:val="-1"/>
        </w:rPr>
        <w:t>statement</w:t>
      </w:r>
      <w:r w:rsidRPr="00721D27">
        <w:rPr>
          <w:rFonts w:cs="Times New Roman"/>
          <w:spacing w:val="1"/>
        </w:rPr>
        <w:t xml:space="preserve"> </w:t>
      </w:r>
      <w:r w:rsidRPr="00721D27">
        <w:rPr>
          <w:rFonts w:cs="Times New Roman"/>
          <w:spacing w:val="-1"/>
        </w:rPr>
        <w:t>misleading</w:t>
      </w:r>
      <w:r w:rsidR="008E5E8B" w:rsidRPr="00721D27">
        <w:rPr>
          <w:rFonts w:cs="Times New Roman"/>
          <w:spacing w:val="-1"/>
        </w:rPr>
        <w:t>.</w:t>
      </w:r>
    </w:p>
    <w:p w14:paraId="55DBDB6A" w14:textId="77777777" w:rsidR="00D5352D" w:rsidRPr="00721D27" w:rsidRDefault="00D5352D" w:rsidP="00D5352D">
      <w:pPr>
        <w:pStyle w:val="ListParagraph"/>
        <w:rPr>
          <w:rFonts w:cs="Times New Roman"/>
          <w:spacing w:val="-1"/>
          <w:u w:val="single" w:color="000000"/>
        </w:rPr>
      </w:pPr>
    </w:p>
    <w:p w14:paraId="6E7D559C" w14:textId="77777777" w:rsidR="006661DB" w:rsidRPr="00721D27" w:rsidRDefault="003D2C98" w:rsidP="00672AA3">
      <w:pPr>
        <w:pStyle w:val="Heading2"/>
        <w:rPr>
          <w:rFonts w:cs="Times New Roman"/>
        </w:rPr>
      </w:pPr>
      <w:bookmarkStart w:id="468" w:name="_Toc46432250"/>
      <w:bookmarkStart w:id="469" w:name="_Toc46432323"/>
      <w:bookmarkStart w:id="470" w:name="_Toc46432569"/>
      <w:bookmarkStart w:id="471" w:name="_Toc46432683"/>
      <w:bookmarkStart w:id="472" w:name="_Toc46432752"/>
      <w:bookmarkStart w:id="473" w:name="_Toc46433012"/>
      <w:bookmarkStart w:id="474" w:name="_Toc46433081"/>
      <w:bookmarkStart w:id="475" w:name="_Toc46433141"/>
      <w:bookmarkStart w:id="476" w:name="_Toc46433584"/>
      <w:bookmarkStart w:id="477" w:name="_Toc46433790"/>
      <w:bookmarkStart w:id="478" w:name="_Toc46433910"/>
      <w:bookmarkStart w:id="479" w:name="_Toc46434021"/>
      <w:bookmarkStart w:id="480" w:name="_Toc46432251"/>
      <w:bookmarkStart w:id="481" w:name="_Toc46432324"/>
      <w:bookmarkStart w:id="482" w:name="_Toc46432570"/>
      <w:bookmarkStart w:id="483" w:name="_Toc46432684"/>
      <w:bookmarkStart w:id="484" w:name="_Toc46432753"/>
      <w:bookmarkStart w:id="485" w:name="_Toc46433013"/>
      <w:bookmarkStart w:id="486" w:name="_Toc46433082"/>
      <w:bookmarkStart w:id="487" w:name="_Toc46433142"/>
      <w:bookmarkStart w:id="488" w:name="_Toc46433585"/>
      <w:bookmarkStart w:id="489" w:name="_Toc46433791"/>
      <w:bookmarkStart w:id="490" w:name="_Toc46433911"/>
      <w:bookmarkStart w:id="491" w:name="_Toc46434022"/>
      <w:bookmarkStart w:id="492" w:name="_Hlk39413755"/>
      <w:bookmarkStart w:id="493" w:name="_Toc42217340"/>
      <w:bookmarkStart w:id="494" w:name="_Toc48087219"/>
      <w:bookmarkStart w:id="495" w:name="_Toc46510751"/>
      <w:bookmarkStart w:id="496" w:name="_Ref48847489"/>
      <w:bookmarkStart w:id="497" w:name="_Toc98519958"/>
      <w:bookmarkStart w:id="498" w:name="_Toc152585893"/>
      <w:bookmarkStart w:id="499" w:name="_Toc178164952"/>
      <w:bookmarkStart w:id="500" w:name="_Toc193820852"/>
      <w:bookmarkStart w:id="501" w:name="_Toc195709093"/>
      <w:bookmarkStart w:id="502" w:name="_Toc199265386"/>
      <w:bookmarkStart w:id="503" w:name="_Toc209456050"/>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721D27">
        <w:rPr>
          <w:rFonts w:cs="Times New Roman"/>
          <w:spacing w:val="-1"/>
          <w:u w:color="000000"/>
        </w:rPr>
        <w:t xml:space="preserve">Additional </w:t>
      </w:r>
      <w:bookmarkStart w:id="504" w:name="_Toc48756891"/>
      <w:r w:rsidR="008C2D5E" w:rsidRPr="00721D27">
        <w:rPr>
          <w:rFonts w:cs="Times New Roman"/>
          <w:spacing w:val="-1"/>
          <w:u w:color="000000"/>
        </w:rPr>
        <w:t>Warranties</w:t>
      </w:r>
      <w:r w:rsidR="008C2D5E" w:rsidRPr="00721D27">
        <w:rPr>
          <w:rFonts w:cs="Times New Roman"/>
          <w:spacing w:val="7"/>
          <w:u w:color="000000"/>
        </w:rPr>
        <w:t xml:space="preserve"> </w:t>
      </w:r>
      <w:r w:rsidR="008C2D5E" w:rsidRPr="00721D27">
        <w:rPr>
          <w:rFonts w:cs="Times New Roman"/>
          <w:u w:color="000000"/>
        </w:rPr>
        <w:t>of</w:t>
      </w:r>
      <w:r w:rsidR="008C2D5E" w:rsidRPr="00721D27">
        <w:rPr>
          <w:rFonts w:cs="Times New Roman"/>
          <w:spacing w:val="7"/>
          <w:u w:color="000000"/>
        </w:rPr>
        <w:t xml:space="preserve"> </w:t>
      </w:r>
      <w:r w:rsidR="008C2D5E" w:rsidRPr="00721D27">
        <w:rPr>
          <w:rFonts w:cs="Times New Roman"/>
          <w:spacing w:val="-1"/>
          <w:u w:color="000000"/>
        </w:rPr>
        <w:t>Seller</w:t>
      </w:r>
      <w:bookmarkEnd w:id="492"/>
      <w:r w:rsidR="008C2D5E" w:rsidRPr="00721D27">
        <w:rPr>
          <w:rFonts w:cs="Times New Roman"/>
          <w:spacing w:val="-1"/>
          <w:u w:color="000000"/>
        </w:rPr>
        <w:t>.</w:t>
      </w:r>
      <w:bookmarkEnd w:id="493"/>
      <w:bookmarkEnd w:id="494"/>
      <w:bookmarkEnd w:id="495"/>
      <w:bookmarkEnd w:id="496"/>
      <w:bookmarkEnd w:id="497"/>
      <w:bookmarkEnd w:id="498"/>
      <w:bookmarkEnd w:id="499"/>
      <w:bookmarkEnd w:id="500"/>
      <w:bookmarkEnd w:id="501"/>
      <w:bookmarkEnd w:id="502"/>
      <w:bookmarkEnd w:id="504"/>
      <w:bookmarkEnd w:id="503"/>
    </w:p>
    <w:p w14:paraId="594A3549" w14:textId="77777777" w:rsidR="006661DB" w:rsidRPr="00721D27" w:rsidRDefault="006661DB" w:rsidP="00FE52FA">
      <w:pPr>
        <w:pStyle w:val="BodyText"/>
        <w:tabs>
          <w:tab w:val="left" w:pos="1541"/>
        </w:tabs>
        <w:ind w:left="101" w:right="118"/>
        <w:jc w:val="both"/>
        <w:rPr>
          <w:rFonts w:cs="Times New Roman"/>
          <w:spacing w:val="16"/>
          <w:u w:color="000000"/>
        </w:rPr>
      </w:pPr>
    </w:p>
    <w:p w14:paraId="0EEB15DA" w14:textId="4E17996A" w:rsidR="004B2732" w:rsidRPr="00721D27" w:rsidRDefault="003D2C98" w:rsidP="00CF6188">
      <w:pPr>
        <w:pStyle w:val="BodyText"/>
        <w:numPr>
          <w:ilvl w:val="2"/>
          <w:numId w:val="17"/>
        </w:numPr>
        <w:tabs>
          <w:tab w:val="left" w:pos="1541"/>
        </w:tabs>
        <w:ind w:right="118"/>
        <w:jc w:val="both"/>
        <w:rPr>
          <w:rFonts w:cs="Times New Roman"/>
        </w:rPr>
      </w:pPr>
      <w:r w:rsidRPr="00721D27">
        <w:rPr>
          <w:rFonts w:cs="Times New Roman"/>
          <w:spacing w:val="-1"/>
        </w:rPr>
        <w:t>Seller represents</w:t>
      </w:r>
      <w:r w:rsidRPr="00721D27">
        <w:rPr>
          <w:rFonts w:cs="Times New Roman"/>
          <w:spacing w:val="7"/>
        </w:rPr>
        <w:t xml:space="preserve"> </w:t>
      </w:r>
      <w:r w:rsidRPr="00721D27">
        <w:rPr>
          <w:rFonts w:cs="Times New Roman"/>
        </w:rPr>
        <w:t>and</w:t>
      </w:r>
      <w:r w:rsidRPr="00721D27">
        <w:rPr>
          <w:rFonts w:cs="Times New Roman"/>
          <w:spacing w:val="9"/>
        </w:rPr>
        <w:t xml:space="preserve"> </w:t>
      </w:r>
      <w:r w:rsidRPr="00721D27">
        <w:rPr>
          <w:rFonts w:cs="Times New Roman"/>
          <w:spacing w:val="-1"/>
        </w:rPr>
        <w:t>warrants</w:t>
      </w:r>
      <w:r w:rsidRPr="00721D27">
        <w:rPr>
          <w:rFonts w:cs="Times New Roman"/>
          <w:spacing w:val="7"/>
        </w:rPr>
        <w:t xml:space="preserve"> </w:t>
      </w:r>
      <w:r w:rsidRPr="00721D27">
        <w:rPr>
          <w:rFonts w:cs="Times New Roman"/>
          <w:spacing w:val="-1"/>
        </w:rPr>
        <w:t>to</w:t>
      </w:r>
      <w:r w:rsidRPr="00721D27">
        <w:rPr>
          <w:rFonts w:cs="Times New Roman"/>
          <w:spacing w:val="59"/>
        </w:rPr>
        <w:t xml:space="preserve"> </w:t>
      </w:r>
      <w:r w:rsidRPr="00721D27">
        <w:rPr>
          <w:rFonts w:cs="Times New Roman"/>
          <w:spacing w:val="-1"/>
        </w:rPr>
        <w:t xml:space="preserve">Buyer </w:t>
      </w:r>
      <w:r w:rsidR="00860DB1" w:rsidRPr="00721D27">
        <w:rPr>
          <w:rFonts w:cs="Times New Roman"/>
          <w:spacing w:val="-1"/>
        </w:rPr>
        <w:t xml:space="preserve">upon the Date of First Operation </w:t>
      </w:r>
      <w:r w:rsidR="005819F8" w:rsidRPr="00721D27">
        <w:rPr>
          <w:rFonts w:cs="Times New Roman"/>
        </w:rPr>
        <w:t xml:space="preserve">(or the Hydropower Refurbishment Completion Date if the Project is a Hydropower Project that is newly Modernized or Retooled) </w:t>
      </w:r>
      <w:r w:rsidR="00860DB1" w:rsidRPr="00721D27">
        <w:rPr>
          <w:rFonts w:cs="Times New Roman"/>
          <w:spacing w:val="-1"/>
        </w:rPr>
        <w:t xml:space="preserve">and </w:t>
      </w:r>
      <w:r w:rsidRPr="00721D27">
        <w:rPr>
          <w:rFonts w:cs="Times New Roman"/>
          <w:spacing w:val="-1"/>
        </w:rPr>
        <w:t xml:space="preserve">on </w:t>
      </w:r>
      <w:r w:rsidR="00532624" w:rsidRPr="00721D27">
        <w:rPr>
          <w:rFonts w:cs="Times New Roman"/>
          <w:spacing w:val="-1"/>
        </w:rPr>
        <w:t xml:space="preserve">each </w:t>
      </w:r>
      <w:r w:rsidR="00562F94" w:rsidRPr="00721D27">
        <w:rPr>
          <w:rFonts w:cs="Times New Roman"/>
          <w:spacing w:val="-1"/>
        </w:rPr>
        <w:t>Delivery D</w:t>
      </w:r>
      <w:r w:rsidR="00532624" w:rsidRPr="00721D27">
        <w:rPr>
          <w:rFonts w:cs="Times New Roman"/>
          <w:spacing w:val="-1"/>
        </w:rPr>
        <w:t xml:space="preserve">ate </w:t>
      </w:r>
      <w:r w:rsidR="00D04A5F" w:rsidRPr="00721D27">
        <w:rPr>
          <w:rFonts w:cs="Times New Roman"/>
          <w:spacing w:val="-1"/>
        </w:rPr>
        <w:t xml:space="preserve">through the expiry of the Delivery Term that </w:t>
      </w:r>
      <w:r w:rsidR="00CF6188" w:rsidRPr="00721D27">
        <w:rPr>
          <w:rFonts w:cs="Times New Roman"/>
        </w:rPr>
        <w:t>all</w:t>
      </w:r>
      <w:r w:rsidR="00CF6188" w:rsidRPr="00721D27">
        <w:rPr>
          <w:rFonts w:cs="Times New Roman"/>
          <w:spacing w:val="32"/>
        </w:rPr>
        <w:t xml:space="preserve"> </w:t>
      </w:r>
      <w:r w:rsidR="00CF6188" w:rsidRPr="00721D27">
        <w:rPr>
          <w:rFonts w:cs="Times New Roman"/>
          <w:spacing w:val="-1"/>
        </w:rPr>
        <w:t>governmental</w:t>
      </w:r>
      <w:r w:rsidR="00CF6188" w:rsidRPr="00721D27">
        <w:rPr>
          <w:rFonts w:cs="Times New Roman"/>
          <w:spacing w:val="29"/>
        </w:rPr>
        <w:t xml:space="preserve"> </w:t>
      </w:r>
      <w:r w:rsidR="00CF6188" w:rsidRPr="00721D27">
        <w:rPr>
          <w:rFonts w:cs="Times New Roman"/>
        </w:rPr>
        <w:t>and</w:t>
      </w:r>
      <w:r w:rsidR="00CF6188" w:rsidRPr="00721D27">
        <w:rPr>
          <w:rFonts w:cs="Times New Roman"/>
          <w:spacing w:val="31"/>
        </w:rPr>
        <w:t xml:space="preserve"> </w:t>
      </w:r>
      <w:r w:rsidR="00CF6188" w:rsidRPr="00721D27">
        <w:rPr>
          <w:rFonts w:cs="Times New Roman"/>
          <w:spacing w:val="-1"/>
        </w:rPr>
        <w:t>other</w:t>
      </w:r>
      <w:r w:rsidR="00CF6188" w:rsidRPr="00721D27">
        <w:rPr>
          <w:rFonts w:cs="Times New Roman"/>
          <w:spacing w:val="31"/>
        </w:rPr>
        <w:t xml:space="preserve"> </w:t>
      </w:r>
      <w:r w:rsidR="00CF6188" w:rsidRPr="00721D27">
        <w:rPr>
          <w:rFonts w:cs="Times New Roman"/>
          <w:spacing w:val="-1"/>
        </w:rPr>
        <w:t>authorizations,</w:t>
      </w:r>
      <w:r w:rsidR="00CF6188" w:rsidRPr="00721D27">
        <w:rPr>
          <w:rFonts w:cs="Times New Roman"/>
          <w:spacing w:val="29"/>
        </w:rPr>
        <w:t xml:space="preserve"> </w:t>
      </w:r>
      <w:r w:rsidR="00CF6188" w:rsidRPr="00721D27">
        <w:rPr>
          <w:rFonts w:cs="Times New Roman"/>
          <w:spacing w:val="-1"/>
        </w:rPr>
        <w:t>approvals,</w:t>
      </w:r>
      <w:r w:rsidR="00CF6188" w:rsidRPr="00721D27">
        <w:rPr>
          <w:rFonts w:cs="Times New Roman"/>
          <w:spacing w:val="31"/>
        </w:rPr>
        <w:t xml:space="preserve"> </w:t>
      </w:r>
      <w:r w:rsidR="00CF6188" w:rsidRPr="00721D27">
        <w:rPr>
          <w:rFonts w:cs="Times New Roman"/>
          <w:spacing w:val="-1"/>
        </w:rPr>
        <w:t>consents,</w:t>
      </w:r>
      <w:r w:rsidR="00CF6188" w:rsidRPr="00721D27">
        <w:rPr>
          <w:rFonts w:cs="Times New Roman"/>
          <w:spacing w:val="29"/>
        </w:rPr>
        <w:t xml:space="preserve"> </w:t>
      </w:r>
      <w:r w:rsidR="00CF6188" w:rsidRPr="00721D27">
        <w:rPr>
          <w:rFonts w:cs="Times New Roman"/>
        </w:rPr>
        <w:t>notices</w:t>
      </w:r>
      <w:r w:rsidR="00CF6188" w:rsidRPr="00721D27">
        <w:rPr>
          <w:rFonts w:cs="Times New Roman"/>
          <w:spacing w:val="31"/>
        </w:rPr>
        <w:t xml:space="preserve"> </w:t>
      </w:r>
      <w:r w:rsidR="00CF6188" w:rsidRPr="00721D27">
        <w:rPr>
          <w:rFonts w:cs="Times New Roman"/>
        </w:rPr>
        <w:t>and</w:t>
      </w:r>
      <w:r w:rsidR="00CF6188" w:rsidRPr="00721D27">
        <w:rPr>
          <w:rFonts w:cs="Times New Roman"/>
          <w:spacing w:val="29"/>
        </w:rPr>
        <w:t xml:space="preserve"> </w:t>
      </w:r>
      <w:r w:rsidR="00CF6188" w:rsidRPr="00721D27">
        <w:rPr>
          <w:rFonts w:cs="Times New Roman"/>
          <w:spacing w:val="-2"/>
        </w:rPr>
        <w:t>filings</w:t>
      </w:r>
      <w:r w:rsidR="00CF6188" w:rsidRPr="00721D27">
        <w:rPr>
          <w:rFonts w:cs="Times New Roman"/>
          <w:spacing w:val="31"/>
        </w:rPr>
        <w:t xml:space="preserve"> </w:t>
      </w:r>
      <w:r w:rsidR="00CF6188" w:rsidRPr="00721D27">
        <w:rPr>
          <w:rFonts w:cs="Times New Roman"/>
        </w:rPr>
        <w:t>that</w:t>
      </w:r>
      <w:r w:rsidR="00CF6188" w:rsidRPr="00721D27">
        <w:rPr>
          <w:rFonts w:cs="Times New Roman"/>
          <w:spacing w:val="61"/>
        </w:rPr>
        <w:t xml:space="preserve"> </w:t>
      </w:r>
      <w:r w:rsidR="00CF6188" w:rsidRPr="00721D27">
        <w:rPr>
          <w:rFonts w:cs="Times New Roman"/>
        </w:rPr>
        <w:t>are</w:t>
      </w:r>
      <w:r w:rsidR="00CF6188" w:rsidRPr="00721D27">
        <w:rPr>
          <w:rFonts w:cs="Times New Roman"/>
          <w:spacing w:val="21"/>
        </w:rPr>
        <w:t xml:space="preserve"> </w:t>
      </w:r>
      <w:r w:rsidR="00CF6188" w:rsidRPr="00721D27">
        <w:rPr>
          <w:rFonts w:cs="Times New Roman"/>
          <w:spacing w:val="-1"/>
        </w:rPr>
        <w:t>required</w:t>
      </w:r>
      <w:r w:rsidR="00CF6188" w:rsidRPr="00721D27">
        <w:rPr>
          <w:rFonts w:cs="Times New Roman"/>
          <w:spacing w:val="21"/>
        </w:rPr>
        <w:t xml:space="preserve"> </w:t>
      </w:r>
      <w:r w:rsidR="00CF6188" w:rsidRPr="00721D27">
        <w:rPr>
          <w:rFonts w:cs="Times New Roman"/>
        </w:rPr>
        <w:t>to</w:t>
      </w:r>
      <w:r w:rsidR="00CF6188" w:rsidRPr="00721D27">
        <w:rPr>
          <w:rFonts w:cs="Times New Roman"/>
          <w:spacing w:val="21"/>
        </w:rPr>
        <w:t xml:space="preserve"> </w:t>
      </w:r>
      <w:r w:rsidR="00CF6188" w:rsidRPr="00721D27">
        <w:rPr>
          <w:rFonts w:cs="Times New Roman"/>
          <w:spacing w:val="-1"/>
        </w:rPr>
        <w:t>have</w:t>
      </w:r>
      <w:r w:rsidR="00CF6188" w:rsidRPr="00721D27">
        <w:rPr>
          <w:rFonts w:cs="Times New Roman"/>
          <w:spacing w:val="24"/>
        </w:rPr>
        <w:t xml:space="preserve"> </w:t>
      </w:r>
      <w:r w:rsidR="00CF6188" w:rsidRPr="00721D27">
        <w:rPr>
          <w:rFonts w:cs="Times New Roman"/>
          <w:spacing w:val="-1"/>
        </w:rPr>
        <w:t>been</w:t>
      </w:r>
      <w:r w:rsidR="00CF6188" w:rsidRPr="00721D27">
        <w:rPr>
          <w:rFonts w:cs="Times New Roman"/>
          <w:spacing w:val="21"/>
        </w:rPr>
        <w:t xml:space="preserve"> </w:t>
      </w:r>
      <w:r w:rsidR="00CF6188" w:rsidRPr="00721D27">
        <w:rPr>
          <w:rFonts w:cs="Times New Roman"/>
          <w:spacing w:val="-1"/>
        </w:rPr>
        <w:t>obtained</w:t>
      </w:r>
      <w:r w:rsidR="00CF6188" w:rsidRPr="00721D27">
        <w:rPr>
          <w:rFonts w:cs="Times New Roman"/>
          <w:spacing w:val="22"/>
        </w:rPr>
        <w:t xml:space="preserve"> </w:t>
      </w:r>
      <w:r w:rsidR="00CF6188" w:rsidRPr="00721D27">
        <w:rPr>
          <w:rFonts w:cs="Times New Roman"/>
        </w:rPr>
        <w:t>or</w:t>
      </w:r>
      <w:r w:rsidR="00CF6188" w:rsidRPr="00721D27">
        <w:rPr>
          <w:rFonts w:cs="Times New Roman"/>
          <w:spacing w:val="22"/>
        </w:rPr>
        <w:t xml:space="preserve"> </w:t>
      </w:r>
      <w:r w:rsidR="00CF6188" w:rsidRPr="00721D27">
        <w:rPr>
          <w:rFonts w:cs="Times New Roman"/>
          <w:spacing w:val="-1"/>
        </w:rPr>
        <w:t>submitted</w:t>
      </w:r>
      <w:r w:rsidR="00CF6188" w:rsidRPr="00721D27">
        <w:rPr>
          <w:rFonts w:cs="Times New Roman"/>
          <w:spacing w:val="21"/>
        </w:rPr>
        <w:t xml:space="preserve"> </w:t>
      </w:r>
      <w:r w:rsidR="00CF6188" w:rsidRPr="00721D27">
        <w:rPr>
          <w:rFonts w:cs="Times New Roman"/>
        </w:rPr>
        <w:t>by</w:t>
      </w:r>
      <w:r w:rsidR="00CF6188" w:rsidRPr="00721D27">
        <w:rPr>
          <w:rFonts w:cs="Times New Roman"/>
          <w:spacing w:val="21"/>
        </w:rPr>
        <w:t xml:space="preserve"> </w:t>
      </w:r>
      <w:r w:rsidR="00CF6188" w:rsidRPr="00721D27">
        <w:rPr>
          <w:rFonts w:cs="Times New Roman"/>
          <w:spacing w:val="-1"/>
        </w:rPr>
        <w:t>it</w:t>
      </w:r>
      <w:r w:rsidR="00CF6188" w:rsidRPr="00721D27">
        <w:rPr>
          <w:rFonts w:cs="Times New Roman"/>
          <w:spacing w:val="24"/>
        </w:rPr>
        <w:t xml:space="preserve"> </w:t>
      </w:r>
      <w:r w:rsidR="00CF6188" w:rsidRPr="00721D27">
        <w:rPr>
          <w:rFonts w:cs="Times New Roman"/>
          <w:spacing w:val="-1"/>
        </w:rPr>
        <w:t>with</w:t>
      </w:r>
      <w:r w:rsidR="00CF6188" w:rsidRPr="00721D27">
        <w:rPr>
          <w:rFonts w:cs="Times New Roman"/>
          <w:spacing w:val="21"/>
        </w:rPr>
        <w:t xml:space="preserve"> </w:t>
      </w:r>
      <w:r w:rsidR="00CF6188" w:rsidRPr="00721D27">
        <w:rPr>
          <w:rFonts w:cs="Times New Roman"/>
          <w:spacing w:val="-1"/>
        </w:rPr>
        <w:t>respect</w:t>
      </w:r>
      <w:r w:rsidR="00CF6188" w:rsidRPr="00721D27">
        <w:rPr>
          <w:rFonts w:cs="Times New Roman"/>
          <w:spacing w:val="22"/>
        </w:rPr>
        <w:t xml:space="preserve"> </w:t>
      </w:r>
      <w:r w:rsidR="00CF6188" w:rsidRPr="00721D27">
        <w:rPr>
          <w:rFonts w:cs="Times New Roman"/>
        </w:rPr>
        <w:t>to</w:t>
      </w:r>
      <w:r w:rsidR="00CF6188" w:rsidRPr="00721D27">
        <w:rPr>
          <w:rFonts w:cs="Times New Roman"/>
          <w:spacing w:val="24"/>
        </w:rPr>
        <w:t xml:space="preserve"> </w:t>
      </w:r>
      <w:r w:rsidR="00CF6188" w:rsidRPr="00721D27">
        <w:rPr>
          <w:rFonts w:cs="Times New Roman"/>
          <w:spacing w:val="-1"/>
        </w:rPr>
        <w:t>performing this Agreement</w:t>
      </w:r>
      <w:r w:rsidR="00CF6188" w:rsidRPr="00721D27">
        <w:rPr>
          <w:rFonts w:cs="Times New Roman"/>
          <w:spacing w:val="29"/>
        </w:rPr>
        <w:t xml:space="preserve"> </w:t>
      </w:r>
      <w:r w:rsidR="00CF6188" w:rsidRPr="00721D27">
        <w:rPr>
          <w:rFonts w:cs="Times New Roman"/>
          <w:spacing w:val="-1"/>
        </w:rPr>
        <w:t>have</w:t>
      </w:r>
      <w:r w:rsidR="00CF6188" w:rsidRPr="00721D27">
        <w:rPr>
          <w:rFonts w:cs="Times New Roman"/>
          <w:spacing w:val="29"/>
        </w:rPr>
        <w:t xml:space="preserve"> </w:t>
      </w:r>
      <w:r w:rsidR="00CF6188" w:rsidRPr="00721D27">
        <w:rPr>
          <w:rFonts w:cs="Times New Roman"/>
        </w:rPr>
        <w:t>been</w:t>
      </w:r>
      <w:r w:rsidR="00CF6188" w:rsidRPr="00721D27">
        <w:rPr>
          <w:rFonts w:cs="Times New Roman"/>
          <w:spacing w:val="26"/>
        </w:rPr>
        <w:t xml:space="preserve"> </w:t>
      </w:r>
      <w:r w:rsidR="00CF6188" w:rsidRPr="00721D27">
        <w:rPr>
          <w:rFonts w:cs="Times New Roman"/>
          <w:spacing w:val="-1"/>
        </w:rPr>
        <w:t>obtained</w:t>
      </w:r>
      <w:r w:rsidR="00CF6188" w:rsidRPr="00721D27">
        <w:rPr>
          <w:rFonts w:cs="Times New Roman"/>
          <w:spacing w:val="26"/>
        </w:rPr>
        <w:t xml:space="preserve"> </w:t>
      </w:r>
      <w:r w:rsidR="00CF6188" w:rsidRPr="00721D27">
        <w:rPr>
          <w:rFonts w:cs="Times New Roman"/>
        </w:rPr>
        <w:t>or</w:t>
      </w:r>
      <w:r w:rsidR="00CF6188" w:rsidRPr="00721D27">
        <w:rPr>
          <w:rFonts w:cs="Times New Roman"/>
          <w:spacing w:val="27"/>
        </w:rPr>
        <w:t xml:space="preserve"> </w:t>
      </w:r>
      <w:r w:rsidR="00CF6188" w:rsidRPr="00721D27">
        <w:rPr>
          <w:rFonts w:cs="Times New Roman"/>
          <w:spacing w:val="-1"/>
        </w:rPr>
        <w:t>submitted</w:t>
      </w:r>
      <w:r w:rsidR="00CF6188" w:rsidRPr="00721D27">
        <w:rPr>
          <w:rFonts w:cs="Times New Roman"/>
          <w:spacing w:val="29"/>
        </w:rPr>
        <w:t xml:space="preserve"> </w:t>
      </w:r>
      <w:r w:rsidR="00CF6188" w:rsidRPr="00721D27">
        <w:rPr>
          <w:rFonts w:cs="Times New Roman"/>
          <w:spacing w:val="-1"/>
        </w:rPr>
        <w:t>and</w:t>
      </w:r>
      <w:r w:rsidR="00CF6188" w:rsidRPr="00721D27">
        <w:rPr>
          <w:rFonts w:cs="Times New Roman"/>
          <w:spacing w:val="28"/>
        </w:rPr>
        <w:t xml:space="preserve"> </w:t>
      </w:r>
      <w:r w:rsidR="00CF6188" w:rsidRPr="00721D27">
        <w:rPr>
          <w:rFonts w:cs="Times New Roman"/>
          <w:spacing w:val="-1"/>
        </w:rPr>
        <w:t>are</w:t>
      </w:r>
      <w:r w:rsidR="00CF6188" w:rsidRPr="00721D27">
        <w:rPr>
          <w:rFonts w:cs="Times New Roman"/>
          <w:spacing w:val="26"/>
        </w:rPr>
        <w:t xml:space="preserve"> </w:t>
      </w:r>
      <w:r w:rsidR="00CF6188" w:rsidRPr="00721D27">
        <w:rPr>
          <w:rFonts w:cs="Times New Roman"/>
        </w:rPr>
        <w:t>in</w:t>
      </w:r>
      <w:r w:rsidR="00CF6188" w:rsidRPr="00721D27">
        <w:rPr>
          <w:rFonts w:cs="Times New Roman"/>
          <w:spacing w:val="28"/>
        </w:rPr>
        <w:t xml:space="preserve"> </w:t>
      </w:r>
      <w:r w:rsidR="00CF6188" w:rsidRPr="00721D27">
        <w:rPr>
          <w:rFonts w:cs="Times New Roman"/>
          <w:spacing w:val="-1"/>
        </w:rPr>
        <w:t>full</w:t>
      </w:r>
      <w:r w:rsidR="00CF6188" w:rsidRPr="00721D27">
        <w:rPr>
          <w:rFonts w:cs="Times New Roman"/>
          <w:spacing w:val="29"/>
        </w:rPr>
        <w:t xml:space="preserve"> </w:t>
      </w:r>
      <w:r w:rsidR="00CF6188" w:rsidRPr="00721D27">
        <w:rPr>
          <w:rFonts w:cs="Times New Roman"/>
          <w:spacing w:val="-1"/>
        </w:rPr>
        <w:t>force</w:t>
      </w:r>
      <w:r w:rsidR="00CF6188" w:rsidRPr="00721D27">
        <w:rPr>
          <w:rFonts w:cs="Times New Roman"/>
          <w:spacing w:val="29"/>
        </w:rPr>
        <w:t xml:space="preserve"> </w:t>
      </w:r>
      <w:r w:rsidR="00CF6188" w:rsidRPr="00721D27">
        <w:rPr>
          <w:rFonts w:cs="Times New Roman"/>
          <w:spacing w:val="-1"/>
        </w:rPr>
        <w:t>and</w:t>
      </w:r>
      <w:r w:rsidR="00CF6188" w:rsidRPr="00721D27">
        <w:rPr>
          <w:rFonts w:cs="Times New Roman"/>
          <w:spacing w:val="28"/>
        </w:rPr>
        <w:t xml:space="preserve"> </w:t>
      </w:r>
      <w:r w:rsidR="00CF6188" w:rsidRPr="00721D27">
        <w:rPr>
          <w:rFonts w:cs="Times New Roman"/>
          <w:spacing w:val="-1"/>
        </w:rPr>
        <w:t>effect</w:t>
      </w:r>
      <w:r w:rsidR="00CF6188" w:rsidRPr="00721D27">
        <w:rPr>
          <w:rFonts w:cs="Times New Roman"/>
          <w:spacing w:val="27"/>
        </w:rPr>
        <w:t xml:space="preserve"> </w:t>
      </w:r>
      <w:r w:rsidR="00CF6188" w:rsidRPr="00721D27">
        <w:rPr>
          <w:rFonts w:cs="Times New Roman"/>
          <w:spacing w:val="-1"/>
        </w:rPr>
        <w:t>and</w:t>
      </w:r>
      <w:r w:rsidR="00CF6188" w:rsidRPr="00721D27">
        <w:rPr>
          <w:rFonts w:cs="Times New Roman"/>
          <w:spacing w:val="28"/>
        </w:rPr>
        <w:t xml:space="preserve"> </w:t>
      </w:r>
      <w:r w:rsidR="00CF6188" w:rsidRPr="00721D27">
        <w:rPr>
          <w:rFonts w:cs="Times New Roman"/>
          <w:spacing w:val="-1"/>
        </w:rPr>
        <w:t>all</w:t>
      </w:r>
      <w:r w:rsidR="00CF6188" w:rsidRPr="00721D27">
        <w:rPr>
          <w:rFonts w:cs="Times New Roman"/>
          <w:spacing w:val="29"/>
        </w:rPr>
        <w:t xml:space="preserve"> </w:t>
      </w:r>
      <w:r w:rsidR="00CF6188" w:rsidRPr="00721D27">
        <w:rPr>
          <w:rFonts w:cs="Times New Roman"/>
          <w:spacing w:val="-1"/>
        </w:rPr>
        <w:t>conditions</w:t>
      </w:r>
      <w:r w:rsidR="00CF6188" w:rsidRPr="00721D27">
        <w:rPr>
          <w:rFonts w:cs="Times New Roman"/>
          <w:spacing w:val="26"/>
        </w:rPr>
        <w:t xml:space="preserve"> </w:t>
      </w:r>
      <w:r w:rsidR="00CF6188" w:rsidRPr="00721D27">
        <w:rPr>
          <w:rFonts w:cs="Times New Roman"/>
          <w:spacing w:val="-1"/>
        </w:rPr>
        <w:t>thereof</w:t>
      </w:r>
      <w:r w:rsidR="00CF6188" w:rsidRPr="00721D27">
        <w:rPr>
          <w:rFonts w:cs="Times New Roman"/>
          <w:spacing w:val="49"/>
        </w:rPr>
        <w:t xml:space="preserve"> </w:t>
      </w:r>
      <w:r w:rsidR="00CF6188" w:rsidRPr="00721D27">
        <w:rPr>
          <w:rFonts w:cs="Times New Roman"/>
          <w:spacing w:val="-1"/>
        </w:rPr>
        <w:t>have</w:t>
      </w:r>
      <w:r w:rsidR="00CF6188" w:rsidRPr="00721D27">
        <w:rPr>
          <w:rFonts w:cs="Times New Roman"/>
        </w:rPr>
        <w:t xml:space="preserve"> been </w:t>
      </w:r>
      <w:r w:rsidR="00CF6188" w:rsidRPr="00721D27">
        <w:rPr>
          <w:rFonts w:cs="Times New Roman"/>
          <w:spacing w:val="-1"/>
        </w:rPr>
        <w:t>complied</w:t>
      </w:r>
      <w:r w:rsidR="00CF6188" w:rsidRPr="00721D27">
        <w:rPr>
          <w:rFonts w:cs="Times New Roman"/>
        </w:rPr>
        <w:t xml:space="preserve"> </w:t>
      </w:r>
      <w:r w:rsidR="00CF6188" w:rsidRPr="00721D27">
        <w:rPr>
          <w:rFonts w:cs="Times New Roman"/>
          <w:spacing w:val="-1"/>
        </w:rPr>
        <w:t>with</w:t>
      </w:r>
      <w:r w:rsidR="00D04A5F" w:rsidRPr="00721D27">
        <w:rPr>
          <w:rFonts w:cs="Times New Roman"/>
          <w:spacing w:val="-1"/>
        </w:rPr>
        <w:t>.</w:t>
      </w:r>
    </w:p>
    <w:p w14:paraId="6BB207FC" w14:textId="77777777" w:rsidR="004B2732" w:rsidRPr="00721D27" w:rsidRDefault="004B2732" w:rsidP="00633763">
      <w:pPr>
        <w:pStyle w:val="BodyText"/>
        <w:tabs>
          <w:tab w:val="left" w:pos="1541"/>
        </w:tabs>
        <w:ind w:left="619" w:right="118"/>
        <w:jc w:val="both"/>
        <w:rPr>
          <w:rFonts w:cs="Times New Roman"/>
          <w:b/>
        </w:rPr>
      </w:pPr>
    </w:p>
    <w:p w14:paraId="27E94CCE" w14:textId="77777777" w:rsidR="00036D94" w:rsidRPr="00721D27" w:rsidRDefault="003D2C98" w:rsidP="00036D94">
      <w:pPr>
        <w:pStyle w:val="BodyText"/>
        <w:numPr>
          <w:ilvl w:val="2"/>
          <w:numId w:val="17"/>
        </w:numPr>
        <w:tabs>
          <w:tab w:val="left" w:pos="1541"/>
        </w:tabs>
        <w:ind w:right="118"/>
        <w:jc w:val="both"/>
        <w:rPr>
          <w:rFonts w:cs="Times New Roman"/>
        </w:rPr>
      </w:pPr>
      <w:r w:rsidRPr="00721D27">
        <w:rPr>
          <w:rFonts w:cs="Times New Roman"/>
          <w:spacing w:val="-1"/>
        </w:rPr>
        <w:t xml:space="preserve">Upon each Delivery, Seller represents and warrants to Buyer as follows: </w:t>
      </w:r>
    </w:p>
    <w:p w14:paraId="3C3430DC" w14:textId="77777777" w:rsidR="00036D94" w:rsidRPr="00721D27" w:rsidRDefault="00036D94" w:rsidP="00036D94">
      <w:pPr>
        <w:pStyle w:val="ListParagraph"/>
        <w:rPr>
          <w:rFonts w:cs="Times New Roman"/>
          <w:spacing w:val="-1"/>
        </w:rPr>
      </w:pPr>
    </w:p>
    <w:p w14:paraId="39434057" w14:textId="77777777" w:rsidR="00036D94" w:rsidRPr="00721D27" w:rsidRDefault="003D2C98" w:rsidP="00047B0C">
      <w:pPr>
        <w:pStyle w:val="BodyText"/>
        <w:numPr>
          <w:ilvl w:val="3"/>
          <w:numId w:val="17"/>
        </w:numPr>
        <w:tabs>
          <w:tab w:val="left" w:pos="1541"/>
        </w:tabs>
        <w:ind w:left="1530" w:right="118" w:hanging="450"/>
        <w:jc w:val="both"/>
        <w:rPr>
          <w:rFonts w:cs="Times New Roman"/>
        </w:rPr>
      </w:pPr>
      <w:r w:rsidRPr="00721D27">
        <w:rPr>
          <w:rFonts w:cs="Times New Roman"/>
          <w:spacing w:val="-1"/>
        </w:rPr>
        <w:t>a</w:t>
      </w:r>
      <w:r w:rsidR="00842183" w:rsidRPr="00721D27">
        <w:rPr>
          <w:rFonts w:cs="Times New Roman"/>
          <w:spacing w:val="-1"/>
        </w:rPr>
        <w:t xml:space="preserve">t the time of Delivery, Seller </w:t>
      </w:r>
      <w:r w:rsidR="00190927" w:rsidRPr="00721D27">
        <w:rPr>
          <w:rFonts w:cs="Times New Roman"/>
          <w:spacing w:val="-1"/>
        </w:rPr>
        <w:t xml:space="preserve">has </w:t>
      </w:r>
      <w:r w:rsidR="00842183" w:rsidRPr="00721D27">
        <w:rPr>
          <w:rFonts w:cs="Times New Roman"/>
          <w:spacing w:val="-1"/>
        </w:rPr>
        <w:t xml:space="preserve">the right to convey title to any and all </w:t>
      </w:r>
      <w:r w:rsidR="00190927" w:rsidRPr="00721D27">
        <w:rPr>
          <w:rFonts w:cs="Times New Roman"/>
        </w:rPr>
        <w:t xml:space="preserve">of the RECs Delivered to Buyer in accordance with this Agreement free and clear of any and all liens or other encumbrances or title defects; </w:t>
      </w:r>
    </w:p>
    <w:p w14:paraId="640809F8" w14:textId="77777777" w:rsidR="00036D94" w:rsidRPr="00721D27" w:rsidRDefault="00036D94" w:rsidP="00047B0C">
      <w:pPr>
        <w:pStyle w:val="BodyText"/>
        <w:tabs>
          <w:tab w:val="left" w:pos="1541"/>
        </w:tabs>
        <w:ind w:left="1530" w:right="118" w:hanging="450"/>
        <w:jc w:val="both"/>
        <w:rPr>
          <w:rFonts w:cs="Times New Roman"/>
        </w:rPr>
      </w:pPr>
    </w:p>
    <w:p w14:paraId="23734A0F" w14:textId="5C83A204" w:rsidR="00802018" w:rsidRPr="00721D27" w:rsidRDefault="003D2C98" w:rsidP="00047B0C">
      <w:pPr>
        <w:pStyle w:val="BodyText"/>
        <w:numPr>
          <w:ilvl w:val="3"/>
          <w:numId w:val="17"/>
        </w:numPr>
        <w:tabs>
          <w:tab w:val="left" w:pos="1541"/>
        </w:tabs>
        <w:ind w:left="1530" w:right="118" w:hanging="450"/>
        <w:jc w:val="both"/>
        <w:rPr>
          <w:rFonts w:cs="Times New Roman"/>
        </w:rPr>
      </w:pPr>
      <w:r w:rsidRPr="00721D27">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721D27">
        <w:rPr>
          <w:rFonts w:cs="Times New Roman"/>
        </w:rPr>
        <w:t xml:space="preserve">; </w:t>
      </w:r>
      <w:r w:rsidR="0092772E" w:rsidRPr="00721D27">
        <w:rPr>
          <w:rFonts w:cs="Times New Roman"/>
        </w:rPr>
        <w:t>and</w:t>
      </w:r>
    </w:p>
    <w:p w14:paraId="18ECE88F" w14:textId="77777777" w:rsidR="00802018" w:rsidRPr="00721D27" w:rsidRDefault="00802018" w:rsidP="00047B0C">
      <w:pPr>
        <w:pStyle w:val="ListParagraph"/>
        <w:ind w:left="1530" w:hanging="450"/>
        <w:rPr>
          <w:rFonts w:cs="Times New Roman"/>
        </w:rPr>
      </w:pPr>
    </w:p>
    <w:p w14:paraId="5497A15A" w14:textId="77777777" w:rsidR="004C6102" w:rsidRPr="00721D27" w:rsidRDefault="003D2C98" w:rsidP="00047B0C">
      <w:pPr>
        <w:pStyle w:val="BodyText"/>
        <w:numPr>
          <w:ilvl w:val="3"/>
          <w:numId w:val="17"/>
        </w:numPr>
        <w:tabs>
          <w:tab w:val="left" w:pos="1541"/>
        </w:tabs>
        <w:ind w:left="1530" w:right="118" w:hanging="450"/>
        <w:jc w:val="both"/>
        <w:rPr>
          <w:rFonts w:cs="Times New Roman"/>
        </w:rPr>
      </w:pPr>
      <w:r w:rsidRPr="00721D27">
        <w:rPr>
          <w:rFonts w:cs="Times New Roman"/>
        </w:rPr>
        <w:t xml:space="preserve">the Product is </w:t>
      </w:r>
      <w:r w:rsidR="00F05D22" w:rsidRPr="00721D27">
        <w:rPr>
          <w:rFonts w:cs="Times New Roman"/>
        </w:rPr>
        <w:t>R</w:t>
      </w:r>
      <w:r w:rsidRPr="00721D27">
        <w:rPr>
          <w:rFonts w:cs="Times New Roman"/>
        </w:rPr>
        <w:t xml:space="preserve">egulatorily </w:t>
      </w:r>
      <w:r w:rsidR="00F05D22" w:rsidRPr="00721D27">
        <w:rPr>
          <w:rFonts w:cs="Times New Roman"/>
        </w:rPr>
        <w:t>C</w:t>
      </w:r>
      <w:r w:rsidRPr="00721D27">
        <w:rPr>
          <w:rFonts w:cs="Times New Roman"/>
        </w:rPr>
        <w:t xml:space="preserve">ontinuing and </w:t>
      </w:r>
      <w:r w:rsidRPr="00721D27">
        <w:rPr>
          <w:rFonts w:cs="Times New Roman"/>
          <w:spacing w:val="-1"/>
        </w:rPr>
        <w:t>complies with the Applicable Program.</w:t>
      </w:r>
    </w:p>
    <w:p w14:paraId="5815E9DD" w14:textId="77777777" w:rsidR="00D5352D" w:rsidRPr="00721D27" w:rsidRDefault="00D5352D" w:rsidP="00D5352D">
      <w:pPr>
        <w:pStyle w:val="BodyText"/>
        <w:tabs>
          <w:tab w:val="left" w:pos="1541"/>
        </w:tabs>
        <w:ind w:left="101" w:right="118"/>
        <w:jc w:val="both"/>
        <w:rPr>
          <w:rFonts w:cs="Times New Roman"/>
        </w:rPr>
      </w:pPr>
      <w:bookmarkStart w:id="505" w:name="_Hlk39413781"/>
    </w:p>
    <w:p w14:paraId="5BB999E7" w14:textId="77777777" w:rsidR="006661DB" w:rsidRPr="00721D27" w:rsidRDefault="003D2C98" w:rsidP="00672AA3">
      <w:pPr>
        <w:pStyle w:val="Heading2"/>
        <w:rPr>
          <w:rFonts w:cs="Times New Roman"/>
        </w:rPr>
      </w:pPr>
      <w:bookmarkStart w:id="506" w:name="_Toc46432253"/>
      <w:bookmarkStart w:id="507" w:name="_Toc46432326"/>
      <w:bookmarkStart w:id="508" w:name="_Toc46432572"/>
      <w:bookmarkStart w:id="509" w:name="_Toc46432686"/>
      <w:bookmarkStart w:id="510" w:name="_Toc46432755"/>
      <w:bookmarkStart w:id="511" w:name="_Toc46433015"/>
      <w:bookmarkStart w:id="512" w:name="_Toc46433084"/>
      <w:bookmarkStart w:id="513" w:name="_Toc46433144"/>
      <w:bookmarkStart w:id="514" w:name="_Toc46433587"/>
      <w:bookmarkStart w:id="515" w:name="_Toc46433793"/>
      <w:bookmarkStart w:id="516" w:name="_Toc46433913"/>
      <w:bookmarkStart w:id="517" w:name="_Toc46434024"/>
      <w:bookmarkStart w:id="518" w:name="_Toc42217341"/>
      <w:bookmarkStart w:id="519" w:name="_Toc48087220"/>
      <w:bookmarkStart w:id="520" w:name="_Toc46510752"/>
      <w:bookmarkStart w:id="521" w:name="_Toc48756892"/>
      <w:bookmarkStart w:id="522" w:name="_Toc98519959"/>
      <w:bookmarkStart w:id="523" w:name="_Toc152585894"/>
      <w:bookmarkStart w:id="524" w:name="_Toc178164953"/>
      <w:bookmarkStart w:id="525" w:name="_Toc193820853"/>
      <w:bookmarkStart w:id="526" w:name="_Toc195709094"/>
      <w:bookmarkStart w:id="527" w:name="_Toc199265387"/>
      <w:bookmarkStart w:id="528" w:name="_Toc209456051"/>
      <w:bookmarkEnd w:id="506"/>
      <w:bookmarkEnd w:id="507"/>
      <w:bookmarkEnd w:id="508"/>
      <w:bookmarkEnd w:id="509"/>
      <w:bookmarkEnd w:id="510"/>
      <w:bookmarkEnd w:id="511"/>
      <w:bookmarkEnd w:id="512"/>
      <w:bookmarkEnd w:id="513"/>
      <w:bookmarkEnd w:id="514"/>
      <w:bookmarkEnd w:id="515"/>
      <w:bookmarkEnd w:id="516"/>
      <w:bookmarkEnd w:id="517"/>
      <w:r w:rsidRPr="00721D27">
        <w:rPr>
          <w:rFonts w:cs="Times New Roman"/>
          <w:spacing w:val="-2"/>
          <w:u w:color="000000"/>
        </w:rPr>
        <w:t>Limitation of Warranties.</w:t>
      </w:r>
      <w:bookmarkEnd w:id="518"/>
      <w:bookmarkEnd w:id="519"/>
      <w:bookmarkEnd w:id="520"/>
      <w:bookmarkEnd w:id="521"/>
      <w:bookmarkEnd w:id="522"/>
      <w:bookmarkEnd w:id="523"/>
      <w:bookmarkEnd w:id="524"/>
      <w:bookmarkEnd w:id="525"/>
      <w:bookmarkEnd w:id="526"/>
      <w:bookmarkEnd w:id="527"/>
      <w:bookmarkEnd w:id="528"/>
      <w:r w:rsidRPr="00721D27">
        <w:rPr>
          <w:rFonts w:cs="Times New Roman"/>
          <w:spacing w:val="-2"/>
          <w:u w:color="000000"/>
        </w:rPr>
        <w:t xml:space="preserve"> </w:t>
      </w:r>
      <w:bookmarkEnd w:id="505"/>
    </w:p>
    <w:p w14:paraId="7A520BDB" w14:textId="77777777" w:rsidR="006661DB" w:rsidRPr="00721D27" w:rsidRDefault="006661DB" w:rsidP="008D426D">
      <w:pPr>
        <w:pStyle w:val="BodyText"/>
        <w:tabs>
          <w:tab w:val="left" w:pos="1541"/>
        </w:tabs>
        <w:ind w:left="101" w:right="118"/>
        <w:jc w:val="both"/>
        <w:rPr>
          <w:rFonts w:cs="Times New Roman"/>
          <w:spacing w:val="1"/>
        </w:rPr>
      </w:pPr>
    </w:p>
    <w:p w14:paraId="481708B2" w14:textId="2E2AA49D" w:rsidR="009D4F70" w:rsidRPr="00721D27" w:rsidRDefault="003D2C98" w:rsidP="00F27AE1">
      <w:pPr>
        <w:pStyle w:val="BodyText"/>
        <w:tabs>
          <w:tab w:val="left" w:pos="1541"/>
        </w:tabs>
        <w:ind w:left="101" w:right="118"/>
        <w:jc w:val="both"/>
        <w:rPr>
          <w:rFonts w:cs="Times New Roman"/>
        </w:rPr>
      </w:pPr>
      <w:bookmarkStart w:id="529" w:name="_Hlk39413794"/>
      <w:r w:rsidRPr="00721D27">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721D27">
        <w:rPr>
          <w:rFonts w:cs="Times New Roman"/>
        </w:rPr>
        <w:t>the</w:t>
      </w:r>
      <w:r w:rsidRPr="00721D27">
        <w:rPr>
          <w:rFonts w:cs="Times New Roman"/>
        </w:rPr>
        <w:t xml:space="preserve"> </w:t>
      </w:r>
      <w:r w:rsidR="00334F76" w:rsidRPr="00721D27">
        <w:rPr>
          <w:rFonts w:cs="Times New Roman"/>
        </w:rPr>
        <w:t>P</w:t>
      </w:r>
      <w:r w:rsidRPr="00721D27">
        <w:rPr>
          <w:rFonts w:cs="Times New Roman"/>
        </w:rPr>
        <w:t xml:space="preserve">roduct stated to be </w:t>
      </w:r>
      <w:r w:rsidR="00334F76" w:rsidRPr="00721D27">
        <w:rPr>
          <w:rFonts w:cs="Times New Roman"/>
        </w:rPr>
        <w:t>R</w:t>
      </w:r>
      <w:r w:rsidRPr="00721D27">
        <w:rPr>
          <w:rFonts w:cs="Times New Roman"/>
        </w:rPr>
        <w:t xml:space="preserve">egulatorily </w:t>
      </w:r>
      <w:r w:rsidR="00334F76" w:rsidRPr="00721D27">
        <w:rPr>
          <w:rFonts w:cs="Times New Roman"/>
        </w:rPr>
        <w:t>C</w:t>
      </w:r>
      <w:r w:rsidRPr="00721D27">
        <w:rPr>
          <w:rFonts w:cs="Times New Roman"/>
        </w:rPr>
        <w:t xml:space="preserve">ontinuing, and in that case only to the extent set forth herein, neither </w:t>
      </w:r>
      <w:r w:rsidR="00334F76" w:rsidRPr="00721D27">
        <w:rPr>
          <w:rFonts w:cs="Times New Roman"/>
        </w:rPr>
        <w:t>P</w:t>
      </w:r>
      <w:r w:rsidRPr="00721D27">
        <w:rPr>
          <w:rFonts w:cs="Times New Roman"/>
        </w:rPr>
        <w:t>arty makes any representation or warranty hereunder with respect to any future action or failure to act or approval or failure to approve by any Governmental Authority.</w:t>
      </w:r>
      <w:bookmarkEnd w:id="529"/>
    </w:p>
    <w:p w14:paraId="2FF98951" w14:textId="3DCCDEFF" w:rsidR="00F27AE1" w:rsidRPr="00721D27" w:rsidRDefault="00F27AE1">
      <w:pPr>
        <w:rPr>
          <w:rFonts w:cs="Times New Roman"/>
          <w:lang w:eastAsia="ko-KR"/>
        </w:rPr>
      </w:pPr>
      <w:r w:rsidRPr="00721D27">
        <w:rPr>
          <w:rFonts w:cs="Times New Roman"/>
          <w:lang w:eastAsia="ko-KR"/>
        </w:rPr>
        <w:br w:type="page"/>
      </w:r>
    </w:p>
    <w:p w14:paraId="6C59BA22" w14:textId="77777777" w:rsidR="005603BA" w:rsidRPr="00721D27" w:rsidRDefault="003D2C98" w:rsidP="006B3552">
      <w:pPr>
        <w:pStyle w:val="Heading1"/>
        <w:jc w:val="center"/>
        <w:rPr>
          <w:rFonts w:cs="Times New Roman"/>
          <w:u w:val="none"/>
        </w:rPr>
      </w:pPr>
      <w:bookmarkStart w:id="530" w:name="_Toc39833923"/>
      <w:bookmarkStart w:id="531" w:name="_Toc42217344"/>
      <w:bookmarkStart w:id="532" w:name="_Toc48087223"/>
      <w:bookmarkStart w:id="533" w:name="_Toc46510755"/>
      <w:bookmarkStart w:id="534" w:name="_Toc48756895"/>
      <w:bookmarkStart w:id="535" w:name="_Toc98519960"/>
      <w:bookmarkStart w:id="536" w:name="_Toc152585895"/>
      <w:bookmarkStart w:id="537" w:name="_Toc178164954"/>
      <w:bookmarkStart w:id="538" w:name="_Toc193820854"/>
      <w:bookmarkStart w:id="539" w:name="_Toc195709095"/>
      <w:bookmarkStart w:id="540" w:name="_Toc199265388"/>
      <w:bookmarkStart w:id="541" w:name="_Toc209456052"/>
      <w:r w:rsidRPr="00721D27">
        <w:rPr>
          <w:rFonts w:cs="Times New Roman"/>
          <w:spacing w:val="-2"/>
          <w:u w:val="none"/>
        </w:rPr>
        <w:lastRenderedPageBreak/>
        <w:t>EVENTS</w:t>
      </w:r>
      <w:r w:rsidRPr="00721D27">
        <w:rPr>
          <w:rFonts w:cs="Times New Roman"/>
          <w:u w:val="none"/>
        </w:rPr>
        <w:t xml:space="preserve"> OF</w:t>
      </w:r>
      <w:r w:rsidRPr="00721D27">
        <w:rPr>
          <w:rFonts w:cs="Times New Roman"/>
          <w:spacing w:val="2"/>
          <w:u w:val="none"/>
        </w:rPr>
        <w:t xml:space="preserve"> </w:t>
      </w:r>
      <w:r w:rsidRPr="00721D27">
        <w:rPr>
          <w:rFonts w:cs="Times New Roman"/>
          <w:spacing w:val="-2"/>
          <w:u w:val="none"/>
        </w:rPr>
        <w:t>DEFAULT;</w:t>
      </w:r>
      <w:r w:rsidRPr="00721D27">
        <w:rPr>
          <w:rFonts w:cs="Times New Roman"/>
          <w:u w:val="none"/>
        </w:rPr>
        <w:t xml:space="preserve"> REMEDIES</w:t>
      </w:r>
      <w:bookmarkEnd w:id="530"/>
      <w:bookmarkEnd w:id="531"/>
      <w:bookmarkEnd w:id="532"/>
      <w:bookmarkEnd w:id="533"/>
      <w:bookmarkEnd w:id="534"/>
      <w:bookmarkEnd w:id="535"/>
      <w:bookmarkEnd w:id="536"/>
      <w:bookmarkEnd w:id="537"/>
      <w:bookmarkEnd w:id="538"/>
      <w:bookmarkEnd w:id="539"/>
      <w:bookmarkEnd w:id="540"/>
      <w:bookmarkEnd w:id="541"/>
    </w:p>
    <w:p w14:paraId="49469413" w14:textId="77777777" w:rsidR="00615AF3" w:rsidRPr="00721D27" w:rsidRDefault="00615AF3" w:rsidP="00A408FD">
      <w:pPr>
        <w:tabs>
          <w:tab w:val="left" w:pos="3782"/>
        </w:tabs>
        <w:ind w:left="2128"/>
        <w:rPr>
          <w:rFonts w:cs="Times New Roman"/>
        </w:rPr>
      </w:pPr>
    </w:p>
    <w:p w14:paraId="33AB8222" w14:textId="77777777" w:rsidR="006661DB" w:rsidRPr="00721D27" w:rsidRDefault="003D2C98" w:rsidP="00672AA3">
      <w:pPr>
        <w:pStyle w:val="Heading2"/>
        <w:rPr>
          <w:rFonts w:cs="Times New Roman"/>
        </w:rPr>
      </w:pPr>
      <w:bookmarkStart w:id="542" w:name="_Ref42207564"/>
      <w:bookmarkStart w:id="543" w:name="_Toc42217345"/>
      <w:bookmarkStart w:id="544" w:name="_Toc48087224"/>
      <w:bookmarkStart w:id="545" w:name="_Toc46510756"/>
      <w:bookmarkStart w:id="546" w:name="_Toc48756896"/>
      <w:bookmarkStart w:id="547" w:name="_Ref48695067"/>
      <w:bookmarkStart w:id="548" w:name="_Ref48699172"/>
      <w:bookmarkStart w:id="549" w:name="_Ref48700062"/>
      <w:bookmarkStart w:id="550" w:name="_Toc98519961"/>
      <w:bookmarkStart w:id="551" w:name="_Toc152585896"/>
      <w:bookmarkStart w:id="552" w:name="_Toc178164955"/>
      <w:bookmarkStart w:id="553" w:name="_Toc193820855"/>
      <w:bookmarkStart w:id="554" w:name="_Toc195709096"/>
      <w:bookmarkStart w:id="555" w:name="_Toc199265389"/>
      <w:bookmarkStart w:id="556" w:name="_Toc209456053"/>
      <w:r w:rsidRPr="00721D27">
        <w:rPr>
          <w:rFonts w:cs="Times New Roman"/>
          <w:u w:color="000000"/>
        </w:rPr>
        <w:t>Events</w:t>
      </w:r>
      <w:r w:rsidRPr="00721D27">
        <w:rPr>
          <w:rFonts w:cs="Times New Roman"/>
          <w:spacing w:val="14"/>
          <w:u w:color="000000"/>
        </w:rPr>
        <w:t xml:space="preserve"> </w:t>
      </w:r>
      <w:r w:rsidRPr="00721D27">
        <w:rPr>
          <w:rFonts w:cs="Times New Roman"/>
          <w:spacing w:val="-2"/>
          <w:u w:color="000000"/>
        </w:rPr>
        <w:t>of</w:t>
      </w:r>
      <w:r w:rsidRPr="00721D27">
        <w:rPr>
          <w:rFonts w:cs="Times New Roman"/>
          <w:spacing w:val="15"/>
          <w:u w:color="000000"/>
        </w:rPr>
        <w:t xml:space="preserve"> </w:t>
      </w:r>
      <w:r w:rsidRPr="00721D27">
        <w:rPr>
          <w:rFonts w:cs="Times New Roman"/>
          <w:u w:color="000000"/>
        </w:rPr>
        <w:t>Default</w:t>
      </w:r>
      <w:bookmarkEnd w:id="542"/>
      <w:bookmarkEnd w:id="543"/>
      <w:bookmarkEnd w:id="544"/>
      <w:bookmarkEnd w:id="545"/>
      <w:bookmarkEnd w:id="546"/>
      <w:r w:rsidR="00EB79B6" w:rsidRPr="00721D27">
        <w:rPr>
          <w:rFonts w:cs="Times New Roman"/>
          <w:u w:color="000000"/>
        </w:rPr>
        <w:t xml:space="preserve"> in Respect of Buyer</w:t>
      </w:r>
      <w:bookmarkEnd w:id="547"/>
      <w:bookmarkEnd w:id="548"/>
      <w:bookmarkEnd w:id="549"/>
      <w:bookmarkEnd w:id="550"/>
      <w:bookmarkEnd w:id="551"/>
      <w:bookmarkEnd w:id="552"/>
      <w:bookmarkEnd w:id="553"/>
      <w:bookmarkEnd w:id="554"/>
      <w:bookmarkEnd w:id="555"/>
      <w:bookmarkEnd w:id="556"/>
    </w:p>
    <w:p w14:paraId="55AC1509" w14:textId="77777777" w:rsidR="006661DB" w:rsidRPr="00721D27" w:rsidRDefault="006661DB" w:rsidP="00A408FD">
      <w:pPr>
        <w:pStyle w:val="BodyText"/>
        <w:tabs>
          <w:tab w:val="left" w:pos="1541"/>
        </w:tabs>
        <w:ind w:left="101" w:right="118"/>
        <w:jc w:val="both"/>
        <w:rPr>
          <w:rFonts w:cs="Times New Roman"/>
          <w:spacing w:val="-1"/>
          <w:u w:val="single" w:color="000000"/>
        </w:rPr>
      </w:pPr>
    </w:p>
    <w:p w14:paraId="45AFED6F" w14:textId="77777777" w:rsidR="00985B2F" w:rsidRPr="00721D27" w:rsidRDefault="003D2C98" w:rsidP="00A408FD">
      <w:pPr>
        <w:pStyle w:val="BodyText"/>
        <w:tabs>
          <w:tab w:val="left" w:pos="1541"/>
        </w:tabs>
        <w:ind w:left="101" w:right="118"/>
        <w:jc w:val="both"/>
        <w:rPr>
          <w:rFonts w:cs="Times New Roman"/>
        </w:rPr>
      </w:pPr>
      <w:r w:rsidRPr="00721D27">
        <w:rPr>
          <w:rFonts w:cs="Times New Roman"/>
          <w:spacing w:val="-1"/>
        </w:rPr>
        <w:t>An</w:t>
      </w:r>
      <w:r w:rsidRPr="00721D27">
        <w:rPr>
          <w:rFonts w:cs="Times New Roman"/>
          <w:spacing w:val="11"/>
        </w:rPr>
        <w:t xml:space="preserve"> </w:t>
      </w:r>
      <w:r w:rsidRPr="00721D27">
        <w:rPr>
          <w:rFonts w:cs="Times New Roman"/>
          <w:spacing w:val="-1"/>
        </w:rPr>
        <w:t>“Event</w:t>
      </w:r>
      <w:r w:rsidRPr="00721D27">
        <w:rPr>
          <w:rFonts w:cs="Times New Roman"/>
          <w:spacing w:val="13"/>
        </w:rPr>
        <w:t xml:space="preserve"> </w:t>
      </w:r>
      <w:r w:rsidRPr="00721D27">
        <w:rPr>
          <w:rFonts w:cs="Times New Roman"/>
        </w:rPr>
        <w:t>of</w:t>
      </w:r>
      <w:r w:rsidRPr="00721D27">
        <w:rPr>
          <w:rFonts w:cs="Times New Roman"/>
          <w:spacing w:val="15"/>
        </w:rPr>
        <w:t xml:space="preserve"> </w:t>
      </w:r>
      <w:r w:rsidRPr="00721D27">
        <w:rPr>
          <w:rFonts w:cs="Times New Roman"/>
          <w:spacing w:val="-1"/>
        </w:rPr>
        <w:t>Default”</w:t>
      </w:r>
      <w:r w:rsidRPr="00721D27">
        <w:rPr>
          <w:rFonts w:cs="Times New Roman"/>
          <w:spacing w:val="14"/>
        </w:rPr>
        <w:t xml:space="preserve"> </w:t>
      </w:r>
      <w:r w:rsidRPr="00721D27">
        <w:rPr>
          <w:rFonts w:cs="Times New Roman"/>
          <w:spacing w:val="-1"/>
        </w:rPr>
        <w:t>means,</w:t>
      </w:r>
      <w:r w:rsidRPr="00721D27">
        <w:rPr>
          <w:rFonts w:cs="Times New Roman"/>
          <w:spacing w:val="12"/>
        </w:rPr>
        <w:t xml:space="preserve"> </w:t>
      </w:r>
      <w:r w:rsidRPr="00721D27">
        <w:rPr>
          <w:rFonts w:cs="Times New Roman"/>
          <w:spacing w:val="-1"/>
        </w:rPr>
        <w:t>with</w:t>
      </w:r>
      <w:r w:rsidRPr="00721D27">
        <w:rPr>
          <w:rFonts w:cs="Times New Roman"/>
          <w:spacing w:val="14"/>
        </w:rPr>
        <w:t xml:space="preserve"> </w:t>
      </w:r>
      <w:r w:rsidRPr="00721D27">
        <w:rPr>
          <w:rFonts w:cs="Times New Roman"/>
          <w:spacing w:val="-1"/>
        </w:rPr>
        <w:t>respect</w:t>
      </w:r>
      <w:r w:rsidRPr="00721D27">
        <w:rPr>
          <w:rFonts w:cs="Times New Roman"/>
          <w:spacing w:val="12"/>
        </w:rPr>
        <w:t xml:space="preserve"> </w:t>
      </w:r>
      <w:r w:rsidRPr="00721D27">
        <w:rPr>
          <w:rFonts w:cs="Times New Roman"/>
        </w:rPr>
        <w:t>to</w:t>
      </w:r>
      <w:r w:rsidRPr="00721D27">
        <w:rPr>
          <w:rFonts w:cs="Times New Roman"/>
          <w:spacing w:val="11"/>
        </w:rPr>
        <w:t xml:space="preserve"> </w:t>
      </w:r>
      <w:r w:rsidR="00EB79B6" w:rsidRPr="00721D27">
        <w:rPr>
          <w:rFonts w:cs="Times New Roman"/>
        </w:rPr>
        <w:t>Buyer (as the “</w:t>
      </w:r>
      <w:r w:rsidRPr="00721D27">
        <w:rPr>
          <w:rFonts w:cs="Times New Roman"/>
          <w:spacing w:val="-1"/>
        </w:rPr>
        <w:t>Defaulting</w:t>
      </w:r>
      <w:r w:rsidRPr="00721D27">
        <w:rPr>
          <w:rFonts w:cs="Times New Roman"/>
          <w:spacing w:val="43"/>
        </w:rPr>
        <w:t xml:space="preserve"> </w:t>
      </w:r>
      <w:r w:rsidRPr="00721D27">
        <w:rPr>
          <w:rFonts w:cs="Times New Roman"/>
          <w:spacing w:val="-1"/>
        </w:rPr>
        <w:t>Party</w:t>
      </w:r>
      <w:r w:rsidR="00EB79B6" w:rsidRPr="00721D27">
        <w:rPr>
          <w:rFonts w:cs="Times New Roman"/>
          <w:spacing w:val="-1"/>
        </w:rPr>
        <w:t>”)</w:t>
      </w:r>
      <w:r w:rsidRPr="00721D27">
        <w:rPr>
          <w:rFonts w:cs="Times New Roman"/>
          <w:spacing w:val="-1"/>
        </w:rPr>
        <w:t>,</w:t>
      </w:r>
      <w:r w:rsidRPr="00721D27">
        <w:rPr>
          <w:rFonts w:cs="Times New Roman"/>
          <w:spacing w:val="-3"/>
        </w:rPr>
        <w:t xml:space="preserve"> </w:t>
      </w:r>
      <w:r w:rsidRPr="00721D27">
        <w:rPr>
          <w:rFonts w:cs="Times New Roman"/>
        </w:rPr>
        <w:t>the</w:t>
      </w:r>
      <w:r w:rsidR="007E1348" w:rsidRPr="00721D27">
        <w:rPr>
          <w:rFonts w:cs="Times New Roman"/>
          <w:spacing w:val="-2"/>
        </w:rPr>
        <w:t xml:space="preserve"> </w:t>
      </w:r>
      <w:r w:rsidR="007E1348" w:rsidRPr="00721D27">
        <w:rPr>
          <w:rFonts w:cs="Times New Roman"/>
          <w:spacing w:val="-1"/>
        </w:rPr>
        <w:t>occurrence</w:t>
      </w:r>
      <w:r w:rsidR="007E1348" w:rsidRPr="00721D27">
        <w:rPr>
          <w:rFonts w:cs="Times New Roman"/>
        </w:rPr>
        <w:t xml:space="preserve"> of</w:t>
      </w:r>
      <w:r w:rsidR="007E1348" w:rsidRPr="00721D27">
        <w:rPr>
          <w:rFonts w:cs="Times New Roman"/>
          <w:spacing w:val="-2"/>
        </w:rPr>
        <w:t xml:space="preserve"> </w:t>
      </w:r>
      <w:r w:rsidR="007E1348" w:rsidRPr="00721D27">
        <w:rPr>
          <w:rFonts w:cs="Times New Roman"/>
          <w:spacing w:val="-1"/>
        </w:rPr>
        <w:t>any</w:t>
      </w:r>
      <w:r w:rsidR="007E1348" w:rsidRPr="00721D27">
        <w:rPr>
          <w:rFonts w:cs="Times New Roman"/>
          <w:spacing w:val="-3"/>
        </w:rPr>
        <w:t xml:space="preserve"> </w:t>
      </w:r>
      <w:r w:rsidR="007E1348" w:rsidRPr="00721D27">
        <w:rPr>
          <w:rFonts w:cs="Times New Roman"/>
        </w:rPr>
        <w:t>of the</w:t>
      </w:r>
      <w:r w:rsidR="007E1348" w:rsidRPr="00721D27">
        <w:rPr>
          <w:rFonts w:cs="Times New Roman"/>
          <w:spacing w:val="-2"/>
        </w:rPr>
        <w:t xml:space="preserve"> </w:t>
      </w:r>
      <w:r w:rsidR="007E1348" w:rsidRPr="00721D27">
        <w:rPr>
          <w:rFonts w:cs="Times New Roman"/>
          <w:spacing w:val="-1"/>
        </w:rPr>
        <w:t>following</w:t>
      </w:r>
      <w:r w:rsidRPr="00721D27">
        <w:rPr>
          <w:rFonts w:cs="Times New Roman"/>
          <w:spacing w:val="-1"/>
        </w:rPr>
        <w:t>:</w:t>
      </w:r>
    </w:p>
    <w:p w14:paraId="09349C23" w14:textId="77777777" w:rsidR="00985B2F" w:rsidRPr="00721D27" w:rsidRDefault="00985B2F" w:rsidP="00A408FD">
      <w:pPr>
        <w:pStyle w:val="BodyText"/>
        <w:tabs>
          <w:tab w:val="left" w:pos="1541"/>
        </w:tabs>
        <w:ind w:left="101" w:right="120"/>
        <w:jc w:val="both"/>
        <w:rPr>
          <w:rFonts w:cs="Times New Roman"/>
        </w:rPr>
      </w:pPr>
    </w:p>
    <w:p w14:paraId="425691E7" w14:textId="6DF7C1F8" w:rsidR="00AB0696" w:rsidRPr="00721D27" w:rsidRDefault="003D2C98" w:rsidP="00A408FD">
      <w:pPr>
        <w:pStyle w:val="BodyText"/>
        <w:numPr>
          <w:ilvl w:val="2"/>
          <w:numId w:val="17"/>
        </w:numPr>
        <w:tabs>
          <w:tab w:val="left" w:pos="1541"/>
        </w:tabs>
        <w:ind w:right="118"/>
        <w:jc w:val="both"/>
        <w:rPr>
          <w:rFonts w:cs="Times New Roman"/>
        </w:rPr>
      </w:pPr>
      <w:r w:rsidRPr="00721D27">
        <w:rPr>
          <w:rFonts w:cs="Times New Roman"/>
        </w:rPr>
        <w:t>any</w:t>
      </w:r>
      <w:r w:rsidRPr="00721D27">
        <w:rPr>
          <w:rFonts w:cs="Times New Roman"/>
          <w:spacing w:val="19"/>
        </w:rPr>
        <w:t xml:space="preserve"> </w:t>
      </w:r>
      <w:r w:rsidRPr="00721D27">
        <w:rPr>
          <w:rFonts w:cs="Times New Roman"/>
          <w:spacing w:val="-1"/>
        </w:rPr>
        <w:t>representation</w:t>
      </w:r>
      <w:r w:rsidRPr="00721D27">
        <w:rPr>
          <w:rFonts w:cs="Times New Roman"/>
          <w:spacing w:val="21"/>
        </w:rPr>
        <w:t xml:space="preserve"> </w:t>
      </w:r>
      <w:r w:rsidRPr="00721D27">
        <w:rPr>
          <w:rFonts w:cs="Times New Roman"/>
          <w:spacing w:val="-2"/>
        </w:rPr>
        <w:t>or</w:t>
      </w:r>
      <w:r w:rsidRPr="00721D27">
        <w:rPr>
          <w:rFonts w:cs="Times New Roman"/>
          <w:spacing w:val="22"/>
        </w:rPr>
        <w:t xml:space="preserve"> </w:t>
      </w:r>
      <w:r w:rsidRPr="00721D27">
        <w:rPr>
          <w:rFonts w:cs="Times New Roman"/>
          <w:spacing w:val="-1"/>
        </w:rPr>
        <w:t>warranty</w:t>
      </w:r>
      <w:r w:rsidRPr="00721D27">
        <w:rPr>
          <w:rFonts w:cs="Times New Roman"/>
          <w:spacing w:val="19"/>
        </w:rPr>
        <w:t xml:space="preserve"> </w:t>
      </w:r>
      <w:r w:rsidRPr="00721D27">
        <w:rPr>
          <w:rFonts w:cs="Times New Roman"/>
          <w:spacing w:val="-1"/>
        </w:rPr>
        <w:t>made</w:t>
      </w:r>
      <w:r w:rsidRPr="00721D27">
        <w:rPr>
          <w:rFonts w:cs="Times New Roman"/>
          <w:spacing w:val="22"/>
        </w:rPr>
        <w:t xml:space="preserve"> </w:t>
      </w:r>
      <w:r w:rsidRPr="00721D27">
        <w:rPr>
          <w:rFonts w:cs="Times New Roman"/>
        </w:rPr>
        <w:t>by</w:t>
      </w:r>
      <w:r w:rsidRPr="00721D27">
        <w:rPr>
          <w:rFonts w:cs="Times New Roman"/>
          <w:spacing w:val="19"/>
        </w:rPr>
        <w:t xml:space="preserve"> </w:t>
      </w:r>
      <w:r w:rsidRPr="00721D27">
        <w:rPr>
          <w:rFonts w:cs="Times New Roman"/>
        </w:rPr>
        <w:t xml:space="preserve">Buyer that </w:t>
      </w:r>
      <w:r w:rsidRPr="00721D27">
        <w:rPr>
          <w:rFonts w:cs="Times New Roman"/>
          <w:spacing w:val="-1"/>
        </w:rPr>
        <w:t>is</w:t>
      </w:r>
      <w:r w:rsidRPr="00721D27">
        <w:rPr>
          <w:rFonts w:cs="Times New Roman"/>
          <w:spacing w:val="22"/>
        </w:rPr>
        <w:t xml:space="preserve"> </w:t>
      </w:r>
      <w:r w:rsidRPr="00721D27">
        <w:rPr>
          <w:rFonts w:cs="Times New Roman"/>
          <w:spacing w:val="-1"/>
        </w:rPr>
        <w:t>false</w:t>
      </w:r>
      <w:r w:rsidRPr="00721D27">
        <w:rPr>
          <w:rFonts w:cs="Times New Roman"/>
          <w:spacing w:val="22"/>
        </w:rPr>
        <w:t xml:space="preserve"> </w:t>
      </w:r>
      <w:r w:rsidRPr="00721D27">
        <w:rPr>
          <w:rFonts w:cs="Times New Roman"/>
          <w:spacing w:val="-2"/>
        </w:rPr>
        <w:t>or</w:t>
      </w:r>
      <w:r w:rsidRPr="00721D27">
        <w:rPr>
          <w:rFonts w:cs="Times New Roman"/>
          <w:spacing w:val="22"/>
        </w:rPr>
        <w:t xml:space="preserve"> </w:t>
      </w:r>
      <w:r w:rsidRPr="00721D27">
        <w:rPr>
          <w:rFonts w:cs="Times New Roman"/>
          <w:spacing w:val="-1"/>
        </w:rPr>
        <w:t>misleading</w:t>
      </w:r>
      <w:r w:rsidRPr="00721D27">
        <w:rPr>
          <w:rFonts w:cs="Times New Roman"/>
          <w:spacing w:val="19"/>
        </w:rPr>
        <w:t xml:space="preserve"> </w:t>
      </w:r>
      <w:r w:rsidRPr="00721D27">
        <w:rPr>
          <w:rFonts w:cs="Times New Roman"/>
        </w:rPr>
        <w:t>in</w:t>
      </w:r>
      <w:r w:rsidRPr="00721D27">
        <w:rPr>
          <w:rFonts w:cs="Times New Roman"/>
          <w:spacing w:val="21"/>
        </w:rPr>
        <w:t xml:space="preserve"> </w:t>
      </w:r>
      <w:r w:rsidRPr="00721D27">
        <w:rPr>
          <w:rFonts w:cs="Times New Roman"/>
        </w:rPr>
        <w:t>any</w:t>
      </w:r>
      <w:r w:rsidRPr="00721D27">
        <w:rPr>
          <w:rFonts w:cs="Times New Roman"/>
          <w:spacing w:val="49"/>
        </w:rPr>
        <w:t xml:space="preserve"> </w:t>
      </w:r>
      <w:r w:rsidRPr="00721D27">
        <w:rPr>
          <w:rFonts w:cs="Times New Roman"/>
          <w:spacing w:val="-1"/>
        </w:rPr>
        <w:t>material</w:t>
      </w:r>
      <w:r w:rsidRPr="00721D27">
        <w:rPr>
          <w:rFonts w:cs="Times New Roman"/>
          <w:spacing w:val="1"/>
        </w:rPr>
        <w:t xml:space="preserve"> </w:t>
      </w:r>
      <w:r w:rsidRPr="00721D27">
        <w:rPr>
          <w:rFonts w:cs="Times New Roman"/>
          <w:spacing w:val="-1"/>
        </w:rPr>
        <w:t>respect</w:t>
      </w:r>
      <w:r w:rsidRPr="00721D27">
        <w:rPr>
          <w:rFonts w:cs="Times New Roman"/>
          <w:spacing w:val="1"/>
        </w:rPr>
        <w:t xml:space="preserve"> </w:t>
      </w:r>
      <w:r w:rsidRPr="00721D27">
        <w:rPr>
          <w:rFonts w:cs="Times New Roman"/>
          <w:spacing w:val="-2"/>
        </w:rPr>
        <w:t>when</w:t>
      </w:r>
      <w:r w:rsidRPr="00721D27">
        <w:rPr>
          <w:rFonts w:cs="Times New Roman"/>
        </w:rPr>
        <w:t xml:space="preserve"> </w:t>
      </w:r>
      <w:r w:rsidRPr="00721D27">
        <w:rPr>
          <w:rFonts w:cs="Times New Roman"/>
          <w:spacing w:val="-1"/>
        </w:rPr>
        <w:t>made</w:t>
      </w:r>
      <w:r w:rsidRPr="00721D27">
        <w:rPr>
          <w:rFonts w:cs="Times New Roman"/>
        </w:rPr>
        <w:t xml:space="preserve"> or repeatedly made </w:t>
      </w:r>
      <w:r w:rsidRPr="00721D27">
        <w:rPr>
          <w:rFonts w:cs="Times New Roman"/>
          <w:spacing w:val="-1"/>
        </w:rPr>
        <w:t xml:space="preserve">unless Buyer as the Potentially Defaulting Party demonstrates, within a </w:t>
      </w:r>
      <w:r w:rsidR="00E81FDD" w:rsidRPr="00721D27">
        <w:rPr>
          <w:rFonts w:cs="Times New Roman"/>
          <w:spacing w:val="-1"/>
        </w:rPr>
        <w:t xml:space="preserve">twenty </w:t>
      </w:r>
      <w:r w:rsidRPr="00721D27">
        <w:rPr>
          <w:rFonts w:cs="Times New Roman"/>
          <w:spacing w:val="-1"/>
        </w:rPr>
        <w:t>(</w:t>
      </w:r>
      <w:r w:rsidR="00E81FDD" w:rsidRPr="00721D27">
        <w:rPr>
          <w:rFonts w:cs="Times New Roman"/>
          <w:spacing w:val="-1"/>
        </w:rPr>
        <w:t>20</w:t>
      </w:r>
      <w:r w:rsidRPr="00721D27">
        <w:rPr>
          <w:rFonts w:cs="Times New Roman"/>
          <w:spacing w:val="-1"/>
        </w:rPr>
        <w:t xml:space="preserve">) Business Day period from the time of notice by </w:t>
      </w:r>
      <w:r w:rsidR="000B3E0F" w:rsidRPr="00721D27">
        <w:rPr>
          <w:rFonts w:cs="Times New Roman"/>
          <w:spacing w:val="-1"/>
        </w:rPr>
        <w:t>Seller</w:t>
      </w:r>
      <w:r w:rsidRPr="00721D27">
        <w:rPr>
          <w:rFonts w:cs="Times New Roman"/>
          <w:spacing w:val="-1"/>
        </w:rPr>
        <w:t xml:space="preserve"> as the Potentially Non-Defaulting Party, that such Potential Event of Default has not occurred or has occurred and is remedied;</w:t>
      </w:r>
    </w:p>
    <w:p w14:paraId="5A03A9C7" w14:textId="77777777" w:rsidR="005565F4" w:rsidRPr="00721D27" w:rsidRDefault="005565F4" w:rsidP="004B25CA">
      <w:pPr>
        <w:pStyle w:val="BodyText"/>
        <w:tabs>
          <w:tab w:val="left" w:pos="1541"/>
        </w:tabs>
        <w:ind w:left="101" w:right="118"/>
        <w:jc w:val="both"/>
        <w:rPr>
          <w:rFonts w:cs="Times New Roman"/>
        </w:rPr>
      </w:pPr>
    </w:p>
    <w:p w14:paraId="799B8766" w14:textId="2E745BFC" w:rsidR="00564F39" w:rsidRPr="00721D27" w:rsidRDefault="00564F39">
      <w:pPr>
        <w:pStyle w:val="BodyText"/>
        <w:numPr>
          <w:ilvl w:val="2"/>
          <w:numId w:val="17"/>
        </w:numPr>
        <w:tabs>
          <w:tab w:val="left" w:pos="1541"/>
        </w:tabs>
        <w:ind w:right="118"/>
        <w:jc w:val="both"/>
        <w:rPr>
          <w:rFonts w:cs="Times New Roman"/>
        </w:rPr>
      </w:pPr>
      <w:r w:rsidRPr="00721D27">
        <w:rPr>
          <w:rFonts w:cs="Times New Roman"/>
        </w:rPr>
        <w:t>the</w:t>
      </w:r>
      <w:r w:rsidRPr="00721D27">
        <w:rPr>
          <w:rFonts w:cs="Times New Roman"/>
          <w:spacing w:val="2"/>
        </w:rPr>
        <w:t xml:space="preserve"> </w:t>
      </w:r>
      <w:r w:rsidRPr="00721D27">
        <w:rPr>
          <w:rFonts w:cs="Times New Roman"/>
          <w:spacing w:val="-1"/>
        </w:rPr>
        <w:t>failure of Buyer</w:t>
      </w:r>
      <w:r w:rsidRPr="00721D27">
        <w:rPr>
          <w:rFonts w:cs="Times New Roman"/>
          <w:spacing w:val="2"/>
        </w:rPr>
        <w:t xml:space="preserve"> </w:t>
      </w:r>
      <w:r w:rsidRPr="00721D27">
        <w:rPr>
          <w:rFonts w:cs="Times New Roman"/>
        </w:rPr>
        <w:t>to</w:t>
      </w:r>
      <w:r w:rsidRPr="00721D27">
        <w:rPr>
          <w:rFonts w:cs="Times New Roman"/>
          <w:spacing w:val="2"/>
        </w:rPr>
        <w:t xml:space="preserve"> </w:t>
      </w:r>
      <w:r w:rsidRPr="00721D27">
        <w:rPr>
          <w:rFonts w:cs="Times New Roman"/>
          <w:spacing w:val="-2"/>
        </w:rPr>
        <w:t>make,</w:t>
      </w:r>
      <w:r w:rsidRPr="00721D27">
        <w:rPr>
          <w:rFonts w:cs="Times New Roman"/>
          <w:spacing w:val="2"/>
        </w:rPr>
        <w:t xml:space="preserve"> </w:t>
      </w:r>
      <w:r w:rsidRPr="00721D27">
        <w:rPr>
          <w:rFonts w:cs="Times New Roman"/>
          <w:spacing w:val="-1"/>
        </w:rPr>
        <w:t>when</w:t>
      </w:r>
      <w:r w:rsidRPr="00721D27">
        <w:rPr>
          <w:rFonts w:cs="Times New Roman"/>
          <w:spacing w:val="2"/>
        </w:rPr>
        <w:t xml:space="preserve"> </w:t>
      </w:r>
      <w:r w:rsidRPr="00721D27">
        <w:rPr>
          <w:rFonts w:cs="Times New Roman"/>
        </w:rPr>
        <w:t>due,</w:t>
      </w:r>
      <w:r w:rsidRPr="00721D27">
        <w:rPr>
          <w:rFonts w:cs="Times New Roman"/>
          <w:spacing w:val="2"/>
        </w:rPr>
        <w:t xml:space="preserve"> </w:t>
      </w:r>
      <w:r w:rsidRPr="00721D27">
        <w:rPr>
          <w:rFonts w:cs="Times New Roman"/>
        </w:rPr>
        <w:t xml:space="preserve">any </w:t>
      </w:r>
      <w:r w:rsidRPr="00721D27">
        <w:rPr>
          <w:rFonts w:cs="Times New Roman"/>
          <w:spacing w:val="-1"/>
        </w:rPr>
        <w:t>payment</w:t>
      </w:r>
      <w:r w:rsidRPr="00721D27">
        <w:rPr>
          <w:rFonts w:cs="Times New Roman"/>
          <w:spacing w:val="3"/>
        </w:rPr>
        <w:t xml:space="preserve"> </w:t>
      </w:r>
      <w:r w:rsidRPr="00721D27">
        <w:rPr>
          <w:rFonts w:cs="Times New Roman"/>
          <w:spacing w:val="-1"/>
        </w:rPr>
        <w:t>required</w:t>
      </w:r>
      <w:r w:rsidRPr="00721D27">
        <w:rPr>
          <w:rFonts w:cs="Times New Roman"/>
          <w:spacing w:val="2"/>
        </w:rPr>
        <w:t xml:space="preserve"> </w:t>
      </w:r>
      <w:r w:rsidRPr="00721D27">
        <w:rPr>
          <w:rFonts w:cs="Times New Roman"/>
          <w:spacing w:val="-1"/>
        </w:rPr>
        <w:t>pursuant</w:t>
      </w:r>
      <w:r w:rsidRPr="00721D27">
        <w:rPr>
          <w:rFonts w:cs="Times New Roman"/>
          <w:spacing w:val="3"/>
        </w:rPr>
        <w:t xml:space="preserve"> </w:t>
      </w:r>
      <w:r w:rsidRPr="00721D27">
        <w:rPr>
          <w:rFonts w:cs="Times New Roman"/>
          <w:spacing w:val="-1"/>
        </w:rPr>
        <w:t>hereto</w:t>
      </w:r>
      <w:r w:rsidRPr="00721D27">
        <w:rPr>
          <w:rFonts w:cs="Times New Roman"/>
          <w:spacing w:val="2"/>
        </w:rPr>
        <w:t xml:space="preserve"> </w:t>
      </w:r>
      <w:r w:rsidRPr="00721D27">
        <w:rPr>
          <w:rFonts w:cs="Times New Roman"/>
          <w:spacing w:val="-1"/>
        </w:rPr>
        <w:t>if</w:t>
      </w:r>
      <w:r w:rsidRPr="00721D27">
        <w:rPr>
          <w:rFonts w:cs="Times New Roman"/>
          <w:spacing w:val="3"/>
        </w:rPr>
        <w:t xml:space="preserve"> </w:t>
      </w:r>
      <w:r w:rsidRPr="00721D27">
        <w:rPr>
          <w:rFonts w:cs="Times New Roman"/>
        </w:rPr>
        <w:t xml:space="preserve">such </w:t>
      </w:r>
      <w:r w:rsidRPr="00721D27">
        <w:rPr>
          <w:rFonts w:cs="Times New Roman"/>
          <w:spacing w:val="-1"/>
        </w:rPr>
        <w:t>failure</w:t>
      </w:r>
      <w:r w:rsidRPr="00721D27">
        <w:rPr>
          <w:rFonts w:cs="Times New Roman"/>
          <w:spacing w:val="2"/>
        </w:rPr>
        <w:t xml:space="preserve"> </w:t>
      </w:r>
      <w:r w:rsidRPr="00721D27">
        <w:rPr>
          <w:rFonts w:cs="Times New Roman"/>
        </w:rPr>
        <w:t>is</w:t>
      </w:r>
      <w:r w:rsidRPr="00721D27">
        <w:rPr>
          <w:rFonts w:cs="Times New Roman"/>
          <w:spacing w:val="2"/>
        </w:rPr>
        <w:t xml:space="preserve"> </w:t>
      </w:r>
      <w:r w:rsidRPr="00721D27">
        <w:rPr>
          <w:rFonts w:cs="Times New Roman"/>
          <w:spacing w:val="-1"/>
        </w:rPr>
        <w:t>not</w:t>
      </w:r>
      <w:r w:rsidRPr="00721D27">
        <w:rPr>
          <w:rFonts w:cs="Times New Roman"/>
          <w:spacing w:val="39"/>
        </w:rPr>
        <w:t xml:space="preserve"> </w:t>
      </w:r>
      <w:r w:rsidRPr="00721D27">
        <w:rPr>
          <w:rFonts w:cs="Times New Roman"/>
          <w:spacing w:val="-1"/>
        </w:rPr>
        <w:t>remedied</w:t>
      </w:r>
      <w:r w:rsidRPr="00721D27">
        <w:rPr>
          <w:rFonts w:cs="Times New Roman"/>
        </w:rPr>
        <w:t xml:space="preserve"> </w:t>
      </w:r>
      <w:r w:rsidRPr="00721D27">
        <w:rPr>
          <w:rFonts w:cs="Times New Roman"/>
          <w:spacing w:val="-1"/>
        </w:rPr>
        <w:t>within</w:t>
      </w:r>
      <w:r w:rsidRPr="00721D27">
        <w:rPr>
          <w:rFonts w:cs="Times New Roman"/>
        </w:rPr>
        <w:t xml:space="preserve"> </w:t>
      </w:r>
      <w:r w:rsidRPr="00721D27">
        <w:rPr>
          <w:rFonts w:cs="Times New Roman"/>
          <w:spacing w:val="-1"/>
        </w:rPr>
        <w:t>twenty</w:t>
      </w:r>
      <w:r w:rsidRPr="00721D27">
        <w:rPr>
          <w:rFonts w:cs="Times New Roman"/>
        </w:rPr>
        <w:t xml:space="preserve"> (20)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after</w:t>
      </w:r>
      <w:r w:rsidRPr="00721D27">
        <w:rPr>
          <w:rFonts w:cs="Times New Roman"/>
        </w:rPr>
        <w:t xml:space="preserve"> </w:t>
      </w:r>
      <w:r w:rsidRPr="00721D27">
        <w:rPr>
          <w:rFonts w:cs="Times New Roman"/>
          <w:spacing w:val="-1"/>
        </w:rPr>
        <w:t>written</w:t>
      </w:r>
      <w:r w:rsidRPr="00721D27">
        <w:rPr>
          <w:rFonts w:cs="Times New Roman"/>
        </w:rPr>
        <w:t xml:space="preserve"> </w:t>
      </w:r>
      <w:r w:rsidRPr="00721D27">
        <w:rPr>
          <w:rFonts w:cs="Times New Roman"/>
          <w:spacing w:val="-1"/>
        </w:rPr>
        <w:t>notice;</w:t>
      </w:r>
    </w:p>
    <w:p w14:paraId="5EA644D2" w14:textId="77777777" w:rsidR="00564F39" w:rsidRPr="00721D27" w:rsidRDefault="00564F39" w:rsidP="003B5120">
      <w:pPr>
        <w:pStyle w:val="ListParagraph"/>
        <w:rPr>
          <w:rFonts w:cs="Times New Roman"/>
        </w:rPr>
      </w:pPr>
    </w:p>
    <w:p w14:paraId="35141847" w14:textId="146CADDC" w:rsidR="000E66C1" w:rsidRPr="00721D27" w:rsidRDefault="003D2C98">
      <w:pPr>
        <w:pStyle w:val="BodyText"/>
        <w:numPr>
          <w:ilvl w:val="2"/>
          <w:numId w:val="17"/>
        </w:numPr>
        <w:tabs>
          <w:tab w:val="left" w:pos="1541"/>
        </w:tabs>
        <w:ind w:right="118"/>
        <w:jc w:val="both"/>
        <w:rPr>
          <w:rFonts w:cs="Times New Roman"/>
        </w:rPr>
      </w:pPr>
      <w:r w:rsidRPr="00721D27">
        <w:rPr>
          <w:rFonts w:cs="Times New Roman"/>
        </w:rPr>
        <w:t>the</w:t>
      </w:r>
      <w:r w:rsidRPr="00721D27">
        <w:rPr>
          <w:rFonts w:cs="Times New Roman"/>
          <w:spacing w:val="2"/>
        </w:rPr>
        <w:t xml:space="preserve"> </w:t>
      </w:r>
      <w:r w:rsidRPr="00721D27">
        <w:rPr>
          <w:rFonts w:cs="Times New Roman"/>
          <w:spacing w:val="-1"/>
        </w:rPr>
        <w:t>failure</w:t>
      </w:r>
      <w:r w:rsidR="007116CC" w:rsidRPr="00721D27">
        <w:rPr>
          <w:rFonts w:cs="Times New Roman"/>
          <w:spacing w:val="-1"/>
        </w:rPr>
        <w:t xml:space="preserve"> of Buyer</w:t>
      </w:r>
      <w:r w:rsidRPr="00721D27">
        <w:rPr>
          <w:rFonts w:cs="Times New Roman"/>
          <w:spacing w:val="2"/>
        </w:rPr>
        <w:t xml:space="preserve"> </w:t>
      </w:r>
      <w:r w:rsidR="00FC6DBE" w:rsidRPr="00721D27">
        <w:rPr>
          <w:rFonts w:cs="Times New Roman"/>
        </w:rPr>
        <w:t>to perform any other material covenant or obligation set forth herein</w:t>
      </w:r>
      <w:r w:rsidRPr="00721D27">
        <w:rPr>
          <w:rFonts w:cs="Times New Roman"/>
          <w:spacing w:val="2"/>
        </w:rPr>
        <w:t xml:space="preserve"> </w:t>
      </w:r>
      <w:r w:rsidRPr="00721D27">
        <w:rPr>
          <w:rFonts w:cs="Times New Roman"/>
          <w:spacing w:val="-1"/>
        </w:rPr>
        <w:t>if</w:t>
      </w:r>
      <w:r w:rsidRPr="00721D27">
        <w:rPr>
          <w:rFonts w:cs="Times New Roman"/>
          <w:spacing w:val="3"/>
        </w:rPr>
        <w:t xml:space="preserve"> </w:t>
      </w:r>
      <w:r w:rsidRPr="00721D27">
        <w:rPr>
          <w:rFonts w:cs="Times New Roman"/>
        </w:rPr>
        <w:t xml:space="preserve">such </w:t>
      </w:r>
      <w:r w:rsidRPr="00721D27">
        <w:rPr>
          <w:rFonts w:cs="Times New Roman"/>
          <w:spacing w:val="-1"/>
        </w:rPr>
        <w:t>failure</w:t>
      </w:r>
      <w:r w:rsidRPr="00721D27">
        <w:rPr>
          <w:rFonts w:cs="Times New Roman"/>
          <w:spacing w:val="2"/>
        </w:rPr>
        <w:t xml:space="preserve"> </w:t>
      </w:r>
      <w:r w:rsidRPr="00721D27">
        <w:rPr>
          <w:rFonts w:cs="Times New Roman"/>
        </w:rPr>
        <w:t>is</w:t>
      </w:r>
      <w:r w:rsidRPr="00721D27">
        <w:rPr>
          <w:rFonts w:cs="Times New Roman"/>
          <w:spacing w:val="2"/>
        </w:rPr>
        <w:t xml:space="preserve"> </w:t>
      </w:r>
      <w:r w:rsidRPr="00721D27">
        <w:rPr>
          <w:rFonts w:cs="Times New Roman"/>
          <w:spacing w:val="-1"/>
        </w:rPr>
        <w:t>not</w:t>
      </w:r>
      <w:r w:rsidRPr="00721D27">
        <w:rPr>
          <w:rFonts w:cs="Times New Roman"/>
          <w:spacing w:val="39"/>
        </w:rPr>
        <w:t xml:space="preserve"> </w:t>
      </w:r>
      <w:r w:rsidRPr="00721D27">
        <w:rPr>
          <w:rFonts w:cs="Times New Roman"/>
          <w:spacing w:val="-1"/>
        </w:rPr>
        <w:t>remedied</w:t>
      </w:r>
      <w:r w:rsidRPr="00721D27">
        <w:rPr>
          <w:rFonts w:cs="Times New Roman"/>
        </w:rPr>
        <w:t xml:space="preserve"> </w:t>
      </w:r>
      <w:r w:rsidR="00EB79B6" w:rsidRPr="00721D27">
        <w:rPr>
          <w:rFonts w:cs="Times New Roman"/>
          <w:spacing w:val="-1"/>
        </w:rPr>
        <w:t>within</w:t>
      </w:r>
      <w:r w:rsidR="00EB79B6" w:rsidRPr="00721D27">
        <w:rPr>
          <w:rFonts w:cs="Times New Roman"/>
        </w:rPr>
        <w:t xml:space="preserve"> </w:t>
      </w:r>
      <w:r w:rsidR="00E81FDD" w:rsidRPr="00721D27">
        <w:rPr>
          <w:rFonts w:cs="Times New Roman"/>
          <w:spacing w:val="-1"/>
        </w:rPr>
        <w:t>twenty</w:t>
      </w:r>
      <w:r w:rsidR="00E81FDD" w:rsidRPr="00721D27">
        <w:rPr>
          <w:rFonts w:cs="Times New Roman"/>
        </w:rPr>
        <w:t xml:space="preserve"> </w:t>
      </w:r>
      <w:r w:rsidR="00467209" w:rsidRPr="00721D27">
        <w:rPr>
          <w:rFonts w:cs="Times New Roman"/>
        </w:rPr>
        <w:t>(</w:t>
      </w:r>
      <w:r w:rsidR="00E81FDD" w:rsidRPr="00721D27">
        <w:rPr>
          <w:rFonts w:cs="Times New Roman"/>
        </w:rPr>
        <w:t>20</w:t>
      </w:r>
      <w:r w:rsidR="00467209" w:rsidRPr="00721D27">
        <w:rPr>
          <w:rFonts w:cs="Times New Roman"/>
        </w:rPr>
        <w:t xml:space="preserve">) </w:t>
      </w:r>
      <w:r w:rsidR="00EB79B6" w:rsidRPr="00721D27">
        <w:rPr>
          <w:rFonts w:cs="Times New Roman"/>
          <w:spacing w:val="-1"/>
        </w:rPr>
        <w:t>Business</w:t>
      </w:r>
      <w:r w:rsidR="00EB79B6" w:rsidRPr="00721D27">
        <w:rPr>
          <w:rFonts w:cs="Times New Roman"/>
        </w:rPr>
        <w:t xml:space="preserve"> </w:t>
      </w:r>
      <w:r w:rsidR="00EB79B6" w:rsidRPr="00721D27">
        <w:rPr>
          <w:rFonts w:cs="Times New Roman"/>
          <w:spacing w:val="-1"/>
        </w:rPr>
        <w:t>Days</w:t>
      </w:r>
      <w:r w:rsidR="00EB79B6" w:rsidRPr="00721D27">
        <w:rPr>
          <w:rFonts w:cs="Times New Roman"/>
        </w:rPr>
        <w:t xml:space="preserve"> </w:t>
      </w:r>
      <w:r w:rsidR="00EB79B6" w:rsidRPr="00721D27">
        <w:rPr>
          <w:rFonts w:cs="Times New Roman"/>
          <w:spacing w:val="-1"/>
        </w:rPr>
        <w:t>after</w:t>
      </w:r>
      <w:r w:rsidR="00EB79B6" w:rsidRPr="00721D27">
        <w:rPr>
          <w:rFonts w:cs="Times New Roman"/>
        </w:rPr>
        <w:t xml:space="preserve"> </w:t>
      </w:r>
      <w:r w:rsidR="00EB79B6" w:rsidRPr="00721D27">
        <w:rPr>
          <w:rFonts w:cs="Times New Roman"/>
          <w:spacing w:val="-1"/>
        </w:rPr>
        <w:t>written</w:t>
      </w:r>
      <w:r w:rsidR="00EB79B6" w:rsidRPr="00721D27">
        <w:rPr>
          <w:rFonts w:cs="Times New Roman"/>
        </w:rPr>
        <w:t xml:space="preserve"> </w:t>
      </w:r>
      <w:r w:rsidR="00EB79B6" w:rsidRPr="00721D27">
        <w:rPr>
          <w:rFonts w:cs="Times New Roman"/>
          <w:spacing w:val="-1"/>
        </w:rPr>
        <w:t>notice</w:t>
      </w:r>
      <w:r w:rsidR="004B25CA" w:rsidRPr="00721D27">
        <w:rPr>
          <w:rFonts w:cs="Times New Roman"/>
          <w:spacing w:val="-1"/>
        </w:rPr>
        <w:t xml:space="preserve">. </w:t>
      </w:r>
      <w:r w:rsidR="00564F39" w:rsidRPr="00721D27">
        <w:rPr>
          <w:rFonts w:cs="Times New Roman"/>
        </w:rPr>
        <w:t xml:space="preserve">For avoidance of doubt, </w:t>
      </w:r>
      <w:r w:rsidR="00564F39" w:rsidRPr="00721D27">
        <w:rPr>
          <w:rFonts w:cs="Times New Roman"/>
          <w:spacing w:val="-1"/>
        </w:rPr>
        <w:t>the material covenant</w:t>
      </w:r>
      <w:r w:rsidR="004A26F3" w:rsidRPr="00721D27">
        <w:rPr>
          <w:rFonts w:cs="Times New Roman"/>
          <w:spacing w:val="-1"/>
        </w:rPr>
        <w:t>s</w:t>
      </w:r>
      <w:r w:rsidR="00564F39" w:rsidRPr="00721D27">
        <w:rPr>
          <w:rFonts w:cs="Times New Roman"/>
          <w:spacing w:val="-1"/>
        </w:rPr>
        <w:t xml:space="preserve"> or obligation</w:t>
      </w:r>
      <w:r w:rsidR="004A26F3" w:rsidRPr="00721D27">
        <w:rPr>
          <w:rFonts w:cs="Times New Roman"/>
          <w:spacing w:val="-1"/>
        </w:rPr>
        <w:t>s</w:t>
      </w:r>
      <w:r w:rsidR="00564F39" w:rsidRPr="00721D27">
        <w:rPr>
          <w:rFonts w:cs="Times New Roman"/>
          <w:spacing w:val="-1"/>
        </w:rPr>
        <w:t xml:space="preserve"> of </w:t>
      </w:r>
      <w:r w:rsidR="00895AAD" w:rsidRPr="00721D27">
        <w:rPr>
          <w:rFonts w:cs="Times New Roman"/>
          <w:spacing w:val="-1"/>
        </w:rPr>
        <w:t>Buyer</w:t>
      </w:r>
      <w:r w:rsidR="00564F39" w:rsidRPr="00721D27">
        <w:rPr>
          <w:rFonts w:cs="Times New Roman"/>
          <w:spacing w:val="-1"/>
        </w:rPr>
        <w:t xml:space="preserve"> under this Agreement that are not covered elsewhere in this Section </w:t>
      </w:r>
      <w:r w:rsidR="00564F39" w:rsidRPr="00721D27">
        <w:rPr>
          <w:rFonts w:cs="Times New Roman"/>
          <w:spacing w:val="-1"/>
        </w:rPr>
        <w:fldChar w:fldCharType="begin"/>
      </w:r>
      <w:r w:rsidR="00564F39" w:rsidRPr="00721D27">
        <w:rPr>
          <w:rFonts w:cs="Times New Roman"/>
          <w:spacing w:val="-1"/>
        </w:rPr>
        <w:instrText xml:space="preserve"> REF _Ref48695067 \w \h </w:instrText>
      </w:r>
      <w:r w:rsidR="00800ECB" w:rsidRPr="00721D27">
        <w:rPr>
          <w:rFonts w:cs="Times New Roman"/>
          <w:spacing w:val="-1"/>
        </w:rPr>
        <w:instrText xml:space="preserve"> \* MERGEFORMAT </w:instrText>
      </w:r>
      <w:r w:rsidR="00564F39" w:rsidRPr="00721D27">
        <w:rPr>
          <w:rFonts w:cs="Times New Roman"/>
          <w:spacing w:val="-1"/>
        </w:rPr>
      </w:r>
      <w:r w:rsidR="00564F39" w:rsidRPr="00721D27">
        <w:rPr>
          <w:rFonts w:cs="Times New Roman"/>
          <w:spacing w:val="-1"/>
        </w:rPr>
        <w:fldChar w:fldCharType="separate"/>
      </w:r>
      <w:r w:rsidR="008F2495" w:rsidRPr="00721D27">
        <w:rPr>
          <w:rFonts w:cs="Times New Roman"/>
          <w:spacing w:val="-1"/>
        </w:rPr>
        <w:t>9.1</w:t>
      </w:r>
      <w:r w:rsidR="00564F39" w:rsidRPr="00721D27">
        <w:rPr>
          <w:rFonts w:cs="Times New Roman"/>
          <w:spacing w:val="-1"/>
        </w:rPr>
        <w:fldChar w:fldCharType="end"/>
      </w:r>
      <w:r w:rsidR="00564F39" w:rsidRPr="00721D27">
        <w:rPr>
          <w:rFonts w:cs="Times New Roman"/>
          <w:spacing w:val="-1"/>
        </w:rPr>
        <w:t xml:space="preserve"> are the following:</w:t>
      </w:r>
      <w:r w:rsidR="004B25CA" w:rsidRPr="00721D27">
        <w:rPr>
          <w:rFonts w:cs="Times New Roman"/>
          <w:spacing w:val="-1"/>
        </w:rPr>
        <w:t xml:space="preserve"> </w:t>
      </w:r>
      <w:r w:rsidR="00B046FD" w:rsidRPr="00721D27">
        <w:rPr>
          <w:rFonts w:cs="Times New Roman"/>
          <w:b/>
          <w:bCs/>
          <w:spacing w:val="-1"/>
        </w:rPr>
        <w:t>(</w:t>
      </w:r>
      <w:r w:rsidR="00564F39" w:rsidRPr="00721D27">
        <w:rPr>
          <w:rFonts w:cs="Times New Roman"/>
          <w:b/>
          <w:bCs/>
          <w:spacing w:val="-1"/>
        </w:rPr>
        <w:t>i</w:t>
      </w:r>
      <w:r w:rsidR="00B046FD" w:rsidRPr="00721D27">
        <w:rPr>
          <w:rFonts w:cs="Times New Roman"/>
          <w:b/>
          <w:bCs/>
          <w:spacing w:val="-1"/>
        </w:rPr>
        <w:t>)</w:t>
      </w:r>
      <w:r w:rsidR="00B046FD" w:rsidRPr="00721D27">
        <w:rPr>
          <w:rFonts w:cs="Times New Roman"/>
          <w:spacing w:val="-1"/>
        </w:rPr>
        <w:t xml:space="preserve"> </w:t>
      </w:r>
      <w:r w:rsidR="00564F39" w:rsidRPr="00721D27">
        <w:rPr>
          <w:rFonts w:cs="Times New Roman"/>
          <w:spacing w:val="-1"/>
        </w:rPr>
        <w:t xml:space="preserve">to execute a Product Order for the Project pursuant to Section </w:t>
      </w:r>
      <w:r w:rsidR="00564F39" w:rsidRPr="00721D27">
        <w:rPr>
          <w:rFonts w:cs="Times New Roman"/>
          <w:spacing w:val="-1"/>
        </w:rPr>
        <w:fldChar w:fldCharType="begin"/>
      </w:r>
      <w:r w:rsidR="00564F39" w:rsidRPr="00721D27">
        <w:rPr>
          <w:rFonts w:cs="Times New Roman"/>
          <w:spacing w:val="-1"/>
        </w:rPr>
        <w:instrText xml:space="preserve"> REF _Ref111180145 \w \h </w:instrText>
      </w:r>
      <w:r w:rsidR="00800ECB" w:rsidRPr="00721D27">
        <w:rPr>
          <w:rFonts w:cs="Times New Roman"/>
          <w:spacing w:val="-1"/>
        </w:rPr>
        <w:instrText xml:space="preserve"> \* MERGEFORMAT </w:instrText>
      </w:r>
      <w:r w:rsidR="00564F39" w:rsidRPr="00721D27">
        <w:rPr>
          <w:rFonts w:cs="Times New Roman"/>
          <w:spacing w:val="-1"/>
        </w:rPr>
      </w:r>
      <w:r w:rsidR="00564F39" w:rsidRPr="00721D27">
        <w:rPr>
          <w:rFonts w:cs="Times New Roman"/>
          <w:spacing w:val="-1"/>
        </w:rPr>
        <w:fldChar w:fldCharType="separate"/>
      </w:r>
      <w:r w:rsidR="008F2495" w:rsidRPr="00721D27">
        <w:rPr>
          <w:rFonts w:cs="Times New Roman"/>
          <w:spacing w:val="-1"/>
        </w:rPr>
        <w:t>3.1</w:t>
      </w:r>
      <w:r w:rsidR="00564F39" w:rsidRPr="00721D27">
        <w:rPr>
          <w:rFonts w:cs="Times New Roman"/>
          <w:spacing w:val="-1"/>
        </w:rPr>
        <w:fldChar w:fldCharType="end"/>
      </w:r>
      <w:r w:rsidR="00564F39" w:rsidRPr="00721D27">
        <w:rPr>
          <w:rFonts w:cs="Times New Roman"/>
          <w:spacing w:val="-1"/>
        </w:rPr>
        <w:t xml:space="preserve">, </w:t>
      </w:r>
      <w:r w:rsidR="00564F39" w:rsidRPr="00721D27">
        <w:rPr>
          <w:rFonts w:cs="Times New Roman"/>
          <w:b/>
          <w:bCs/>
          <w:spacing w:val="-1"/>
        </w:rPr>
        <w:t>(ii)</w:t>
      </w:r>
      <w:r w:rsidR="00564F39" w:rsidRPr="00721D27">
        <w:rPr>
          <w:rFonts w:cs="Times New Roman"/>
          <w:spacing w:val="-1"/>
        </w:rPr>
        <w:t xml:space="preserve"> </w:t>
      </w:r>
      <w:r w:rsidR="004B25CA" w:rsidRPr="00721D27">
        <w:rPr>
          <w:rFonts w:cs="Times New Roman"/>
          <w:spacing w:val="-1"/>
        </w:rPr>
        <w:t>to</w:t>
      </w:r>
      <w:r w:rsidR="004B25CA" w:rsidRPr="00721D27">
        <w:rPr>
          <w:rFonts w:cs="Times New Roman"/>
        </w:rPr>
        <w:t xml:space="preserve"> </w:t>
      </w:r>
      <w:r w:rsidR="004B25CA" w:rsidRPr="00721D27">
        <w:rPr>
          <w:rFonts w:cs="Times New Roman"/>
          <w:spacing w:val="-1"/>
        </w:rPr>
        <w:t>work with Seller to establish</w:t>
      </w:r>
      <w:r w:rsidR="00C66F4A" w:rsidRPr="00721D27">
        <w:rPr>
          <w:rFonts w:cs="Times New Roman"/>
          <w:spacing w:val="-1"/>
        </w:rPr>
        <w:t>, suspend or remove the</w:t>
      </w:r>
      <w:r w:rsidR="004B25CA" w:rsidRPr="00721D27">
        <w:rPr>
          <w:rFonts w:cs="Times New Roman"/>
          <w:spacing w:val="-1"/>
        </w:rPr>
        <w:t xml:space="preserve"> irrevocable Standing Order for the Project pursuant to Section </w:t>
      </w:r>
      <w:r w:rsidR="004B25CA" w:rsidRPr="00721D27">
        <w:rPr>
          <w:rFonts w:cs="Times New Roman"/>
          <w:spacing w:val="-1"/>
        </w:rPr>
        <w:fldChar w:fldCharType="begin"/>
      </w:r>
      <w:r w:rsidR="004B25CA" w:rsidRPr="00721D27">
        <w:rPr>
          <w:rFonts w:cs="Times New Roman"/>
          <w:spacing w:val="-1"/>
        </w:rPr>
        <w:instrText xml:space="preserve"> REF _Ref111173769 \r \h </w:instrText>
      </w:r>
      <w:r w:rsidR="00800ECB" w:rsidRPr="00721D27">
        <w:rPr>
          <w:rFonts w:cs="Times New Roman"/>
          <w:spacing w:val="-1"/>
        </w:rPr>
        <w:instrText xml:space="preserve"> \* MERGEFORMAT </w:instrText>
      </w:r>
      <w:r w:rsidR="004B25CA" w:rsidRPr="00721D27">
        <w:rPr>
          <w:rFonts w:cs="Times New Roman"/>
          <w:spacing w:val="-1"/>
        </w:rPr>
      </w:r>
      <w:r w:rsidR="004B25CA" w:rsidRPr="00721D27">
        <w:rPr>
          <w:rFonts w:cs="Times New Roman"/>
          <w:spacing w:val="-1"/>
        </w:rPr>
        <w:fldChar w:fldCharType="separate"/>
      </w:r>
      <w:r w:rsidR="008F2495" w:rsidRPr="00721D27">
        <w:rPr>
          <w:rFonts w:cs="Times New Roman"/>
          <w:spacing w:val="-1"/>
        </w:rPr>
        <w:t>2.3</w:t>
      </w:r>
      <w:r w:rsidR="004B25CA" w:rsidRPr="00721D27">
        <w:rPr>
          <w:rFonts w:cs="Times New Roman"/>
          <w:spacing w:val="-1"/>
        </w:rPr>
        <w:fldChar w:fldCharType="end"/>
      </w:r>
      <w:r w:rsidR="00F936D1" w:rsidRPr="00721D27">
        <w:rPr>
          <w:rFonts w:cs="Times New Roman"/>
          <w:spacing w:val="-1"/>
        </w:rPr>
        <w:t xml:space="preserve">, </w:t>
      </w:r>
      <w:r w:rsidR="00564F39" w:rsidRPr="00721D27">
        <w:rPr>
          <w:rFonts w:cs="Times New Roman"/>
          <w:spacing w:val="-1"/>
        </w:rPr>
        <w:t xml:space="preserve">and </w:t>
      </w:r>
      <w:r w:rsidR="00B046FD" w:rsidRPr="00721D27">
        <w:rPr>
          <w:rFonts w:cs="Times New Roman"/>
          <w:b/>
          <w:bCs/>
          <w:spacing w:val="-1"/>
        </w:rPr>
        <w:t>(</w:t>
      </w:r>
      <w:r w:rsidR="00564F39" w:rsidRPr="00721D27">
        <w:rPr>
          <w:rFonts w:cs="Times New Roman"/>
          <w:b/>
          <w:bCs/>
          <w:spacing w:val="-1"/>
        </w:rPr>
        <w:t>iii</w:t>
      </w:r>
      <w:r w:rsidR="00B046FD" w:rsidRPr="00721D27">
        <w:rPr>
          <w:rFonts w:cs="Times New Roman"/>
          <w:b/>
          <w:bCs/>
          <w:spacing w:val="-1"/>
        </w:rPr>
        <w:t>)</w:t>
      </w:r>
      <w:r w:rsidR="00B046FD" w:rsidRPr="00721D27">
        <w:rPr>
          <w:rFonts w:cs="Times New Roman"/>
          <w:spacing w:val="-1"/>
        </w:rPr>
        <w:t xml:space="preserve"> </w:t>
      </w:r>
      <w:r w:rsidR="00F936D1" w:rsidRPr="00721D27">
        <w:rPr>
          <w:rFonts w:cs="Times New Roman"/>
          <w:spacing w:val="-1"/>
        </w:rPr>
        <w:t xml:space="preserve">to return </w:t>
      </w:r>
      <w:r w:rsidR="00936515" w:rsidRPr="00721D27">
        <w:rPr>
          <w:rFonts w:cs="Times New Roman"/>
          <w:spacing w:val="-1"/>
        </w:rPr>
        <w:t xml:space="preserve">or pay for </w:t>
      </w:r>
      <w:r w:rsidR="00F936D1" w:rsidRPr="00721D27">
        <w:rPr>
          <w:rFonts w:cs="Times New Roman"/>
          <w:spacing w:val="-1"/>
        </w:rPr>
        <w:t>RECs pursuant to Section</w:t>
      </w:r>
      <w:r w:rsidR="00D0443F" w:rsidRPr="00721D27">
        <w:rPr>
          <w:rFonts w:cs="Times New Roman"/>
          <w:spacing w:val="-1"/>
        </w:rPr>
        <w:t xml:space="preserve"> </w:t>
      </w:r>
      <w:r w:rsidR="00D0443F" w:rsidRPr="00721D27">
        <w:rPr>
          <w:rFonts w:cs="Times New Roman"/>
          <w:spacing w:val="-1"/>
        </w:rPr>
        <w:fldChar w:fldCharType="begin"/>
      </w:r>
      <w:r w:rsidR="00D0443F" w:rsidRPr="00721D27">
        <w:rPr>
          <w:rFonts w:cs="Times New Roman"/>
          <w:spacing w:val="-1"/>
        </w:rPr>
        <w:instrText xml:space="preserve"> REF _Ref97516868 \w \h </w:instrText>
      </w:r>
      <w:r w:rsidR="00800ECB" w:rsidRPr="00721D27">
        <w:rPr>
          <w:rFonts w:cs="Times New Roman"/>
          <w:spacing w:val="-1"/>
        </w:rPr>
        <w:instrText xml:space="preserve"> \* MERGEFORMAT </w:instrText>
      </w:r>
      <w:r w:rsidR="00D0443F" w:rsidRPr="00721D27">
        <w:rPr>
          <w:rFonts w:cs="Times New Roman"/>
          <w:spacing w:val="-1"/>
        </w:rPr>
      </w:r>
      <w:r w:rsidR="00D0443F" w:rsidRPr="00721D27">
        <w:rPr>
          <w:rFonts w:cs="Times New Roman"/>
          <w:spacing w:val="-1"/>
        </w:rPr>
        <w:fldChar w:fldCharType="separate"/>
      </w:r>
      <w:r w:rsidR="008F2495" w:rsidRPr="00721D27">
        <w:rPr>
          <w:rFonts w:cs="Times New Roman"/>
          <w:spacing w:val="-1"/>
        </w:rPr>
        <w:t>2.3(f)</w:t>
      </w:r>
      <w:r w:rsidR="00D0443F" w:rsidRPr="00721D27">
        <w:rPr>
          <w:rFonts w:cs="Times New Roman"/>
          <w:spacing w:val="-1"/>
        </w:rPr>
        <w:fldChar w:fldCharType="end"/>
      </w:r>
      <w:r w:rsidRPr="00721D27">
        <w:rPr>
          <w:rFonts w:cs="Times New Roman"/>
          <w:spacing w:val="-1"/>
        </w:rPr>
        <w:t xml:space="preserve">; and </w:t>
      </w:r>
    </w:p>
    <w:p w14:paraId="5EF4394D" w14:textId="77777777" w:rsidR="000E66C1" w:rsidRPr="00721D27" w:rsidRDefault="000E66C1" w:rsidP="000E66C1">
      <w:pPr>
        <w:pStyle w:val="BodyText"/>
        <w:tabs>
          <w:tab w:val="left" w:pos="1541"/>
        </w:tabs>
        <w:ind w:left="619" w:right="118"/>
        <w:jc w:val="both"/>
        <w:rPr>
          <w:rFonts w:cs="Times New Roman"/>
        </w:rPr>
      </w:pPr>
    </w:p>
    <w:p w14:paraId="5A47332F" w14:textId="77777777" w:rsidR="00EB79B6" w:rsidRPr="00721D27" w:rsidRDefault="003D2C98" w:rsidP="000E66C1">
      <w:pPr>
        <w:pStyle w:val="ListParagraph"/>
        <w:numPr>
          <w:ilvl w:val="2"/>
          <w:numId w:val="17"/>
        </w:numPr>
        <w:rPr>
          <w:rFonts w:cs="Times New Roman"/>
        </w:rPr>
      </w:pPr>
      <w:r w:rsidRPr="00721D27">
        <w:rPr>
          <w:rFonts w:cs="Times New Roman"/>
        </w:rPr>
        <w:t xml:space="preserve">such </w:t>
      </w:r>
      <w:r w:rsidRPr="00721D27">
        <w:rPr>
          <w:rFonts w:cs="Times New Roman"/>
          <w:spacing w:val="-1"/>
        </w:rPr>
        <w:t>Party</w:t>
      </w:r>
      <w:r w:rsidRPr="00721D27">
        <w:rPr>
          <w:rFonts w:cs="Times New Roman"/>
          <w:spacing w:val="-3"/>
        </w:rPr>
        <w:t xml:space="preserve"> </w:t>
      </w:r>
      <w:r w:rsidRPr="00721D27">
        <w:rPr>
          <w:rFonts w:cs="Times New Roman"/>
          <w:spacing w:val="-1"/>
        </w:rPr>
        <w:t>becomes</w:t>
      </w:r>
      <w:r w:rsidRPr="00721D27">
        <w:rPr>
          <w:rFonts w:cs="Times New Roman"/>
        </w:rPr>
        <w:t xml:space="preserve"> </w:t>
      </w:r>
      <w:r w:rsidRPr="00721D27">
        <w:rPr>
          <w:rFonts w:cs="Times New Roman"/>
          <w:spacing w:val="-1"/>
        </w:rPr>
        <w:t>Bankrupt</w:t>
      </w:r>
      <w:r w:rsidR="00A408FD" w:rsidRPr="00721D27">
        <w:rPr>
          <w:rFonts w:cs="Times New Roman"/>
          <w:spacing w:val="-1"/>
        </w:rPr>
        <w:t>.</w:t>
      </w:r>
    </w:p>
    <w:p w14:paraId="788387B5" w14:textId="77777777" w:rsidR="00A408FD" w:rsidRPr="00721D27" w:rsidRDefault="00A408FD" w:rsidP="00A408FD">
      <w:pPr>
        <w:pStyle w:val="BodyText"/>
        <w:tabs>
          <w:tab w:val="left" w:pos="1541"/>
        </w:tabs>
        <w:ind w:left="619" w:right="118"/>
        <w:jc w:val="both"/>
        <w:rPr>
          <w:rFonts w:cs="Times New Roman"/>
        </w:rPr>
      </w:pPr>
    </w:p>
    <w:p w14:paraId="68FA31B3" w14:textId="77777777" w:rsidR="00EB79B6" w:rsidRPr="00721D27" w:rsidRDefault="003D2C98" w:rsidP="00EB79B6">
      <w:pPr>
        <w:pStyle w:val="Heading2"/>
        <w:rPr>
          <w:rFonts w:cs="Times New Roman"/>
        </w:rPr>
      </w:pPr>
      <w:bookmarkStart w:id="557" w:name="_Events_of_Default"/>
      <w:bookmarkStart w:id="558" w:name="_Ref43373820"/>
      <w:bookmarkStart w:id="559" w:name="_Toc98519962"/>
      <w:bookmarkStart w:id="560" w:name="_Toc152585897"/>
      <w:bookmarkStart w:id="561" w:name="_Toc178164956"/>
      <w:bookmarkStart w:id="562" w:name="_Toc193820856"/>
      <w:bookmarkStart w:id="563" w:name="_Toc195709097"/>
      <w:bookmarkStart w:id="564" w:name="_Toc199265390"/>
      <w:bookmarkStart w:id="565" w:name="_Toc209456054"/>
      <w:bookmarkEnd w:id="557"/>
      <w:r w:rsidRPr="00721D27">
        <w:rPr>
          <w:rFonts w:cs="Times New Roman"/>
          <w:u w:color="000000"/>
        </w:rPr>
        <w:t>Events</w:t>
      </w:r>
      <w:r w:rsidRPr="00721D27">
        <w:rPr>
          <w:rFonts w:cs="Times New Roman"/>
          <w:spacing w:val="14"/>
          <w:u w:color="000000"/>
        </w:rPr>
        <w:t xml:space="preserve"> </w:t>
      </w:r>
      <w:r w:rsidRPr="00721D27">
        <w:rPr>
          <w:rFonts w:cs="Times New Roman"/>
          <w:spacing w:val="-2"/>
          <w:u w:color="000000"/>
        </w:rPr>
        <w:t>of</w:t>
      </w:r>
      <w:r w:rsidRPr="00721D27">
        <w:rPr>
          <w:rFonts w:cs="Times New Roman"/>
          <w:spacing w:val="15"/>
          <w:u w:color="000000"/>
        </w:rPr>
        <w:t xml:space="preserve"> </w:t>
      </w:r>
      <w:r w:rsidRPr="00721D27">
        <w:rPr>
          <w:rFonts w:cs="Times New Roman"/>
          <w:u w:color="000000"/>
        </w:rPr>
        <w:t>Default in Respect of Seller</w:t>
      </w:r>
      <w:bookmarkEnd w:id="558"/>
      <w:bookmarkEnd w:id="559"/>
      <w:bookmarkEnd w:id="560"/>
      <w:bookmarkEnd w:id="561"/>
      <w:bookmarkEnd w:id="562"/>
      <w:bookmarkEnd w:id="563"/>
      <w:bookmarkEnd w:id="564"/>
      <w:bookmarkEnd w:id="565"/>
    </w:p>
    <w:p w14:paraId="61517F1C" w14:textId="77777777" w:rsidR="00EB79B6" w:rsidRPr="00721D27" w:rsidRDefault="00EB79B6" w:rsidP="00EB79B6">
      <w:pPr>
        <w:pStyle w:val="BodyText"/>
        <w:tabs>
          <w:tab w:val="left" w:pos="1541"/>
        </w:tabs>
        <w:ind w:left="0" w:right="120"/>
        <w:jc w:val="both"/>
        <w:rPr>
          <w:rFonts w:cs="Times New Roman"/>
        </w:rPr>
      </w:pPr>
    </w:p>
    <w:p w14:paraId="0E864245" w14:textId="77777777" w:rsidR="00EB79B6" w:rsidRPr="00721D27" w:rsidRDefault="003D2C98" w:rsidP="00EB79B6">
      <w:pPr>
        <w:pStyle w:val="BodyText"/>
        <w:tabs>
          <w:tab w:val="left" w:pos="1541"/>
        </w:tabs>
        <w:ind w:left="101" w:right="118"/>
        <w:jc w:val="both"/>
        <w:rPr>
          <w:rFonts w:cs="Times New Roman"/>
        </w:rPr>
      </w:pPr>
      <w:bookmarkStart w:id="566" w:name="_Ref43135413"/>
      <w:r w:rsidRPr="00721D27">
        <w:rPr>
          <w:rFonts w:cs="Times New Roman"/>
          <w:spacing w:val="-1"/>
        </w:rPr>
        <w:t>An</w:t>
      </w:r>
      <w:r w:rsidRPr="00721D27">
        <w:rPr>
          <w:rFonts w:cs="Times New Roman"/>
          <w:spacing w:val="11"/>
        </w:rPr>
        <w:t xml:space="preserve"> </w:t>
      </w:r>
      <w:r w:rsidRPr="00721D27">
        <w:rPr>
          <w:rFonts w:cs="Times New Roman"/>
          <w:spacing w:val="-1"/>
        </w:rPr>
        <w:t>“Event</w:t>
      </w:r>
      <w:r w:rsidRPr="00721D27">
        <w:rPr>
          <w:rFonts w:cs="Times New Roman"/>
          <w:spacing w:val="13"/>
        </w:rPr>
        <w:t xml:space="preserve"> </w:t>
      </w:r>
      <w:r w:rsidRPr="00721D27">
        <w:rPr>
          <w:rFonts w:cs="Times New Roman"/>
        </w:rPr>
        <w:t>of</w:t>
      </w:r>
      <w:r w:rsidRPr="00721D27">
        <w:rPr>
          <w:rFonts w:cs="Times New Roman"/>
          <w:spacing w:val="15"/>
        </w:rPr>
        <w:t xml:space="preserve"> </w:t>
      </w:r>
      <w:r w:rsidRPr="00721D27">
        <w:rPr>
          <w:rFonts w:cs="Times New Roman"/>
          <w:spacing w:val="-1"/>
        </w:rPr>
        <w:t>Default”</w:t>
      </w:r>
      <w:r w:rsidRPr="00721D27">
        <w:rPr>
          <w:rFonts w:cs="Times New Roman"/>
          <w:spacing w:val="14"/>
        </w:rPr>
        <w:t xml:space="preserve"> </w:t>
      </w:r>
      <w:r w:rsidRPr="00721D27">
        <w:rPr>
          <w:rFonts w:cs="Times New Roman"/>
          <w:spacing w:val="-1"/>
        </w:rPr>
        <w:t>means,</w:t>
      </w:r>
      <w:r w:rsidRPr="00721D27">
        <w:rPr>
          <w:rFonts w:cs="Times New Roman"/>
          <w:spacing w:val="12"/>
        </w:rPr>
        <w:t xml:space="preserve"> </w:t>
      </w:r>
      <w:r w:rsidRPr="00721D27">
        <w:rPr>
          <w:rFonts w:cs="Times New Roman"/>
          <w:spacing w:val="-1"/>
        </w:rPr>
        <w:t>with</w:t>
      </w:r>
      <w:r w:rsidRPr="00721D27">
        <w:rPr>
          <w:rFonts w:cs="Times New Roman"/>
          <w:spacing w:val="14"/>
        </w:rPr>
        <w:t xml:space="preserve"> </w:t>
      </w:r>
      <w:r w:rsidRPr="00721D27">
        <w:rPr>
          <w:rFonts w:cs="Times New Roman"/>
          <w:spacing w:val="-1"/>
        </w:rPr>
        <w:t>respect</w:t>
      </w:r>
      <w:r w:rsidRPr="00721D27">
        <w:rPr>
          <w:rFonts w:cs="Times New Roman"/>
          <w:spacing w:val="12"/>
        </w:rPr>
        <w:t xml:space="preserve"> </w:t>
      </w:r>
      <w:r w:rsidRPr="00721D27">
        <w:rPr>
          <w:rFonts w:cs="Times New Roman"/>
        </w:rPr>
        <w:t>to</w:t>
      </w:r>
      <w:r w:rsidRPr="00721D27">
        <w:rPr>
          <w:rFonts w:cs="Times New Roman"/>
          <w:spacing w:val="11"/>
        </w:rPr>
        <w:t xml:space="preserve"> </w:t>
      </w:r>
      <w:r w:rsidRPr="00721D27">
        <w:rPr>
          <w:rFonts w:cs="Times New Roman"/>
        </w:rPr>
        <w:t>Seller (as the “</w:t>
      </w:r>
      <w:r w:rsidRPr="00721D27">
        <w:rPr>
          <w:rFonts w:cs="Times New Roman"/>
          <w:spacing w:val="-1"/>
        </w:rPr>
        <w:t>Defaulting</w:t>
      </w:r>
      <w:r w:rsidRPr="00721D27">
        <w:rPr>
          <w:rFonts w:cs="Times New Roman"/>
          <w:spacing w:val="43"/>
        </w:rPr>
        <w:t xml:space="preserve"> </w:t>
      </w:r>
      <w:r w:rsidRPr="00721D27">
        <w:rPr>
          <w:rFonts w:cs="Times New Roman"/>
          <w:spacing w:val="-1"/>
        </w:rPr>
        <w:t>Party”),</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occurrence</w:t>
      </w:r>
      <w:r w:rsidRPr="00721D27">
        <w:rPr>
          <w:rFonts w:cs="Times New Roman"/>
        </w:rPr>
        <w:t xml:space="preserve"> of</w:t>
      </w:r>
      <w:r w:rsidRPr="00721D27">
        <w:rPr>
          <w:rFonts w:cs="Times New Roman"/>
          <w:spacing w:val="-2"/>
        </w:rPr>
        <w:t xml:space="preserve"> </w:t>
      </w:r>
      <w:r w:rsidRPr="00721D27">
        <w:rPr>
          <w:rFonts w:cs="Times New Roman"/>
          <w:spacing w:val="-1"/>
        </w:rPr>
        <w:t>any</w:t>
      </w:r>
      <w:r w:rsidRPr="00721D27">
        <w:rPr>
          <w:rFonts w:cs="Times New Roman"/>
          <w:spacing w:val="-3"/>
        </w:rPr>
        <w:t xml:space="preserve"> </w:t>
      </w:r>
      <w:r w:rsidRPr="00721D27">
        <w:rPr>
          <w:rFonts w:cs="Times New Roman"/>
        </w:rPr>
        <w:t>of the</w:t>
      </w:r>
      <w:r w:rsidRPr="00721D27">
        <w:rPr>
          <w:rFonts w:cs="Times New Roman"/>
          <w:spacing w:val="-2"/>
        </w:rPr>
        <w:t xml:space="preserve"> </w:t>
      </w:r>
      <w:r w:rsidRPr="00721D27">
        <w:rPr>
          <w:rFonts w:cs="Times New Roman"/>
          <w:spacing w:val="-1"/>
        </w:rPr>
        <w:t>following:</w:t>
      </w:r>
    </w:p>
    <w:p w14:paraId="4FA91686" w14:textId="77777777" w:rsidR="00EB79B6" w:rsidRPr="00721D27" w:rsidRDefault="00EB79B6" w:rsidP="00EB79B6">
      <w:pPr>
        <w:pStyle w:val="BodyText"/>
        <w:tabs>
          <w:tab w:val="left" w:pos="1541"/>
        </w:tabs>
        <w:ind w:right="118"/>
        <w:jc w:val="both"/>
        <w:rPr>
          <w:rFonts w:cs="Times New Roman"/>
        </w:rPr>
      </w:pPr>
    </w:p>
    <w:bookmarkEnd w:id="566"/>
    <w:p w14:paraId="24D1FB22" w14:textId="654BFE1A" w:rsidR="00AB0696"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 xml:space="preserve">any representation or warranty made by Seller that is false or misleading in any material respect when made or repeatedly made unless Seller as the Potentially Defaulting Party demonstrates, within a </w:t>
      </w:r>
      <w:r w:rsidR="00E81FDD" w:rsidRPr="00721D27">
        <w:rPr>
          <w:rFonts w:cs="Times New Roman"/>
        </w:rPr>
        <w:t xml:space="preserve">twenty </w:t>
      </w:r>
      <w:r w:rsidRPr="00721D27">
        <w:rPr>
          <w:rFonts w:cs="Times New Roman"/>
        </w:rPr>
        <w:t>(</w:t>
      </w:r>
      <w:r w:rsidR="00E81FDD" w:rsidRPr="00721D27">
        <w:rPr>
          <w:rFonts w:cs="Times New Roman"/>
        </w:rPr>
        <w:t>20</w:t>
      </w:r>
      <w:r w:rsidRPr="00721D27">
        <w:rPr>
          <w:rFonts w:cs="Times New Roman"/>
        </w:rPr>
        <w:t>) Business Day period from the time of notice by Buyer as the Potentially Non-Defaulting Party, that such Potential Event of Default has not occurred or has occurred and is remedied;</w:t>
      </w:r>
    </w:p>
    <w:p w14:paraId="269C02C6" w14:textId="77777777" w:rsidR="00D96CDF" w:rsidRPr="00721D27" w:rsidRDefault="00D96CDF" w:rsidP="00E12104">
      <w:pPr>
        <w:pStyle w:val="BodyText"/>
        <w:tabs>
          <w:tab w:val="left" w:pos="1541"/>
        </w:tabs>
        <w:ind w:left="101" w:right="118"/>
        <w:jc w:val="both"/>
        <w:rPr>
          <w:rFonts w:cs="Times New Roman"/>
        </w:rPr>
      </w:pPr>
    </w:p>
    <w:p w14:paraId="4A231AFB" w14:textId="4CD81937" w:rsidR="00D96CDF"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the</w:t>
      </w:r>
      <w:r w:rsidRPr="00721D27">
        <w:rPr>
          <w:rFonts w:cs="Times New Roman"/>
          <w:spacing w:val="2"/>
        </w:rPr>
        <w:t xml:space="preserve"> </w:t>
      </w:r>
      <w:r w:rsidRPr="00721D27">
        <w:rPr>
          <w:rFonts w:cs="Times New Roman"/>
          <w:spacing w:val="-1"/>
        </w:rPr>
        <w:t>failure of Seller</w:t>
      </w:r>
      <w:r w:rsidRPr="00721D27">
        <w:rPr>
          <w:rFonts w:cs="Times New Roman"/>
          <w:spacing w:val="2"/>
        </w:rPr>
        <w:t xml:space="preserve"> </w:t>
      </w:r>
      <w:r w:rsidRPr="00721D27">
        <w:rPr>
          <w:rFonts w:cs="Times New Roman"/>
        </w:rPr>
        <w:t>to</w:t>
      </w:r>
      <w:r w:rsidRPr="00721D27">
        <w:rPr>
          <w:rFonts w:cs="Times New Roman"/>
          <w:spacing w:val="2"/>
        </w:rPr>
        <w:t xml:space="preserve"> </w:t>
      </w:r>
      <w:r w:rsidRPr="00721D27">
        <w:rPr>
          <w:rFonts w:cs="Times New Roman"/>
          <w:spacing w:val="-2"/>
        </w:rPr>
        <w:t>make,</w:t>
      </w:r>
      <w:r w:rsidRPr="00721D27">
        <w:rPr>
          <w:rFonts w:cs="Times New Roman"/>
          <w:spacing w:val="2"/>
        </w:rPr>
        <w:t xml:space="preserve"> </w:t>
      </w:r>
      <w:r w:rsidRPr="00721D27">
        <w:rPr>
          <w:rFonts w:cs="Times New Roman"/>
          <w:spacing w:val="-1"/>
        </w:rPr>
        <w:t>when</w:t>
      </w:r>
      <w:r w:rsidRPr="00721D27">
        <w:rPr>
          <w:rFonts w:cs="Times New Roman"/>
          <w:spacing w:val="2"/>
        </w:rPr>
        <w:t xml:space="preserve"> </w:t>
      </w:r>
      <w:r w:rsidRPr="00721D27">
        <w:rPr>
          <w:rFonts w:cs="Times New Roman"/>
        </w:rPr>
        <w:t>due,</w:t>
      </w:r>
      <w:r w:rsidRPr="00721D27">
        <w:rPr>
          <w:rFonts w:cs="Times New Roman"/>
          <w:spacing w:val="2"/>
        </w:rPr>
        <w:t xml:space="preserve"> </w:t>
      </w:r>
      <w:r w:rsidRPr="00721D27">
        <w:rPr>
          <w:rFonts w:cs="Times New Roman"/>
        </w:rPr>
        <w:t xml:space="preserve">any </w:t>
      </w:r>
      <w:r w:rsidRPr="00721D27">
        <w:rPr>
          <w:rFonts w:cs="Times New Roman"/>
          <w:spacing w:val="-1"/>
        </w:rPr>
        <w:t>payment</w:t>
      </w:r>
      <w:r w:rsidRPr="00721D27">
        <w:rPr>
          <w:rFonts w:cs="Times New Roman"/>
          <w:spacing w:val="3"/>
        </w:rPr>
        <w:t xml:space="preserve"> </w:t>
      </w:r>
      <w:r w:rsidRPr="00721D27">
        <w:rPr>
          <w:rFonts w:cs="Times New Roman"/>
          <w:spacing w:val="-1"/>
        </w:rPr>
        <w:t>required</w:t>
      </w:r>
      <w:r w:rsidRPr="00721D27">
        <w:rPr>
          <w:rFonts w:cs="Times New Roman"/>
          <w:spacing w:val="2"/>
        </w:rPr>
        <w:t xml:space="preserve"> </w:t>
      </w:r>
      <w:r w:rsidRPr="00721D27">
        <w:rPr>
          <w:rFonts w:cs="Times New Roman"/>
          <w:spacing w:val="-1"/>
        </w:rPr>
        <w:t>pursuant</w:t>
      </w:r>
      <w:r w:rsidRPr="00721D27">
        <w:rPr>
          <w:rFonts w:cs="Times New Roman"/>
          <w:spacing w:val="3"/>
        </w:rPr>
        <w:t xml:space="preserve"> </w:t>
      </w:r>
      <w:r w:rsidRPr="00721D27">
        <w:rPr>
          <w:rFonts w:cs="Times New Roman"/>
          <w:spacing w:val="-1"/>
        </w:rPr>
        <w:t>hereto</w:t>
      </w:r>
      <w:r w:rsidRPr="00721D27">
        <w:rPr>
          <w:rFonts w:cs="Times New Roman"/>
          <w:spacing w:val="2"/>
        </w:rPr>
        <w:t xml:space="preserve"> </w:t>
      </w:r>
      <w:r w:rsidRPr="00721D27">
        <w:rPr>
          <w:rFonts w:cs="Times New Roman"/>
          <w:spacing w:val="-1"/>
        </w:rPr>
        <w:t>if</w:t>
      </w:r>
      <w:r w:rsidRPr="00721D27">
        <w:rPr>
          <w:rFonts w:cs="Times New Roman"/>
          <w:spacing w:val="3"/>
        </w:rPr>
        <w:t xml:space="preserve"> </w:t>
      </w:r>
      <w:r w:rsidRPr="00721D27">
        <w:rPr>
          <w:rFonts w:cs="Times New Roman"/>
        </w:rPr>
        <w:t xml:space="preserve">such </w:t>
      </w:r>
      <w:r w:rsidRPr="00721D27">
        <w:rPr>
          <w:rFonts w:cs="Times New Roman"/>
          <w:spacing w:val="-1"/>
        </w:rPr>
        <w:t>failure</w:t>
      </w:r>
      <w:r w:rsidRPr="00721D27">
        <w:rPr>
          <w:rFonts w:cs="Times New Roman"/>
          <w:spacing w:val="2"/>
        </w:rPr>
        <w:t xml:space="preserve"> </w:t>
      </w:r>
      <w:r w:rsidRPr="00721D27">
        <w:rPr>
          <w:rFonts w:cs="Times New Roman"/>
        </w:rPr>
        <w:t>is</w:t>
      </w:r>
      <w:r w:rsidRPr="00721D27">
        <w:rPr>
          <w:rFonts w:cs="Times New Roman"/>
          <w:spacing w:val="2"/>
        </w:rPr>
        <w:t xml:space="preserve"> </w:t>
      </w:r>
      <w:r w:rsidRPr="00721D27">
        <w:rPr>
          <w:rFonts w:cs="Times New Roman"/>
          <w:spacing w:val="-1"/>
        </w:rPr>
        <w:t>not</w:t>
      </w:r>
      <w:r w:rsidRPr="00721D27">
        <w:rPr>
          <w:rFonts w:cs="Times New Roman"/>
          <w:spacing w:val="39"/>
        </w:rPr>
        <w:t xml:space="preserve"> </w:t>
      </w:r>
      <w:r w:rsidRPr="00721D27">
        <w:rPr>
          <w:rFonts w:cs="Times New Roman"/>
          <w:spacing w:val="-1"/>
        </w:rPr>
        <w:t>remedied</w:t>
      </w:r>
      <w:r w:rsidRPr="00721D27">
        <w:rPr>
          <w:rFonts w:cs="Times New Roman"/>
        </w:rPr>
        <w:t xml:space="preserve"> </w:t>
      </w:r>
      <w:r w:rsidRPr="00721D27">
        <w:rPr>
          <w:rFonts w:cs="Times New Roman"/>
          <w:spacing w:val="-1"/>
        </w:rPr>
        <w:t>within</w:t>
      </w:r>
      <w:r w:rsidRPr="00721D27">
        <w:rPr>
          <w:rFonts w:cs="Times New Roman"/>
        </w:rPr>
        <w:t xml:space="preserve"> </w:t>
      </w:r>
      <w:r w:rsidR="00E81FDD" w:rsidRPr="00721D27">
        <w:rPr>
          <w:rFonts w:cs="Times New Roman"/>
          <w:spacing w:val="-1"/>
        </w:rPr>
        <w:t>twenty</w:t>
      </w:r>
      <w:r w:rsidR="00E81FDD" w:rsidRPr="00721D27">
        <w:rPr>
          <w:rFonts w:cs="Times New Roman"/>
        </w:rPr>
        <w:t xml:space="preserve"> </w:t>
      </w:r>
      <w:r w:rsidRPr="00721D27">
        <w:rPr>
          <w:rFonts w:cs="Times New Roman"/>
        </w:rPr>
        <w:t>(</w:t>
      </w:r>
      <w:r w:rsidR="00E81FDD" w:rsidRPr="00721D27">
        <w:rPr>
          <w:rFonts w:cs="Times New Roman"/>
        </w:rPr>
        <w:t>20</w:t>
      </w:r>
      <w:r w:rsidRPr="00721D27">
        <w:rPr>
          <w:rFonts w:cs="Times New Roman"/>
        </w:rPr>
        <w:t xml:space="preserve">)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after</w:t>
      </w:r>
      <w:r w:rsidRPr="00721D27">
        <w:rPr>
          <w:rFonts w:cs="Times New Roman"/>
        </w:rPr>
        <w:t xml:space="preserve"> </w:t>
      </w:r>
      <w:r w:rsidRPr="00721D27">
        <w:rPr>
          <w:rFonts w:cs="Times New Roman"/>
          <w:spacing w:val="-1"/>
        </w:rPr>
        <w:t>written</w:t>
      </w:r>
      <w:r w:rsidRPr="00721D27">
        <w:rPr>
          <w:rFonts w:cs="Times New Roman"/>
        </w:rPr>
        <w:t xml:space="preserve"> </w:t>
      </w:r>
      <w:r w:rsidRPr="00721D27">
        <w:rPr>
          <w:rFonts w:cs="Times New Roman"/>
          <w:spacing w:val="-1"/>
        </w:rPr>
        <w:t>notice;</w:t>
      </w:r>
      <w:r w:rsidR="007E5B1E" w:rsidRPr="00721D27">
        <w:rPr>
          <w:rFonts w:cs="Times New Roman"/>
          <w:spacing w:val="-1"/>
        </w:rPr>
        <w:t xml:space="preserve"> </w:t>
      </w:r>
    </w:p>
    <w:p w14:paraId="3FCED9BD" w14:textId="77777777" w:rsidR="00AB0696" w:rsidRPr="00721D27" w:rsidRDefault="00AB0696" w:rsidP="00103AF7">
      <w:pPr>
        <w:pStyle w:val="BodyText"/>
        <w:tabs>
          <w:tab w:val="left" w:pos="1541"/>
        </w:tabs>
        <w:ind w:left="619" w:right="118"/>
        <w:jc w:val="both"/>
        <w:rPr>
          <w:rFonts w:cs="Times New Roman"/>
        </w:rPr>
      </w:pPr>
    </w:p>
    <w:p w14:paraId="7D83F73B" w14:textId="77777777" w:rsidR="00985B2F"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 xml:space="preserve">such Party </w:t>
      </w:r>
      <w:r w:rsidR="00EB79B6" w:rsidRPr="00721D27">
        <w:rPr>
          <w:rFonts w:cs="Times New Roman"/>
        </w:rPr>
        <w:t>becomes Bankrupt;</w:t>
      </w:r>
    </w:p>
    <w:p w14:paraId="4AB08EE4" w14:textId="77777777" w:rsidR="00985B2F" w:rsidRPr="00721D27" w:rsidRDefault="00985B2F" w:rsidP="00103AF7">
      <w:pPr>
        <w:pStyle w:val="BodyText"/>
        <w:tabs>
          <w:tab w:val="left" w:pos="1541"/>
        </w:tabs>
        <w:ind w:left="101" w:right="118"/>
        <w:jc w:val="both"/>
        <w:rPr>
          <w:rFonts w:cs="Times New Roman"/>
        </w:rPr>
      </w:pPr>
    </w:p>
    <w:p w14:paraId="72668F6D" w14:textId="5AD08C45" w:rsidR="00985B2F" w:rsidRPr="00721D27" w:rsidRDefault="003D2C98" w:rsidP="00103AF7">
      <w:pPr>
        <w:pStyle w:val="BodyText"/>
        <w:numPr>
          <w:ilvl w:val="2"/>
          <w:numId w:val="17"/>
        </w:numPr>
        <w:tabs>
          <w:tab w:val="left" w:pos="1541"/>
        </w:tabs>
        <w:ind w:right="118"/>
        <w:jc w:val="both"/>
        <w:rPr>
          <w:rFonts w:cs="Times New Roman"/>
        </w:rPr>
      </w:pPr>
      <w:bookmarkStart w:id="567" w:name="_Ref56004472"/>
      <w:r w:rsidRPr="00721D27">
        <w:rPr>
          <w:rFonts w:cs="Times New Roman"/>
        </w:rPr>
        <w:t xml:space="preserve">the failure of such Party to satisfy the creditworthiness and collateral requirements agreed to pursuant to Article </w:t>
      </w:r>
      <w:r w:rsidR="00060319" w:rsidRPr="00721D27">
        <w:rPr>
          <w:rFonts w:cs="Times New Roman"/>
        </w:rPr>
        <w:t>7</w:t>
      </w:r>
      <w:r w:rsidRPr="00721D27">
        <w:rPr>
          <w:rFonts w:cs="Times New Roman"/>
        </w:rPr>
        <w:t xml:space="preserve"> </w:t>
      </w:r>
      <w:r w:rsidR="0087590B" w:rsidRPr="00721D27">
        <w:rPr>
          <w:rFonts w:cs="Times New Roman"/>
        </w:rPr>
        <w:t>or</w:t>
      </w:r>
      <w:r w:rsidR="005603BA" w:rsidRPr="00721D27">
        <w:rPr>
          <w:rFonts w:cs="Times New Roman"/>
        </w:rPr>
        <w:t xml:space="preserve"> the failure of the issuer of the Letter of Credit to maintain during the Term the credit rating required under the Letter of Credit as of the Date of Issuance (as that term is used in the Letter of Credit) provided that Seller does not post alternative Seller’s Performance Assurance in an amount equal to the </w:t>
      </w:r>
      <w:r w:rsidR="00896824" w:rsidRPr="00721D27">
        <w:rPr>
          <w:rFonts w:cs="Times New Roman"/>
        </w:rPr>
        <w:t xml:space="preserve">required </w:t>
      </w:r>
      <w:r w:rsidR="005603BA" w:rsidRPr="00721D27">
        <w:rPr>
          <w:rFonts w:cs="Times New Roman"/>
        </w:rPr>
        <w:t xml:space="preserve">Performance Assurance </w:t>
      </w:r>
      <w:r w:rsidR="00896824" w:rsidRPr="00721D27">
        <w:rPr>
          <w:rFonts w:cs="Times New Roman"/>
        </w:rPr>
        <w:t>Amount</w:t>
      </w:r>
      <w:r w:rsidR="008163DD" w:rsidRPr="00721D27">
        <w:rPr>
          <w:rFonts w:cs="Times New Roman"/>
        </w:rPr>
        <w:t xml:space="preserve"> </w:t>
      </w:r>
      <w:r w:rsidR="005603BA" w:rsidRPr="00721D27">
        <w:rPr>
          <w:rFonts w:cs="Times New Roman"/>
        </w:rPr>
        <w:t xml:space="preserve">within </w:t>
      </w:r>
      <w:r w:rsidR="002D2686" w:rsidRPr="00721D27">
        <w:rPr>
          <w:rFonts w:cs="Times New Roman"/>
        </w:rPr>
        <w:t>fifteen (15)</w:t>
      </w:r>
      <w:r w:rsidR="005603BA" w:rsidRPr="00721D27">
        <w:rPr>
          <w:rFonts w:cs="Times New Roman"/>
        </w:rPr>
        <w:t xml:space="preserve"> Business Days of notice from Buyer;</w:t>
      </w:r>
      <w:bookmarkEnd w:id="567"/>
    </w:p>
    <w:p w14:paraId="63993731" w14:textId="77777777" w:rsidR="00985B2F" w:rsidRPr="00721D27" w:rsidRDefault="00985B2F" w:rsidP="00103AF7">
      <w:pPr>
        <w:pStyle w:val="BodyText"/>
        <w:tabs>
          <w:tab w:val="left" w:pos="1541"/>
        </w:tabs>
        <w:ind w:left="101" w:right="118"/>
        <w:jc w:val="both"/>
        <w:rPr>
          <w:rFonts w:cs="Times New Roman"/>
        </w:rPr>
      </w:pPr>
    </w:p>
    <w:p w14:paraId="07E7308A" w14:textId="5998DF6F" w:rsidR="00802018" w:rsidRPr="00721D27" w:rsidRDefault="003D2C98" w:rsidP="00103AF7">
      <w:pPr>
        <w:pStyle w:val="BodyText"/>
        <w:numPr>
          <w:ilvl w:val="2"/>
          <w:numId w:val="17"/>
        </w:numPr>
        <w:tabs>
          <w:tab w:val="left" w:pos="1541"/>
        </w:tabs>
        <w:ind w:right="118"/>
        <w:jc w:val="both"/>
        <w:rPr>
          <w:rFonts w:cs="Times New Roman"/>
        </w:rPr>
      </w:pPr>
      <w:bookmarkStart w:id="568" w:name="_Hlk39414100"/>
      <w:r w:rsidRPr="00721D27">
        <w:rPr>
          <w:rFonts w:cs="Times New Roman"/>
        </w:rPr>
        <w:t>Seller</w:t>
      </w:r>
      <w:r w:rsidR="007E1348" w:rsidRPr="00721D27">
        <w:rPr>
          <w:rFonts w:cs="Times New Roman"/>
        </w:rPr>
        <w:t xml:space="preserve">’s failure to perform any other material covenant or obligation set forth herein if such failure is not remedied within </w:t>
      </w:r>
      <w:r w:rsidR="002E0CC0" w:rsidRPr="00721D27">
        <w:rPr>
          <w:rFonts w:cs="Times New Roman"/>
        </w:rPr>
        <w:t>twenty</w:t>
      </w:r>
      <w:r w:rsidRPr="00721D27">
        <w:rPr>
          <w:rFonts w:cs="Times New Roman"/>
        </w:rPr>
        <w:t xml:space="preserve"> (</w:t>
      </w:r>
      <w:r w:rsidR="002E0CC0" w:rsidRPr="00721D27">
        <w:rPr>
          <w:rFonts w:cs="Times New Roman"/>
        </w:rPr>
        <w:t>20</w:t>
      </w:r>
      <w:r w:rsidRPr="00721D27">
        <w:rPr>
          <w:rFonts w:cs="Times New Roman"/>
        </w:rPr>
        <w:t>)</w:t>
      </w:r>
      <w:r w:rsidR="007E1348" w:rsidRPr="00721D27">
        <w:rPr>
          <w:rFonts w:cs="Times New Roman"/>
        </w:rPr>
        <w:t xml:space="preserve"> Business Days after written notice</w:t>
      </w:r>
      <w:r w:rsidR="004E5C95" w:rsidRPr="00721D27">
        <w:rPr>
          <w:rFonts w:cs="Times New Roman"/>
        </w:rPr>
        <w:t xml:space="preserve">. For avoidance of doubt, </w:t>
      </w:r>
      <w:r w:rsidR="004E5C95" w:rsidRPr="00721D27">
        <w:rPr>
          <w:rFonts w:cs="Times New Roman"/>
          <w:spacing w:val="-1"/>
        </w:rPr>
        <w:t>the material covenant</w:t>
      </w:r>
      <w:r w:rsidR="00C63B9D" w:rsidRPr="00721D27">
        <w:rPr>
          <w:rFonts w:cs="Times New Roman"/>
          <w:spacing w:val="-1"/>
        </w:rPr>
        <w:t>s</w:t>
      </w:r>
      <w:r w:rsidR="004E5C95" w:rsidRPr="00721D27">
        <w:rPr>
          <w:rFonts w:cs="Times New Roman"/>
          <w:spacing w:val="-1"/>
        </w:rPr>
        <w:t xml:space="preserve"> or obligation</w:t>
      </w:r>
      <w:r w:rsidR="00C63B9D" w:rsidRPr="00721D27">
        <w:rPr>
          <w:rFonts w:cs="Times New Roman"/>
          <w:spacing w:val="-1"/>
        </w:rPr>
        <w:t>s</w:t>
      </w:r>
      <w:r w:rsidR="004E5C95" w:rsidRPr="00721D27">
        <w:rPr>
          <w:rFonts w:cs="Times New Roman"/>
          <w:spacing w:val="-1"/>
        </w:rPr>
        <w:t xml:space="preserve"> of </w:t>
      </w:r>
      <w:r w:rsidR="00564F39" w:rsidRPr="00721D27">
        <w:rPr>
          <w:rFonts w:cs="Times New Roman"/>
          <w:spacing w:val="-1"/>
        </w:rPr>
        <w:t>Seller</w:t>
      </w:r>
      <w:r w:rsidR="004E5C95" w:rsidRPr="00721D27">
        <w:rPr>
          <w:rFonts w:cs="Times New Roman"/>
          <w:spacing w:val="-1"/>
        </w:rPr>
        <w:t xml:space="preserve"> under this Agreement that are not covered elsewhere in this Section </w:t>
      </w:r>
      <w:r w:rsidR="004E5C95" w:rsidRPr="00721D27">
        <w:rPr>
          <w:rFonts w:cs="Times New Roman"/>
          <w:spacing w:val="-1"/>
        </w:rPr>
        <w:fldChar w:fldCharType="begin"/>
      </w:r>
      <w:r w:rsidR="004E5C95" w:rsidRPr="00721D27">
        <w:rPr>
          <w:rFonts w:cs="Times New Roman"/>
          <w:spacing w:val="-1"/>
        </w:rPr>
        <w:instrText xml:space="preserve"> REF _Ref43373820 \w \h </w:instrText>
      </w:r>
      <w:r w:rsidR="00800ECB" w:rsidRPr="00721D27">
        <w:rPr>
          <w:rFonts w:cs="Times New Roman"/>
          <w:spacing w:val="-1"/>
        </w:rPr>
        <w:instrText xml:space="preserve"> \* MERGEFORMAT </w:instrText>
      </w:r>
      <w:r w:rsidR="004E5C95" w:rsidRPr="00721D27">
        <w:rPr>
          <w:rFonts w:cs="Times New Roman"/>
          <w:spacing w:val="-1"/>
        </w:rPr>
      </w:r>
      <w:r w:rsidR="004E5C95" w:rsidRPr="00721D27">
        <w:rPr>
          <w:rFonts w:cs="Times New Roman"/>
          <w:spacing w:val="-1"/>
        </w:rPr>
        <w:fldChar w:fldCharType="separate"/>
      </w:r>
      <w:r w:rsidR="008F2495" w:rsidRPr="00721D27">
        <w:rPr>
          <w:rFonts w:cs="Times New Roman"/>
          <w:spacing w:val="-1"/>
        </w:rPr>
        <w:t>9.2</w:t>
      </w:r>
      <w:r w:rsidR="004E5C95" w:rsidRPr="00721D27">
        <w:rPr>
          <w:rFonts w:cs="Times New Roman"/>
          <w:spacing w:val="-1"/>
        </w:rPr>
        <w:fldChar w:fldCharType="end"/>
      </w:r>
      <w:r w:rsidR="004E5C95" w:rsidRPr="00721D27">
        <w:rPr>
          <w:rFonts w:cs="Times New Roman"/>
          <w:spacing w:val="-1"/>
        </w:rPr>
        <w:t xml:space="preserve"> are the following: </w:t>
      </w:r>
      <w:r w:rsidR="00C66F4A" w:rsidRPr="00721D27">
        <w:rPr>
          <w:rFonts w:cs="Times New Roman"/>
          <w:b/>
          <w:bCs/>
          <w:spacing w:val="-1"/>
        </w:rPr>
        <w:t>(</w:t>
      </w:r>
      <w:r w:rsidR="00256B3B" w:rsidRPr="00721D27">
        <w:rPr>
          <w:rFonts w:cs="Times New Roman"/>
          <w:b/>
          <w:bCs/>
          <w:spacing w:val="-1"/>
        </w:rPr>
        <w:t>i</w:t>
      </w:r>
      <w:r w:rsidR="00C66F4A" w:rsidRPr="00721D27">
        <w:rPr>
          <w:rFonts w:cs="Times New Roman"/>
          <w:b/>
          <w:bCs/>
          <w:spacing w:val="-1"/>
        </w:rPr>
        <w:t>)</w:t>
      </w:r>
      <w:r w:rsidR="00C66F4A" w:rsidRPr="00721D27">
        <w:rPr>
          <w:rFonts w:cs="Times New Roman"/>
          <w:spacing w:val="-1"/>
        </w:rPr>
        <w:t xml:space="preserve"> </w:t>
      </w:r>
      <w:r w:rsidR="00564F39" w:rsidRPr="00721D27">
        <w:rPr>
          <w:rFonts w:cs="Times New Roman"/>
          <w:spacing w:val="-1"/>
        </w:rPr>
        <w:t xml:space="preserve">to execute a Product Order for the Project pursuant to Section </w:t>
      </w:r>
      <w:r w:rsidR="00564F39" w:rsidRPr="00721D27">
        <w:rPr>
          <w:rFonts w:cs="Times New Roman"/>
          <w:spacing w:val="-1"/>
        </w:rPr>
        <w:fldChar w:fldCharType="begin"/>
      </w:r>
      <w:r w:rsidR="00564F39" w:rsidRPr="00721D27">
        <w:rPr>
          <w:rFonts w:cs="Times New Roman"/>
          <w:spacing w:val="-1"/>
        </w:rPr>
        <w:instrText xml:space="preserve"> REF _Ref111180145 \w \h </w:instrText>
      </w:r>
      <w:r w:rsidR="00800ECB" w:rsidRPr="00721D27">
        <w:rPr>
          <w:rFonts w:cs="Times New Roman"/>
          <w:spacing w:val="-1"/>
        </w:rPr>
        <w:instrText xml:space="preserve"> \* MERGEFORMAT </w:instrText>
      </w:r>
      <w:r w:rsidR="00564F39" w:rsidRPr="00721D27">
        <w:rPr>
          <w:rFonts w:cs="Times New Roman"/>
          <w:spacing w:val="-1"/>
        </w:rPr>
      </w:r>
      <w:r w:rsidR="00564F39" w:rsidRPr="00721D27">
        <w:rPr>
          <w:rFonts w:cs="Times New Roman"/>
          <w:spacing w:val="-1"/>
        </w:rPr>
        <w:fldChar w:fldCharType="separate"/>
      </w:r>
      <w:r w:rsidR="008F2495" w:rsidRPr="00721D27">
        <w:rPr>
          <w:rFonts w:cs="Times New Roman"/>
          <w:spacing w:val="-1"/>
        </w:rPr>
        <w:t>3.1</w:t>
      </w:r>
      <w:r w:rsidR="00564F39" w:rsidRPr="00721D27">
        <w:rPr>
          <w:rFonts w:cs="Times New Roman"/>
          <w:spacing w:val="-1"/>
        </w:rPr>
        <w:fldChar w:fldCharType="end"/>
      </w:r>
      <w:r w:rsidR="00564F39" w:rsidRPr="00721D27">
        <w:rPr>
          <w:rFonts w:cs="Times New Roman"/>
          <w:spacing w:val="-1"/>
        </w:rPr>
        <w:t xml:space="preserve">, </w:t>
      </w:r>
      <w:r w:rsidR="00564F39" w:rsidRPr="00721D27">
        <w:rPr>
          <w:rFonts w:cs="Times New Roman"/>
          <w:b/>
          <w:bCs/>
          <w:spacing w:val="-1"/>
        </w:rPr>
        <w:t>(ii)</w:t>
      </w:r>
      <w:r w:rsidR="00564F39" w:rsidRPr="00721D27">
        <w:rPr>
          <w:rFonts w:cs="Times New Roman"/>
          <w:spacing w:val="-1"/>
        </w:rPr>
        <w:t xml:space="preserve"> </w:t>
      </w:r>
      <w:r w:rsidR="00C66F4A" w:rsidRPr="00721D27">
        <w:rPr>
          <w:rFonts w:cs="Times New Roman"/>
          <w:spacing w:val="-1"/>
        </w:rPr>
        <w:t>to</w:t>
      </w:r>
      <w:r w:rsidR="00C66F4A" w:rsidRPr="00721D27">
        <w:rPr>
          <w:rFonts w:cs="Times New Roman"/>
        </w:rPr>
        <w:t xml:space="preserve"> </w:t>
      </w:r>
      <w:r w:rsidR="00C66F4A" w:rsidRPr="00721D27">
        <w:rPr>
          <w:rFonts w:cs="Times New Roman"/>
          <w:spacing w:val="-1"/>
        </w:rPr>
        <w:t xml:space="preserve">work with Buyer to establish, suspend or remove the irrevocable Standing Order for the Project pursuant to Section </w:t>
      </w:r>
      <w:r w:rsidR="00C66F4A" w:rsidRPr="00721D27">
        <w:rPr>
          <w:rFonts w:cs="Times New Roman"/>
          <w:spacing w:val="-1"/>
        </w:rPr>
        <w:fldChar w:fldCharType="begin"/>
      </w:r>
      <w:r w:rsidR="00C66F4A" w:rsidRPr="00721D27">
        <w:rPr>
          <w:rFonts w:cs="Times New Roman"/>
          <w:spacing w:val="-1"/>
        </w:rPr>
        <w:instrText xml:space="preserve"> REF _Ref111173769 \r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8F2495" w:rsidRPr="00721D27">
        <w:rPr>
          <w:rFonts w:cs="Times New Roman"/>
          <w:spacing w:val="-1"/>
        </w:rPr>
        <w:t>2.3</w:t>
      </w:r>
      <w:r w:rsidR="00C66F4A" w:rsidRPr="00721D27">
        <w:rPr>
          <w:rFonts w:cs="Times New Roman"/>
          <w:spacing w:val="-1"/>
        </w:rPr>
        <w:fldChar w:fldCharType="end"/>
      </w:r>
      <w:r w:rsidR="00C66F4A" w:rsidRPr="00721D27">
        <w:rPr>
          <w:rFonts w:cs="Times New Roman"/>
          <w:spacing w:val="-1"/>
        </w:rPr>
        <w:t xml:space="preserve">, </w:t>
      </w:r>
      <w:r w:rsidR="00C66F4A" w:rsidRPr="00721D27">
        <w:rPr>
          <w:rFonts w:cs="Times New Roman"/>
          <w:b/>
          <w:bCs/>
          <w:spacing w:val="-1"/>
        </w:rPr>
        <w:t>(</w:t>
      </w:r>
      <w:r w:rsidR="00256B3B" w:rsidRPr="00721D27">
        <w:rPr>
          <w:rFonts w:cs="Times New Roman"/>
          <w:b/>
          <w:bCs/>
          <w:spacing w:val="-1"/>
        </w:rPr>
        <w:t>i</w:t>
      </w:r>
      <w:r w:rsidR="00564F39" w:rsidRPr="00721D27">
        <w:rPr>
          <w:rFonts w:cs="Times New Roman"/>
          <w:b/>
          <w:bCs/>
          <w:spacing w:val="-1"/>
        </w:rPr>
        <w:t>i</w:t>
      </w:r>
      <w:r w:rsidR="00256B3B" w:rsidRPr="00721D27">
        <w:rPr>
          <w:rFonts w:cs="Times New Roman"/>
          <w:b/>
          <w:bCs/>
          <w:spacing w:val="-1"/>
        </w:rPr>
        <w:t>i</w:t>
      </w:r>
      <w:r w:rsidR="00C66F4A" w:rsidRPr="00721D27">
        <w:rPr>
          <w:rFonts w:cs="Times New Roman"/>
          <w:b/>
          <w:bCs/>
          <w:spacing w:val="-1"/>
        </w:rPr>
        <w:t>)</w:t>
      </w:r>
      <w:r w:rsidR="00C66F4A" w:rsidRPr="00721D27">
        <w:rPr>
          <w:rFonts w:cs="Times New Roman"/>
          <w:spacing w:val="-1"/>
        </w:rPr>
        <w:t xml:space="preserve"> to ensure the Delivery of RECs pursuant to Section </w:t>
      </w:r>
      <w:r w:rsidR="00C66F4A" w:rsidRPr="00721D27">
        <w:rPr>
          <w:rFonts w:cs="Times New Roman"/>
          <w:spacing w:val="-1"/>
        </w:rPr>
        <w:fldChar w:fldCharType="begin"/>
      </w:r>
      <w:r w:rsidR="00C66F4A" w:rsidRPr="00721D27">
        <w:rPr>
          <w:rFonts w:cs="Times New Roman"/>
          <w:spacing w:val="-1"/>
        </w:rPr>
        <w:instrText xml:space="preserve"> REF _Ref111179279 \w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8F2495" w:rsidRPr="00721D27">
        <w:rPr>
          <w:rFonts w:cs="Times New Roman"/>
          <w:spacing w:val="-1"/>
        </w:rPr>
        <w:t>2.3</w:t>
      </w:r>
      <w:r w:rsidR="00C66F4A" w:rsidRPr="00721D27">
        <w:rPr>
          <w:rFonts w:cs="Times New Roman"/>
          <w:spacing w:val="-1"/>
        </w:rPr>
        <w:fldChar w:fldCharType="end"/>
      </w:r>
      <w:r w:rsidR="00C66F4A" w:rsidRPr="00721D27">
        <w:rPr>
          <w:rFonts w:cs="Times New Roman"/>
          <w:spacing w:val="-1"/>
        </w:rPr>
        <w:t xml:space="preserve">, Section </w:t>
      </w:r>
      <w:r w:rsidR="00C66F4A" w:rsidRPr="00721D27">
        <w:rPr>
          <w:rFonts w:cs="Times New Roman"/>
          <w:spacing w:val="-1"/>
        </w:rPr>
        <w:fldChar w:fldCharType="begin"/>
      </w:r>
      <w:r w:rsidR="00C66F4A" w:rsidRPr="00721D27">
        <w:rPr>
          <w:rFonts w:cs="Times New Roman"/>
          <w:spacing w:val="-1"/>
        </w:rPr>
        <w:instrText xml:space="preserve"> REF _Ref96474228 \w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8F2495" w:rsidRPr="00721D27">
        <w:rPr>
          <w:rFonts w:cs="Times New Roman"/>
          <w:spacing w:val="-1"/>
        </w:rPr>
        <w:t>2.4</w:t>
      </w:r>
      <w:r w:rsidR="00C66F4A" w:rsidRPr="00721D27">
        <w:rPr>
          <w:rFonts w:cs="Times New Roman"/>
          <w:spacing w:val="-1"/>
        </w:rPr>
        <w:fldChar w:fldCharType="end"/>
      </w:r>
      <w:r w:rsidR="00256B3B" w:rsidRPr="00721D27">
        <w:rPr>
          <w:rFonts w:cs="Times New Roman"/>
          <w:spacing w:val="-1"/>
        </w:rPr>
        <w:t>,</w:t>
      </w:r>
      <w:r w:rsidR="00C66F4A" w:rsidRPr="00721D27">
        <w:rPr>
          <w:rFonts w:cs="Times New Roman"/>
          <w:spacing w:val="-1"/>
        </w:rPr>
        <w:t xml:space="preserve"> Section </w:t>
      </w:r>
      <w:r w:rsidR="00C66F4A" w:rsidRPr="00721D27">
        <w:rPr>
          <w:rFonts w:cs="Times New Roman"/>
          <w:spacing w:val="-1"/>
        </w:rPr>
        <w:fldChar w:fldCharType="begin"/>
      </w:r>
      <w:r w:rsidR="00C66F4A" w:rsidRPr="00721D27">
        <w:rPr>
          <w:rFonts w:cs="Times New Roman"/>
          <w:spacing w:val="-1"/>
        </w:rPr>
        <w:instrText xml:space="preserve"> REF _Ref111179306 \w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8F2495" w:rsidRPr="00721D27">
        <w:rPr>
          <w:rFonts w:cs="Times New Roman"/>
          <w:spacing w:val="-1"/>
        </w:rPr>
        <w:t>4.1</w:t>
      </w:r>
      <w:r w:rsidR="00C66F4A" w:rsidRPr="00721D27">
        <w:rPr>
          <w:rFonts w:cs="Times New Roman"/>
          <w:spacing w:val="-1"/>
        </w:rPr>
        <w:fldChar w:fldCharType="end"/>
      </w:r>
      <w:r w:rsidR="00256B3B" w:rsidRPr="00721D27">
        <w:rPr>
          <w:rFonts w:cs="Times New Roman"/>
          <w:spacing w:val="-1"/>
        </w:rPr>
        <w:t xml:space="preserve"> and Section </w:t>
      </w:r>
      <w:r w:rsidR="00256B3B" w:rsidRPr="00721D27">
        <w:rPr>
          <w:rFonts w:cs="Times New Roman"/>
          <w:spacing w:val="-1"/>
        </w:rPr>
        <w:fldChar w:fldCharType="begin"/>
      </w:r>
      <w:r w:rsidR="00256B3B" w:rsidRPr="00721D27">
        <w:rPr>
          <w:rFonts w:cs="Times New Roman"/>
          <w:spacing w:val="-1"/>
        </w:rPr>
        <w:instrText xml:space="preserve"> REF _Ref42277981 \w \h </w:instrText>
      </w:r>
      <w:r w:rsidR="00800ECB" w:rsidRPr="00721D27">
        <w:rPr>
          <w:rFonts w:cs="Times New Roman"/>
          <w:spacing w:val="-1"/>
        </w:rPr>
        <w:instrText xml:space="preserve"> \* MERGEFORMAT </w:instrText>
      </w:r>
      <w:r w:rsidR="00256B3B" w:rsidRPr="00721D27">
        <w:rPr>
          <w:rFonts w:cs="Times New Roman"/>
          <w:spacing w:val="-1"/>
        </w:rPr>
      </w:r>
      <w:r w:rsidR="00256B3B" w:rsidRPr="00721D27">
        <w:rPr>
          <w:rFonts w:cs="Times New Roman"/>
          <w:spacing w:val="-1"/>
        </w:rPr>
        <w:fldChar w:fldCharType="separate"/>
      </w:r>
      <w:r w:rsidR="008F2495" w:rsidRPr="00721D27">
        <w:rPr>
          <w:rFonts w:cs="Times New Roman"/>
          <w:spacing w:val="-1"/>
        </w:rPr>
        <w:t>11.1</w:t>
      </w:r>
      <w:r w:rsidR="00256B3B" w:rsidRPr="00721D27">
        <w:rPr>
          <w:rFonts w:cs="Times New Roman"/>
          <w:spacing w:val="-1"/>
        </w:rPr>
        <w:fldChar w:fldCharType="end"/>
      </w:r>
      <w:r w:rsidR="00256B3B" w:rsidRPr="00721D27">
        <w:rPr>
          <w:rFonts w:cs="Times New Roman"/>
          <w:spacing w:val="-1"/>
        </w:rPr>
        <w:t xml:space="preserve">, and </w:t>
      </w:r>
      <w:r w:rsidR="00C66F4A" w:rsidRPr="00721D27">
        <w:rPr>
          <w:rFonts w:cs="Times New Roman"/>
          <w:b/>
          <w:bCs/>
          <w:spacing w:val="-1"/>
        </w:rPr>
        <w:t>(</w:t>
      </w:r>
      <w:r w:rsidR="009E6EEF" w:rsidRPr="00721D27">
        <w:rPr>
          <w:rFonts w:cs="Times New Roman"/>
          <w:b/>
          <w:bCs/>
          <w:spacing w:val="-1"/>
        </w:rPr>
        <w:t>i</w:t>
      </w:r>
      <w:r w:rsidR="00256B3B" w:rsidRPr="00721D27">
        <w:rPr>
          <w:rFonts w:cs="Times New Roman"/>
          <w:b/>
          <w:bCs/>
          <w:spacing w:val="-1"/>
        </w:rPr>
        <w:t>v</w:t>
      </w:r>
      <w:r w:rsidR="00C66F4A" w:rsidRPr="00721D27">
        <w:rPr>
          <w:rFonts w:cs="Times New Roman"/>
          <w:b/>
          <w:bCs/>
          <w:spacing w:val="-1"/>
        </w:rPr>
        <w:t>)</w:t>
      </w:r>
      <w:r w:rsidR="00C66F4A" w:rsidRPr="00721D27">
        <w:rPr>
          <w:rFonts w:cs="Times New Roman"/>
          <w:spacing w:val="-1"/>
        </w:rPr>
        <w:t xml:space="preserve"> </w:t>
      </w:r>
      <w:r w:rsidR="00995DB2" w:rsidRPr="00721D27">
        <w:rPr>
          <w:rFonts w:cs="Times New Roman"/>
          <w:spacing w:val="-1"/>
        </w:rPr>
        <w:t xml:space="preserve">if applicable, </w:t>
      </w:r>
      <w:r w:rsidR="00256B3B" w:rsidRPr="00721D27">
        <w:rPr>
          <w:rFonts w:cs="Times New Roman"/>
          <w:spacing w:val="-1"/>
        </w:rPr>
        <w:t xml:space="preserve">to comply with the commitments and </w:t>
      </w:r>
      <w:r w:rsidR="00256B3B" w:rsidRPr="00721D27">
        <w:rPr>
          <w:rFonts w:cs="Times New Roman"/>
        </w:rPr>
        <w:t xml:space="preserve">reporting requirements set forth in Article 6 (except as provided in Section </w:t>
      </w:r>
      <w:r w:rsidR="00256B3B" w:rsidRPr="00721D27">
        <w:rPr>
          <w:rFonts w:cs="Times New Roman"/>
        </w:rPr>
        <w:fldChar w:fldCharType="begin"/>
      </w:r>
      <w:r w:rsidR="00256B3B" w:rsidRPr="00721D27">
        <w:rPr>
          <w:rFonts w:cs="Times New Roman"/>
        </w:rPr>
        <w:instrText xml:space="preserve"> REF _Ref110596335 \r \h </w:instrText>
      </w:r>
      <w:r w:rsidR="00800ECB" w:rsidRPr="00721D27">
        <w:rPr>
          <w:rFonts w:cs="Times New Roman"/>
        </w:rPr>
        <w:instrText xml:space="preserve"> \* MERGEFORMAT </w:instrText>
      </w:r>
      <w:r w:rsidR="00256B3B" w:rsidRPr="00721D27">
        <w:rPr>
          <w:rFonts w:cs="Times New Roman"/>
        </w:rPr>
      </w:r>
      <w:r w:rsidR="00256B3B" w:rsidRPr="00721D27">
        <w:rPr>
          <w:rFonts w:cs="Times New Roman"/>
        </w:rPr>
        <w:fldChar w:fldCharType="separate"/>
      </w:r>
      <w:r w:rsidR="008F2495" w:rsidRPr="00721D27">
        <w:rPr>
          <w:rFonts w:cs="Times New Roman"/>
        </w:rPr>
        <w:t>6.4(d)</w:t>
      </w:r>
      <w:r w:rsidR="00256B3B" w:rsidRPr="00721D27">
        <w:rPr>
          <w:rFonts w:cs="Times New Roman"/>
        </w:rPr>
        <w:fldChar w:fldCharType="end"/>
      </w:r>
      <w:r w:rsidR="00256B3B" w:rsidRPr="00721D27">
        <w:rPr>
          <w:rFonts w:cs="Times New Roman"/>
        </w:rPr>
        <w:t xml:space="preserve"> where such failure would not be an Event of Default</w:t>
      </w:r>
      <w:r w:rsidR="00546AED" w:rsidRPr="00721D27">
        <w:rPr>
          <w:rFonts w:cs="Times New Roman"/>
        </w:rPr>
        <w:t xml:space="preserve"> or as provided </w:t>
      </w:r>
      <w:r w:rsidR="00546AED" w:rsidRPr="00721D27">
        <w:rPr>
          <w:rFonts w:cs="Times New Roman"/>
        </w:rPr>
        <w:lastRenderedPageBreak/>
        <w:t xml:space="preserve">in Section </w:t>
      </w:r>
      <w:r w:rsidR="00546AED" w:rsidRPr="00721D27">
        <w:rPr>
          <w:rFonts w:cs="Times New Roman"/>
        </w:rPr>
        <w:fldChar w:fldCharType="begin"/>
      </w:r>
      <w:r w:rsidR="00546AED" w:rsidRPr="00721D27">
        <w:rPr>
          <w:rFonts w:cs="Times New Roman"/>
        </w:rPr>
        <w:instrText xml:space="preserve"> REF _Ref110575269 \w \h </w:instrText>
      </w:r>
      <w:r w:rsidR="00800ECB" w:rsidRPr="00721D27">
        <w:rPr>
          <w:rFonts w:cs="Times New Roman"/>
        </w:rPr>
        <w:instrText xml:space="preserve"> \* MERGEFORMAT </w:instrText>
      </w:r>
      <w:r w:rsidR="00546AED" w:rsidRPr="00721D27">
        <w:rPr>
          <w:rFonts w:cs="Times New Roman"/>
        </w:rPr>
      </w:r>
      <w:r w:rsidR="00546AED" w:rsidRPr="00721D27">
        <w:rPr>
          <w:rFonts w:cs="Times New Roman"/>
        </w:rPr>
        <w:fldChar w:fldCharType="separate"/>
      </w:r>
      <w:r w:rsidR="008F2495" w:rsidRPr="00721D27">
        <w:rPr>
          <w:rFonts w:cs="Times New Roman"/>
        </w:rPr>
        <w:t>6.3</w:t>
      </w:r>
      <w:r w:rsidR="00546AED" w:rsidRPr="00721D27">
        <w:rPr>
          <w:rFonts w:cs="Times New Roman"/>
        </w:rPr>
        <w:fldChar w:fldCharType="end"/>
      </w:r>
      <w:r w:rsidR="00546AED" w:rsidRPr="00721D27">
        <w:rPr>
          <w:rFonts w:cs="Times New Roman"/>
        </w:rPr>
        <w:t xml:space="preserve"> where such failure shall be deemed non-compliant with Section </w:t>
      </w:r>
      <w:r w:rsidR="00546AED" w:rsidRPr="00721D27">
        <w:rPr>
          <w:rFonts w:cs="Times New Roman"/>
          <w:spacing w:val="-1"/>
        </w:rPr>
        <w:fldChar w:fldCharType="begin"/>
      </w:r>
      <w:r w:rsidR="00546AED" w:rsidRPr="00721D27">
        <w:rPr>
          <w:rFonts w:cs="Times New Roman"/>
          <w:spacing w:val="-1"/>
        </w:rPr>
        <w:instrText xml:space="preserve"> REF _Ref87617055 \w \h  \* MERGEFORMAT </w:instrText>
      </w:r>
      <w:r w:rsidR="00546AED" w:rsidRPr="00721D27">
        <w:rPr>
          <w:rFonts w:cs="Times New Roman"/>
          <w:spacing w:val="-1"/>
        </w:rPr>
      </w:r>
      <w:r w:rsidR="00546AED" w:rsidRPr="00721D27">
        <w:rPr>
          <w:rFonts w:cs="Times New Roman"/>
          <w:spacing w:val="-1"/>
        </w:rPr>
        <w:fldChar w:fldCharType="separate"/>
      </w:r>
      <w:r w:rsidR="008F2495" w:rsidRPr="00721D27">
        <w:rPr>
          <w:rFonts w:cs="Times New Roman"/>
          <w:spacing w:val="-1"/>
        </w:rPr>
        <w:t>2.2(g)</w:t>
      </w:r>
      <w:r w:rsidR="00546AED" w:rsidRPr="00721D27">
        <w:rPr>
          <w:rFonts w:cs="Times New Roman"/>
          <w:spacing w:val="-1"/>
        </w:rPr>
        <w:fldChar w:fldCharType="end"/>
      </w:r>
      <w:r w:rsidR="00546AED" w:rsidRPr="00721D27">
        <w:rPr>
          <w:rFonts w:cs="Times New Roman"/>
          <w:spacing w:val="-1"/>
        </w:rPr>
        <w:t xml:space="preserve"> and subject to the provisions in Section </w:t>
      </w:r>
      <w:r w:rsidR="00683625" w:rsidRPr="00721D27">
        <w:rPr>
          <w:rFonts w:cs="Times New Roman"/>
          <w:spacing w:val="-1"/>
        </w:rPr>
        <w:fldChar w:fldCharType="begin"/>
      </w:r>
      <w:r w:rsidR="00683625" w:rsidRPr="00721D27">
        <w:rPr>
          <w:rFonts w:cs="Times New Roman"/>
          <w:spacing w:val="-1"/>
        </w:rPr>
        <w:instrText xml:space="preserve"> REF _Ref116049224 \w \h </w:instrText>
      </w:r>
      <w:r w:rsidR="00800ECB" w:rsidRPr="00721D27">
        <w:rPr>
          <w:rFonts w:cs="Times New Roman"/>
          <w:spacing w:val="-1"/>
        </w:rPr>
        <w:instrText xml:space="preserve"> \* MERGEFORMAT </w:instrText>
      </w:r>
      <w:r w:rsidR="00683625" w:rsidRPr="00721D27">
        <w:rPr>
          <w:rFonts w:cs="Times New Roman"/>
          <w:spacing w:val="-1"/>
        </w:rPr>
      </w:r>
      <w:r w:rsidR="00683625" w:rsidRPr="00721D27">
        <w:rPr>
          <w:rFonts w:cs="Times New Roman"/>
          <w:spacing w:val="-1"/>
        </w:rPr>
        <w:fldChar w:fldCharType="separate"/>
      </w:r>
      <w:r w:rsidR="008F2495" w:rsidRPr="00721D27">
        <w:rPr>
          <w:rFonts w:cs="Times New Roman"/>
          <w:spacing w:val="-1"/>
        </w:rPr>
        <w:t>9.2(i)</w:t>
      </w:r>
      <w:r w:rsidR="00683625" w:rsidRPr="00721D27">
        <w:rPr>
          <w:rFonts w:cs="Times New Roman"/>
          <w:spacing w:val="-1"/>
        </w:rPr>
        <w:fldChar w:fldCharType="end"/>
      </w:r>
      <w:r w:rsidR="00BA616C" w:rsidRPr="00721D27">
        <w:rPr>
          <w:rFonts w:cs="Times New Roman"/>
          <w:spacing w:val="-1"/>
        </w:rPr>
        <w:t xml:space="preserve"> </w:t>
      </w:r>
      <w:r w:rsidR="00546AED" w:rsidRPr="00721D27">
        <w:rPr>
          <w:rFonts w:cs="Times New Roman"/>
          <w:spacing w:val="-1"/>
        </w:rPr>
        <w:t>below for such non-compliance</w:t>
      </w:r>
      <w:r w:rsidR="00256B3B" w:rsidRPr="00721D27">
        <w:rPr>
          <w:rFonts w:cs="Times New Roman"/>
        </w:rPr>
        <w:t>)</w:t>
      </w:r>
      <w:r w:rsidR="007E1348" w:rsidRPr="00721D27">
        <w:rPr>
          <w:rFonts w:cs="Times New Roman"/>
        </w:rPr>
        <w:t>;</w:t>
      </w:r>
      <w:r w:rsidR="00505404" w:rsidRPr="00721D27">
        <w:rPr>
          <w:rFonts w:cs="Times New Roman"/>
        </w:rPr>
        <w:t xml:space="preserve"> </w:t>
      </w:r>
    </w:p>
    <w:p w14:paraId="4B3DDA86" w14:textId="77777777" w:rsidR="00802018" w:rsidRPr="00721D27" w:rsidRDefault="00802018" w:rsidP="00103AF7">
      <w:pPr>
        <w:pStyle w:val="BodyText"/>
        <w:tabs>
          <w:tab w:val="left" w:pos="1541"/>
        </w:tabs>
        <w:ind w:left="101" w:right="118"/>
        <w:jc w:val="both"/>
        <w:rPr>
          <w:rFonts w:cs="Times New Roman"/>
        </w:rPr>
      </w:pPr>
    </w:p>
    <w:p w14:paraId="1EF52FF5" w14:textId="11724872" w:rsidR="00C24977"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 xml:space="preserve">with respect to </w:t>
      </w:r>
      <w:r w:rsidR="00D84F3A" w:rsidRPr="00721D27">
        <w:rPr>
          <w:rFonts w:cs="Times New Roman"/>
        </w:rPr>
        <w:t xml:space="preserve">Seller’s </w:t>
      </w:r>
      <w:r w:rsidRPr="00721D27">
        <w:rPr>
          <w:rFonts w:cs="Times New Roman"/>
        </w:rPr>
        <w:t>Guarantor, if any</w:t>
      </w:r>
      <w:r w:rsidR="00A6500F" w:rsidRPr="00721D27">
        <w:rPr>
          <w:rFonts w:cs="Times New Roman"/>
        </w:rPr>
        <w:t xml:space="preserve">, the occurrence of any of the following (provided that Seller does not post Seller’s Performance Assurance in an amount equal to the Performance Assurance Amount within </w:t>
      </w:r>
      <w:r w:rsidR="002D2686" w:rsidRPr="00721D27">
        <w:rPr>
          <w:rFonts w:cs="Times New Roman"/>
        </w:rPr>
        <w:t>fifteen (15)</w:t>
      </w:r>
      <w:r w:rsidR="00A6500F" w:rsidRPr="00721D27">
        <w:rPr>
          <w:rFonts w:cs="Times New Roman"/>
        </w:rPr>
        <w:t xml:space="preserve"> Business Days)</w:t>
      </w:r>
      <w:r w:rsidRPr="00721D27">
        <w:rPr>
          <w:rFonts w:cs="Times New Roman"/>
        </w:rPr>
        <w:t>:</w:t>
      </w:r>
    </w:p>
    <w:p w14:paraId="3F3D8559" w14:textId="77777777" w:rsidR="00C24977" w:rsidRPr="00721D27" w:rsidRDefault="00C24977" w:rsidP="00504285">
      <w:pPr>
        <w:pStyle w:val="ListParagraph"/>
        <w:jc w:val="both"/>
        <w:rPr>
          <w:rFonts w:cs="Times New Roman"/>
        </w:rPr>
      </w:pPr>
    </w:p>
    <w:p w14:paraId="36317BC7" w14:textId="77777777" w:rsidR="00C24977" w:rsidRPr="00721D27" w:rsidRDefault="003D2C98" w:rsidP="00526FB9">
      <w:pPr>
        <w:pStyle w:val="ListParagraph"/>
        <w:numPr>
          <w:ilvl w:val="3"/>
          <w:numId w:val="45"/>
        </w:numPr>
        <w:jc w:val="both"/>
        <w:rPr>
          <w:rFonts w:cs="Times New Roman"/>
        </w:rPr>
      </w:pPr>
      <w:r w:rsidRPr="00721D27">
        <w:rPr>
          <w:rFonts w:cs="Times New Roman"/>
        </w:rPr>
        <w:t>if</w:t>
      </w:r>
      <w:r w:rsidRPr="00721D27">
        <w:rPr>
          <w:rFonts w:cs="Times New Roman"/>
          <w:spacing w:val="29"/>
        </w:rPr>
        <w:t xml:space="preserve"> </w:t>
      </w:r>
      <w:r w:rsidRPr="00721D27">
        <w:rPr>
          <w:rFonts w:cs="Times New Roman"/>
          <w:spacing w:val="-1"/>
        </w:rPr>
        <w:t>any</w:t>
      </w:r>
      <w:r w:rsidRPr="00721D27">
        <w:rPr>
          <w:rFonts w:cs="Times New Roman"/>
          <w:spacing w:val="26"/>
        </w:rPr>
        <w:t xml:space="preserve"> </w:t>
      </w:r>
      <w:r w:rsidRPr="00721D27">
        <w:rPr>
          <w:rFonts w:cs="Times New Roman"/>
          <w:spacing w:val="-1"/>
        </w:rPr>
        <w:t>representation</w:t>
      </w:r>
      <w:r w:rsidRPr="00721D27">
        <w:rPr>
          <w:rFonts w:cs="Times New Roman"/>
          <w:spacing w:val="28"/>
        </w:rPr>
        <w:t xml:space="preserve"> </w:t>
      </w:r>
      <w:r w:rsidRPr="00721D27">
        <w:rPr>
          <w:rFonts w:cs="Times New Roman"/>
        </w:rPr>
        <w:t>or</w:t>
      </w:r>
      <w:r w:rsidRPr="00721D27">
        <w:rPr>
          <w:rFonts w:cs="Times New Roman"/>
          <w:spacing w:val="29"/>
        </w:rPr>
        <w:t xml:space="preserve"> </w:t>
      </w:r>
      <w:r w:rsidRPr="00721D27">
        <w:rPr>
          <w:rFonts w:cs="Times New Roman"/>
          <w:spacing w:val="-1"/>
        </w:rPr>
        <w:t>warranty</w:t>
      </w:r>
      <w:r w:rsidRPr="00721D27">
        <w:rPr>
          <w:rFonts w:cs="Times New Roman"/>
          <w:spacing w:val="26"/>
        </w:rPr>
        <w:t xml:space="preserve"> </w:t>
      </w:r>
      <w:r w:rsidRPr="00721D27">
        <w:rPr>
          <w:rFonts w:cs="Times New Roman"/>
          <w:spacing w:val="-1"/>
        </w:rPr>
        <w:t>made</w:t>
      </w:r>
      <w:r w:rsidRPr="00721D27">
        <w:rPr>
          <w:rFonts w:cs="Times New Roman"/>
          <w:spacing w:val="29"/>
        </w:rPr>
        <w:t xml:space="preserve"> </w:t>
      </w:r>
      <w:r w:rsidRPr="00721D27">
        <w:rPr>
          <w:rFonts w:cs="Times New Roman"/>
        </w:rPr>
        <w:t>by</w:t>
      </w:r>
      <w:r w:rsidRPr="00721D27">
        <w:rPr>
          <w:rFonts w:cs="Times New Roman"/>
          <w:spacing w:val="26"/>
        </w:rPr>
        <w:t xml:space="preserve"> </w:t>
      </w:r>
      <w:r w:rsidRPr="00721D27">
        <w:rPr>
          <w:rFonts w:cs="Times New Roman"/>
        </w:rPr>
        <w:t>a</w:t>
      </w:r>
      <w:r w:rsidRPr="00721D27">
        <w:rPr>
          <w:rFonts w:cs="Times New Roman"/>
          <w:spacing w:val="29"/>
        </w:rPr>
        <w:t xml:space="preserve"> </w:t>
      </w:r>
      <w:r w:rsidRPr="00721D27">
        <w:rPr>
          <w:rFonts w:cs="Times New Roman"/>
          <w:spacing w:val="-1"/>
        </w:rPr>
        <w:t>Guarantor</w:t>
      </w:r>
      <w:r w:rsidRPr="00721D27">
        <w:rPr>
          <w:rFonts w:cs="Times New Roman"/>
          <w:spacing w:val="27"/>
        </w:rPr>
        <w:t xml:space="preserve"> </w:t>
      </w:r>
      <w:r w:rsidRPr="00721D27">
        <w:rPr>
          <w:rFonts w:cs="Times New Roman"/>
        </w:rPr>
        <w:t>in</w:t>
      </w:r>
      <w:r w:rsidRPr="00721D27">
        <w:rPr>
          <w:rFonts w:cs="Times New Roman"/>
          <w:spacing w:val="28"/>
        </w:rPr>
        <w:t xml:space="preserve"> </w:t>
      </w:r>
      <w:r w:rsidRPr="00721D27">
        <w:rPr>
          <w:rFonts w:cs="Times New Roman"/>
          <w:spacing w:val="-1"/>
        </w:rPr>
        <w:t>connection</w:t>
      </w:r>
      <w:r w:rsidRPr="00721D27">
        <w:rPr>
          <w:rFonts w:cs="Times New Roman"/>
          <w:spacing w:val="28"/>
        </w:rPr>
        <w:t xml:space="preserve"> </w:t>
      </w:r>
      <w:r w:rsidRPr="00721D27">
        <w:rPr>
          <w:rFonts w:cs="Times New Roman"/>
          <w:spacing w:val="-1"/>
        </w:rPr>
        <w:t>with</w:t>
      </w:r>
      <w:r w:rsidRPr="00721D27">
        <w:rPr>
          <w:rFonts w:cs="Times New Roman"/>
          <w:spacing w:val="26"/>
        </w:rPr>
        <w:t xml:space="preserve"> </w:t>
      </w:r>
      <w:r w:rsidRPr="00721D27">
        <w:rPr>
          <w:rFonts w:cs="Times New Roman"/>
          <w:spacing w:val="-1"/>
        </w:rPr>
        <w:t>this</w:t>
      </w:r>
      <w:r w:rsidRPr="00721D27">
        <w:rPr>
          <w:rFonts w:cs="Times New Roman"/>
          <w:spacing w:val="45"/>
        </w:rPr>
        <w:t xml:space="preserve"> </w:t>
      </w:r>
      <w:r w:rsidRPr="00721D27">
        <w:rPr>
          <w:rFonts w:cs="Times New Roman"/>
          <w:spacing w:val="-1"/>
        </w:rPr>
        <w:t>Agreement</w:t>
      </w:r>
      <w:r w:rsidRPr="00721D27">
        <w:rPr>
          <w:rFonts w:cs="Times New Roman"/>
          <w:spacing w:val="1"/>
        </w:rPr>
        <w:t xml:space="preserve"> </w:t>
      </w:r>
      <w:r w:rsidRPr="00721D27">
        <w:rPr>
          <w:rFonts w:cs="Times New Roman"/>
        </w:rPr>
        <w:t xml:space="preserve">is </w:t>
      </w:r>
      <w:r w:rsidRPr="00721D27">
        <w:rPr>
          <w:rFonts w:cs="Times New Roman"/>
          <w:spacing w:val="-1"/>
        </w:rPr>
        <w:t>false</w:t>
      </w:r>
      <w:r w:rsidRPr="00721D27">
        <w:rPr>
          <w:rFonts w:cs="Times New Roman"/>
        </w:rPr>
        <w:t xml:space="preserve"> or</w:t>
      </w:r>
      <w:r w:rsidRPr="00721D27">
        <w:rPr>
          <w:rFonts w:cs="Times New Roman"/>
          <w:spacing w:val="-1"/>
        </w:rPr>
        <w:t xml:space="preserve"> misleading</w:t>
      </w:r>
      <w:r w:rsidRPr="00721D27">
        <w:rPr>
          <w:rFonts w:cs="Times New Roman"/>
          <w:spacing w:val="-3"/>
        </w:rPr>
        <w:t xml:space="preserve"> </w:t>
      </w:r>
      <w:r w:rsidRPr="00721D27">
        <w:rPr>
          <w:rFonts w:cs="Times New Roman"/>
        </w:rPr>
        <w:t xml:space="preserve">in </w:t>
      </w:r>
      <w:r w:rsidRPr="00721D27">
        <w:rPr>
          <w:rFonts w:cs="Times New Roman"/>
          <w:spacing w:val="-1"/>
        </w:rPr>
        <w:t>any</w:t>
      </w:r>
      <w:r w:rsidRPr="00721D27">
        <w:rPr>
          <w:rFonts w:cs="Times New Roman"/>
          <w:spacing w:val="-3"/>
        </w:rPr>
        <w:t xml:space="preserve"> </w:t>
      </w:r>
      <w:r w:rsidRPr="00721D27">
        <w:rPr>
          <w:rFonts w:cs="Times New Roman"/>
          <w:spacing w:val="-1"/>
        </w:rPr>
        <w:t>material</w:t>
      </w:r>
      <w:r w:rsidRPr="00721D27">
        <w:rPr>
          <w:rFonts w:cs="Times New Roman"/>
          <w:spacing w:val="1"/>
        </w:rPr>
        <w:t xml:space="preserve"> </w:t>
      </w:r>
      <w:r w:rsidRPr="00721D27">
        <w:rPr>
          <w:rFonts w:cs="Times New Roman"/>
          <w:spacing w:val="-1"/>
        </w:rPr>
        <w:t>respect</w:t>
      </w:r>
      <w:r w:rsidRPr="00721D27">
        <w:rPr>
          <w:rFonts w:cs="Times New Roman"/>
          <w:spacing w:val="1"/>
        </w:rPr>
        <w:t xml:space="preserve"> </w:t>
      </w:r>
      <w:r w:rsidRPr="00721D27">
        <w:rPr>
          <w:rFonts w:cs="Times New Roman"/>
          <w:spacing w:val="-1"/>
        </w:rPr>
        <w:t>when</w:t>
      </w:r>
      <w:r w:rsidRPr="00721D27">
        <w:rPr>
          <w:rFonts w:cs="Times New Roman"/>
        </w:rPr>
        <w:t xml:space="preserve"> </w:t>
      </w:r>
      <w:r w:rsidRPr="00721D27">
        <w:rPr>
          <w:rFonts w:cs="Times New Roman"/>
          <w:spacing w:val="-1"/>
        </w:rPr>
        <w:t>made</w:t>
      </w:r>
      <w:r w:rsidRPr="00721D27">
        <w:rPr>
          <w:rFonts w:cs="Times New Roman"/>
        </w:rPr>
        <w:t xml:space="preserve"> </w:t>
      </w:r>
      <w:r w:rsidRPr="00721D27">
        <w:rPr>
          <w:rFonts w:cs="Times New Roman"/>
          <w:spacing w:val="-2"/>
        </w:rPr>
        <w:t>or</w:t>
      </w:r>
      <w:r w:rsidRPr="00721D27">
        <w:rPr>
          <w:rFonts w:cs="Times New Roman"/>
        </w:rPr>
        <w:t xml:space="preserve"> </w:t>
      </w:r>
      <w:r w:rsidRPr="00721D27">
        <w:rPr>
          <w:rFonts w:cs="Times New Roman"/>
          <w:spacing w:val="-1"/>
        </w:rPr>
        <w:t>when</w:t>
      </w:r>
      <w:r w:rsidRPr="00721D27">
        <w:rPr>
          <w:rFonts w:cs="Times New Roman"/>
        </w:rPr>
        <w:t xml:space="preserve"> </w:t>
      </w:r>
      <w:r w:rsidRPr="00721D27">
        <w:rPr>
          <w:rFonts w:cs="Times New Roman"/>
          <w:spacing w:val="-2"/>
        </w:rPr>
        <w:t>deemed</w:t>
      </w:r>
      <w:r w:rsidRPr="00721D27">
        <w:rPr>
          <w:rFonts w:cs="Times New Roman"/>
          <w:spacing w:val="2"/>
        </w:rPr>
        <w:t xml:space="preserve"> </w:t>
      </w:r>
      <w:r w:rsidRPr="00721D27">
        <w:rPr>
          <w:rFonts w:cs="Times New Roman"/>
          <w:spacing w:val="-1"/>
        </w:rPr>
        <w:t>made</w:t>
      </w:r>
      <w:r w:rsidRPr="00721D27">
        <w:rPr>
          <w:rFonts w:cs="Times New Roman"/>
        </w:rPr>
        <w:t xml:space="preserve"> or </w:t>
      </w:r>
      <w:r w:rsidRPr="00721D27">
        <w:rPr>
          <w:rFonts w:cs="Times New Roman"/>
          <w:spacing w:val="-1"/>
        </w:rPr>
        <w:t>repeated;</w:t>
      </w:r>
    </w:p>
    <w:p w14:paraId="23664FF8" w14:textId="77777777" w:rsidR="00C24977" w:rsidRPr="00721D27" w:rsidRDefault="00C24977" w:rsidP="00504285">
      <w:pPr>
        <w:jc w:val="both"/>
        <w:rPr>
          <w:rFonts w:cs="Times New Roman"/>
        </w:rPr>
      </w:pPr>
    </w:p>
    <w:p w14:paraId="2716AC4B" w14:textId="77777777" w:rsidR="00C24977" w:rsidRPr="00721D27" w:rsidRDefault="003D2C98" w:rsidP="00526FB9">
      <w:pPr>
        <w:pStyle w:val="ListParagraph"/>
        <w:numPr>
          <w:ilvl w:val="3"/>
          <w:numId w:val="45"/>
        </w:numPr>
        <w:jc w:val="both"/>
        <w:rPr>
          <w:rFonts w:cs="Times New Roman"/>
        </w:rPr>
      </w:pPr>
      <w:r w:rsidRPr="00721D27">
        <w:rPr>
          <w:rFonts w:cs="Times New Roman"/>
        </w:rPr>
        <w:t>the</w:t>
      </w:r>
      <w:r w:rsidRPr="00721D27">
        <w:rPr>
          <w:rFonts w:cs="Times New Roman"/>
          <w:spacing w:val="7"/>
        </w:rPr>
        <w:t xml:space="preserve"> </w:t>
      </w:r>
      <w:r w:rsidR="005603BA" w:rsidRPr="00721D27">
        <w:rPr>
          <w:rFonts w:cs="Times New Roman"/>
          <w:spacing w:val="-1"/>
        </w:rPr>
        <w:t>failure</w:t>
      </w:r>
      <w:r w:rsidR="005603BA" w:rsidRPr="00721D27">
        <w:rPr>
          <w:rFonts w:cs="Times New Roman"/>
          <w:spacing w:val="7"/>
        </w:rPr>
        <w:t xml:space="preserve"> </w:t>
      </w:r>
      <w:r w:rsidR="005603BA" w:rsidRPr="00721D27">
        <w:rPr>
          <w:rFonts w:cs="Times New Roman"/>
        </w:rPr>
        <w:t>of</w:t>
      </w:r>
      <w:r w:rsidR="005603BA" w:rsidRPr="00721D27">
        <w:rPr>
          <w:rFonts w:cs="Times New Roman"/>
          <w:spacing w:val="7"/>
        </w:rPr>
        <w:t xml:space="preserve"> </w:t>
      </w:r>
      <w:r w:rsidRPr="00721D27">
        <w:rPr>
          <w:rFonts w:cs="Times New Roman"/>
        </w:rPr>
        <w:t>a</w:t>
      </w:r>
      <w:r w:rsidRPr="00721D27">
        <w:rPr>
          <w:rFonts w:cs="Times New Roman"/>
          <w:spacing w:val="9"/>
        </w:rPr>
        <w:t xml:space="preserve"> </w:t>
      </w:r>
      <w:r w:rsidRPr="00721D27">
        <w:rPr>
          <w:rFonts w:cs="Times New Roman"/>
          <w:spacing w:val="-1"/>
        </w:rPr>
        <w:t>Guarantor</w:t>
      </w:r>
      <w:r w:rsidR="005603BA" w:rsidRPr="00721D27">
        <w:rPr>
          <w:rFonts w:cs="Times New Roman"/>
          <w:spacing w:val="7"/>
        </w:rPr>
        <w:t xml:space="preserve"> </w:t>
      </w:r>
      <w:r w:rsidR="005603BA" w:rsidRPr="00721D27">
        <w:rPr>
          <w:rFonts w:cs="Times New Roman"/>
          <w:spacing w:val="-1"/>
        </w:rPr>
        <w:t>to</w:t>
      </w:r>
      <w:r w:rsidR="005603BA" w:rsidRPr="00721D27">
        <w:rPr>
          <w:rFonts w:cs="Times New Roman"/>
          <w:spacing w:val="9"/>
        </w:rPr>
        <w:t xml:space="preserve"> </w:t>
      </w:r>
      <w:r w:rsidR="005603BA" w:rsidRPr="00721D27">
        <w:rPr>
          <w:rFonts w:cs="Times New Roman"/>
          <w:spacing w:val="-2"/>
        </w:rPr>
        <w:t>make</w:t>
      </w:r>
      <w:r w:rsidR="00010E98" w:rsidRPr="00721D27">
        <w:rPr>
          <w:rFonts w:cs="Times New Roman"/>
          <w:spacing w:val="9"/>
        </w:rPr>
        <w:t xml:space="preserve"> </w:t>
      </w:r>
      <w:r w:rsidR="00010E98" w:rsidRPr="00721D27">
        <w:rPr>
          <w:rFonts w:cs="Times New Roman"/>
        </w:rPr>
        <w:t>any</w:t>
      </w:r>
      <w:r w:rsidR="005603BA" w:rsidRPr="00721D27">
        <w:rPr>
          <w:rFonts w:cs="Times New Roman"/>
          <w:spacing w:val="7"/>
        </w:rPr>
        <w:t xml:space="preserve"> </w:t>
      </w:r>
      <w:r w:rsidR="005603BA" w:rsidRPr="00721D27">
        <w:rPr>
          <w:rFonts w:cs="Times New Roman"/>
          <w:spacing w:val="-1"/>
        </w:rPr>
        <w:t>payment</w:t>
      </w:r>
      <w:r w:rsidR="00010E98" w:rsidRPr="00721D27">
        <w:rPr>
          <w:rFonts w:cs="Times New Roman"/>
          <w:spacing w:val="10"/>
        </w:rPr>
        <w:t xml:space="preserve"> </w:t>
      </w:r>
      <w:r w:rsidR="00010E98" w:rsidRPr="00721D27">
        <w:rPr>
          <w:rFonts w:cs="Times New Roman"/>
          <w:spacing w:val="-1"/>
        </w:rPr>
        <w:t>required</w:t>
      </w:r>
      <w:r w:rsidRPr="00721D27">
        <w:rPr>
          <w:rFonts w:cs="Times New Roman"/>
          <w:spacing w:val="15"/>
        </w:rPr>
        <w:t xml:space="preserve"> </w:t>
      </w:r>
      <w:r w:rsidRPr="00721D27">
        <w:rPr>
          <w:rFonts w:cs="Times New Roman"/>
        </w:rPr>
        <w:t>or</w:t>
      </w:r>
      <w:r w:rsidRPr="00721D27">
        <w:rPr>
          <w:rFonts w:cs="Times New Roman"/>
          <w:spacing w:val="7"/>
        </w:rPr>
        <w:t xml:space="preserve"> </w:t>
      </w:r>
      <w:r w:rsidRPr="00721D27">
        <w:rPr>
          <w:rFonts w:cs="Times New Roman"/>
        </w:rPr>
        <w:t>to</w:t>
      </w:r>
      <w:r w:rsidRPr="00721D27">
        <w:rPr>
          <w:rFonts w:cs="Times New Roman"/>
          <w:spacing w:val="7"/>
        </w:rPr>
        <w:t xml:space="preserve"> </w:t>
      </w:r>
      <w:r w:rsidRPr="00721D27">
        <w:rPr>
          <w:rFonts w:cs="Times New Roman"/>
          <w:spacing w:val="-1"/>
        </w:rPr>
        <w:t>perform</w:t>
      </w:r>
      <w:r w:rsidRPr="00721D27">
        <w:rPr>
          <w:rFonts w:cs="Times New Roman"/>
          <w:spacing w:val="5"/>
        </w:rPr>
        <w:t xml:space="preserve"> </w:t>
      </w:r>
      <w:r w:rsidRPr="00721D27">
        <w:rPr>
          <w:rFonts w:cs="Times New Roman"/>
        </w:rPr>
        <w:t>any</w:t>
      </w:r>
      <w:r w:rsidRPr="00721D27">
        <w:rPr>
          <w:rFonts w:cs="Times New Roman"/>
          <w:spacing w:val="7"/>
        </w:rPr>
        <w:t xml:space="preserve"> </w:t>
      </w:r>
      <w:r w:rsidRPr="00721D27">
        <w:rPr>
          <w:rFonts w:cs="Times New Roman"/>
          <w:spacing w:val="-1"/>
        </w:rPr>
        <w:t>other</w:t>
      </w:r>
      <w:r w:rsidRPr="00721D27">
        <w:rPr>
          <w:rFonts w:cs="Times New Roman"/>
          <w:spacing w:val="39"/>
        </w:rPr>
        <w:t xml:space="preserve"> </w:t>
      </w:r>
      <w:r w:rsidRPr="00721D27">
        <w:rPr>
          <w:rFonts w:cs="Times New Roman"/>
          <w:spacing w:val="-1"/>
        </w:rPr>
        <w:t>material</w:t>
      </w:r>
      <w:r w:rsidRPr="00721D27">
        <w:rPr>
          <w:rFonts w:cs="Times New Roman"/>
          <w:spacing w:val="5"/>
        </w:rPr>
        <w:t xml:space="preserve"> </w:t>
      </w:r>
      <w:r w:rsidRPr="00721D27">
        <w:rPr>
          <w:rFonts w:cs="Times New Roman"/>
          <w:spacing w:val="-1"/>
        </w:rPr>
        <w:t>covenant</w:t>
      </w:r>
      <w:r w:rsidRPr="00721D27">
        <w:rPr>
          <w:rFonts w:cs="Times New Roman"/>
          <w:spacing w:val="5"/>
        </w:rPr>
        <w:t xml:space="preserve"> </w:t>
      </w:r>
      <w:r w:rsidRPr="00721D27">
        <w:rPr>
          <w:rFonts w:cs="Times New Roman"/>
        </w:rPr>
        <w:t>or</w:t>
      </w:r>
      <w:r w:rsidRPr="00721D27">
        <w:rPr>
          <w:rFonts w:cs="Times New Roman"/>
          <w:spacing w:val="5"/>
        </w:rPr>
        <w:t xml:space="preserve"> </w:t>
      </w:r>
      <w:r w:rsidRPr="00721D27">
        <w:rPr>
          <w:rFonts w:cs="Times New Roman"/>
          <w:spacing w:val="-1"/>
        </w:rPr>
        <w:t>obligation</w:t>
      </w:r>
      <w:r w:rsidRPr="00721D27">
        <w:rPr>
          <w:rFonts w:cs="Times New Roman"/>
          <w:spacing w:val="4"/>
        </w:rPr>
        <w:t xml:space="preserve"> </w:t>
      </w:r>
      <w:r w:rsidRPr="00721D27">
        <w:rPr>
          <w:rFonts w:cs="Times New Roman"/>
          <w:spacing w:val="-1"/>
        </w:rPr>
        <w:t>in</w:t>
      </w:r>
      <w:r w:rsidRPr="00721D27">
        <w:rPr>
          <w:rFonts w:cs="Times New Roman"/>
          <w:spacing w:val="4"/>
        </w:rPr>
        <w:t xml:space="preserve"> </w:t>
      </w:r>
      <w:r w:rsidRPr="00721D27">
        <w:rPr>
          <w:rFonts w:cs="Times New Roman"/>
        </w:rPr>
        <w:t>any</w:t>
      </w:r>
      <w:r w:rsidRPr="00721D27">
        <w:rPr>
          <w:rFonts w:cs="Times New Roman"/>
          <w:spacing w:val="5"/>
        </w:rPr>
        <w:t xml:space="preserve"> </w:t>
      </w:r>
      <w:r w:rsidRPr="00721D27">
        <w:rPr>
          <w:rFonts w:cs="Times New Roman"/>
          <w:spacing w:val="-1"/>
        </w:rPr>
        <w:t>guaranty</w:t>
      </w:r>
      <w:r w:rsidRPr="00721D27">
        <w:rPr>
          <w:rFonts w:cs="Times New Roman"/>
          <w:spacing w:val="2"/>
        </w:rPr>
        <w:t xml:space="preserve"> </w:t>
      </w:r>
      <w:r w:rsidRPr="00721D27">
        <w:rPr>
          <w:rFonts w:cs="Times New Roman"/>
          <w:spacing w:val="-1"/>
        </w:rPr>
        <w:t>made</w:t>
      </w:r>
      <w:r w:rsidRPr="00721D27">
        <w:rPr>
          <w:rFonts w:cs="Times New Roman"/>
          <w:spacing w:val="5"/>
        </w:rPr>
        <w:t xml:space="preserve"> </w:t>
      </w:r>
      <w:r w:rsidRPr="00721D27">
        <w:rPr>
          <w:rFonts w:cs="Times New Roman"/>
        </w:rPr>
        <w:t>in</w:t>
      </w:r>
      <w:r w:rsidRPr="00721D27">
        <w:rPr>
          <w:rFonts w:cs="Times New Roman"/>
          <w:spacing w:val="4"/>
        </w:rPr>
        <w:t xml:space="preserve"> </w:t>
      </w:r>
      <w:r w:rsidRPr="00721D27">
        <w:rPr>
          <w:rFonts w:cs="Times New Roman"/>
          <w:spacing w:val="-1"/>
        </w:rPr>
        <w:t>connection</w:t>
      </w:r>
      <w:r w:rsidRPr="00721D27">
        <w:rPr>
          <w:rFonts w:cs="Times New Roman"/>
          <w:spacing w:val="4"/>
        </w:rPr>
        <w:t xml:space="preserve"> </w:t>
      </w:r>
      <w:r w:rsidRPr="00721D27">
        <w:rPr>
          <w:rFonts w:cs="Times New Roman"/>
          <w:spacing w:val="-1"/>
        </w:rPr>
        <w:t>with</w:t>
      </w:r>
      <w:r w:rsidRPr="00721D27">
        <w:rPr>
          <w:rFonts w:cs="Times New Roman"/>
          <w:spacing w:val="4"/>
        </w:rPr>
        <w:t xml:space="preserve"> </w:t>
      </w:r>
      <w:r w:rsidRPr="00721D27">
        <w:rPr>
          <w:rFonts w:cs="Times New Roman"/>
          <w:spacing w:val="-1"/>
        </w:rPr>
        <w:t>this</w:t>
      </w:r>
      <w:r w:rsidRPr="00721D27">
        <w:rPr>
          <w:rFonts w:cs="Times New Roman"/>
          <w:spacing w:val="5"/>
        </w:rPr>
        <w:t xml:space="preserve"> </w:t>
      </w:r>
      <w:r w:rsidRPr="00721D27">
        <w:rPr>
          <w:rFonts w:cs="Times New Roman"/>
          <w:spacing w:val="-1"/>
        </w:rPr>
        <w:t>Agreement</w:t>
      </w:r>
      <w:r w:rsidRPr="00721D27">
        <w:rPr>
          <w:rFonts w:cs="Times New Roman"/>
          <w:spacing w:val="5"/>
        </w:rPr>
        <w:t xml:space="preserve"> </w:t>
      </w:r>
      <w:r w:rsidRPr="00721D27">
        <w:rPr>
          <w:rFonts w:cs="Times New Roman"/>
        </w:rPr>
        <w:t>and</w:t>
      </w:r>
      <w:r w:rsidRPr="00721D27">
        <w:rPr>
          <w:rFonts w:cs="Times New Roman"/>
          <w:spacing w:val="5"/>
        </w:rPr>
        <w:t xml:space="preserve"> </w:t>
      </w:r>
      <w:r w:rsidRPr="00721D27">
        <w:rPr>
          <w:rFonts w:cs="Times New Roman"/>
        </w:rPr>
        <w:t>such</w:t>
      </w:r>
      <w:r w:rsidRPr="00721D27">
        <w:rPr>
          <w:rFonts w:cs="Times New Roman"/>
          <w:spacing w:val="4"/>
        </w:rPr>
        <w:t xml:space="preserve"> </w:t>
      </w:r>
      <w:r w:rsidRPr="00721D27">
        <w:rPr>
          <w:rFonts w:cs="Times New Roman"/>
          <w:spacing w:val="-1"/>
        </w:rPr>
        <w:t>failure</w:t>
      </w:r>
      <w:r w:rsidRPr="00721D27">
        <w:rPr>
          <w:rFonts w:cs="Times New Roman"/>
          <w:spacing w:val="61"/>
        </w:rPr>
        <w:t xml:space="preserve"> </w:t>
      </w:r>
      <w:r w:rsidRPr="00721D27">
        <w:rPr>
          <w:rFonts w:cs="Times New Roman"/>
        </w:rPr>
        <w:t xml:space="preserve">is </w:t>
      </w:r>
      <w:r w:rsidRPr="00721D27">
        <w:rPr>
          <w:rFonts w:cs="Times New Roman"/>
          <w:spacing w:val="-1"/>
        </w:rPr>
        <w:t>not</w:t>
      </w:r>
      <w:r w:rsidRPr="00721D27">
        <w:rPr>
          <w:rFonts w:cs="Times New Roman"/>
          <w:spacing w:val="1"/>
        </w:rPr>
        <w:t xml:space="preserve"> </w:t>
      </w:r>
      <w:r w:rsidRPr="00721D27">
        <w:rPr>
          <w:rFonts w:cs="Times New Roman"/>
          <w:spacing w:val="-1"/>
        </w:rPr>
        <w:t>remedied</w:t>
      </w:r>
      <w:r w:rsidRPr="00721D27">
        <w:rPr>
          <w:rFonts w:cs="Times New Roman"/>
        </w:rPr>
        <w:t xml:space="preserve"> </w:t>
      </w:r>
      <w:r w:rsidRPr="00721D27">
        <w:rPr>
          <w:rFonts w:cs="Times New Roman"/>
          <w:spacing w:val="-1"/>
        </w:rPr>
        <w:t>within</w:t>
      </w:r>
      <w:r w:rsidRPr="00721D27">
        <w:rPr>
          <w:rFonts w:cs="Times New Roman"/>
        </w:rPr>
        <w:t xml:space="preserve"> </w:t>
      </w:r>
      <w:r w:rsidRPr="00721D27">
        <w:rPr>
          <w:rFonts w:cs="Times New Roman"/>
          <w:spacing w:val="-1"/>
        </w:rPr>
        <w:t>three</w:t>
      </w:r>
      <w:r w:rsidRPr="00721D27">
        <w:rPr>
          <w:rFonts w:cs="Times New Roman"/>
        </w:rPr>
        <w:t xml:space="preserve"> </w:t>
      </w:r>
      <w:r w:rsidRPr="00721D27">
        <w:rPr>
          <w:rFonts w:cs="Times New Roman"/>
          <w:spacing w:val="-1"/>
        </w:rPr>
        <w:t>Business</w:t>
      </w:r>
      <w:r w:rsidRPr="00721D27">
        <w:rPr>
          <w:rFonts w:cs="Times New Roman"/>
        </w:rPr>
        <w:t xml:space="preserve"> </w:t>
      </w:r>
      <w:r w:rsidRPr="00721D27">
        <w:rPr>
          <w:rFonts w:cs="Times New Roman"/>
          <w:spacing w:val="-2"/>
        </w:rPr>
        <w:t>Days</w:t>
      </w:r>
      <w:r w:rsidRPr="00721D27">
        <w:rPr>
          <w:rFonts w:cs="Times New Roman"/>
        </w:rPr>
        <w:t xml:space="preserve"> </w:t>
      </w:r>
      <w:r w:rsidRPr="00721D27">
        <w:rPr>
          <w:rFonts w:cs="Times New Roman"/>
          <w:spacing w:val="-1"/>
        </w:rPr>
        <w:t>after</w:t>
      </w:r>
      <w:r w:rsidRPr="00721D27">
        <w:rPr>
          <w:rFonts w:cs="Times New Roman"/>
          <w:spacing w:val="1"/>
        </w:rPr>
        <w:t xml:space="preserve"> </w:t>
      </w:r>
      <w:r w:rsidRPr="00721D27">
        <w:rPr>
          <w:rFonts w:cs="Times New Roman"/>
          <w:spacing w:val="-2"/>
        </w:rPr>
        <w:t>written</w:t>
      </w:r>
      <w:r w:rsidRPr="00721D27">
        <w:rPr>
          <w:rFonts w:cs="Times New Roman"/>
        </w:rPr>
        <w:t xml:space="preserve"> </w:t>
      </w:r>
      <w:r w:rsidRPr="00721D27">
        <w:rPr>
          <w:rFonts w:cs="Times New Roman"/>
          <w:spacing w:val="-1"/>
        </w:rPr>
        <w:t>notice;</w:t>
      </w:r>
    </w:p>
    <w:p w14:paraId="2BDC92DD" w14:textId="77777777" w:rsidR="00C24977" w:rsidRPr="00721D27" w:rsidRDefault="00C24977" w:rsidP="00504285">
      <w:pPr>
        <w:jc w:val="both"/>
        <w:rPr>
          <w:rFonts w:cs="Times New Roman"/>
        </w:rPr>
      </w:pPr>
    </w:p>
    <w:p w14:paraId="47FAE50D" w14:textId="77777777" w:rsidR="00C24977" w:rsidRPr="00721D27" w:rsidRDefault="003D2C98" w:rsidP="00526FB9">
      <w:pPr>
        <w:pStyle w:val="ListParagraph"/>
        <w:numPr>
          <w:ilvl w:val="3"/>
          <w:numId w:val="45"/>
        </w:numPr>
        <w:jc w:val="both"/>
        <w:rPr>
          <w:rFonts w:cs="Times New Roman"/>
        </w:rPr>
      </w:pPr>
      <w:r w:rsidRPr="00721D27">
        <w:rPr>
          <w:rFonts w:cs="Times New Roman"/>
        </w:rPr>
        <w:t xml:space="preserve">a </w:t>
      </w:r>
      <w:r w:rsidRPr="00721D27">
        <w:rPr>
          <w:rFonts w:cs="Times New Roman"/>
          <w:spacing w:val="-1"/>
        </w:rPr>
        <w:t>Guarantor</w:t>
      </w:r>
      <w:r w:rsidRPr="00721D27">
        <w:rPr>
          <w:rFonts w:cs="Times New Roman"/>
        </w:rPr>
        <w:t xml:space="preserve"> </w:t>
      </w:r>
      <w:r w:rsidRPr="00721D27">
        <w:rPr>
          <w:rFonts w:cs="Times New Roman"/>
          <w:spacing w:val="-1"/>
        </w:rPr>
        <w:t>becomes</w:t>
      </w:r>
      <w:r w:rsidRPr="00721D27">
        <w:rPr>
          <w:rFonts w:cs="Times New Roman"/>
        </w:rPr>
        <w:t xml:space="preserve"> </w:t>
      </w:r>
      <w:r w:rsidRPr="00721D27">
        <w:rPr>
          <w:rFonts w:cs="Times New Roman"/>
          <w:spacing w:val="-1"/>
        </w:rPr>
        <w:t>Bankrupt;</w:t>
      </w:r>
    </w:p>
    <w:p w14:paraId="7F320979" w14:textId="77777777" w:rsidR="00C24977" w:rsidRPr="00721D27" w:rsidRDefault="00C24977" w:rsidP="00504285">
      <w:pPr>
        <w:jc w:val="both"/>
        <w:rPr>
          <w:rFonts w:cs="Times New Roman"/>
        </w:rPr>
      </w:pPr>
    </w:p>
    <w:p w14:paraId="3DA25A6C" w14:textId="0F5F0C74" w:rsidR="00C24977" w:rsidRPr="00721D27" w:rsidRDefault="003D2C98" w:rsidP="00526FB9">
      <w:pPr>
        <w:pStyle w:val="ListParagraph"/>
        <w:numPr>
          <w:ilvl w:val="3"/>
          <w:numId w:val="45"/>
        </w:numPr>
        <w:jc w:val="both"/>
        <w:rPr>
          <w:rFonts w:cs="Times New Roman"/>
        </w:rPr>
      </w:pPr>
      <w:r w:rsidRPr="00721D27">
        <w:rPr>
          <w:rFonts w:cs="Times New Roman"/>
        </w:rPr>
        <w:t>the</w:t>
      </w:r>
      <w:r w:rsidRPr="00721D27">
        <w:rPr>
          <w:rFonts w:cs="Times New Roman"/>
          <w:spacing w:val="21"/>
        </w:rPr>
        <w:t xml:space="preserve"> </w:t>
      </w:r>
      <w:r w:rsidRPr="00721D27">
        <w:rPr>
          <w:rFonts w:cs="Times New Roman"/>
          <w:spacing w:val="-1"/>
        </w:rPr>
        <w:t>failure</w:t>
      </w:r>
      <w:r w:rsidRPr="00721D27">
        <w:rPr>
          <w:rFonts w:cs="Times New Roman"/>
          <w:spacing w:val="21"/>
        </w:rPr>
        <w:t xml:space="preserve"> </w:t>
      </w:r>
      <w:r w:rsidRPr="00721D27">
        <w:rPr>
          <w:rFonts w:cs="Times New Roman"/>
        </w:rPr>
        <w:t>of</w:t>
      </w:r>
      <w:r w:rsidRPr="00721D27">
        <w:rPr>
          <w:rFonts w:cs="Times New Roman"/>
          <w:spacing w:val="22"/>
        </w:rPr>
        <w:t xml:space="preserve"> </w:t>
      </w:r>
      <w:r w:rsidRPr="00721D27">
        <w:rPr>
          <w:rFonts w:cs="Times New Roman"/>
        </w:rPr>
        <w:t>a</w:t>
      </w:r>
      <w:r w:rsidRPr="00721D27">
        <w:rPr>
          <w:rFonts w:cs="Times New Roman"/>
          <w:spacing w:val="21"/>
        </w:rPr>
        <w:t xml:space="preserve"> </w:t>
      </w:r>
      <w:r w:rsidRPr="00721D27">
        <w:rPr>
          <w:rFonts w:cs="Times New Roman"/>
          <w:spacing w:val="-1"/>
        </w:rPr>
        <w:t>Guarantor’s</w:t>
      </w:r>
      <w:r w:rsidRPr="00721D27">
        <w:rPr>
          <w:rFonts w:cs="Times New Roman"/>
          <w:spacing w:val="22"/>
        </w:rPr>
        <w:t xml:space="preserve"> </w:t>
      </w:r>
      <w:r w:rsidRPr="00721D27">
        <w:rPr>
          <w:rFonts w:cs="Times New Roman"/>
        </w:rPr>
        <w:t>guaranty</w:t>
      </w:r>
      <w:r w:rsidRPr="00721D27">
        <w:rPr>
          <w:rFonts w:cs="Times New Roman"/>
          <w:spacing w:val="19"/>
        </w:rPr>
        <w:t xml:space="preserve"> </w:t>
      </w:r>
      <w:r w:rsidRPr="00721D27">
        <w:rPr>
          <w:rFonts w:cs="Times New Roman"/>
        </w:rPr>
        <w:t>to</w:t>
      </w:r>
      <w:r w:rsidRPr="00721D27">
        <w:rPr>
          <w:rFonts w:cs="Times New Roman"/>
          <w:spacing w:val="21"/>
        </w:rPr>
        <w:t xml:space="preserve"> </w:t>
      </w:r>
      <w:r w:rsidRPr="00721D27">
        <w:rPr>
          <w:rFonts w:cs="Times New Roman"/>
        </w:rPr>
        <w:t>be</w:t>
      </w:r>
      <w:r w:rsidRPr="00721D27">
        <w:rPr>
          <w:rFonts w:cs="Times New Roman"/>
          <w:spacing w:val="21"/>
        </w:rPr>
        <w:t xml:space="preserve"> </w:t>
      </w:r>
      <w:r w:rsidRPr="00721D27">
        <w:rPr>
          <w:rFonts w:cs="Times New Roman"/>
        </w:rPr>
        <w:t>in</w:t>
      </w:r>
      <w:r w:rsidRPr="00721D27">
        <w:rPr>
          <w:rFonts w:cs="Times New Roman"/>
          <w:spacing w:val="21"/>
        </w:rPr>
        <w:t xml:space="preserve"> </w:t>
      </w:r>
      <w:r w:rsidRPr="00721D27">
        <w:rPr>
          <w:rFonts w:cs="Times New Roman"/>
          <w:spacing w:val="-1"/>
        </w:rPr>
        <w:t>full</w:t>
      </w:r>
      <w:r w:rsidRPr="00721D27">
        <w:rPr>
          <w:rFonts w:cs="Times New Roman"/>
          <w:spacing w:val="22"/>
        </w:rPr>
        <w:t xml:space="preserve"> </w:t>
      </w:r>
      <w:r w:rsidRPr="00721D27">
        <w:rPr>
          <w:rFonts w:cs="Times New Roman"/>
          <w:spacing w:val="-1"/>
        </w:rPr>
        <w:t>force</w:t>
      </w:r>
      <w:r w:rsidRPr="00721D27">
        <w:rPr>
          <w:rFonts w:cs="Times New Roman"/>
          <w:spacing w:val="22"/>
        </w:rPr>
        <w:t xml:space="preserve"> </w:t>
      </w:r>
      <w:r w:rsidRPr="00721D27">
        <w:rPr>
          <w:rFonts w:cs="Times New Roman"/>
        </w:rPr>
        <w:t>and</w:t>
      </w:r>
      <w:r w:rsidRPr="00721D27">
        <w:rPr>
          <w:rFonts w:cs="Times New Roman"/>
          <w:spacing w:val="21"/>
        </w:rPr>
        <w:t xml:space="preserve"> </w:t>
      </w:r>
      <w:r w:rsidRPr="00721D27">
        <w:rPr>
          <w:rFonts w:cs="Times New Roman"/>
          <w:spacing w:val="-1"/>
        </w:rPr>
        <w:t>effect</w:t>
      </w:r>
      <w:r w:rsidRPr="00721D27">
        <w:rPr>
          <w:rFonts w:cs="Times New Roman"/>
          <w:spacing w:val="22"/>
        </w:rPr>
        <w:t xml:space="preserve"> </w:t>
      </w:r>
      <w:r w:rsidRPr="00721D27">
        <w:rPr>
          <w:rFonts w:cs="Times New Roman"/>
        </w:rPr>
        <w:t>for</w:t>
      </w:r>
      <w:r w:rsidRPr="00721D27">
        <w:rPr>
          <w:rFonts w:cs="Times New Roman"/>
          <w:spacing w:val="22"/>
        </w:rPr>
        <w:t xml:space="preserve"> </w:t>
      </w:r>
      <w:r w:rsidRPr="00721D27">
        <w:rPr>
          <w:rFonts w:cs="Times New Roman"/>
          <w:spacing w:val="-1"/>
        </w:rPr>
        <w:t>purposes</w:t>
      </w:r>
      <w:r w:rsidRPr="00721D27">
        <w:rPr>
          <w:rFonts w:cs="Times New Roman"/>
          <w:spacing w:val="33"/>
        </w:rPr>
        <w:t xml:space="preserve"> </w:t>
      </w:r>
      <w:r w:rsidRPr="00721D27">
        <w:rPr>
          <w:rFonts w:cs="Times New Roman"/>
          <w:spacing w:val="-1"/>
        </w:rPr>
        <w:t>hereof</w:t>
      </w:r>
      <w:r w:rsidRPr="00721D27">
        <w:rPr>
          <w:rFonts w:cs="Times New Roman"/>
          <w:spacing w:val="19"/>
        </w:rPr>
        <w:t xml:space="preserve"> </w:t>
      </w:r>
      <w:r w:rsidRPr="00721D27">
        <w:rPr>
          <w:rFonts w:cs="Times New Roman"/>
          <w:spacing w:val="-1"/>
        </w:rPr>
        <w:t>(other</w:t>
      </w:r>
      <w:r w:rsidRPr="00721D27">
        <w:rPr>
          <w:rFonts w:cs="Times New Roman"/>
          <w:spacing w:val="19"/>
        </w:rPr>
        <w:t xml:space="preserve"> </w:t>
      </w:r>
      <w:r w:rsidRPr="00721D27">
        <w:rPr>
          <w:rFonts w:cs="Times New Roman"/>
          <w:spacing w:val="-1"/>
        </w:rPr>
        <w:t>than</w:t>
      </w:r>
      <w:r w:rsidRPr="00721D27">
        <w:rPr>
          <w:rFonts w:cs="Times New Roman"/>
          <w:spacing w:val="19"/>
        </w:rPr>
        <w:t xml:space="preserve"> </w:t>
      </w:r>
      <w:r w:rsidRPr="00721D27">
        <w:rPr>
          <w:rFonts w:cs="Times New Roman"/>
        </w:rPr>
        <w:t>in</w:t>
      </w:r>
      <w:r w:rsidRPr="00721D27">
        <w:rPr>
          <w:rFonts w:cs="Times New Roman"/>
          <w:spacing w:val="19"/>
        </w:rPr>
        <w:t xml:space="preserve"> </w:t>
      </w:r>
      <w:r w:rsidRPr="00721D27">
        <w:rPr>
          <w:rFonts w:cs="Times New Roman"/>
          <w:spacing w:val="-1"/>
        </w:rPr>
        <w:t>accordance</w:t>
      </w:r>
      <w:r w:rsidRPr="00721D27">
        <w:rPr>
          <w:rFonts w:cs="Times New Roman"/>
          <w:spacing w:val="19"/>
        </w:rPr>
        <w:t xml:space="preserve"> </w:t>
      </w:r>
      <w:r w:rsidRPr="00721D27">
        <w:rPr>
          <w:rFonts w:cs="Times New Roman"/>
          <w:spacing w:val="-1"/>
        </w:rPr>
        <w:t>with</w:t>
      </w:r>
      <w:r w:rsidRPr="00721D27">
        <w:rPr>
          <w:rFonts w:cs="Times New Roman"/>
          <w:spacing w:val="19"/>
        </w:rPr>
        <w:t xml:space="preserve"> </w:t>
      </w:r>
      <w:r w:rsidRPr="00721D27">
        <w:rPr>
          <w:rFonts w:cs="Times New Roman"/>
          <w:spacing w:val="-1"/>
        </w:rPr>
        <w:t>its</w:t>
      </w:r>
      <w:r w:rsidRPr="00721D27">
        <w:rPr>
          <w:rFonts w:cs="Times New Roman"/>
          <w:spacing w:val="17"/>
        </w:rPr>
        <w:t xml:space="preserve"> </w:t>
      </w:r>
      <w:r w:rsidRPr="00721D27">
        <w:rPr>
          <w:rFonts w:cs="Times New Roman"/>
          <w:spacing w:val="-1"/>
        </w:rPr>
        <w:t>terms)</w:t>
      </w:r>
      <w:r w:rsidRPr="00721D27">
        <w:rPr>
          <w:rFonts w:cs="Times New Roman"/>
          <w:spacing w:val="20"/>
        </w:rPr>
        <w:t xml:space="preserve"> </w:t>
      </w:r>
      <w:r w:rsidRPr="00721D27">
        <w:rPr>
          <w:rFonts w:cs="Times New Roman"/>
          <w:spacing w:val="-1"/>
        </w:rPr>
        <w:t>prior</w:t>
      </w:r>
      <w:r w:rsidRPr="00721D27">
        <w:rPr>
          <w:rFonts w:cs="Times New Roman"/>
          <w:spacing w:val="17"/>
        </w:rPr>
        <w:t xml:space="preserve"> </w:t>
      </w:r>
      <w:r w:rsidRPr="00721D27">
        <w:rPr>
          <w:rFonts w:cs="Times New Roman"/>
        </w:rPr>
        <w:t>to</w:t>
      </w:r>
      <w:r w:rsidRPr="00721D27">
        <w:rPr>
          <w:rFonts w:cs="Times New Roman"/>
          <w:spacing w:val="19"/>
        </w:rPr>
        <w:t xml:space="preserve"> </w:t>
      </w:r>
      <w:r w:rsidRPr="00721D27">
        <w:rPr>
          <w:rFonts w:cs="Times New Roman"/>
        </w:rPr>
        <w:t>the</w:t>
      </w:r>
      <w:r w:rsidRPr="00721D27">
        <w:rPr>
          <w:rFonts w:cs="Times New Roman"/>
          <w:spacing w:val="17"/>
        </w:rPr>
        <w:t xml:space="preserve"> </w:t>
      </w:r>
      <w:r w:rsidRPr="00721D27">
        <w:rPr>
          <w:rFonts w:cs="Times New Roman"/>
          <w:spacing w:val="-1"/>
        </w:rPr>
        <w:t>satisfaction</w:t>
      </w:r>
      <w:r w:rsidRPr="00721D27">
        <w:rPr>
          <w:rFonts w:cs="Times New Roman"/>
          <w:spacing w:val="19"/>
        </w:rPr>
        <w:t xml:space="preserve"> </w:t>
      </w:r>
      <w:r w:rsidRPr="00721D27">
        <w:rPr>
          <w:rFonts w:cs="Times New Roman"/>
        </w:rPr>
        <w:t>of</w:t>
      </w:r>
      <w:r w:rsidRPr="00721D27">
        <w:rPr>
          <w:rFonts w:cs="Times New Roman"/>
          <w:spacing w:val="19"/>
        </w:rPr>
        <w:t xml:space="preserve"> </w:t>
      </w:r>
      <w:r w:rsidRPr="00721D27">
        <w:rPr>
          <w:rFonts w:cs="Times New Roman"/>
          <w:spacing w:val="-1"/>
        </w:rPr>
        <w:t>all</w:t>
      </w:r>
      <w:r w:rsidRPr="00721D27">
        <w:rPr>
          <w:rFonts w:cs="Times New Roman"/>
          <w:spacing w:val="20"/>
        </w:rPr>
        <w:t xml:space="preserve"> </w:t>
      </w:r>
      <w:r w:rsidRPr="00721D27">
        <w:rPr>
          <w:rFonts w:cs="Times New Roman"/>
          <w:spacing w:val="-1"/>
        </w:rPr>
        <w:t>obligations</w:t>
      </w:r>
      <w:r w:rsidRPr="00721D27">
        <w:rPr>
          <w:rFonts w:cs="Times New Roman"/>
          <w:spacing w:val="19"/>
        </w:rPr>
        <w:t xml:space="preserve"> </w:t>
      </w:r>
      <w:r w:rsidRPr="00721D27">
        <w:rPr>
          <w:rFonts w:cs="Times New Roman"/>
          <w:spacing w:val="-2"/>
        </w:rPr>
        <w:t>of</w:t>
      </w:r>
      <w:r w:rsidRPr="00721D27">
        <w:rPr>
          <w:rFonts w:cs="Times New Roman"/>
          <w:spacing w:val="19"/>
        </w:rPr>
        <w:t xml:space="preserve"> </w:t>
      </w:r>
      <w:r w:rsidR="00995DB2" w:rsidRPr="00721D27">
        <w:rPr>
          <w:rFonts w:cs="Times New Roman"/>
          <w:spacing w:val="19"/>
        </w:rPr>
        <w:t>Seller</w:t>
      </w:r>
      <w:r w:rsidRPr="00721D27">
        <w:rPr>
          <w:rFonts w:cs="Times New Roman"/>
        </w:rPr>
        <w:t xml:space="preserve"> under each Transaction to which such guaranty relates without the written consent of </w:t>
      </w:r>
      <w:r w:rsidR="00995DB2" w:rsidRPr="00721D27">
        <w:rPr>
          <w:rFonts w:cs="Times New Roman"/>
        </w:rPr>
        <w:t>Buyer</w:t>
      </w:r>
      <w:r w:rsidRPr="00721D27">
        <w:rPr>
          <w:rFonts w:cs="Times New Roman"/>
        </w:rPr>
        <w:t>; or</w:t>
      </w:r>
    </w:p>
    <w:p w14:paraId="1873B7A1" w14:textId="77777777" w:rsidR="008F47D0" w:rsidRPr="00721D27" w:rsidRDefault="008F47D0" w:rsidP="00EE1FD6">
      <w:pPr>
        <w:jc w:val="both"/>
        <w:rPr>
          <w:rFonts w:cs="Times New Roman"/>
        </w:rPr>
      </w:pPr>
    </w:p>
    <w:p w14:paraId="2A585F86" w14:textId="77777777" w:rsidR="00C24977" w:rsidRPr="00721D27" w:rsidRDefault="003D2C98" w:rsidP="00526FB9">
      <w:pPr>
        <w:pStyle w:val="ListParagraph"/>
        <w:numPr>
          <w:ilvl w:val="3"/>
          <w:numId w:val="45"/>
        </w:numPr>
        <w:jc w:val="both"/>
        <w:rPr>
          <w:rFonts w:cs="Times New Roman"/>
        </w:rPr>
      </w:pPr>
      <w:r w:rsidRPr="00721D27">
        <w:rPr>
          <w:rFonts w:cs="Times New Roman"/>
        </w:rPr>
        <w:t>a Guarantor repudiates, disaffirms, disclaims, or rejects or challenges, in whole or in part, the validity of any guaranty.</w:t>
      </w:r>
    </w:p>
    <w:p w14:paraId="1B556ED3" w14:textId="77777777" w:rsidR="00C24977" w:rsidRPr="00721D27" w:rsidRDefault="00C24977" w:rsidP="00103AF7">
      <w:pPr>
        <w:pStyle w:val="BodyText"/>
        <w:tabs>
          <w:tab w:val="left" w:pos="1541"/>
        </w:tabs>
        <w:ind w:left="619" w:right="118"/>
        <w:jc w:val="both"/>
        <w:rPr>
          <w:rFonts w:cs="Times New Roman"/>
        </w:rPr>
      </w:pPr>
    </w:p>
    <w:p w14:paraId="378951A5" w14:textId="291213DD" w:rsidR="007E1348" w:rsidRPr="00721D27" w:rsidRDefault="003D2C98" w:rsidP="00103AF7">
      <w:pPr>
        <w:pStyle w:val="BodyText"/>
        <w:numPr>
          <w:ilvl w:val="2"/>
          <w:numId w:val="17"/>
        </w:numPr>
        <w:tabs>
          <w:tab w:val="left" w:pos="1541"/>
        </w:tabs>
        <w:ind w:right="118"/>
        <w:jc w:val="both"/>
        <w:rPr>
          <w:rFonts w:cs="Times New Roman"/>
        </w:rPr>
      </w:pPr>
      <w:bookmarkStart w:id="569" w:name="_Ref48775408"/>
      <w:r w:rsidRPr="00721D27">
        <w:rPr>
          <w:rFonts w:cs="Times New Roman"/>
        </w:rPr>
        <w:t xml:space="preserve">failure of Seller to </w:t>
      </w:r>
      <w:r w:rsidR="00896824" w:rsidRPr="00721D27">
        <w:rPr>
          <w:rFonts w:cs="Times New Roman"/>
        </w:rPr>
        <w:t xml:space="preserve">Deliver at least one (1) REC from the Project </w:t>
      </w:r>
      <w:r w:rsidR="00802055" w:rsidRPr="00721D27">
        <w:rPr>
          <w:rFonts w:cs="Times New Roman"/>
        </w:rPr>
        <w:t xml:space="preserve">by the </w:t>
      </w:r>
      <w:r w:rsidR="003A3621" w:rsidRPr="00721D27">
        <w:rPr>
          <w:rFonts w:cs="Times New Roman"/>
        </w:rPr>
        <w:t xml:space="preserve">Initial REC Delivery Deadline </w:t>
      </w:r>
      <w:r w:rsidR="00802055" w:rsidRPr="00721D27">
        <w:rPr>
          <w:rFonts w:cs="Times New Roman"/>
        </w:rPr>
        <w:t xml:space="preserve">or extended </w:t>
      </w:r>
      <w:r w:rsidR="00FF6838" w:rsidRPr="00721D27">
        <w:rPr>
          <w:rFonts w:cs="Times New Roman"/>
        </w:rPr>
        <w:t>Initial REC Delivery Deadline</w:t>
      </w:r>
      <w:r w:rsidR="00802055" w:rsidRPr="00721D27">
        <w:rPr>
          <w:rFonts w:cs="Times New Roman"/>
        </w:rPr>
        <w:t xml:space="preserve">, as applicable pursuant to Section </w:t>
      </w:r>
      <w:r w:rsidR="00802055" w:rsidRPr="00721D27">
        <w:rPr>
          <w:rFonts w:cs="Times New Roman"/>
        </w:rPr>
        <w:fldChar w:fldCharType="begin"/>
      </w:r>
      <w:r w:rsidR="00802055" w:rsidRPr="00721D27">
        <w:rPr>
          <w:rFonts w:cs="Times New Roman"/>
        </w:rPr>
        <w:instrText xml:space="preserve"> REF _Ref88220407 \w \h </w:instrText>
      </w:r>
      <w:r w:rsidR="00800ECB" w:rsidRPr="00721D27">
        <w:rPr>
          <w:rFonts w:cs="Times New Roman"/>
        </w:rPr>
        <w:instrText xml:space="preserve"> \* MERGEFORMAT </w:instrText>
      </w:r>
      <w:r w:rsidR="00802055" w:rsidRPr="00721D27">
        <w:rPr>
          <w:rFonts w:cs="Times New Roman"/>
        </w:rPr>
      </w:r>
      <w:r w:rsidR="00802055" w:rsidRPr="00721D27">
        <w:rPr>
          <w:rFonts w:cs="Times New Roman"/>
        </w:rPr>
        <w:fldChar w:fldCharType="separate"/>
      </w:r>
      <w:r w:rsidR="008F2495" w:rsidRPr="00721D27">
        <w:rPr>
          <w:rFonts w:cs="Times New Roman"/>
        </w:rPr>
        <w:t>4.1(c)</w:t>
      </w:r>
      <w:r w:rsidR="00802055" w:rsidRPr="00721D27">
        <w:rPr>
          <w:rFonts w:cs="Times New Roman"/>
        </w:rPr>
        <w:fldChar w:fldCharType="end"/>
      </w:r>
      <w:r w:rsidR="00896824" w:rsidRPr="00721D27">
        <w:rPr>
          <w:rFonts w:cs="Times New Roman"/>
        </w:rPr>
        <w:t>,</w:t>
      </w:r>
      <w:r w:rsidRPr="00721D27">
        <w:rPr>
          <w:rFonts w:cs="Times New Roman"/>
        </w:rPr>
        <w:t xml:space="preserve"> in which case Buyer shall terminate </w:t>
      </w:r>
      <w:r w:rsidR="00896824" w:rsidRPr="00721D27">
        <w:rPr>
          <w:rFonts w:cs="Times New Roman"/>
        </w:rPr>
        <w:t xml:space="preserve">the </w:t>
      </w:r>
      <w:r w:rsidR="004813BB" w:rsidRPr="00721D27">
        <w:rPr>
          <w:rFonts w:cs="Times New Roman"/>
        </w:rPr>
        <w:t>Agreement</w:t>
      </w:r>
      <w:r w:rsidR="00896824" w:rsidRPr="00721D27">
        <w:rPr>
          <w:rFonts w:cs="Times New Roman"/>
        </w:rPr>
        <w:t xml:space="preserve"> </w:t>
      </w:r>
      <w:r w:rsidR="00C86796" w:rsidRPr="00721D27">
        <w:rPr>
          <w:rFonts w:cs="Times New Roman"/>
        </w:rPr>
        <w:t xml:space="preserve">twenty </w:t>
      </w:r>
      <w:r w:rsidR="00896824" w:rsidRPr="00721D27">
        <w:rPr>
          <w:rFonts w:cs="Times New Roman"/>
        </w:rPr>
        <w:t>(</w:t>
      </w:r>
      <w:r w:rsidR="00C86796" w:rsidRPr="00721D27">
        <w:rPr>
          <w:rFonts w:cs="Times New Roman"/>
        </w:rPr>
        <w:t>20</w:t>
      </w:r>
      <w:r w:rsidRPr="00721D27">
        <w:rPr>
          <w:rFonts w:cs="Times New Roman"/>
        </w:rPr>
        <w:t xml:space="preserve">) Business Days after written notice by Buyer to Seller unless Seller demonstrates, within such </w:t>
      </w:r>
      <w:r w:rsidR="00C86796" w:rsidRPr="00721D27">
        <w:rPr>
          <w:rFonts w:cs="Times New Roman"/>
        </w:rPr>
        <w:t xml:space="preserve">twenty </w:t>
      </w:r>
      <w:r w:rsidR="00896824" w:rsidRPr="00721D27">
        <w:rPr>
          <w:rFonts w:cs="Times New Roman"/>
        </w:rPr>
        <w:t>(</w:t>
      </w:r>
      <w:r w:rsidR="00C86796" w:rsidRPr="00721D27">
        <w:rPr>
          <w:rFonts w:cs="Times New Roman"/>
        </w:rPr>
        <w:t>20</w:t>
      </w:r>
      <w:r w:rsidRPr="00721D27">
        <w:rPr>
          <w:rFonts w:cs="Times New Roman"/>
        </w:rPr>
        <w:t xml:space="preserve">) Business Day period and to the satisfaction of Buyer in its </w:t>
      </w:r>
      <w:r w:rsidR="0021002C" w:rsidRPr="00721D27">
        <w:rPr>
          <w:rFonts w:cs="Times New Roman"/>
        </w:rPr>
        <w:t xml:space="preserve">reasonable </w:t>
      </w:r>
      <w:r w:rsidRPr="00721D27">
        <w:rPr>
          <w:rFonts w:cs="Times New Roman"/>
        </w:rPr>
        <w:t>discretion, that such Event of Default has not occurred.</w:t>
      </w:r>
      <w:r w:rsidR="006067C6" w:rsidRPr="00721D27">
        <w:rPr>
          <w:rFonts w:cs="Times New Roman"/>
        </w:rPr>
        <w:t xml:space="preserve"> </w:t>
      </w:r>
      <w:r w:rsidR="00896824" w:rsidRPr="00721D27">
        <w:rPr>
          <w:rFonts w:cs="Times New Roman"/>
        </w:rPr>
        <w:t>For such Event of Default, Buyer shall be, as Buyer’s sole and exclusive remedy, entitled to payment by Seller in the amount of the Collateral Requirement</w:t>
      </w:r>
      <w:r w:rsidR="00A2034F" w:rsidRPr="00721D27">
        <w:rPr>
          <w:rFonts w:cs="Times New Roman"/>
        </w:rPr>
        <w:t xml:space="preserve"> (or Increased Collateral Requirement, if applicable)</w:t>
      </w:r>
      <w:r w:rsidR="00896824" w:rsidRPr="00721D27">
        <w:rPr>
          <w:rFonts w:cs="Times New Roman"/>
        </w:rPr>
        <w:t>;</w:t>
      </w:r>
      <w:bookmarkEnd w:id="569"/>
    </w:p>
    <w:p w14:paraId="2A0DFB3D" w14:textId="77777777" w:rsidR="00985B2F" w:rsidRPr="00721D27" w:rsidRDefault="00985B2F" w:rsidP="00103AF7">
      <w:pPr>
        <w:pStyle w:val="BodyText"/>
        <w:tabs>
          <w:tab w:val="left" w:pos="1541"/>
        </w:tabs>
        <w:ind w:left="619" w:right="118"/>
        <w:jc w:val="both"/>
        <w:rPr>
          <w:rFonts w:cs="Times New Roman"/>
        </w:rPr>
      </w:pPr>
    </w:p>
    <w:p w14:paraId="756C13E5" w14:textId="72586603" w:rsidR="00C24977" w:rsidRPr="00721D27" w:rsidRDefault="003D2C98" w:rsidP="00103AF7">
      <w:pPr>
        <w:pStyle w:val="BodyText"/>
        <w:numPr>
          <w:ilvl w:val="2"/>
          <w:numId w:val="17"/>
        </w:numPr>
        <w:tabs>
          <w:tab w:val="left" w:pos="1541"/>
        </w:tabs>
        <w:ind w:right="118"/>
        <w:jc w:val="both"/>
        <w:rPr>
          <w:rFonts w:cs="Times New Roman"/>
        </w:rPr>
      </w:pPr>
      <w:bookmarkStart w:id="570" w:name="_Ref54192772"/>
      <w:r w:rsidRPr="00721D27">
        <w:rPr>
          <w:rFonts w:cs="Times New Roman"/>
        </w:rPr>
        <w:t>Seller’s</w:t>
      </w:r>
      <w:r w:rsidR="00896824" w:rsidRPr="00721D27">
        <w:rPr>
          <w:rFonts w:cs="Times New Roman"/>
        </w:rPr>
        <w:t xml:space="preserve"> Project is or becomes a generating unit whose costs were being recovered through rates regulated by Illinois or any other state or states, in which case, Buyer shall terminate the </w:t>
      </w:r>
      <w:r w:rsidR="004813BB" w:rsidRPr="00721D27">
        <w:rPr>
          <w:rFonts w:cs="Times New Roman"/>
        </w:rPr>
        <w:t>Agreement</w:t>
      </w:r>
      <w:r w:rsidR="00896824" w:rsidRPr="00721D27">
        <w:rPr>
          <w:rFonts w:cs="Times New Roman"/>
        </w:rPr>
        <w:t xml:space="preserve"> </w:t>
      </w:r>
      <w:r w:rsidR="00002C2D" w:rsidRPr="00721D27">
        <w:rPr>
          <w:rFonts w:cs="Times New Roman"/>
        </w:rPr>
        <w:t xml:space="preserve">twenty </w:t>
      </w:r>
      <w:r w:rsidR="00896824" w:rsidRPr="00721D27">
        <w:rPr>
          <w:rFonts w:cs="Times New Roman"/>
        </w:rPr>
        <w:t>(</w:t>
      </w:r>
      <w:r w:rsidR="00002C2D" w:rsidRPr="00721D27">
        <w:rPr>
          <w:rFonts w:cs="Times New Roman"/>
        </w:rPr>
        <w:t>20</w:t>
      </w:r>
      <w:r w:rsidR="00896824" w:rsidRPr="00721D27">
        <w:rPr>
          <w:rFonts w:cs="Times New Roman"/>
        </w:rPr>
        <w:t xml:space="preserve">) Business Days after written notice by Buyer to Seller unless Seller demonstrates, within such </w:t>
      </w:r>
      <w:r w:rsidR="00002C2D" w:rsidRPr="00721D27">
        <w:rPr>
          <w:rFonts w:cs="Times New Roman"/>
        </w:rPr>
        <w:t xml:space="preserve">twenty </w:t>
      </w:r>
      <w:r w:rsidR="00896824" w:rsidRPr="00721D27">
        <w:rPr>
          <w:rFonts w:cs="Times New Roman"/>
        </w:rPr>
        <w:t>(</w:t>
      </w:r>
      <w:r w:rsidR="00002C2D" w:rsidRPr="00721D27">
        <w:rPr>
          <w:rFonts w:cs="Times New Roman"/>
        </w:rPr>
        <w:t>20</w:t>
      </w:r>
      <w:r w:rsidR="00896824" w:rsidRPr="00721D27">
        <w:rPr>
          <w:rFonts w:cs="Times New Roman"/>
        </w:rPr>
        <w:t xml:space="preserve">) Business Day period and to the satisfaction of Buyer in its </w:t>
      </w:r>
      <w:r w:rsidR="007B29B0" w:rsidRPr="00721D27">
        <w:rPr>
          <w:rFonts w:cs="Times New Roman"/>
        </w:rPr>
        <w:t xml:space="preserve">reasonable </w:t>
      </w:r>
      <w:r w:rsidR="00896824" w:rsidRPr="00721D27">
        <w:rPr>
          <w:rFonts w:cs="Times New Roman"/>
        </w:rPr>
        <w:t>discretion, that such Event of Default has not occurred</w:t>
      </w:r>
      <w:r w:rsidR="00907615" w:rsidRPr="00721D27">
        <w:rPr>
          <w:rFonts w:cs="Times New Roman"/>
        </w:rPr>
        <w:t xml:space="preserve"> or has been cured</w:t>
      </w:r>
      <w:r w:rsidR="00896824" w:rsidRPr="00721D27">
        <w:rPr>
          <w:rFonts w:cs="Times New Roman"/>
        </w:rPr>
        <w:t xml:space="preserve">. For such Event of Default, Buyer shall be, as Buyer’s sole and exclusive remedy, entitled to payment by Seller in the amount of the </w:t>
      </w:r>
      <w:r w:rsidR="00060319" w:rsidRPr="00721D27">
        <w:rPr>
          <w:rFonts w:cs="Times New Roman"/>
        </w:rPr>
        <w:t>sum</w:t>
      </w:r>
      <w:r w:rsidR="00896824" w:rsidRPr="00721D27">
        <w:rPr>
          <w:rFonts w:cs="Times New Roman"/>
        </w:rPr>
        <w:t xml:space="preserve"> of: (i) the Collateral Requirement </w:t>
      </w:r>
      <w:r w:rsidR="00A2034F" w:rsidRPr="00721D27">
        <w:rPr>
          <w:rFonts w:cs="Times New Roman"/>
        </w:rPr>
        <w:t xml:space="preserve">(or Increased Collateral Requirement, if applicable) </w:t>
      </w:r>
      <w:r w:rsidR="00060319" w:rsidRPr="00721D27">
        <w:rPr>
          <w:rFonts w:cs="Times New Roman"/>
        </w:rPr>
        <w:t xml:space="preserve">and </w:t>
      </w:r>
      <w:r w:rsidR="00896824" w:rsidRPr="00721D27">
        <w:rPr>
          <w:rFonts w:cs="Times New Roman"/>
        </w:rPr>
        <w:t>(ii) 110% of the total payments Seller has received from Buyer under this Agreement;</w:t>
      </w:r>
      <w:bookmarkEnd w:id="570"/>
    </w:p>
    <w:p w14:paraId="4E4435FF" w14:textId="77777777" w:rsidR="00C24977" w:rsidRPr="00721D27" w:rsidRDefault="00C24977" w:rsidP="00E67371">
      <w:pPr>
        <w:pStyle w:val="BodyText"/>
        <w:tabs>
          <w:tab w:val="left" w:pos="1541"/>
        </w:tabs>
        <w:ind w:left="619" w:right="118"/>
        <w:jc w:val="both"/>
        <w:rPr>
          <w:rFonts w:cs="Times New Roman"/>
        </w:rPr>
      </w:pPr>
    </w:p>
    <w:p w14:paraId="3A13EB5E" w14:textId="3FEBCEB4" w:rsidR="009E6EEF" w:rsidRPr="00721D27" w:rsidRDefault="003D2C98" w:rsidP="00E67371">
      <w:pPr>
        <w:pStyle w:val="BodyText"/>
        <w:numPr>
          <w:ilvl w:val="2"/>
          <w:numId w:val="17"/>
        </w:numPr>
        <w:tabs>
          <w:tab w:val="left" w:pos="1541"/>
        </w:tabs>
        <w:ind w:right="118"/>
        <w:jc w:val="both"/>
        <w:rPr>
          <w:rFonts w:cs="Times New Roman"/>
        </w:rPr>
      </w:pPr>
      <w:bookmarkStart w:id="571" w:name="_Ref48776280"/>
      <w:bookmarkStart w:id="572" w:name="_Ref116049224"/>
      <w:bookmarkStart w:id="573" w:name="_Ref54192774"/>
      <w:r w:rsidRPr="00721D27">
        <w:rPr>
          <w:rFonts w:cs="Times New Roman"/>
        </w:rPr>
        <w:t>Seller’s Project fails to comply with the requirements set forth in Sections</w:t>
      </w:r>
      <w:r w:rsidR="00047DA7" w:rsidRPr="00721D27">
        <w:rPr>
          <w:rFonts w:cs="Times New Roman"/>
        </w:rPr>
        <w:t xml:space="preserve"> </w:t>
      </w:r>
      <w:r w:rsidR="00047DA7" w:rsidRPr="00721D27">
        <w:rPr>
          <w:rFonts w:cs="Times New Roman"/>
        </w:rPr>
        <w:fldChar w:fldCharType="begin"/>
      </w:r>
      <w:r w:rsidR="00047DA7" w:rsidRPr="00721D27">
        <w:rPr>
          <w:rFonts w:cs="Times New Roman"/>
        </w:rPr>
        <w:instrText xml:space="preserve"> REF _Ref92855808 \r \h </w:instrText>
      </w:r>
      <w:r w:rsidR="00800ECB" w:rsidRPr="00721D27">
        <w:rPr>
          <w:rFonts w:cs="Times New Roman"/>
        </w:rPr>
        <w:instrText xml:space="preserve"> \* MERGEFORMAT </w:instrText>
      </w:r>
      <w:r w:rsidR="00047DA7" w:rsidRPr="00721D27">
        <w:rPr>
          <w:rFonts w:cs="Times New Roman"/>
        </w:rPr>
      </w:r>
      <w:r w:rsidR="00047DA7" w:rsidRPr="00721D27">
        <w:rPr>
          <w:rFonts w:cs="Times New Roman"/>
        </w:rPr>
        <w:fldChar w:fldCharType="separate"/>
      </w:r>
      <w:r w:rsidR="008F2495" w:rsidRPr="00721D27">
        <w:rPr>
          <w:rFonts w:cs="Times New Roman"/>
        </w:rPr>
        <w:t>2.2(b)</w:t>
      </w:r>
      <w:r w:rsidR="00047DA7" w:rsidRPr="00721D27">
        <w:rPr>
          <w:rFonts w:cs="Times New Roman"/>
        </w:rPr>
        <w:fldChar w:fldCharType="end"/>
      </w:r>
      <w:r w:rsidR="00047DA7" w:rsidRPr="00721D27">
        <w:rPr>
          <w:rFonts w:cs="Times New Roman"/>
        </w:rPr>
        <w:t>,</w:t>
      </w:r>
      <w:r w:rsidR="00456663" w:rsidRPr="00721D27">
        <w:rPr>
          <w:rFonts w:cs="Times New Roman"/>
        </w:rPr>
        <w:t xml:space="preserve"> </w:t>
      </w:r>
      <w:r w:rsidR="00456663" w:rsidRPr="00721D27">
        <w:rPr>
          <w:rFonts w:cs="Times New Roman"/>
        </w:rPr>
        <w:fldChar w:fldCharType="begin"/>
      </w:r>
      <w:r w:rsidR="00456663" w:rsidRPr="00721D27">
        <w:rPr>
          <w:rFonts w:cs="Times New Roman"/>
        </w:rPr>
        <w:instrText xml:space="preserve"> REF _Ref48779894 \w \h </w:instrText>
      </w:r>
      <w:r w:rsidR="0080617A"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8F2495" w:rsidRPr="00721D27">
        <w:rPr>
          <w:rFonts w:cs="Times New Roman"/>
        </w:rPr>
        <w:t>2.2(c)</w:t>
      </w:r>
      <w:r w:rsidR="00456663" w:rsidRPr="00721D27">
        <w:rPr>
          <w:rFonts w:cs="Times New Roman"/>
        </w:rPr>
        <w:fldChar w:fldCharType="end"/>
      </w:r>
      <w:r w:rsidRPr="00721D27">
        <w:rPr>
          <w:rFonts w:cs="Times New Roman"/>
        </w:rPr>
        <w:t xml:space="preserve">, </w:t>
      </w:r>
      <w:r w:rsidR="00456663" w:rsidRPr="00721D27">
        <w:rPr>
          <w:rFonts w:cs="Times New Roman"/>
        </w:rPr>
        <w:fldChar w:fldCharType="begin"/>
      </w:r>
      <w:r w:rsidR="00456663" w:rsidRPr="00721D27">
        <w:rPr>
          <w:rFonts w:cs="Times New Roman"/>
        </w:rPr>
        <w:instrText xml:space="preserve"> REF _Ref48779903 \w \h </w:instrText>
      </w:r>
      <w:r w:rsidR="0080617A"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8F2495" w:rsidRPr="00721D27">
        <w:rPr>
          <w:rFonts w:cs="Times New Roman"/>
        </w:rPr>
        <w:t>2.2(d)</w:t>
      </w:r>
      <w:r w:rsidR="00456663" w:rsidRPr="00721D27">
        <w:rPr>
          <w:rFonts w:cs="Times New Roman"/>
        </w:rPr>
        <w:fldChar w:fldCharType="end"/>
      </w:r>
      <w:r w:rsidR="008F47D0" w:rsidRPr="00721D27">
        <w:rPr>
          <w:rFonts w:cs="Times New Roman"/>
        </w:rPr>
        <w:t xml:space="preserve">, </w:t>
      </w:r>
      <w:r w:rsidR="003A1D33" w:rsidRPr="00721D27">
        <w:rPr>
          <w:rFonts w:cs="Times New Roman"/>
        </w:rPr>
        <w:fldChar w:fldCharType="begin"/>
      </w:r>
      <w:r w:rsidR="003A1D33" w:rsidRPr="00721D27">
        <w:rPr>
          <w:rFonts w:cs="Times New Roman"/>
        </w:rPr>
        <w:instrText xml:space="preserve"> REF _Ref48779914 \w \h </w:instrText>
      </w:r>
      <w:r w:rsidR="00800ECB" w:rsidRPr="00721D27">
        <w:rPr>
          <w:rFonts w:cs="Times New Roman"/>
        </w:rPr>
        <w:instrText xml:space="preserve"> \* MERGEFORMAT </w:instrText>
      </w:r>
      <w:r w:rsidR="003A1D33" w:rsidRPr="00721D27">
        <w:rPr>
          <w:rFonts w:cs="Times New Roman"/>
        </w:rPr>
      </w:r>
      <w:r w:rsidR="003A1D33" w:rsidRPr="00721D27">
        <w:rPr>
          <w:rFonts w:cs="Times New Roman"/>
        </w:rPr>
        <w:fldChar w:fldCharType="separate"/>
      </w:r>
      <w:r w:rsidR="008F2495" w:rsidRPr="00721D27">
        <w:rPr>
          <w:rFonts w:cs="Times New Roman"/>
        </w:rPr>
        <w:t>2.2(e)</w:t>
      </w:r>
      <w:r w:rsidR="003A1D33" w:rsidRPr="00721D27">
        <w:rPr>
          <w:rFonts w:cs="Times New Roman"/>
        </w:rPr>
        <w:fldChar w:fldCharType="end"/>
      </w:r>
      <w:r w:rsidR="008F47D0" w:rsidRPr="00721D27">
        <w:rPr>
          <w:rFonts w:cs="Times New Roman"/>
        </w:rPr>
        <w:t>,</w:t>
      </w:r>
      <w:r w:rsidR="00A512C3" w:rsidRPr="00721D27">
        <w:rPr>
          <w:rFonts w:cs="Times New Roman"/>
        </w:rPr>
        <w:t xml:space="preserve"> </w:t>
      </w:r>
      <w:r w:rsidR="00A512C3" w:rsidRPr="00721D27">
        <w:rPr>
          <w:rFonts w:cs="Times New Roman"/>
        </w:rPr>
        <w:fldChar w:fldCharType="begin"/>
      </w:r>
      <w:r w:rsidR="00A512C3" w:rsidRPr="00721D27">
        <w:rPr>
          <w:rFonts w:cs="Times New Roman"/>
        </w:rPr>
        <w:instrText xml:space="preserve"> REF _Ref112855366 \w \h </w:instrText>
      </w:r>
      <w:r w:rsidR="00800ECB" w:rsidRPr="00721D27">
        <w:rPr>
          <w:rFonts w:cs="Times New Roman"/>
        </w:rPr>
        <w:instrText xml:space="preserve"> \* MERGEFORMAT </w:instrText>
      </w:r>
      <w:r w:rsidR="00A512C3" w:rsidRPr="00721D27">
        <w:rPr>
          <w:rFonts w:cs="Times New Roman"/>
        </w:rPr>
      </w:r>
      <w:r w:rsidR="00A512C3" w:rsidRPr="00721D27">
        <w:rPr>
          <w:rFonts w:cs="Times New Roman"/>
        </w:rPr>
        <w:fldChar w:fldCharType="separate"/>
      </w:r>
      <w:r w:rsidR="008F2495" w:rsidRPr="00721D27">
        <w:rPr>
          <w:rFonts w:cs="Times New Roman"/>
        </w:rPr>
        <w:t>2.2(f)</w:t>
      </w:r>
      <w:r w:rsidR="00A512C3" w:rsidRPr="00721D27">
        <w:rPr>
          <w:rFonts w:cs="Times New Roman"/>
        </w:rPr>
        <w:fldChar w:fldCharType="end"/>
      </w:r>
      <w:r w:rsidR="00A512C3" w:rsidRPr="00721D27">
        <w:rPr>
          <w:rFonts w:cs="Times New Roman"/>
        </w:rPr>
        <w:t>,</w:t>
      </w:r>
      <w:r w:rsidR="008F47D0" w:rsidRPr="00721D27">
        <w:rPr>
          <w:rFonts w:cs="Times New Roman"/>
        </w:rPr>
        <w:t xml:space="preserve"> </w:t>
      </w:r>
      <w:r w:rsidR="008F47D0" w:rsidRPr="00721D27">
        <w:rPr>
          <w:rFonts w:cs="Times New Roman"/>
        </w:rPr>
        <w:fldChar w:fldCharType="begin"/>
      </w:r>
      <w:r w:rsidR="008F47D0" w:rsidRPr="00721D27">
        <w:rPr>
          <w:rFonts w:cs="Times New Roman"/>
        </w:rPr>
        <w:instrText xml:space="preserve"> REF _Ref87617055 \r \h </w:instrText>
      </w:r>
      <w:r w:rsidR="00800ECB" w:rsidRPr="00721D27">
        <w:rPr>
          <w:rFonts w:cs="Times New Roman"/>
        </w:rPr>
        <w:instrText xml:space="preserve"> \* MERGEFORMAT </w:instrText>
      </w:r>
      <w:r w:rsidR="008F47D0" w:rsidRPr="00721D27">
        <w:rPr>
          <w:rFonts w:cs="Times New Roman"/>
        </w:rPr>
      </w:r>
      <w:r w:rsidR="008F47D0" w:rsidRPr="00721D27">
        <w:rPr>
          <w:rFonts w:cs="Times New Roman"/>
        </w:rPr>
        <w:fldChar w:fldCharType="separate"/>
      </w:r>
      <w:r w:rsidR="008F2495" w:rsidRPr="00721D27">
        <w:rPr>
          <w:rFonts w:cs="Times New Roman"/>
        </w:rPr>
        <w:t>2.2(g)</w:t>
      </w:r>
      <w:r w:rsidR="008F47D0" w:rsidRPr="00721D27">
        <w:rPr>
          <w:rFonts w:cs="Times New Roman"/>
        </w:rPr>
        <w:fldChar w:fldCharType="end"/>
      </w:r>
      <w:r w:rsidR="008F47D0" w:rsidRPr="00721D27">
        <w:rPr>
          <w:rFonts w:cs="Times New Roman"/>
        </w:rPr>
        <w:t xml:space="preserve">, </w:t>
      </w:r>
      <w:r w:rsidR="00802055" w:rsidRPr="00721D27">
        <w:rPr>
          <w:rFonts w:cs="Times New Roman"/>
        </w:rPr>
        <w:fldChar w:fldCharType="begin"/>
      </w:r>
      <w:r w:rsidR="00802055" w:rsidRPr="00721D27">
        <w:rPr>
          <w:rFonts w:cs="Times New Roman"/>
        </w:rPr>
        <w:instrText xml:space="preserve"> REF _Ref88224709 \w \h </w:instrText>
      </w:r>
      <w:r w:rsidR="00800ECB" w:rsidRPr="00721D27">
        <w:rPr>
          <w:rFonts w:cs="Times New Roman"/>
        </w:rPr>
        <w:instrText xml:space="preserve"> \* MERGEFORMAT </w:instrText>
      </w:r>
      <w:r w:rsidR="00802055" w:rsidRPr="00721D27">
        <w:rPr>
          <w:rFonts w:cs="Times New Roman"/>
        </w:rPr>
      </w:r>
      <w:r w:rsidR="00802055" w:rsidRPr="00721D27">
        <w:rPr>
          <w:rFonts w:cs="Times New Roman"/>
        </w:rPr>
        <w:fldChar w:fldCharType="separate"/>
      </w:r>
      <w:r w:rsidR="008F2495" w:rsidRPr="00721D27">
        <w:rPr>
          <w:rFonts w:cs="Times New Roman"/>
        </w:rPr>
        <w:t>2.2(h)</w:t>
      </w:r>
      <w:r w:rsidR="00802055" w:rsidRPr="00721D27">
        <w:rPr>
          <w:rFonts w:cs="Times New Roman"/>
        </w:rPr>
        <w:fldChar w:fldCharType="end"/>
      </w:r>
      <w:r w:rsidRPr="00721D27">
        <w:rPr>
          <w:rFonts w:cs="Times New Roman"/>
        </w:rPr>
        <w:t xml:space="preserve">, </w:t>
      </w:r>
      <w:r w:rsidR="00E5073E" w:rsidRPr="00721D27">
        <w:rPr>
          <w:rFonts w:cs="Times New Roman"/>
        </w:rPr>
        <w:t xml:space="preserve">or </w:t>
      </w:r>
      <w:r w:rsidR="00E5073E" w:rsidRPr="00721D27">
        <w:rPr>
          <w:rFonts w:cs="Times New Roman"/>
        </w:rPr>
        <w:fldChar w:fldCharType="begin"/>
      </w:r>
      <w:r w:rsidR="00E5073E" w:rsidRPr="00721D27">
        <w:rPr>
          <w:rFonts w:cs="Times New Roman"/>
        </w:rPr>
        <w:instrText xml:space="preserve"> REF _Ref164952777 \w \h </w:instrText>
      </w:r>
      <w:r w:rsidR="0090205F" w:rsidRPr="00721D27">
        <w:rPr>
          <w:rFonts w:cs="Times New Roman"/>
        </w:rPr>
        <w:instrText xml:space="preserve"> \* MERGEFORMAT </w:instrText>
      </w:r>
      <w:r w:rsidR="00E5073E" w:rsidRPr="00721D27">
        <w:rPr>
          <w:rFonts w:cs="Times New Roman"/>
        </w:rPr>
      </w:r>
      <w:r w:rsidR="00E5073E" w:rsidRPr="00721D27">
        <w:rPr>
          <w:rFonts w:cs="Times New Roman"/>
        </w:rPr>
        <w:fldChar w:fldCharType="separate"/>
      </w:r>
      <w:r w:rsidR="008F2495" w:rsidRPr="00721D27">
        <w:rPr>
          <w:rFonts w:cs="Times New Roman"/>
        </w:rPr>
        <w:t>2.2(i)</w:t>
      </w:r>
      <w:r w:rsidR="00E5073E" w:rsidRPr="00721D27">
        <w:rPr>
          <w:rFonts w:cs="Times New Roman"/>
        </w:rPr>
        <w:fldChar w:fldCharType="end"/>
      </w:r>
      <w:r w:rsidR="003D6FAF" w:rsidRPr="00721D27">
        <w:rPr>
          <w:rFonts w:cs="Times New Roman"/>
        </w:rPr>
        <w:t>,</w:t>
      </w:r>
      <w:r w:rsidR="00E5073E" w:rsidRPr="00721D27">
        <w:rPr>
          <w:rFonts w:cs="Times New Roman"/>
        </w:rPr>
        <w:t xml:space="preserve"> </w:t>
      </w:r>
      <w:r w:rsidRPr="00721D27">
        <w:rPr>
          <w:rFonts w:cs="Times New Roman"/>
        </w:rPr>
        <w:t xml:space="preserve">in which case, Buyer shall terminate the </w:t>
      </w:r>
      <w:r w:rsidR="004813BB" w:rsidRPr="00721D27">
        <w:rPr>
          <w:rFonts w:cs="Times New Roman"/>
        </w:rPr>
        <w:t>Agreement</w:t>
      </w:r>
      <w:r w:rsidRPr="00721D27">
        <w:rPr>
          <w:rFonts w:cs="Times New Roman"/>
        </w:rPr>
        <w:t xml:space="preserve"> </w:t>
      </w:r>
      <w:r w:rsidR="00002C2D" w:rsidRPr="00721D27">
        <w:rPr>
          <w:rFonts w:cs="Times New Roman"/>
        </w:rPr>
        <w:t xml:space="preserve">twenty </w:t>
      </w:r>
      <w:r w:rsidRPr="00721D27">
        <w:rPr>
          <w:rFonts w:cs="Times New Roman"/>
        </w:rPr>
        <w:t>(</w:t>
      </w:r>
      <w:r w:rsidR="00002C2D" w:rsidRPr="00721D27">
        <w:rPr>
          <w:rFonts w:cs="Times New Roman"/>
        </w:rPr>
        <w:t>20</w:t>
      </w:r>
      <w:r w:rsidRPr="00721D27">
        <w:rPr>
          <w:rFonts w:cs="Times New Roman"/>
        </w:rPr>
        <w:t xml:space="preserve">) Business Days after written notice by Buyer to Seller unless Seller demonstrates, within such </w:t>
      </w:r>
      <w:r w:rsidR="00002C2D" w:rsidRPr="00721D27">
        <w:rPr>
          <w:rFonts w:cs="Times New Roman"/>
        </w:rPr>
        <w:t xml:space="preserve">twenty </w:t>
      </w:r>
      <w:r w:rsidRPr="00721D27">
        <w:rPr>
          <w:rFonts w:cs="Times New Roman"/>
        </w:rPr>
        <w:t>(</w:t>
      </w:r>
      <w:r w:rsidR="00002C2D" w:rsidRPr="00721D27">
        <w:rPr>
          <w:rFonts w:cs="Times New Roman"/>
        </w:rPr>
        <w:t>20</w:t>
      </w:r>
      <w:r w:rsidRPr="00721D27">
        <w:rPr>
          <w:rFonts w:cs="Times New Roman"/>
        </w:rPr>
        <w:t xml:space="preserve">) Business Day period and to the satisfaction of Buyer in its </w:t>
      </w:r>
      <w:r w:rsidR="007B29B0" w:rsidRPr="00721D27">
        <w:rPr>
          <w:rFonts w:cs="Times New Roman"/>
        </w:rPr>
        <w:t xml:space="preserve">reasonable </w:t>
      </w:r>
      <w:r w:rsidRPr="00721D27">
        <w:rPr>
          <w:rFonts w:cs="Times New Roman"/>
        </w:rPr>
        <w:t>discretion, that such Event of Default has not occurred</w:t>
      </w:r>
      <w:r w:rsidR="00907615" w:rsidRPr="00721D27">
        <w:rPr>
          <w:rFonts w:cs="Times New Roman"/>
        </w:rPr>
        <w:t xml:space="preserve"> or has been cured</w:t>
      </w:r>
      <w:r w:rsidRPr="00721D27">
        <w:rPr>
          <w:rFonts w:cs="Times New Roman"/>
        </w:rPr>
        <w:t xml:space="preserve">. For such Event of Default, Buyer shall be, as Buyer’s sole and exclusive remedy, entitled to payment by Seller in the amount of the </w:t>
      </w:r>
      <w:r w:rsidR="00060319" w:rsidRPr="00721D27">
        <w:rPr>
          <w:rFonts w:cs="Times New Roman"/>
        </w:rPr>
        <w:t xml:space="preserve">sum of: (i) the </w:t>
      </w:r>
      <w:r w:rsidRPr="00721D27">
        <w:rPr>
          <w:rFonts w:cs="Times New Roman"/>
        </w:rPr>
        <w:t>Collateral Requirement</w:t>
      </w:r>
      <w:r w:rsidR="00A2034F" w:rsidRPr="00721D27">
        <w:rPr>
          <w:rFonts w:cs="Times New Roman"/>
        </w:rPr>
        <w:t xml:space="preserve"> (or Increased Collateral Requirement, if applicable)</w:t>
      </w:r>
      <w:r w:rsidR="00060319" w:rsidRPr="00721D27">
        <w:rPr>
          <w:rFonts w:cs="Times New Roman"/>
        </w:rPr>
        <w:t xml:space="preserve"> and (ii) 100% of the total payments Seller has received from Buyer under this Agreement</w:t>
      </w:r>
      <w:bookmarkEnd w:id="571"/>
      <w:r w:rsidR="00806FED" w:rsidRPr="00721D27">
        <w:rPr>
          <w:rFonts w:cs="Times New Roman"/>
        </w:rPr>
        <w:t xml:space="preserve"> with respect to RECs that are determined by the IPA not to be in compliance with any of the provisions of Sections </w:t>
      </w:r>
      <w:r w:rsidR="003712C3" w:rsidRPr="00721D27">
        <w:rPr>
          <w:rFonts w:cs="Times New Roman"/>
        </w:rPr>
        <w:fldChar w:fldCharType="begin"/>
      </w:r>
      <w:r w:rsidR="003712C3" w:rsidRPr="00721D27">
        <w:rPr>
          <w:rFonts w:cs="Times New Roman"/>
        </w:rPr>
        <w:instrText xml:space="preserve"> REF _Ref92855808 \w \h </w:instrText>
      </w:r>
      <w:r w:rsidR="00800ECB" w:rsidRPr="00721D27">
        <w:rPr>
          <w:rFonts w:cs="Times New Roman"/>
        </w:rPr>
        <w:instrText xml:space="preserve"> \* MERGEFORMAT </w:instrText>
      </w:r>
      <w:r w:rsidR="003712C3" w:rsidRPr="00721D27">
        <w:rPr>
          <w:rFonts w:cs="Times New Roman"/>
        </w:rPr>
      </w:r>
      <w:r w:rsidR="003712C3" w:rsidRPr="00721D27">
        <w:rPr>
          <w:rFonts w:cs="Times New Roman"/>
        </w:rPr>
        <w:fldChar w:fldCharType="separate"/>
      </w:r>
      <w:r w:rsidR="008F2495" w:rsidRPr="00721D27">
        <w:rPr>
          <w:rFonts w:cs="Times New Roman"/>
        </w:rPr>
        <w:t>2.2(b)</w:t>
      </w:r>
      <w:r w:rsidR="003712C3" w:rsidRPr="00721D27">
        <w:rPr>
          <w:rFonts w:cs="Times New Roman"/>
        </w:rPr>
        <w:fldChar w:fldCharType="end"/>
      </w:r>
      <w:r w:rsidR="00806FED" w:rsidRPr="00721D27">
        <w:rPr>
          <w:rFonts w:cs="Times New Roman"/>
        </w:rPr>
        <w:t xml:space="preserve"> through </w:t>
      </w:r>
      <w:r w:rsidR="00F65708" w:rsidRPr="00721D27">
        <w:rPr>
          <w:rFonts w:cs="Times New Roman"/>
        </w:rPr>
        <w:fldChar w:fldCharType="begin"/>
      </w:r>
      <w:r w:rsidR="00F65708" w:rsidRPr="00721D27">
        <w:rPr>
          <w:rFonts w:cs="Times New Roman"/>
        </w:rPr>
        <w:instrText xml:space="preserve"> REF _Ref164952777 \w \h </w:instrText>
      </w:r>
      <w:r w:rsidR="0090205F" w:rsidRPr="00721D27">
        <w:rPr>
          <w:rFonts w:cs="Times New Roman"/>
        </w:rPr>
        <w:instrText xml:space="preserve"> \* MERGEFORMAT </w:instrText>
      </w:r>
      <w:r w:rsidR="00F65708" w:rsidRPr="00721D27">
        <w:rPr>
          <w:rFonts w:cs="Times New Roman"/>
        </w:rPr>
      </w:r>
      <w:r w:rsidR="00F65708" w:rsidRPr="00721D27">
        <w:rPr>
          <w:rFonts w:cs="Times New Roman"/>
        </w:rPr>
        <w:fldChar w:fldCharType="separate"/>
      </w:r>
      <w:r w:rsidR="008F2495" w:rsidRPr="00721D27">
        <w:rPr>
          <w:rFonts w:cs="Times New Roman"/>
        </w:rPr>
        <w:t>2.2(i)</w:t>
      </w:r>
      <w:r w:rsidR="00F65708" w:rsidRPr="00721D27">
        <w:rPr>
          <w:rFonts w:cs="Times New Roman"/>
        </w:rPr>
        <w:fldChar w:fldCharType="end"/>
      </w:r>
      <w:r w:rsidR="00806FED" w:rsidRPr="00721D27">
        <w:rPr>
          <w:rFonts w:cs="Times New Roman"/>
        </w:rPr>
        <w:t xml:space="preserve"> (inclusive)</w:t>
      </w:r>
      <w:r w:rsidR="00A408FD" w:rsidRPr="00721D27">
        <w:rPr>
          <w:rFonts w:cs="Times New Roman"/>
        </w:rPr>
        <w:t>;</w:t>
      </w:r>
      <w:bookmarkEnd w:id="572"/>
      <w:r w:rsidR="00A408FD" w:rsidRPr="00721D27">
        <w:rPr>
          <w:rFonts w:cs="Times New Roman"/>
        </w:rPr>
        <w:t xml:space="preserve"> </w:t>
      </w:r>
    </w:p>
    <w:p w14:paraId="76F2F76F" w14:textId="77777777" w:rsidR="00F27AE1" w:rsidRPr="00721D27" w:rsidRDefault="00F27AE1" w:rsidP="00F27AE1">
      <w:pPr>
        <w:pStyle w:val="BodyText"/>
        <w:tabs>
          <w:tab w:val="left" w:pos="1541"/>
        </w:tabs>
        <w:ind w:left="619" w:right="118"/>
        <w:jc w:val="both"/>
        <w:rPr>
          <w:rFonts w:cs="Times New Roman"/>
        </w:rPr>
      </w:pPr>
    </w:p>
    <w:p w14:paraId="30502B51" w14:textId="77777777" w:rsidR="009E6EEF" w:rsidRPr="00721D27" w:rsidRDefault="009E6EEF" w:rsidP="00D27CE8">
      <w:pPr>
        <w:pStyle w:val="BodyText"/>
        <w:tabs>
          <w:tab w:val="left" w:pos="1541"/>
        </w:tabs>
        <w:ind w:left="619" w:right="118"/>
        <w:jc w:val="both"/>
        <w:rPr>
          <w:rFonts w:cs="Times New Roman"/>
        </w:rPr>
      </w:pPr>
    </w:p>
    <w:p w14:paraId="29D85094" w14:textId="6E0EA694" w:rsidR="00896824" w:rsidRPr="00721D27" w:rsidRDefault="009E6EEF" w:rsidP="00E67371">
      <w:pPr>
        <w:pStyle w:val="BodyText"/>
        <w:numPr>
          <w:ilvl w:val="2"/>
          <w:numId w:val="17"/>
        </w:numPr>
        <w:tabs>
          <w:tab w:val="left" w:pos="1541"/>
        </w:tabs>
        <w:ind w:right="118"/>
        <w:jc w:val="both"/>
        <w:rPr>
          <w:rFonts w:cs="Times New Roman"/>
        </w:rPr>
      </w:pPr>
      <w:bookmarkStart w:id="574" w:name="_Ref116049422"/>
      <w:r w:rsidRPr="00721D27">
        <w:rPr>
          <w:rFonts w:cs="Times New Roman"/>
        </w:rPr>
        <w:lastRenderedPageBreak/>
        <w:t xml:space="preserve">Seller fails </w:t>
      </w:r>
      <w:r w:rsidRPr="00721D27">
        <w:rPr>
          <w:rFonts w:cs="Times New Roman"/>
          <w:spacing w:val="-1"/>
        </w:rPr>
        <w:t xml:space="preserve">to uphold its commitment and to report the fulfillment of such commitment pursuant to </w:t>
      </w:r>
      <w:r w:rsidRPr="00721D27">
        <w:rPr>
          <w:rFonts w:cs="Times New Roman"/>
          <w:spacing w:val="-1"/>
        </w:rPr>
        <w:fldChar w:fldCharType="begin"/>
      </w:r>
      <w:r w:rsidRPr="00721D27">
        <w:rPr>
          <w:rFonts w:cs="Times New Roman"/>
          <w:spacing w:val="-1"/>
        </w:rPr>
        <w:instrText xml:space="preserve"> REF _Ref111128313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2.5</w:t>
      </w:r>
      <w:r w:rsidRPr="00721D27">
        <w:rPr>
          <w:rFonts w:cs="Times New Roman"/>
          <w:spacing w:val="-1"/>
        </w:rPr>
        <w:fldChar w:fldCharType="end"/>
      </w:r>
      <w:r w:rsidRPr="00721D27">
        <w:rPr>
          <w:rFonts w:cs="Times New Roman"/>
          <w:spacing w:val="-1"/>
        </w:rPr>
        <w:t xml:space="preserve">, </w:t>
      </w:r>
      <w:r w:rsidRPr="00721D27">
        <w:rPr>
          <w:rFonts w:cs="Times New Roman"/>
        </w:rPr>
        <w:t xml:space="preserve">in which case, Buyer shall terminate the Agreement twenty (20) Business Days after written notice of such determination by the IPA to Buyer and Seller unless Seller demonstrates, within such twenty (20) Business Day period and to the satisfaction of Buyer in its reasonable discretion, that such Event of Default has not occurred or has been cured. For such Event of Default, Buyer shall be, as Buyer’s sole and exclusive remedy, entitled to payment by Seller in the amount of the sum of: (i) the Collateral Requirement and (ii) 100% of the total payments Seller has received from Buyer under this Agreement; </w:t>
      </w:r>
      <w:r w:rsidR="00A408FD" w:rsidRPr="00721D27">
        <w:rPr>
          <w:rFonts w:cs="Times New Roman"/>
        </w:rPr>
        <w:t>and</w:t>
      </w:r>
      <w:bookmarkEnd w:id="573"/>
      <w:bookmarkEnd w:id="574"/>
      <w:r w:rsidR="00A408FD" w:rsidRPr="00721D27">
        <w:rPr>
          <w:rFonts w:cs="Times New Roman"/>
        </w:rPr>
        <w:t xml:space="preserve"> </w:t>
      </w:r>
    </w:p>
    <w:p w14:paraId="6A98088B" w14:textId="77777777" w:rsidR="0067054D" w:rsidRPr="00721D27" w:rsidRDefault="0067054D" w:rsidP="00103AF7">
      <w:pPr>
        <w:pStyle w:val="BodyText"/>
        <w:tabs>
          <w:tab w:val="left" w:pos="1541"/>
        </w:tabs>
        <w:ind w:left="619" w:right="118"/>
        <w:jc w:val="both"/>
        <w:rPr>
          <w:rFonts w:cs="Times New Roman"/>
        </w:rPr>
      </w:pPr>
    </w:p>
    <w:p w14:paraId="658CA0F9" w14:textId="66FF4235" w:rsidR="0067054D" w:rsidRPr="00721D27" w:rsidRDefault="003D2C98" w:rsidP="00E67371">
      <w:pPr>
        <w:pStyle w:val="BodyText"/>
        <w:numPr>
          <w:ilvl w:val="2"/>
          <w:numId w:val="17"/>
        </w:numPr>
        <w:tabs>
          <w:tab w:val="left" w:pos="1541"/>
        </w:tabs>
        <w:ind w:right="118"/>
        <w:jc w:val="both"/>
        <w:rPr>
          <w:rFonts w:cs="Times New Roman"/>
        </w:rPr>
      </w:pPr>
      <w:bookmarkStart w:id="575" w:name="_Ref48776290"/>
      <w:bookmarkStart w:id="576" w:name="_Ref54192776"/>
      <w:r w:rsidRPr="00721D27">
        <w:rPr>
          <w:rFonts w:cs="Times New Roman"/>
        </w:rPr>
        <w:t xml:space="preserve">the occurrence of </w:t>
      </w:r>
      <w:r w:rsidR="00845F7A" w:rsidRPr="00721D27">
        <w:rPr>
          <w:rFonts w:cs="Times New Roman"/>
        </w:rPr>
        <w:t xml:space="preserve">five </w:t>
      </w:r>
      <w:r w:rsidRPr="00721D27">
        <w:rPr>
          <w:rFonts w:cs="Times New Roman"/>
        </w:rPr>
        <w:t>(</w:t>
      </w:r>
      <w:r w:rsidR="00845F7A" w:rsidRPr="00721D27">
        <w:rPr>
          <w:rFonts w:cs="Times New Roman"/>
        </w:rPr>
        <w:t>5</w:t>
      </w:r>
      <w:r w:rsidRPr="00721D27">
        <w:rPr>
          <w:rFonts w:cs="Times New Roman"/>
        </w:rPr>
        <w:t>) or more Shortfall Years and the cumulative sum of the Shortfall Amounts for all Shortfall Years</w:t>
      </w:r>
      <w:r w:rsidR="006F30C4" w:rsidRPr="00721D27">
        <w:rPr>
          <w:rFonts w:cs="Times New Roman"/>
        </w:rPr>
        <w:t xml:space="preserve">, as such sum may be adjusted pursuant to Section </w:t>
      </w:r>
      <w:r w:rsidR="006F30C4" w:rsidRPr="00721D27">
        <w:rPr>
          <w:rFonts w:cs="Times New Roman"/>
        </w:rPr>
        <w:fldChar w:fldCharType="begin"/>
      </w:r>
      <w:r w:rsidR="006F30C4" w:rsidRPr="00721D27">
        <w:rPr>
          <w:rFonts w:cs="Times New Roman"/>
        </w:rPr>
        <w:instrText xml:space="preserve"> REF _Ref130557109 \w \h  \* MERGEFORMAT </w:instrText>
      </w:r>
      <w:r w:rsidR="006F30C4" w:rsidRPr="00721D27">
        <w:rPr>
          <w:rFonts w:cs="Times New Roman"/>
        </w:rPr>
      </w:r>
      <w:r w:rsidR="006F30C4" w:rsidRPr="00721D27">
        <w:rPr>
          <w:rFonts w:cs="Times New Roman"/>
        </w:rPr>
        <w:fldChar w:fldCharType="separate"/>
      </w:r>
      <w:r w:rsidR="008F2495" w:rsidRPr="00721D27">
        <w:rPr>
          <w:rFonts w:cs="Times New Roman"/>
        </w:rPr>
        <w:t>4.1(k)</w:t>
      </w:r>
      <w:r w:rsidR="006F30C4" w:rsidRPr="00721D27">
        <w:rPr>
          <w:rFonts w:cs="Times New Roman"/>
        </w:rPr>
        <w:fldChar w:fldCharType="end"/>
      </w:r>
      <w:r w:rsidR="004726CD" w:rsidRPr="00721D27">
        <w:rPr>
          <w:rFonts w:cs="Times New Roman"/>
        </w:rPr>
        <w:t xml:space="preserve"> or Section </w:t>
      </w:r>
      <w:r w:rsidR="004726CD" w:rsidRPr="00721D27">
        <w:rPr>
          <w:rFonts w:cs="Times New Roman"/>
        </w:rPr>
        <w:fldChar w:fldCharType="begin"/>
      </w:r>
      <w:r w:rsidR="004726CD" w:rsidRPr="00721D27">
        <w:rPr>
          <w:rFonts w:cs="Times New Roman"/>
        </w:rPr>
        <w:instrText xml:space="preserve"> REF _Ref54192776 \w \h </w:instrText>
      </w:r>
      <w:r w:rsidR="00721D27">
        <w:rPr>
          <w:rFonts w:cs="Times New Roman"/>
        </w:rPr>
        <w:instrText xml:space="preserve"> \* MERGEFORMAT </w:instrText>
      </w:r>
      <w:r w:rsidR="004726CD" w:rsidRPr="00721D27">
        <w:rPr>
          <w:rFonts w:cs="Times New Roman"/>
        </w:rPr>
      </w:r>
      <w:r w:rsidR="004726CD" w:rsidRPr="00721D27">
        <w:rPr>
          <w:rFonts w:cs="Times New Roman"/>
        </w:rPr>
        <w:fldChar w:fldCharType="separate"/>
      </w:r>
      <w:r w:rsidR="008F2495" w:rsidRPr="00721D27">
        <w:rPr>
          <w:rFonts w:cs="Times New Roman"/>
        </w:rPr>
        <w:t>9.2(k)</w:t>
      </w:r>
      <w:r w:rsidR="004726CD" w:rsidRPr="00721D27">
        <w:rPr>
          <w:rFonts w:cs="Times New Roman"/>
        </w:rPr>
        <w:fldChar w:fldCharType="end"/>
      </w:r>
      <w:r w:rsidR="006F30C4" w:rsidRPr="00721D27">
        <w:rPr>
          <w:rFonts w:cs="Times New Roman"/>
        </w:rPr>
        <w:t xml:space="preserve">, </w:t>
      </w:r>
      <w:r w:rsidRPr="00721D27">
        <w:rPr>
          <w:rFonts w:cs="Times New Roman"/>
        </w:rPr>
        <w:t xml:space="preserve">equals or exceeds </w:t>
      </w:r>
      <w:r w:rsidR="00B3355E" w:rsidRPr="00721D27">
        <w:rPr>
          <w:rFonts w:cs="Times New Roman"/>
        </w:rPr>
        <w:t xml:space="preserve">3.5 </w:t>
      </w:r>
      <w:r w:rsidR="00CC49FE" w:rsidRPr="00721D27">
        <w:rPr>
          <w:rFonts w:cs="Times New Roman"/>
        </w:rPr>
        <w:t xml:space="preserve">times </w:t>
      </w:r>
      <w:r w:rsidRPr="00721D27">
        <w:rPr>
          <w:rFonts w:cs="Times New Roman"/>
        </w:rPr>
        <w:t>the Annual Quantity</w:t>
      </w:r>
      <w:r w:rsidR="002D2686" w:rsidRPr="00721D27">
        <w:rPr>
          <w:rFonts w:cs="Times New Roman"/>
        </w:rPr>
        <w:t xml:space="preserve"> (rounded up to the nearest REC)</w:t>
      </w:r>
      <w:r w:rsidRPr="00721D27">
        <w:rPr>
          <w:rFonts w:cs="Times New Roman"/>
        </w:rPr>
        <w:t xml:space="preserve">, in which case, Buyer shall terminate the Agreement </w:t>
      </w:r>
      <w:r w:rsidR="003A08A5" w:rsidRPr="00721D27">
        <w:rPr>
          <w:rFonts w:cs="Times New Roman"/>
        </w:rPr>
        <w:t xml:space="preserve">twenty </w:t>
      </w:r>
      <w:r w:rsidRPr="00721D27">
        <w:rPr>
          <w:rFonts w:cs="Times New Roman"/>
        </w:rPr>
        <w:t>(</w:t>
      </w:r>
      <w:r w:rsidR="003A08A5" w:rsidRPr="00721D27">
        <w:rPr>
          <w:rFonts w:cs="Times New Roman"/>
        </w:rPr>
        <w:t>20</w:t>
      </w:r>
      <w:r w:rsidRPr="00721D27">
        <w:rPr>
          <w:rFonts w:cs="Times New Roman"/>
        </w:rPr>
        <w:t xml:space="preserve">) Business Days after written notice by Buyer to Seller unless </w:t>
      </w:r>
      <w:r w:rsidR="000C6444" w:rsidRPr="00721D27">
        <w:rPr>
          <w:rFonts w:cs="Times New Roman"/>
        </w:rPr>
        <w:t xml:space="preserve">(i) </w:t>
      </w:r>
      <w:r w:rsidRPr="00721D27">
        <w:rPr>
          <w:rFonts w:cs="Times New Roman"/>
        </w:rPr>
        <w:t xml:space="preserve">Seller demonstrates, within such </w:t>
      </w:r>
      <w:r w:rsidR="003A08A5" w:rsidRPr="00721D27">
        <w:rPr>
          <w:rFonts w:cs="Times New Roman"/>
        </w:rPr>
        <w:t xml:space="preserve">twenty </w:t>
      </w:r>
      <w:r w:rsidRPr="00721D27">
        <w:rPr>
          <w:rFonts w:cs="Times New Roman"/>
        </w:rPr>
        <w:t>(</w:t>
      </w:r>
      <w:r w:rsidR="003A08A5" w:rsidRPr="00721D27">
        <w:rPr>
          <w:rFonts w:cs="Times New Roman"/>
        </w:rPr>
        <w:t>20</w:t>
      </w:r>
      <w:r w:rsidRPr="00721D27">
        <w:rPr>
          <w:rFonts w:cs="Times New Roman"/>
        </w:rPr>
        <w:t xml:space="preserve">) Business Day period and to the satisfaction of Buyer in its </w:t>
      </w:r>
      <w:r w:rsidR="00F75A0E" w:rsidRPr="00721D27">
        <w:rPr>
          <w:rFonts w:cs="Times New Roman"/>
        </w:rPr>
        <w:t xml:space="preserve">reasonable </w:t>
      </w:r>
      <w:r w:rsidRPr="00721D27">
        <w:rPr>
          <w:rFonts w:cs="Times New Roman"/>
        </w:rPr>
        <w:t xml:space="preserve">discretion, that such Event of Default has not occurred </w:t>
      </w:r>
      <w:r w:rsidR="006D5C05" w:rsidRPr="00721D27">
        <w:rPr>
          <w:rFonts w:cs="Times New Roman"/>
        </w:rPr>
        <w:t>or has been cured</w:t>
      </w:r>
      <w:r w:rsidR="00BF6F32" w:rsidRPr="00721D27">
        <w:rPr>
          <w:rFonts w:cs="Times New Roman"/>
        </w:rPr>
        <w:t xml:space="preserve"> or </w:t>
      </w:r>
      <w:r w:rsidR="000C6444" w:rsidRPr="00721D27">
        <w:rPr>
          <w:rFonts w:cs="Times New Roman"/>
        </w:rPr>
        <w:t xml:space="preserve">(ii) </w:t>
      </w:r>
      <w:r w:rsidR="00BF6F32" w:rsidRPr="00721D27">
        <w:rPr>
          <w:rFonts w:cs="Times New Roman"/>
        </w:rPr>
        <w:t>the IPA has provided written notice to Buyer and Seller granting a waiver excusing such Shortfall Amounts or a portion of such Shortfall Amounts</w:t>
      </w:r>
      <w:r w:rsidR="006D5C05" w:rsidRPr="00721D27">
        <w:rPr>
          <w:rFonts w:cs="Times New Roman"/>
        </w:rPr>
        <w:t xml:space="preserve">. </w:t>
      </w:r>
      <w:r w:rsidR="00C53A27" w:rsidRPr="00721D27">
        <w:rPr>
          <w:rFonts w:cs="Times New Roman"/>
        </w:rPr>
        <w:t>Upon Seller’s receipt of such Buyer’s written notice</w:t>
      </w:r>
      <w:r w:rsidR="00BF6F32" w:rsidRPr="00721D27">
        <w:rPr>
          <w:rFonts w:cs="Times New Roman"/>
        </w:rPr>
        <w:t>, Seller may provide a written request</w:t>
      </w:r>
      <w:r w:rsidR="00C53A27" w:rsidRPr="00721D27">
        <w:rPr>
          <w:rFonts w:cs="Times New Roman"/>
        </w:rPr>
        <w:t xml:space="preserve"> along with supporting documentation</w:t>
      </w:r>
      <w:r w:rsidR="00BF6F32" w:rsidRPr="00721D27">
        <w:rPr>
          <w:rFonts w:cs="Times New Roman"/>
        </w:rPr>
        <w:t xml:space="preserve"> to the IPA </w:t>
      </w:r>
      <w:r w:rsidR="00217C69" w:rsidRPr="00721D27">
        <w:rPr>
          <w:rFonts w:cs="Times New Roman"/>
        </w:rPr>
        <w:t>requesting that</w:t>
      </w:r>
      <w:r w:rsidR="00BF6F32" w:rsidRPr="00721D27">
        <w:rPr>
          <w:rFonts w:cs="Times New Roman"/>
        </w:rPr>
        <w:t xml:space="preserve"> a</w:t>
      </w:r>
      <w:r w:rsidR="00217C69" w:rsidRPr="00721D27">
        <w:rPr>
          <w:rFonts w:cs="Times New Roman"/>
        </w:rPr>
        <w:t xml:space="preserve"> portion</w:t>
      </w:r>
      <w:r w:rsidR="00BF6F32" w:rsidRPr="00721D27">
        <w:rPr>
          <w:rFonts w:cs="Times New Roman"/>
        </w:rPr>
        <w:t xml:space="preserve"> </w:t>
      </w:r>
      <w:r w:rsidR="00C53A27" w:rsidRPr="00721D27">
        <w:rPr>
          <w:rFonts w:cs="Times New Roman"/>
        </w:rPr>
        <w:t xml:space="preserve">of </w:t>
      </w:r>
      <w:r w:rsidR="00BF6F32" w:rsidRPr="00721D27">
        <w:rPr>
          <w:rFonts w:cs="Times New Roman"/>
        </w:rPr>
        <w:t>or all of the Shortfall Amounts</w:t>
      </w:r>
      <w:r w:rsidR="00217C69" w:rsidRPr="00721D27">
        <w:rPr>
          <w:rFonts w:cs="Times New Roman"/>
        </w:rPr>
        <w:t xml:space="preserve"> be excused</w:t>
      </w:r>
      <w:r w:rsidR="00BB32A9" w:rsidRPr="00721D27">
        <w:rPr>
          <w:rFonts w:cs="Times New Roman"/>
        </w:rPr>
        <w:t xml:space="preserve">; such written request shall be provided to the IPA no later than five (5) Business Days </w:t>
      </w:r>
      <w:r w:rsidR="002713E0" w:rsidRPr="00721D27">
        <w:rPr>
          <w:rFonts w:cs="Times New Roman"/>
        </w:rPr>
        <w:t>from</w:t>
      </w:r>
      <w:r w:rsidR="00BB32A9" w:rsidRPr="00721D27">
        <w:rPr>
          <w:rFonts w:cs="Times New Roman"/>
        </w:rPr>
        <w:t xml:space="preserve"> the date of Buyer’s written notice to Seller</w:t>
      </w:r>
      <w:r w:rsidR="00BF6F32" w:rsidRPr="00721D27">
        <w:rPr>
          <w:rFonts w:cs="Times New Roman"/>
        </w:rPr>
        <w:t xml:space="preserve">. </w:t>
      </w:r>
      <w:r w:rsidR="00A951B5" w:rsidRPr="00721D27">
        <w:rPr>
          <w:rFonts w:cs="Times New Roman"/>
        </w:rPr>
        <w:t xml:space="preserve">Approval of waivers to Shortfall Amounts may be granted by the IPA on a </w:t>
      </w:r>
      <w:r w:rsidR="006E4AF3" w:rsidRPr="00721D27">
        <w:rPr>
          <w:rFonts w:cs="Times New Roman"/>
        </w:rPr>
        <w:t>case-by-case</w:t>
      </w:r>
      <w:r w:rsidR="00A951B5" w:rsidRPr="00721D27">
        <w:rPr>
          <w:rFonts w:cs="Times New Roman"/>
        </w:rPr>
        <w:t xml:space="preserve"> basis upon a demonstration of good cause by Seller to the satisfaction of the IPA at its sole discretion. </w:t>
      </w:r>
      <w:r w:rsidR="0064287C" w:rsidRPr="00721D27">
        <w:rPr>
          <w:rFonts w:cs="Times New Roman"/>
        </w:rPr>
        <w:t xml:space="preserve">For the avoidance of doubt, Buyer and Seller agree that the IPA has authority to </w:t>
      </w:r>
      <w:r w:rsidR="00A951B5" w:rsidRPr="00721D27">
        <w:rPr>
          <w:rFonts w:cs="Times New Roman"/>
        </w:rPr>
        <w:t xml:space="preserve">make such a determination on good cause and to </w:t>
      </w:r>
      <w:r w:rsidR="0064287C" w:rsidRPr="00721D27">
        <w:rPr>
          <w:rFonts w:cs="Times New Roman"/>
        </w:rPr>
        <w:t xml:space="preserve">grant a waiver excusing Shortfall Amounts. Good cause may include long-term changes in weather patterns, serial defects in </w:t>
      </w:r>
      <w:r w:rsidR="00AB2B98" w:rsidRPr="00721D27">
        <w:rPr>
          <w:rFonts w:eastAsiaTheme="minorEastAsia" w:cs="Times New Roman"/>
          <w:lang w:eastAsia="ko-KR"/>
        </w:rPr>
        <w:t xml:space="preserve">the </w:t>
      </w:r>
      <w:r w:rsidR="0064287C" w:rsidRPr="00721D27">
        <w:rPr>
          <w:rFonts w:cs="Times New Roman"/>
        </w:rPr>
        <w:t>Project’s components</w:t>
      </w:r>
      <w:r w:rsidR="00884914" w:rsidRPr="00721D27">
        <w:rPr>
          <w:rFonts w:eastAsiaTheme="minorEastAsia" w:cs="Times New Roman"/>
          <w:lang w:eastAsia="ko-KR"/>
        </w:rPr>
        <w:t>,</w:t>
      </w:r>
      <w:r w:rsidR="0064287C" w:rsidRPr="00721D27">
        <w:rPr>
          <w:rFonts w:cs="Times New Roman"/>
        </w:rPr>
        <w:t xml:space="preserve"> and other </w:t>
      </w:r>
      <w:r w:rsidR="00A951B5" w:rsidRPr="00721D27">
        <w:rPr>
          <w:rFonts w:cs="Times New Roman"/>
        </w:rPr>
        <w:t xml:space="preserve">events outside of the control of Seller that impact the Project’s ability to meet its Delivery Year Requirement. </w:t>
      </w:r>
      <w:r w:rsidR="00C53A27" w:rsidRPr="00721D27">
        <w:rPr>
          <w:rFonts w:cs="Times New Roman"/>
        </w:rPr>
        <w:t xml:space="preserve">The approval of any such requests shall be at </w:t>
      </w:r>
      <w:r w:rsidR="002713E0" w:rsidRPr="00721D27">
        <w:rPr>
          <w:rFonts w:cs="Times New Roman"/>
        </w:rPr>
        <w:t xml:space="preserve">the </w:t>
      </w:r>
      <w:r w:rsidR="00C53A27" w:rsidRPr="00721D27">
        <w:rPr>
          <w:rFonts w:cs="Times New Roman"/>
        </w:rPr>
        <w:t xml:space="preserve">IPA’s sole discretion. If approved, the IPA shall provide </w:t>
      </w:r>
      <w:r w:rsidR="006F7579" w:rsidRPr="00721D27">
        <w:rPr>
          <w:rFonts w:cs="Times New Roman"/>
        </w:rPr>
        <w:t xml:space="preserve">to </w:t>
      </w:r>
      <w:r w:rsidR="00C53A27" w:rsidRPr="00721D27">
        <w:rPr>
          <w:rFonts w:cs="Times New Roman"/>
        </w:rPr>
        <w:t>Buyer and Seller a written notice indicating its approval of the Seller’s request and the Shortfall Amount that is being excused</w:t>
      </w:r>
      <w:r w:rsidR="006F7579" w:rsidRPr="00721D27">
        <w:rPr>
          <w:rFonts w:cs="Times New Roman"/>
        </w:rPr>
        <w:t xml:space="preserve">; such IPA’s written notice shall be provided within the </w:t>
      </w:r>
      <w:r w:rsidR="00217C69" w:rsidRPr="00721D27">
        <w:rPr>
          <w:rFonts w:cs="Times New Roman"/>
        </w:rPr>
        <w:t>twenty (20) Business Day</w:t>
      </w:r>
      <w:r w:rsidR="006F7579" w:rsidRPr="00721D27">
        <w:rPr>
          <w:rFonts w:cs="Times New Roman"/>
        </w:rPr>
        <w:t xml:space="preserve"> period from the date of Buyer’s initial written notice to Seller indicated above in this section</w:t>
      </w:r>
      <w:r w:rsidR="00217C69" w:rsidRPr="00721D27">
        <w:rPr>
          <w:rFonts w:cs="Times New Roman"/>
        </w:rPr>
        <w:t>.</w:t>
      </w:r>
      <w:r w:rsidR="00BF6F32" w:rsidRPr="00721D27">
        <w:rPr>
          <w:rFonts w:cs="Times New Roman"/>
        </w:rPr>
        <w:t xml:space="preserve"> </w:t>
      </w:r>
      <w:r w:rsidR="006F7579" w:rsidRPr="00721D27">
        <w:rPr>
          <w:rFonts w:cs="Times New Roman"/>
        </w:rPr>
        <w:t xml:space="preserve">Notwithstanding the foregoing, </w:t>
      </w:r>
      <w:r w:rsidR="002713E0" w:rsidRPr="00721D27">
        <w:rPr>
          <w:rFonts w:cs="Times New Roman"/>
        </w:rPr>
        <w:t xml:space="preserve">the </w:t>
      </w:r>
      <w:r w:rsidR="006F7579" w:rsidRPr="00721D27">
        <w:rPr>
          <w:rFonts w:cs="Times New Roman"/>
        </w:rPr>
        <w:t>IPA may extend the twenty (20) Business Day period by written notice to Buyer and Seller; provided that such written notice indicates the date</w:t>
      </w:r>
      <w:r w:rsidR="006F30C4" w:rsidRPr="00721D27">
        <w:rPr>
          <w:rFonts w:cs="Times New Roman"/>
        </w:rPr>
        <w:t xml:space="preserve"> which</w:t>
      </w:r>
      <w:r w:rsidR="006F7579" w:rsidRPr="00721D27">
        <w:rPr>
          <w:rFonts w:cs="Times New Roman"/>
        </w:rPr>
        <w:t xml:space="preserve"> the IPA shall confirm whether it approves or rejects Seller’s written request to waive any Shortfall Amounts.</w:t>
      </w:r>
      <w:r w:rsidR="002713E0" w:rsidRPr="00721D27">
        <w:rPr>
          <w:rFonts w:cs="Times New Roman"/>
        </w:rPr>
        <w:t xml:space="preserve"> If the IPA does not provide a written notice to Buyer and Seller indicating its approval or rejection of the waiver request within the twenty (20) Business Day period or extended deadline, Seller’s request shall be deemed rejected.</w:t>
      </w:r>
      <w:r w:rsidR="006F7579" w:rsidRPr="00721D27">
        <w:rPr>
          <w:rFonts w:cs="Times New Roman"/>
        </w:rPr>
        <w:t xml:space="preserve"> </w:t>
      </w:r>
      <w:r w:rsidR="003231CA" w:rsidRPr="00721D27">
        <w:rPr>
          <w:rFonts w:cs="Times New Roman"/>
        </w:rPr>
        <w:t xml:space="preserve">Any Shortfall Amounts excused by the IPA pursuant to this Section </w:t>
      </w:r>
      <w:r w:rsidR="003231CA" w:rsidRPr="00721D27">
        <w:rPr>
          <w:rFonts w:cs="Times New Roman"/>
        </w:rPr>
        <w:fldChar w:fldCharType="begin"/>
      </w:r>
      <w:r w:rsidR="003231CA" w:rsidRPr="00721D27">
        <w:rPr>
          <w:rFonts w:cs="Times New Roman"/>
        </w:rPr>
        <w:instrText xml:space="preserve"> REF _Ref54192776 \w \h </w:instrText>
      </w:r>
      <w:r w:rsidR="00721D27">
        <w:rPr>
          <w:rFonts w:cs="Times New Roman"/>
        </w:rPr>
        <w:instrText xml:space="preserve"> \* MERGEFORMAT </w:instrText>
      </w:r>
      <w:r w:rsidR="003231CA" w:rsidRPr="00721D27">
        <w:rPr>
          <w:rFonts w:cs="Times New Roman"/>
        </w:rPr>
      </w:r>
      <w:r w:rsidR="003231CA" w:rsidRPr="00721D27">
        <w:rPr>
          <w:rFonts w:cs="Times New Roman"/>
        </w:rPr>
        <w:fldChar w:fldCharType="separate"/>
      </w:r>
      <w:r w:rsidR="008F2495" w:rsidRPr="00721D27">
        <w:rPr>
          <w:rFonts w:cs="Times New Roman"/>
        </w:rPr>
        <w:t>9.2(k)</w:t>
      </w:r>
      <w:r w:rsidR="003231CA" w:rsidRPr="00721D27">
        <w:rPr>
          <w:rFonts w:cs="Times New Roman"/>
        </w:rPr>
        <w:fldChar w:fldCharType="end"/>
      </w:r>
      <w:r w:rsidR="003231CA" w:rsidRPr="00721D27">
        <w:rPr>
          <w:rFonts w:cs="Times New Roman"/>
        </w:rPr>
        <w:t xml:space="preserve"> shall no longer be deemed a Shortfall Amount. </w:t>
      </w:r>
      <w:r w:rsidRPr="00721D27">
        <w:rPr>
          <w:rFonts w:cs="Times New Roman"/>
        </w:rPr>
        <w:t>For such Event of Default, Buyer shall be entitled to payment by Seller in the amount of the Collateral Requirement as Buyer’s sole and exclusive remedy</w:t>
      </w:r>
      <w:bookmarkEnd w:id="575"/>
      <w:r w:rsidR="00A408FD" w:rsidRPr="00721D27">
        <w:rPr>
          <w:rFonts w:cs="Times New Roman"/>
        </w:rPr>
        <w:t>.</w:t>
      </w:r>
      <w:bookmarkEnd w:id="576"/>
    </w:p>
    <w:p w14:paraId="3EB3D713" w14:textId="77777777" w:rsidR="00546AED" w:rsidRPr="00721D27" w:rsidRDefault="00546AED" w:rsidP="00A408FD">
      <w:pPr>
        <w:rPr>
          <w:rFonts w:cs="Times New Roman"/>
        </w:rPr>
      </w:pPr>
    </w:p>
    <w:p w14:paraId="5F6CD0DF" w14:textId="77777777" w:rsidR="006661DB" w:rsidRPr="00721D27" w:rsidRDefault="003D2C98" w:rsidP="005F10A6">
      <w:pPr>
        <w:pStyle w:val="Heading2"/>
        <w:rPr>
          <w:rFonts w:cs="Times New Roman"/>
        </w:rPr>
      </w:pPr>
      <w:bookmarkStart w:id="577" w:name="_Declaration_of_Early"/>
      <w:bookmarkStart w:id="578" w:name="_Ref42175072"/>
      <w:bookmarkStart w:id="579" w:name="_Ref42207821"/>
      <w:bookmarkStart w:id="580" w:name="_Ref42207856"/>
      <w:bookmarkStart w:id="581" w:name="_Toc42217346"/>
      <w:bookmarkStart w:id="582" w:name="_Toc48087225"/>
      <w:bookmarkStart w:id="583" w:name="_Toc46510757"/>
      <w:bookmarkStart w:id="584" w:name="_Toc98519963"/>
      <w:bookmarkStart w:id="585" w:name="_Toc152585898"/>
      <w:bookmarkStart w:id="586" w:name="_Toc178164957"/>
      <w:bookmarkStart w:id="587" w:name="_Toc193820857"/>
      <w:bookmarkStart w:id="588" w:name="_Toc195709098"/>
      <w:bookmarkStart w:id="589" w:name="_Toc199265391"/>
      <w:bookmarkStart w:id="590" w:name="_Toc209456055"/>
      <w:bookmarkStart w:id="591" w:name="_Toc48756897"/>
      <w:bookmarkStart w:id="592" w:name="_Ref48826893"/>
      <w:bookmarkEnd w:id="577"/>
      <w:r w:rsidRPr="00721D27">
        <w:rPr>
          <w:rFonts w:cs="Times New Roman"/>
        </w:rPr>
        <w:t>Declaration of Early Termination Date</w:t>
      </w:r>
      <w:bookmarkEnd w:id="568"/>
      <w:bookmarkEnd w:id="578"/>
      <w:bookmarkEnd w:id="579"/>
      <w:bookmarkEnd w:id="580"/>
      <w:bookmarkEnd w:id="581"/>
      <w:bookmarkEnd w:id="582"/>
      <w:bookmarkEnd w:id="583"/>
      <w:bookmarkEnd w:id="584"/>
      <w:bookmarkEnd w:id="585"/>
      <w:bookmarkEnd w:id="586"/>
      <w:bookmarkEnd w:id="587"/>
      <w:bookmarkEnd w:id="588"/>
      <w:bookmarkEnd w:id="589"/>
      <w:bookmarkEnd w:id="590"/>
      <w:r w:rsidRPr="00721D27">
        <w:rPr>
          <w:rFonts w:cs="Times New Roman"/>
        </w:rPr>
        <w:t xml:space="preserve"> </w:t>
      </w:r>
      <w:bookmarkEnd w:id="591"/>
      <w:bookmarkEnd w:id="592"/>
    </w:p>
    <w:p w14:paraId="6C95D812" w14:textId="77777777" w:rsidR="006661DB" w:rsidRPr="00721D27" w:rsidRDefault="006661DB" w:rsidP="009E0746">
      <w:pPr>
        <w:pStyle w:val="BodyText"/>
        <w:rPr>
          <w:rFonts w:cs="Times New Roman"/>
        </w:rPr>
      </w:pPr>
    </w:p>
    <w:p w14:paraId="3522B9AA" w14:textId="6B8570A5" w:rsidR="002D2686" w:rsidRPr="00721D27" w:rsidRDefault="002D2686" w:rsidP="002D2686">
      <w:pPr>
        <w:pStyle w:val="BodyText"/>
        <w:numPr>
          <w:ilvl w:val="2"/>
          <w:numId w:val="17"/>
        </w:numPr>
        <w:jc w:val="both"/>
        <w:rPr>
          <w:rFonts w:cs="Times New Roman"/>
        </w:rPr>
      </w:pPr>
      <w:bookmarkStart w:id="593" w:name="_Ref198133030"/>
      <w:r w:rsidRPr="00721D27">
        <w:rPr>
          <w:rFonts w:cs="Times New Roman"/>
        </w:rPr>
        <w:t xml:space="preserve">Notwithstanding the foregoing, IPA may extend any of the time periods in Section </w:t>
      </w:r>
      <w:r w:rsidRPr="00721D27">
        <w:rPr>
          <w:rFonts w:cs="Times New Roman"/>
        </w:rPr>
        <w:fldChar w:fldCharType="begin"/>
      </w:r>
      <w:r w:rsidRPr="00721D27">
        <w:rPr>
          <w:rFonts w:cs="Times New Roman"/>
        </w:rPr>
        <w:instrText xml:space="preserve"> REF _Ref48695067 \w \h </w:instrText>
      </w:r>
      <w:r w:rsid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9.1</w:t>
      </w:r>
      <w:r w:rsidRPr="00721D27">
        <w:rPr>
          <w:rFonts w:cs="Times New Roman"/>
        </w:rPr>
        <w:fldChar w:fldCharType="end"/>
      </w:r>
      <w:r w:rsidRPr="00721D27">
        <w:rPr>
          <w:rFonts w:cs="Times New Roman"/>
        </w:rPr>
        <w:t xml:space="preserve"> and Section </w:t>
      </w:r>
      <w:r w:rsidRPr="00721D27">
        <w:rPr>
          <w:rFonts w:cs="Times New Roman"/>
        </w:rPr>
        <w:fldChar w:fldCharType="begin"/>
      </w:r>
      <w:r w:rsidRPr="00721D27">
        <w:rPr>
          <w:rFonts w:cs="Times New Roman"/>
        </w:rPr>
        <w:instrText xml:space="preserve"> REF _Ref43373820 \w \h </w:instrText>
      </w:r>
      <w:r w:rsid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9.2</w:t>
      </w:r>
      <w:r w:rsidRPr="00721D27">
        <w:rPr>
          <w:rFonts w:cs="Times New Roman"/>
        </w:rPr>
        <w:fldChar w:fldCharType="end"/>
      </w:r>
      <w:r w:rsidRPr="00721D27">
        <w:rPr>
          <w:rFonts w:cs="Times New Roman"/>
        </w:rPr>
        <w:t xml:space="preserve"> at its reasonable discretion by written notice to Buyer and Seller to allow additional time for a Party to demonstrate that the Event of Default has not occurred or that the failure has been remedied, as applicable. It is expected that any extension granted by the IPA pursuant to this Section </w:t>
      </w:r>
      <w:r w:rsidR="00AA2359" w:rsidRPr="00721D27">
        <w:rPr>
          <w:rFonts w:cs="Times New Roman"/>
        </w:rPr>
        <w:fldChar w:fldCharType="begin"/>
      </w:r>
      <w:r w:rsidR="00AA2359" w:rsidRPr="00721D27">
        <w:rPr>
          <w:rFonts w:cs="Times New Roman"/>
        </w:rPr>
        <w:instrText xml:space="preserve"> REF _Ref198133030 \w \h </w:instrText>
      </w:r>
      <w:r w:rsidR="00721D27">
        <w:rPr>
          <w:rFonts w:cs="Times New Roman"/>
        </w:rPr>
        <w:instrText xml:space="preserve"> \* MERGEFORMAT </w:instrText>
      </w:r>
      <w:r w:rsidR="00AA2359" w:rsidRPr="00721D27">
        <w:rPr>
          <w:rFonts w:cs="Times New Roman"/>
        </w:rPr>
      </w:r>
      <w:r w:rsidR="00AA2359" w:rsidRPr="00721D27">
        <w:rPr>
          <w:rFonts w:cs="Times New Roman"/>
        </w:rPr>
        <w:fldChar w:fldCharType="separate"/>
      </w:r>
      <w:r w:rsidR="008F2495" w:rsidRPr="00721D27">
        <w:rPr>
          <w:rFonts w:cs="Times New Roman"/>
        </w:rPr>
        <w:t>9.3(a)</w:t>
      </w:r>
      <w:r w:rsidR="00AA2359" w:rsidRPr="00721D27">
        <w:rPr>
          <w:rFonts w:cs="Times New Roman"/>
        </w:rPr>
        <w:fldChar w:fldCharType="end"/>
      </w:r>
      <w:r w:rsidRPr="00721D27">
        <w:rPr>
          <w:rFonts w:cs="Times New Roman"/>
        </w:rPr>
        <w:t xml:space="preserve"> shall be no longer than twenty (20) Business Days.</w:t>
      </w:r>
      <w:bookmarkEnd w:id="593"/>
    </w:p>
    <w:p w14:paraId="6DEDCD8E" w14:textId="77777777" w:rsidR="002D2686" w:rsidRPr="00721D27" w:rsidRDefault="002D2686" w:rsidP="00FA39C8">
      <w:pPr>
        <w:pStyle w:val="BodyText"/>
        <w:ind w:left="619"/>
        <w:jc w:val="both"/>
        <w:rPr>
          <w:rFonts w:cs="Times New Roman"/>
        </w:rPr>
      </w:pPr>
    </w:p>
    <w:p w14:paraId="4B8F1B4E" w14:textId="0BF29794" w:rsidR="001C46AE" w:rsidRPr="00721D27" w:rsidRDefault="003D2C98" w:rsidP="00FA39C8">
      <w:pPr>
        <w:pStyle w:val="BodyText"/>
        <w:numPr>
          <w:ilvl w:val="2"/>
          <w:numId w:val="17"/>
        </w:numPr>
        <w:jc w:val="both"/>
        <w:rPr>
          <w:rFonts w:cs="Times New Roman"/>
        </w:rPr>
      </w:pPr>
      <w:r w:rsidRPr="00721D27">
        <w:rPr>
          <w:rFonts w:cs="Times New Roman"/>
        </w:rPr>
        <w:t xml:space="preserve">Except as otherwise set forth in </w:t>
      </w:r>
      <w:r w:rsidR="00896824" w:rsidRPr="00721D27">
        <w:rPr>
          <w:rFonts w:cs="Times New Roman"/>
        </w:rPr>
        <w:t>th</w:t>
      </w:r>
      <w:r w:rsidR="009E0746" w:rsidRPr="00721D27">
        <w:rPr>
          <w:rFonts w:cs="Times New Roman"/>
        </w:rPr>
        <w:t>is Agreement</w:t>
      </w:r>
      <w:r w:rsidRPr="00721D27">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w:t>
      </w:r>
      <w:r w:rsidR="00F9449B" w:rsidRPr="00721D27">
        <w:rPr>
          <w:rFonts w:cs="Times New Roman"/>
        </w:rPr>
        <w:t xml:space="preserve"> provided that an extension has not been granted by IPA pursuant to Section </w:t>
      </w:r>
      <w:r w:rsidR="00F9449B" w:rsidRPr="00721D27">
        <w:rPr>
          <w:rFonts w:cs="Times New Roman"/>
        </w:rPr>
        <w:fldChar w:fldCharType="begin"/>
      </w:r>
      <w:r w:rsidR="00F9449B" w:rsidRPr="00721D27">
        <w:rPr>
          <w:rFonts w:cs="Times New Roman"/>
        </w:rPr>
        <w:instrText xml:space="preserve"> REF _Ref198133030 \w \h </w:instrText>
      </w:r>
      <w:r w:rsidR="00721D27">
        <w:rPr>
          <w:rFonts w:cs="Times New Roman"/>
        </w:rPr>
        <w:instrText xml:space="preserve"> \* MERGEFORMAT </w:instrText>
      </w:r>
      <w:r w:rsidR="00F9449B" w:rsidRPr="00721D27">
        <w:rPr>
          <w:rFonts w:cs="Times New Roman"/>
        </w:rPr>
      </w:r>
      <w:r w:rsidR="00F9449B" w:rsidRPr="00721D27">
        <w:rPr>
          <w:rFonts w:cs="Times New Roman"/>
        </w:rPr>
        <w:fldChar w:fldCharType="separate"/>
      </w:r>
      <w:r w:rsidR="008F2495" w:rsidRPr="00721D27">
        <w:rPr>
          <w:rFonts w:cs="Times New Roman"/>
        </w:rPr>
        <w:t>9.3(a)</w:t>
      </w:r>
      <w:r w:rsidR="00F9449B" w:rsidRPr="00721D27">
        <w:rPr>
          <w:rFonts w:cs="Times New Roman"/>
        </w:rPr>
        <w:fldChar w:fldCharType="end"/>
      </w:r>
      <w:r w:rsidRPr="00721D27">
        <w:rPr>
          <w:rFonts w:cs="Times New Roman"/>
        </w:rPr>
        <w:t>, (ii) withhold any payments due to the Defaulting Party under this Agreement and (iii) suspend performance. The Non-Defaulting Party will calculate a Settlement Amount</w:t>
      </w:r>
      <w:r w:rsidR="00947305" w:rsidRPr="00721D27">
        <w:rPr>
          <w:rFonts w:cs="Times New Roman"/>
        </w:rPr>
        <w:t xml:space="preserve"> </w:t>
      </w:r>
      <w:r w:rsidR="006A7797" w:rsidRPr="00721D27">
        <w:rPr>
          <w:rFonts w:cs="Times New Roman"/>
        </w:rPr>
        <w:t xml:space="preserve">with respect to this Agreement pursuant to Section </w:t>
      </w:r>
      <w:r w:rsidR="006A7797" w:rsidRPr="00721D27">
        <w:rPr>
          <w:rFonts w:cs="Times New Roman"/>
        </w:rPr>
        <w:fldChar w:fldCharType="begin"/>
      </w:r>
      <w:r w:rsidR="006A7797" w:rsidRPr="00721D27">
        <w:rPr>
          <w:rFonts w:cs="Times New Roman"/>
        </w:rPr>
        <w:instrText xml:space="preserve"> REF _Ref42207880 \w \h </w:instrText>
      </w:r>
      <w:r w:rsidR="00800ECB" w:rsidRPr="00721D27">
        <w:rPr>
          <w:rFonts w:cs="Times New Roman"/>
        </w:rPr>
        <w:instrText xml:space="preserve"> \* MERGEFORMAT </w:instrText>
      </w:r>
      <w:r w:rsidR="006A7797" w:rsidRPr="00721D27">
        <w:rPr>
          <w:rFonts w:cs="Times New Roman"/>
        </w:rPr>
      </w:r>
      <w:r w:rsidR="006A7797" w:rsidRPr="00721D27">
        <w:rPr>
          <w:rFonts w:cs="Times New Roman"/>
        </w:rPr>
        <w:fldChar w:fldCharType="separate"/>
      </w:r>
      <w:r w:rsidR="008F2495" w:rsidRPr="00721D27">
        <w:rPr>
          <w:rFonts w:cs="Times New Roman"/>
        </w:rPr>
        <w:t>9.4</w:t>
      </w:r>
      <w:r w:rsidR="006A7797" w:rsidRPr="00721D27">
        <w:rPr>
          <w:rFonts w:cs="Times New Roman"/>
        </w:rPr>
        <w:fldChar w:fldCharType="end"/>
      </w:r>
      <w:r w:rsidR="006A7797" w:rsidRPr="00721D27">
        <w:rPr>
          <w:rFonts w:cs="Times New Roman"/>
        </w:rPr>
        <w:t xml:space="preserve"> </w:t>
      </w:r>
      <w:r w:rsidRPr="00721D27">
        <w:rPr>
          <w:rFonts w:cs="Times New Roman"/>
        </w:rPr>
        <w:t>as of the Early Termination Date</w:t>
      </w:r>
      <w:r w:rsidR="00F42DCE" w:rsidRPr="00721D27">
        <w:rPr>
          <w:rFonts w:cs="Times New Roman"/>
        </w:rPr>
        <w:t xml:space="preserve"> </w:t>
      </w:r>
      <w:r w:rsidR="00896824" w:rsidRPr="00721D27">
        <w:rPr>
          <w:rFonts w:cs="Times New Roman"/>
        </w:rPr>
        <w:t>(or,</w:t>
      </w:r>
      <w:r w:rsidR="00F42DCE" w:rsidRPr="00721D27">
        <w:rPr>
          <w:rFonts w:cs="Times New Roman"/>
        </w:rPr>
        <w:t xml:space="preserve"> to the </w:t>
      </w:r>
      <w:r w:rsidR="00896824" w:rsidRPr="00721D27">
        <w:rPr>
          <w:rFonts w:cs="Times New Roman"/>
        </w:rPr>
        <w:t xml:space="preserve">extent that in the reasonable opinion of the </w:t>
      </w:r>
      <w:r w:rsidR="00F42DCE" w:rsidRPr="00721D27">
        <w:rPr>
          <w:rFonts w:cs="Times New Roman"/>
        </w:rPr>
        <w:t xml:space="preserve">Non-Defaulting </w:t>
      </w:r>
      <w:r w:rsidR="00F42DCE" w:rsidRPr="00721D27">
        <w:rPr>
          <w:rFonts w:cs="Times New Roman"/>
        </w:rPr>
        <w:lastRenderedPageBreak/>
        <w:t xml:space="preserve">Party </w:t>
      </w:r>
      <w:r w:rsidR="00896824" w:rsidRPr="00721D27">
        <w:rPr>
          <w:rFonts w:cs="Times New Roman"/>
        </w:rPr>
        <w:t xml:space="preserve">such Terminated Transaction is commercially impracticable to liquidate and terminate or may not be liquidated and terminated under </w:t>
      </w:r>
      <w:r w:rsidR="0048303E" w:rsidRPr="00721D27">
        <w:rPr>
          <w:rFonts w:cs="Times New Roman"/>
        </w:rPr>
        <w:t>a</w:t>
      </w:r>
      <w:r w:rsidR="00896824" w:rsidRPr="00721D27">
        <w:rPr>
          <w:rFonts w:cs="Times New Roman"/>
        </w:rPr>
        <w:t xml:space="preserve">pplicable </w:t>
      </w:r>
      <w:r w:rsidR="0048303E" w:rsidRPr="00721D27">
        <w:rPr>
          <w:rFonts w:cs="Times New Roman"/>
        </w:rPr>
        <w:t>l</w:t>
      </w:r>
      <w:r w:rsidR="00896824" w:rsidRPr="00721D27">
        <w:rPr>
          <w:rFonts w:cs="Times New Roman"/>
        </w:rPr>
        <w:t xml:space="preserve">aw </w:t>
      </w:r>
      <w:r w:rsidR="008F5F6D" w:rsidRPr="00721D27">
        <w:rPr>
          <w:rFonts w:cs="Times New Roman"/>
        </w:rPr>
        <w:t>by</w:t>
      </w:r>
      <w:r w:rsidR="00F42DCE" w:rsidRPr="00721D27">
        <w:rPr>
          <w:rFonts w:cs="Times New Roman"/>
        </w:rPr>
        <w:t xml:space="preserve"> the Early Termination Date</w:t>
      </w:r>
      <w:r w:rsidR="00896824" w:rsidRPr="00721D27">
        <w:rPr>
          <w:rFonts w:cs="Times New Roman"/>
        </w:rPr>
        <w:t xml:space="preserve">, as soon thereafter as is reasonably practicable). </w:t>
      </w:r>
      <w:r w:rsidR="00F9449B" w:rsidRPr="00721D27">
        <w:rPr>
          <w:rFonts w:cs="Times New Roman"/>
        </w:rPr>
        <w:t xml:space="preserve">For avoidance of doubt, if an extension has been granted by IPA pursuant to Section </w:t>
      </w:r>
      <w:r w:rsidR="00F9449B" w:rsidRPr="00721D27">
        <w:rPr>
          <w:rFonts w:cs="Times New Roman"/>
        </w:rPr>
        <w:fldChar w:fldCharType="begin"/>
      </w:r>
      <w:r w:rsidR="00F9449B" w:rsidRPr="00721D27">
        <w:rPr>
          <w:rFonts w:cs="Times New Roman"/>
        </w:rPr>
        <w:instrText xml:space="preserve"> REF _Ref198133030 \w \h </w:instrText>
      </w:r>
      <w:r w:rsidR="00721D27">
        <w:rPr>
          <w:rFonts w:cs="Times New Roman"/>
        </w:rPr>
        <w:instrText xml:space="preserve"> \* MERGEFORMAT </w:instrText>
      </w:r>
      <w:r w:rsidR="00F9449B" w:rsidRPr="00721D27">
        <w:rPr>
          <w:rFonts w:cs="Times New Roman"/>
        </w:rPr>
      </w:r>
      <w:r w:rsidR="00F9449B" w:rsidRPr="00721D27">
        <w:rPr>
          <w:rFonts w:cs="Times New Roman"/>
        </w:rPr>
        <w:fldChar w:fldCharType="separate"/>
      </w:r>
      <w:r w:rsidR="008F2495" w:rsidRPr="00721D27">
        <w:rPr>
          <w:rFonts w:cs="Times New Roman"/>
        </w:rPr>
        <w:t>9.3(a)</w:t>
      </w:r>
      <w:r w:rsidR="00F9449B" w:rsidRPr="00721D27">
        <w:rPr>
          <w:rFonts w:cs="Times New Roman"/>
        </w:rPr>
        <w:fldChar w:fldCharType="end"/>
      </w:r>
      <w:r w:rsidR="00F9449B" w:rsidRPr="00721D27">
        <w:rPr>
          <w:rFonts w:cs="Times New Roman"/>
        </w:rPr>
        <w:t xml:space="preserve">, then the Early Termination Date shall </w:t>
      </w:r>
      <w:r w:rsidR="00AB0DB3" w:rsidRPr="00721D27">
        <w:rPr>
          <w:rFonts w:eastAsiaTheme="minorEastAsia" w:cs="Times New Roman"/>
          <w:lang w:eastAsia="ko-KR"/>
        </w:rPr>
        <w:t xml:space="preserve">not </w:t>
      </w:r>
      <w:r w:rsidR="00F9449B" w:rsidRPr="00721D27">
        <w:rPr>
          <w:rFonts w:cs="Times New Roman"/>
        </w:rPr>
        <w:t xml:space="preserve">be </w:t>
      </w:r>
      <w:r w:rsidR="00AB0DB3" w:rsidRPr="00721D27">
        <w:rPr>
          <w:rFonts w:eastAsiaTheme="minorEastAsia" w:cs="Times New Roman"/>
          <w:lang w:eastAsia="ko-KR"/>
        </w:rPr>
        <w:t>a date prior to</w:t>
      </w:r>
      <w:r w:rsidR="00F9449B" w:rsidRPr="00721D27">
        <w:rPr>
          <w:rFonts w:cs="Times New Roman"/>
        </w:rPr>
        <w:t xml:space="preserve"> the conclusion of such extended demonstration or cure period. </w:t>
      </w:r>
      <w:r w:rsidR="00896824" w:rsidRPr="00721D27">
        <w:rPr>
          <w:rFonts w:cs="Times New Roman"/>
        </w:rPr>
        <w:t>Th</w:t>
      </w:r>
      <w:r w:rsidR="005F10A6" w:rsidRPr="00721D27">
        <w:rPr>
          <w:rFonts w:cs="Times New Roman"/>
        </w:rPr>
        <w:t>e calculation of the Settlement Amount indicated in this</w:t>
      </w:r>
      <w:r w:rsidR="00896824" w:rsidRPr="00721D27">
        <w:rPr>
          <w:rFonts w:cs="Times New Roman"/>
        </w:rPr>
        <w:t xml:space="preserve"> Section </w:t>
      </w:r>
      <w:r w:rsidR="00456663" w:rsidRPr="00721D27">
        <w:rPr>
          <w:rFonts w:cs="Times New Roman"/>
        </w:rPr>
        <w:fldChar w:fldCharType="begin"/>
      </w:r>
      <w:r w:rsidR="00456663" w:rsidRPr="00721D27">
        <w:rPr>
          <w:rFonts w:cs="Times New Roman"/>
        </w:rPr>
        <w:instrText xml:space="preserve"> REF _Ref42175072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8F2495" w:rsidRPr="00721D27">
        <w:rPr>
          <w:rFonts w:cs="Times New Roman"/>
        </w:rPr>
        <w:t>9.3</w:t>
      </w:r>
      <w:r w:rsidR="00456663" w:rsidRPr="00721D27">
        <w:rPr>
          <w:rFonts w:cs="Times New Roman"/>
        </w:rPr>
        <w:fldChar w:fldCharType="end"/>
      </w:r>
      <w:r w:rsidR="00896824" w:rsidRPr="00721D27">
        <w:rPr>
          <w:rFonts w:cs="Times New Roman"/>
        </w:rPr>
        <w:t xml:space="preserve"> shall not apply to an Event of Default described in Sections</w:t>
      </w:r>
      <w:r w:rsidR="00E103CE" w:rsidRPr="00721D27">
        <w:rPr>
          <w:rFonts w:cs="Times New Roman"/>
        </w:rPr>
        <w:t xml:space="preserve"> </w:t>
      </w:r>
      <w:r w:rsidR="0080617A" w:rsidRPr="00721D27">
        <w:rPr>
          <w:rFonts w:cs="Times New Roman"/>
        </w:rPr>
        <w:fldChar w:fldCharType="begin"/>
      </w:r>
      <w:r w:rsidR="0080617A" w:rsidRPr="00721D27">
        <w:rPr>
          <w:rFonts w:cs="Times New Roman"/>
        </w:rPr>
        <w:instrText xml:space="preserve"> REF _Ref48775408 \w \h </w:instrText>
      </w:r>
      <w:r w:rsidR="00800ECB" w:rsidRPr="00721D27">
        <w:rPr>
          <w:rFonts w:cs="Times New Roman"/>
        </w:rPr>
        <w:instrText xml:space="preserve"> \* MERGEFORMAT </w:instrText>
      </w:r>
      <w:r w:rsidR="0080617A" w:rsidRPr="00721D27">
        <w:rPr>
          <w:rFonts w:cs="Times New Roman"/>
        </w:rPr>
      </w:r>
      <w:r w:rsidR="0080617A" w:rsidRPr="00721D27">
        <w:rPr>
          <w:rFonts w:cs="Times New Roman"/>
        </w:rPr>
        <w:fldChar w:fldCharType="separate"/>
      </w:r>
      <w:r w:rsidR="008F2495" w:rsidRPr="00721D27">
        <w:rPr>
          <w:rFonts w:cs="Times New Roman"/>
        </w:rPr>
        <w:t>9.2(g)</w:t>
      </w:r>
      <w:r w:rsidR="0080617A" w:rsidRPr="00721D27">
        <w:rPr>
          <w:rFonts w:cs="Times New Roman"/>
        </w:rPr>
        <w:fldChar w:fldCharType="end"/>
      </w:r>
      <w:r w:rsidR="00E103CE" w:rsidRPr="00721D27">
        <w:rPr>
          <w:rFonts w:cs="Times New Roman"/>
        </w:rPr>
        <w:t xml:space="preserve">, </w:t>
      </w:r>
      <w:r w:rsidR="00E67371" w:rsidRPr="00721D27">
        <w:rPr>
          <w:rFonts w:cs="Times New Roman"/>
        </w:rPr>
        <w:fldChar w:fldCharType="begin"/>
      </w:r>
      <w:r w:rsidR="00E67371" w:rsidRPr="00721D27">
        <w:rPr>
          <w:rFonts w:cs="Times New Roman"/>
        </w:rPr>
        <w:instrText xml:space="preserve"> REF _Ref54192772 \w \h </w:instrText>
      </w:r>
      <w:r w:rsidR="00800ECB" w:rsidRPr="00721D27">
        <w:rPr>
          <w:rFonts w:cs="Times New Roman"/>
        </w:rPr>
        <w:instrText xml:space="preserve"> \* MERGEFORMAT </w:instrText>
      </w:r>
      <w:r w:rsidR="00E67371" w:rsidRPr="00721D27">
        <w:rPr>
          <w:rFonts w:cs="Times New Roman"/>
        </w:rPr>
      </w:r>
      <w:r w:rsidR="00E67371" w:rsidRPr="00721D27">
        <w:rPr>
          <w:rFonts w:cs="Times New Roman"/>
        </w:rPr>
        <w:fldChar w:fldCharType="separate"/>
      </w:r>
      <w:r w:rsidR="008F2495" w:rsidRPr="00721D27">
        <w:rPr>
          <w:rFonts w:cs="Times New Roman"/>
        </w:rPr>
        <w:t>9.2(h)</w:t>
      </w:r>
      <w:r w:rsidR="00E67371" w:rsidRPr="00721D27">
        <w:rPr>
          <w:rFonts w:cs="Times New Roman"/>
        </w:rPr>
        <w:fldChar w:fldCharType="end"/>
      </w:r>
      <w:r w:rsidR="00E103CE" w:rsidRPr="00721D27">
        <w:rPr>
          <w:rFonts w:cs="Times New Roman"/>
        </w:rPr>
        <w:t xml:space="preserve">, </w:t>
      </w:r>
      <w:r w:rsidR="00E67371" w:rsidRPr="00721D27">
        <w:rPr>
          <w:rFonts w:cs="Times New Roman"/>
        </w:rPr>
        <w:fldChar w:fldCharType="begin"/>
      </w:r>
      <w:r w:rsidR="00E67371" w:rsidRPr="00721D27">
        <w:rPr>
          <w:rFonts w:cs="Times New Roman"/>
        </w:rPr>
        <w:instrText xml:space="preserve"> REF _Ref54192774 \w \h </w:instrText>
      </w:r>
      <w:r w:rsidR="00800ECB" w:rsidRPr="00721D27">
        <w:rPr>
          <w:rFonts w:cs="Times New Roman"/>
        </w:rPr>
        <w:instrText xml:space="preserve"> \* MERGEFORMAT </w:instrText>
      </w:r>
      <w:r w:rsidR="00E67371" w:rsidRPr="00721D27">
        <w:rPr>
          <w:rFonts w:cs="Times New Roman"/>
        </w:rPr>
      </w:r>
      <w:r w:rsidR="00E67371" w:rsidRPr="00721D27">
        <w:rPr>
          <w:rFonts w:cs="Times New Roman"/>
        </w:rPr>
        <w:fldChar w:fldCharType="separate"/>
      </w:r>
      <w:r w:rsidR="008F2495" w:rsidRPr="00721D27">
        <w:rPr>
          <w:rFonts w:cs="Times New Roman"/>
        </w:rPr>
        <w:t>9.2(i)</w:t>
      </w:r>
      <w:r w:rsidR="00E67371" w:rsidRPr="00721D27">
        <w:rPr>
          <w:rFonts w:cs="Times New Roman"/>
        </w:rPr>
        <w:fldChar w:fldCharType="end"/>
      </w:r>
      <w:r w:rsidR="00DB30F4" w:rsidRPr="00721D27">
        <w:rPr>
          <w:rFonts w:cs="Times New Roman"/>
        </w:rPr>
        <w:t xml:space="preserve">, </w:t>
      </w:r>
      <w:r w:rsidR="00683625" w:rsidRPr="00721D27">
        <w:rPr>
          <w:rFonts w:cs="Times New Roman"/>
        </w:rPr>
        <w:fldChar w:fldCharType="begin"/>
      </w:r>
      <w:r w:rsidR="00683625" w:rsidRPr="00721D27">
        <w:rPr>
          <w:rFonts w:cs="Times New Roman"/>
        </w:rPr>
        <w:instrText xml:space="preserve"> REF _Ref116049422 \w \h </w:instrText>
      </w:r>
      <w:r w:rsidR="00800ECB" w:rsidRPr="00721D27">
        <w:rPr>
          <w:rFonts w:cs="Times New Roman"/>
        </w:rPr>
        <w:instrText xml:space="preserve"> \* MERGEFORMAT </w:instrText>
      </w:r>
      <w:r w:rsidR="00683625" w:rsidRPr="00721D27">
        <w:rPr>
          <w:rFonts w:cs="Times New Roman"/>
        </w:rPr>
      </w:r>
      <w:r w:rsidR="00683625" w:rsidRPr="00721D27">
        <w:rPr>
          <w:rFonts w:cs="Times New Roman"/>
        </w:rPr>
        <w:fldChar w:fldCharType="separate"/>
      </w:r>
      <w:r w:rsidR="008F2495" w:rsidRPr="00721D27">
        <w:rPr>
          <w:rFonts w:cs="Times New Roman"/>
        </w:rPr>
        <w:t>9.2(j)</w:t>
      </w:r>
      <w:r w:rsidR="00683625" w:rsidRPr="00721D27">
        <w:rPr>
          <w:rFonts w:cs="Times New Roman"/>
        </w:rPr>
        <w:fldChar w:fldCharType="end"/>
      </w:r>
      <w:r w:rsidR="00683625" w:rsidRPr="00721D27">
        <w:rPr>
          <w:rFonts w:cs="Times New Roman"/>
        </w:rPr>
        <w:t xml:space="preserve"> </w:t>
      </w:r>
      <w:r w:rsidR="00DB30F4" w:rsidRPr="00721D27">
        <w:rPr>
          <w:rFonts w:cs="Times New Roman"/>
        </w:rPr>
        <w:t xml:space="preserve">or </w:t>
      </w:r>
      <w:r w:rsidR="00DB30F4" w:rsidRPr="00721D27">
        <w:rPr>
          <w:rFonts w:cs="Times New Roman"/>
        </w:rPr>
        <w:fldChar w:fldCharType="begin"/>
      </w:r>
      <w:r w:rsidR="00DB30F4" w:rsidRPr="00721D27">
        <w:rPr>
          <w:rFonts w:cs="Times New Roman"/>
        </w:rPr>
        <w:instrText xml:space="preserve"> REF _Ref54192776 \w \h </w:instrText>
      </w:r>
      <w:r w:rsidR="00800ECB" w:rsidRPr="00721D27">
        <w:rPr>
          <w:rFonts w:cs="Times New Roman"/>
        </w:rPr>
        <w:instrText xml:space="preserve"> \* MERGEFORMAT </w:instrText>
      </w:r>
      <w:r w:rsidR="00DB30F4" w:rsidRPr="00721D27">
        <w:rPr>
          <w:rFonts w:cs="Times New Roman"/>
        </w:rPr>
      </w:r>
      <w:r w:rsidR="00DB30F4" w:rsidRPr="00721D27">
        <w:rPr>
          <w:rFonts w:cs="Times New Roman"/>
        </w:rPr>
        <w:fldChar w:fldCharType="separate"/>
      </w:r>
      <w:r w:rsidR="008F2495" w:rsidRPr="00721D27">
        <w:rPr>
          <w:rFonts w:cs="Times New Roman"/>
        </w:rPr>
        <w:t>9.2(k)</w:t>
      </w:r>
      <w:r w:rsidR="00DB30F4" w:rsidRPr="00721D27">
        <w:rPr>
          <w:rFonts w:cs="Times New Roman"/>
        </w:rPr>
        <w:fldChar w:fldCharType="end"/>
      </w:r>
      <w:r w:rsidR="00DB30F4" w:rsidRPr="00721D27">
        <w:rPr>
          <w:rFonts w:cs="Times New Roman"/>
        </w:rPr>
        <w:t xml:space="preserve">. </w:t>
      </w:r>
      <w:r w:rsidR="00546AED" w:rsidRPr="00721D27">
        <w:rPr>
          <w:rFonts w:cs="Times New Roman"/>
          <w:spacing w:val="-1"/>
        </w:rPr>
        <w:t xml:space="preserve">For any such Event of Default, unless Seller pays the </w:t>
      </w:r>
      <w:r w:rsidR="00546AED" w:rsidRPr="00721D27">
        <w:rPr>
          <w:rFonts w:cs="Times New Roman"/>
          <w:spacing w:val="-3"/>
        </w:rPr>
        <w:t xml:space="preserve">payment amount specified in the respective section </w:t>
      </w:r>
      <w:r w:rsidR="00546AED" w:rsidRPr="00721D27">
        <w:rPr>
          <w:rFonts w:cs="Times New Roman"/>
          <w:spacing w:val="-1"/>
        </w:rPr>
        <w:t xml:space="preserve">in full, Seller’s Performance Assurance held by Buyer shall be applied to the </w:t>
      </w:r>
      <w:r w:rsidR="00546AED" w:rsidRPr="00721D27">
        <w:rPr>
          <w:rFonts w:cs="Times New Roman"/>
          <w:spacing w:val="-3"/>
        </w:rPr>
        <w:t>payment amount</w:t>
      </w:r>
      <w:r w:rsidR="00546AED" w:rsidRPr="00721D27">
        <w:rPr>
          <w:rFonts w:cs="Times New Roman"/>
          <w:spacing w:val="-1"/>
        </w:rPr>
        <w:t>, with any excess Performance Assurance Amount returned to Seller.</w:t>
      </w:r>
      <w:bookmarkStart w:id="594" w:name="_Hlk39414146"/>
      <w:r w:rsidR="009740D4" w:rsidRPr="00721D27">
        <w:rPr>
          <w:rFonts w:cs="Times New Roman"/>
        </w:rPr>
        <w:t xml:space="preserve"> </w:t>
      </w:r>
      <w:r w:rsidRPr="00721D27">
        <w:rPr>
          <w:rFonts w:cs="Times New Roman"/>
        </w:rPr>
        <w:t xml:space="preserve">Notwithstanding anything in this Section </w:t>
      </w:r>
      <w:r w:rsidR="00112EA3" w:rsidRPr="00721D27">
        <w:rPr>
          <w:rFonts w:cs="Times New Roman"/>
        </w:rPr>
        <w:fldChar w:fldCharType="begin"/>
      </w:r>
      <w:r w:rsidR="00112EA3" w:rsidRPr="00721D27">
        <w:rPr>
          <w:rFonts w:cs="Times New Roman"/>
        </w:rPr>
        <w:instrText xml:space="preserve"> REF _Ref42175072 \w \h </w:instrText>
      </w:r>
      <w:r w:rsidR="00800ECB" w:rsidRPr="00721D27">
        <w:rPr>
          <w:rFonts w:cs="Times New Roman"/>
        </w:rPr>
        <w:instrText xml:space="preserve"> \* MERGEFORMAT </w:instrText>
      </w:r>
      <w:r w:rsidR="00112EA3" w:rsidRPr="00721D27">
        <w:rPr>
          <w:rFonts w:cs="Times New Roman"/>
        </w:rPr>
      </w:r>
      <w:r w:rsidR="00112EA3" w:rsidRPr="00721D27">
        <w:rPr>
          <w:rFonts w:cs="Times New Roman"/>
        </w:rPr>
        <w:fldChar w:fldCharType="separate"/>
      </w:r>
      <w:r w:rsidR="008F2495" w:rsidRPr="00721D27">
        <w:rPr>
          <w:rFonts w:cs="Times New Roman"/>
        </w:rPr>
        <w:t>9.3</w:t>
      </w:r>
      <w:r w:rsidR="00112EA3" w:rsidRPr="00721D27">
        <w:rPr>
          <w:rFonts w:cs="Times New Roman"/>
        </w:rPr>
        <w:fldChar w:fldCharType="end"/>
      </w:r>
      <w:r w:rsidRPr="00721D27">
        <w:rPr>
          <w:rFonts w:cs="Times New Roman"/>
        </w:rPr>
        <w:t xml:space="preserve"> to</w:t>
      </w:r>
      <w:r w:rsidR="005F10A6" w:rsidRPr="00721D27">
        <w:rPr>
          <w:rFonts w:cs="Times New Roman"/>
        </w:rPr>
        <w:t xml:space="preserve"> the</w:t>
      </w:r>
      <w:r w:rsidRPr="00721D27">
        <w:rPr>
          <w:rFonts w:cs="Times New Roman"/>
        </w:rPr>
        <w:t xml:space="preserve"> contrary, in the event of an Early Termination Date prior to the</w:t>
      </w:r>
      <w:r w:rsidR="005F10A6" w:rsidRPr="00721D27">
        <w:rPr>
          <w:rFonts w:cs="Times New Roman"/>
        </w:rPr>
        <w:t xml:space="preserve"> </w:t>
      </w:r>
      <w:r w:rsidR="007F3E0A" w:rsidRPr="00721D27">
        <w:rPr>
          <w:rFonts w:cs="Times New Roman"/>
        </w:rPr>
        <w:t xml:space="preserve">Delivery of one (1) REC from the Project </w:t>
      </w:r>
      <w:r w:rsidRPr="00721D27">
        <w:rPr>
          <w:rFonts w:cs="Times New Roman"/>
        </w:rPr>
        <w:t>due</w:t>
      </w:r>
      <w:r w:rsidR="005F10A6" w:rsidRPr="00721D27">
        <w:rPr>
          <w:rFonts w:cs="Times New Roman"/>
        </w:rPr>
        <w:t xml:space="preserve"> to a Seller’s Event of Default</w:t>
      </w:r>
      <w:r w:rsidRPr="00721D27">
        <w:rPr>
          <w:rFonts w:cs="Times New Roman"/>
        </w:rPr>
        <w:t>, Seller</w:t>
      </w:r>
      <w:r w:rsidR="005F10A6" w:rsidRPr="00721D27">
        <w:rPr>
          <w:rFonts w:cs="Times New Roman"/>
        </w:rPr>
        <w:t xml:space="preserve"> shall </w:t>
      </w:r>
      <w:r w:rsidRPr="00721D27">
        <w:rPr>
          <w:rFonts w:cs="Times New Roman"/>
        </w:rPr>
        <w:t>pay to Buyer a Settlement Amount in</w:t>
      </w:r>
      <w:r w:rsidR="005F10A6" w:rsidRPr="00721D27">
        <w:rPr>
          <w:rFonts w:cs="Times New Roman"/>
        </w:rPr>
        <w:t xml:space="preserve"> an amount equal to the Collateral Requirement</w:t>
      </w:r>
      <w:r w:rsidR="00443355" w:rsidRPr="00721D27">
        <w:rPr>
          <w:rFonts w:cs="Times New Roman"/>
        </w:rPr>
        <w:t xml:space="preserve"> </w:t>
      </w:r>
      <w:r w:rsidR="00A2034F" w:rsidRPr="00721D27">
        <w:rPr>
          <w:rFonts w:cs="Times New Roman"/>
        </w:rPr>
        <w:t>(</w:t>
      </w:r>
      <w:r w:rsidR="00443355" w:rsidRPr="00721D27">
        <w:rPr>
          <w:rFonts w:cs="Times New Roman"/>
        </w:rPr>
        <w:t xml:space="preserve">or Increased Collateral Requirement, </w:t>
      </w:r>
      <w:r w:rsidR="00A2034F" w:rsidRPr="00721D27">
        <w:rPr>
          <w:rFonts w:cs="Times New Roman"/>
        </w:rPr>
        <w:t>if</w:t>
      </w:r>
      <w:r w:rsidR="00443355" w:rsidRPr="00721D27">
        <w:rPr>
          <w:rFonts w:cs="Times New Roman"/>
        </w:rPr>
        <w:t xml:space="preserve"> applicable</w:t>
      </w:r>
      <w:r w:rsidR="00A2034F" w:rsidRPr="00721D27">
        <w:rPr>
          <w:rFonts w:cs="Times New Roman"/>
        </w:rPr>
        <w:t>)</w:t>
      </w:r>
      <w:r w:rsidR="005F10A6" w:rsidRPr="00721D27">
        <w:rPr>
          <w:rFonts w:cs="Times New Roman"/>
        </w:rPr>
        <w:t>.</w:t>
      </w:r>
      <w:r w:rsidR="00926971" w:rsidRPr="00721D27">
        <w:rPr>
          <w:rFonts w:cs="Times New Roman"/>
        </w:rPr>
        <w:t xml:space="preserve"> </w:t>
      </w:r>
    </w:p>
    <w:p w14:paraId="4C176769" w14:textId="77777777" w:rsidR="00480E4D" w:rsidRPr="00721D27" w:rsidRDefault="00480E4D" w:rsidP="00A408FD">
      <w:pPr>
        <w:pStyle w:val="BodyText"/>
        <w:tabs>
          <w:tab w:val="left" w:pos="1541"/>
        </w:tabs>
        <w:ind w:left="101" w:right="120"/>
        <w:jc w:val="both"/>
        <w:rPr>
          <w:rFonts w:cs="Times New Roman"/>
        </w:rPr>
      </w:pPr>
    </w:p>
    <w:p w14:paraId="38E70C73" w14:textId="77777777" w:rsidR="006661DB" w:rsidRPr="00721D27" w:rsidRDefault="003D2C98" w:rsidP="005F10A6">
      <w:pPr>
        <w:pStyle w:val="Heading2"/>
        <w:rPr>
          <w:rFonts w:cs="Times New Roman"/>
        </w:rPr>
      </w:pPr>
      <w:bookmarkStart w:id="595" w:name="_Ref42207880"/>
      <w:bookmarkStart w:id="596" w:name="_Toc42217347"/>
      <w:bookmarkStart w:id="597" w:name="_Toc48087226"/>
      <w:bookmarkStart w:id="598" w:name="_Toc46510758"/>
      <w:bookmarkStart w:id="599" w:name="_Toc48756898"/>
      <w:bookmarkStart w:id="600" w:name="_Toc98519964"/>
      <w:bookmarkStart w:id="601" w:name="_Toc152585899"/>
      <w:bookmarkStart w:id="602" w:name="_Toc178164958"/>
      <w:bookmarkStart w:id="603" w:name="_Toc193820858"/>
      <w:bookmarkStart w:id="604" w:name="_Toc195709099"/>
      <w:bookmarkStart w:id="605" w:name="_Toc199265392"/>
      <w:bookmarkStart w:id="606" w:name="_Toc209456056"/>
      <w:r w:rsidRPr="00721D27">
        <w:rPr>
          <w:rFonts w:cs="Times New Roman"/>
          <w:u w:color="000000"/>
        </w:rPr>
        <w:t xml:space="preserve">Calculation of </w:t>
      </w:r>
      <w:r w:rsidR="005603BA" w:rsidRPr="00721D27">
        <w:rPr>
          <w:rFonts w:cs="Times New Roman"/>
          <w:u w:color="000000"/>
        </w:rPr>
        <w:t>Settlement</w:t>
      </w:r>
      <w:r w:rsidR="005603BA" w:rsidRPr="00721D27">
        <w:rPr>
          <w:rFonts w:cs="Times New Roman"/>
          <w:spacing w:val="5"/>
          <w:u w:color="000000"/>
        </w:rPr>
        <w:t xml:space="preserve"> </w:t>
      </w:r>
      <w:r w:rsidR="005603BA" w:rsidRPr="00721D27">
        <w:rPr>
          <w:rFonts w:cs="Times New Roman"/>
          <w:u w:color="000000"/>
        </w:rPr>
        <w:t>Amount</w:t>
      </w:r>
      <w:bookmarkEnd w:id="594"/>
      <w:r w:rsidR="005603BA" w:rsidRPr="00721D27">
        <w:rPr>
          <w:rFonts w:cs="Times New Roman"/>
        </w:rPr>
        <w:t>.</w:t>
      </w:r>
      <w:bookmarkEnd w:id="595"/>
      <w:bookmarkEnd w:id="596"/>
      <w:bookmarkEnd w:id="597"/>
      <w:bookmarkEnd w:id="598"/>
      <w:bookmarkEnd w:id="599"/>
      <w:bookmarkEnd w:id="600"/>
      <w:bookmarkEnd w:id="601"/>
      <w:bookmarkEnd w:id="602"/>
      <w:bookmarkEnd w:id="603"/>
      <w:bookmarkEnd w:id="604"/>
      <w:bookmarkEnd w:id="605"/>
      <w:bookmarkEnd w:id="606"/>
      <w:r w:rsidR="005603BA" w:rsidRPr="00721D27">
        <w:rPr>
          <w:rFonts w:cs="Times New Roman"/>
          <w:spacing w:val="7"/>
        </w:rPr>
        <w:t xml:space="preserve"> </w:t>
      </w:r>
    </w:p>
    <w:p w14:paraId="07084C49" w14:textId="0B5179F7" w:rsidR="00843E71" w:rsidRPr="00721D27" w:rsidRDefault="00843E71" w:rsidP="000408C0">
      <w:pPr>
        <w:pStyle w:val="BodyText"/>
        <w:ind w:left="0"/>
        <w:jc w:val="both"/>
        <w:rPr>
          <w:rFonts w:cs="Times New Roman"/>
          <w:spacing w:val="-1"/>
        </w:rPr>
      </w:pPr>
    </w:p>
    <w:p w14:paraId="64E339AC" w14:textId="0880F0C5" w:rsidR="00964852" w:rsidRPr="00721D27" w:rsidRDefault="00964852" w:rsidP="00964852">
      <w:pPr>
        <w:pStyle w:val="BodyText"/>
        <w:numPr>
          <w:ilvl w:val="2"/>
          <w:numId w:val="17"/>
        </w:numPr>
        <w:tabs>
          <w:tab w:val="left" w:pos="1541"/>
        </w:tabs>
        <w:ind w:right="118"/>
        <w:jc w:val="both"/>
        <w:rPr>
          <w:rFonts w:cs="Times New Roman"/>
          <w:spacing w:val="-3"/>
        </w:rPr>
      </w:pPr>
      <w:bookmarkStart w:id="607" w:name="_Hlk96270040"/>
      <w:r w:rsidRPr="00721D27">
        <w:rPr>
          <w:rFonts w:cs="Times New Roman"/>
          <w:spacing w:val="-1"/>
        </w:rPr>
        <w:t>Except as otherwise set forth in this Agreement, i</w:t>
      </w:r>
      <w:r w:rsidR="00843E71" w:rsidRPr="00721D27">
        <w:rPr>
          <w:rFonts w:cs="Times New Roman"/>
          <w:spacing w:val="-1"/>
        </w:rPr>
        <w:t>n the Event of Default with respect to</w:t>
      </w:r>
      <w:r w:rsidR="00843E71" w:rsidRPr="00721D27">
        <w:rPr>
          <w:rFonts w:cs="Times New Roman"/>
          <w:spacing w:val="11"/>
        </w:rPr>
        <w:t xml:space="preserve"> </w:t>
      </w:r>
      <w:r w:rsidR="00843E71" w:rsidRPr="00721D27">
        <w:rPr>
          <w:rFonts w:cs="Times New Roman"/>
        </w:rPr>
        <w:t>Buyer as the “</w:t>
      </w:r>
      <w:r w:rsidR="00843E71" w:rsidRPr="00721D27">
        <w:rPr>
          <w:rFonts w:cs="Times New Roman"/>
          <w:spacing w:val="-1"/>
        </w:rPr>
        <w:t>Defaulting</w:t>
      </w:r>
      <w:r w:rsidR="00843E71" w:rsidRPr="00721D27">
        <w:rPr>
          <w:rFonts w:cs="Times New Roman"/>
          <w:spacing w:val="43"/>
        </w:rPr>
        <w:t xml:space="preserve"> </w:t>
      </w:r>
      <w:r w:rsidR="00843E71" w:rsidRPr="00721D27">
        <w:rPr>
          <w:rFonts w:cs="Times New Roman"/>
          <w:spacing w:val="-1"/>
        </w:rPr>
        <w:t>Party”,</w:t>
      </w:r>
      <w:r w:rsidR="00843E71" w:rsidRPr="00721D27">
        <w:rPr>
          <w:rFonts w:cs="Times New Roman"/>
          <w:spacing w:val="-3"/>
        </w:rPr>
        <w:t xml:space="preserve"> the following shall occur: </w:t>
      </w:r>
    </w:p>
    <w:p w14:paraId="55A175C7" w14:textId="77777777" w:rsidR="006639F8" w:rsidRPr="00721D27" w:rsidRDefault="006639F8" w:rsidP="006639F8">
      <w:pPr>
        <w:pStyle w:val="BodyText"/>
        <w:tabs>
          <w:tab w:val="left" w:pos="1541"/>
        </w:tabs>
        <w:ind w:left="619" w:right="118"/>
        <w:jc w:val="both"/>
        <w:rPr>
          <w:rFonts w:cs="Times New Roman"/>
          <w:spacing w:val="-3"/>
        </w:rPr>
      </w:pPr>
    </w:p>
    <w:p w14:paraId="6226155E" w14:textId="77777777" w:rsidR="00730A33" w:rsidRPr="00721D27" w:rsidRDefault="00730A33" w:rsidP="00730A33">
      <w:pPr>
        <w:pStyle w:val="BodyText"/>
        <w:numPr>
          <w:ilvl w:val="3"/>
          <w:numId w:val="17"/>
        </w:numPr>
        <w:ind w:left="1530" w:right="118"/>
        <w:jc w:val="both"/>
        <w:rPr>
          <w:rFonts w:cs="Times New Roman"/>
        </w:rPr>
      </w:pPr>
      <w:r w:rsidRPr="00721D27">
        <w:rPr>
          <w:rFonts w:cs="Times New Roman"/>
          <w:u w:color="000000"/>
        </w:rPr>
        <w:t>Buyer shall return Seller’s Performance Assurance held by Buyer and any unpaid RECs that are not eligible for payment by the date the Settlement Amount is due;</w:t>
      </w:r>
    </w:p>
    <w:p w14:paraId="31C809A0" w14:textId="77777777" w:rsidR="00730A33" w:rsidRPr="00721D27" w:rsidRDefault="00730A33" w:rsidP="00730A33">
      <w:pPr>
        <w:pStyle w:val="BodyText"/>
        <w:ind w:left="0" w:right="118"/>
        <w:jc w:val="both"/>
        <w:rPr>
          <w:rFonts w:cs="Times New Roman"/>
        </w:rPr>
      </w:pPr>
    </w:p>
    <w:p w14:paraId="6099F818" w14:textId="02F8F002" w:rsidR="00843E71" w:rsidRPr="00721D27" w:rsidRDefault="00964852" w:rsidP="00964852">
      <w:pPr>
        <w:pStyle w:val="BodyText"/>
        <w:numPr>
          <w:ilvl w:val="3"/>
          <w:numId w:val="17"/>
        </w:numPr>
        <w:ind w:left="1530" w:right="118"/>
        <w:jc w:val="both"/>
        <w:rPr>
          <w:rFonts w:cs="Times New Roman"/>
        </w:rPr>
      </w:pPr>
      <w:r w:rsidRPr="00721D27">
        <w:rPr>
          <w:rFonts w:cs="Times New Roman"/>
          <w:spacing w:val="-3"/>
        </w:rPr>
        <w:t xml:space="preserve">Seller shall calculate a Settlement Amount as a single amount by </w:t>
      </w:r>
      <w:r w:rsidR="0032266A" w:rsidRPr="00721D27">
        <w:rPr>
          <w:rFonts w:cs="Times New Roman"/>
          <w:spacing w:val="-3"/>
        </w:rPr>
        <w:t>subtracting</w:t>
      </w:r>
      <w:r w:rsidRPr="00721D27">
        <w:rPr>
          <w:rFonts w:cs="Times New Roman"/>
          <w:spacing w:val="-3"/>
        </w:rPr>
        <w:t>:</w:t>
      </w:r>
      <w:r w:rsidRPr="00721D27">
        <w:rPr>
          <w:rFonts w:cs="Times New Roman"/>
        </w:rPr>
        <w:t xml:space="preserve"> </w:t>
      </w:r>
      <w:r w:rsidR="003608AD" w:rsidRPr="00721D27">
        <w:rPr>
          <w:rFonts w:cs="Times New Roman"/>
        </w:rPr>
        <w:t xml:space="preserve">(a) </w:t>
      </w:r>
      <w:r w:rsidR="003608AD" w:rsidRPr="00721D27">
        <w:rPr>
          <w:rFonts w:cs="Times New Roman"/>
          <w:u w:color="000000"/>
        </w:rPr>
        <w:t xml:space="preserve">any or all other amounts due to Buyer under this Agreement </w:t>
      </w:r>
      <w:r w:rsidR="0032266A" w:rsidRPr="00721D27">
        <w:rPr>
          <w:rFonts w:cs="Times New Roman"/>
          <w:u w:color="000000"/>
        </w:rPr>
        <w:t xml:space="preserve">from </w:t>
      </w:r>
      <w:r w:rsidR="003608AD" w:rsidRPr="00721D27">
        <w:rPr>
          <w:rFonts w:cs="Times New Roman"/>
          <w:u w:color="000000"/>
        </w:rPr>
        <w:t>(b) any or all other amounts due to Seller under this Agreement, so that all such amounts will be netted out to a single liquidated amount (the “</w:t>
      </w:r>
      <w:r w:rsidR="0032266A" w:rsidRPr="00721D27">
        <w:rPr>
          <w:rFonts w:cs="Times New Roman"/>
          <w:u w:color="000000"/>
        </w:rPr>
        <w:t>Settlement Amount</w:t>
      </w:r>
      <w:r w:rsidR="003608AD" w:rsidRPr="00721D27">
        <w:rPr>
          <w:rFonts w:cs="Times New Roman"/>
          <w:u w:color="000000"/>
        </w:rPr>
        <w:t>”)</w:t>
      </w:r>
      <w:r w:rsidRPr="00721D27">
        <w:rPr>
          <w:rFonts w:cs="Times New Roman"/>
          <w:u w:color="000000"/>
        </w:rPr>
        <w:t>;</w:t>
      </w:r>
    </w:p>
    <w:p w14:paraId="20A1AAFC" w14:textId="77777777" w:rsidR="00964852" w:rsidRPr="00721D27" w:rsidRDefault="00964852" w:rsidP="009E1D46">
      <w:pPr>
        <w:pStyle w:val="BodyText"/>
        <w:ind w:left="1530" w:right="118"/>
        <w:jc w:val="both"/>
        <w:rPr>
          <w:rFonts w:cs="Times New Roman"/>
        </w:rPr>
      </w:pPr>
    </w:p>
    <w:p w14:paraId="3F7ECE8B" w14:textId="0178ED49" w:rsidR="00964852" w:rsidRPr="00721D27" w:rsidRDefault="00DB30F4" w:rsidP="00964852">
      <w:pPr>
        <w:pStyle w:val="BodyText"/>
        <w:numPr>
          <w:ilvl w:val="3"/>
          <w:numId w:val="17"/>
        </w:numPr>
        <w:ind w:left="1530" w:right="118"/>
        <w:jc w:val="both"/>
        <w:rPr>
          <w:rFonts w:cs="Times New Roman"/>
        </w:rPr>
      </w:pPr>
      <w:r w:rsidRPr="00721D27">
        <w:rPr>
          <w:rFonts w:cs="Times New Roman"/>
          <w:u w:color="000000"/>
        </w:rPr>
        <w:t>i</w:t>
      </w:r>
      <w:r w:rsidR="00964852" w:rsidRPr="00721D27">
        <w:rPr>
          <w:rFonts w:cs="Times New Roman"/>
          <w:u w:color="000000"/>
        </w:rPr>
        <w:t xml:space="preserve">f the </w:t>
      </w:r>
      <w:r w:rsidR="00EA15F6" w:rsidRPr="00721D27">
        <w:rPr>
          <w:rFonts w:cs="Times New Roman"/>
          <w:spacing w:val="-3"/>
        </w:rPr>
        <w:t xml:space="preserve">Settlement Amount </w:t>
      </w:r>
      <w:r w:rsidR="00964852" w:rsidRPr="00721D27">
        <w:rPr>
          <w:rFonts w:cs="Times New Roman"/>
          <w:u w:color="000000"/>
        </w:rPr>
        <w:t>is a positive amount</w:t>
      </w:r>
      <w:r w:rsidR="00763D58" w:rsidRPr="00721D27">
        <w:rPr>
          <w:rFonts w:cs="Times New Roman"/>
          <w:u w:color="000000"/>
        </w:rPr>
        <w:t xml:space="preserve"> that is due to Seller</w:t>
      </w:r>
      <w:r w:rsidR="00964852" w:rsidRPr="00721D27">
        <w:rPr>
          <w:rFonts w:cs="Times New Roman"/>
          <w:u w:color="000000"/>
        </w:rPr>
        <w:t xml:space="preserve">, Buyer shall pay the </w:t>
      </w:r>
      <w:r w:rsidR="00EA15F6" w:rsidRPr="00721D27">
        <w:rPr>
          <w:rFonts w:cs="Times New Roman"/>
          <w:spacing w:val="-3"/>
        </w:rPr>
        <w:t xml:space="preserve">Settlement Amount </w:t>
      </w:r>
      <w:r w:rsidR="00964852" w:rsidRPr="00721D27">
        <w:rPr>
          <w:rFonts w:cs="Times New Roman"/>
          <w:u w:color="000000"/>
        </w:rPr>
        <w:t>to Seller;</w:t>
      </w:r>
    </w:p>
    <w:p w14:paraId="2524436E" w14:textId="77777777" w:rsidR="00964852" w:rsidRPr="00721D27" w:rsidRDefault="00964852" w:rsidP="009E1D46">
      <w:pPr>
        <w:pStyle w:val="ListParagraph"/>
        <w:rPr>
          <w:rFonts w:cs="Times New Roman"/>
        </w:rPr>
      </w:pPr>
    </w:p>
    <w:p w14:paraId="6627EFB8" w14:textId="347F2FFD" w:rsidR="00964852" w:rsidRPr="00721D27" w:rsidRDefault="00DB30F4" w:rsidP="00964852">
      <w:pPr>
        <w:pStyle w:val="BodyText"/>
        <w:numPr>
          <w:ilvl w:val="3"/>
          <w:numId w:val="17"/>
        </w:numPr>
        <w:ind w:left="1530" w:right="118"/>
        <w:jc w:val="both"/>
        <w:rPr>
          <w:rFonts w:cs="Times New Roman"/>
        </w:rPr>
      </w:pPr>
      <w:r w:rsidRPr="00721D27">
        <w:rPr>
          <w:rFonts w:cs="Times New Roman"/>
          <w:u w:color="000000"/>
        </w:rPr>
        <w:t>i</w:t>
      </w:r>
      <w:r w:rsidR="00964852" w:rsidRPr="00721D27">
        <w:rPr>
          <w:rFonts w:cs="Times New Roman"/>
          <w:u w:color="000000"/>
        </w:rPr>
        <w:t xml:space="preserve">f the </w:t>
      </w:r>
      <w:r w:rsidR="00EA15F6" w:rsidRPr="00721D27">
        <w:rPr>
          <w:rFonts w:cs="Times New Roman"/>
          <w:spacing w:val="-3"/>
        </w:rPr>
        <w:t xml:space="preserve">Settlement Amount </w:t>
      </w:r>
      <w:r w:rsidR="00964852" w:rsidRPr="00721D27">
        <w:rPr>
          <w:rFonts w:cs="Times New Roman"/>
          <w:u w:color="000000"/>
        </w:rPr>
        <w:t xml:space="preserve">is a negative amount, there shall not be a </w:t>
      </w:r>
      <w:r w:rsidR="00EA15F6" w:rsidRPr="00721D27">
        <w:rPr>
          <w:rFonts w:cs="Times New Roman"/>
          <w:spacing w:val="-3"/>
        </w:rPr>
        <w:t xml:space="preserve">Settlement Amount </w:t>
      </w:r>
      <w:r w:rsidR="00964852" w:rsidRPr="00721D27">
        <w:rPr>
          <w:rFonts w:cs="Times New Roman"/>
          <w:u w:color="000000"/>
        </w:rPr>
        <w:t>and Seller shall not owe any amount to Buyer</w:t>
      </w:r>
      <w:r w:rsidRPr="00721D27">
        <w:rPr>
          <w:rFonts w:cs="Times New Roman"/>
          <w:u w:color="000000"/>
        </w:rPr>
        <w:t>;</w:t>
      </w:r>
      <w:r w:rsidR="00083285" w:rsidRPr="00721D27">
        <w:rPr>
          <w:rFonts w:cs="Times New Roman"/>
          <w:u w:color="000000"/>
        </w:rPr>
        <w:t xml:space="preserve"> </w:t>
      </w:r>
      <w:r w:rsidRPr="00721D27">
        <w:rPr>
          <w:rFonts w:cs="Times New Roman"/>
          <w:u w:color="000000"/>
        </w:rPr>
        <w:t>and</w:t>
      </w:r>
    </w:p>
    <w:p w14:paraId="39C7A449" w14:textId="77777777" w:rsidR="00843E71" w:rsidRPr="00721D27" w:rsidRDefault="00843E71" w:rsidP="00843E71">
      <w:pPr>
        <w:pStyle w:val="BodyText"/>
        <w:ind w:left="0" w:right="118"/>
        <w:jc w:val="both"/>
        <w:rPr>
          <w:rFonts w:cs="Times New Roman"/>
        </w:rPr>
      </w:pPr>
    </w:p>
    <w:p w14:paraId="3AF65106" w14:textId="7C4295AC" w:rsidR="00843E71" w:rsidRPr="00721D27" w:rsidRDefault="00843E71" w:rsidP="006639F8">
      <w:pPr>
        <w:pStyle w:val="BodyText"/>
        <w:numPr>
          <w:ilvl w:val="3"/>
          <w:numId w:val="17"/>
        </w:numPr>
        <w:ind w:left="1530" w:right="118"/>
        <w:jc w:val="both"/>
        <w:rPr>
          <w:rFonts w:cs="Times New Roman"/>
        </w:rPr>
      </w:pPr>
      <w:r w:rsidRPr="00721D27">
        <w:rPr>
          <w:rFonts w:cs="Times New Roman"/>
          <w:spacing w:val="-1"/>
        </w:rPr>
        <w:t xml:space="preserve">the </w:t>
      </w:r>
      <w:r w:rsidR="00EA15F6" w:rsidRPr="00721D27">
        <w:rPr>
          <w:rFonts w:cs="Times New Roman"/>
          <w:spacing w:val="-3"/>
        </w:rPr>
        <w:t>Settlement Amount</w:t>
      </w:r>
      <w:r w:rsidRPr="00721D27">
        <w:rPr>
          <w:rFonts w:cs="Times New Roman"/>
          <w:spacing w:val="-1"/>
        </w:rPr>
        <w:t>, if</w:t>
      </w:r>
      <w:r w:rsidRPr="00721D27">
        <w:rPr>
          <w:rFonts w:cs="Times New Roman"/>
        </w:rPr>
        <w:t xml:space="preserve"> </w:t>
      </w:r>
      <w:r w:rsidRPr="00721D27">
        <w:rPr>
          <w:rFonts w:cs="Times New Roman"/>
          <w:spacing w:val="-1"/>
        </w:rPr>
        <w:t>any,</w:t>
      </w:r>
      <w:r w:rsidRPr="00721D27">
        <w:rPr>
          <w:rFonts w:cs="Times New Roman"/>
        </w:rPr>
        <w:t xml:space="preserve"> </w:t>
      </w:r>
      <w:r w:rsidRPr="00721D27">
        <w:rPr>
          <w:rFonts w:cs="Times New Roman"/>
          <w:spacing w:val="-1"/>
        </w:rPr>
        <w:t>is</w:t>
      </w:r>
      <w:r w:rsidRPr="00721D27">
        <w:rPr>
          <w:rFonts w:cs="Times New Roman"/>
        </w:rPr>
        <w:t xml:space="preserve"> due</w:t>
      </w:r>
      <w:r w:rsidRPr="00721D27">
        <w:rPr>
          <w:rFonts w:cs="Times New Roman"/>
          <w:spacing w:val="-2"/>
        </w:rPr>
        <w:t xml:space="preserve"> </w:t>
      </w:r>
      <w:r w:rsidRPr="00721D27">
        <w:rPr>
          <w:rFonts w:cs="Times New Roman"/>
        </w:rPr>
        <w:t>to</w:t>
      </w:r>
      <w:r w:rsidRPr="00721D27">
        <w:rPr>
          <w:rFonts w:cs="Times New Roman"/>
          <w:spacing w:val="-3"/>
        </w:rPr>
        <w:t xml:space="preserve"> </w:t>
      </w:r>
      <w:r w:rsidRPr="00721D27">
        <w:rPr>
          <w:rFonts w:cs="Times New Roman"/>
        </w:rPr>
        <w:t xml:space="preserve">Seller as the Non-Defaulting </w:t>
      </w:r>
      <w:r w:rsidRPr="00721D27">
        <w:rPr>
          <w:rFonts w:cs="Times New Roman"/>
          <w:spacing w:val="-1"/>
        </w:rPr>
        <w:t>Party</w:t>
      </w:r>
      <w:r w:rsidRPr="00721D27">
        <w:rPr>
          <w:rFonts w:cs="Times New Roman"/>
          <w:spacing w:val="-3"/>
        </w:rPr>
        <w:t xml:space="preserve"> </w:t>
      </w:r>
      <w:r w:rsidRPr="00721D27">
        <w:rPr>
          <w:rFonts w:cs="Times New Roman"/>
          <w:spacing w:val="-2"/>
        </w:rPr>
        <w:t>within</w:t>
      </w:r>
      <w:r w:rsidRPr="00721D27">
        <w:rPr>
          <w:rFonts w:cs="Times New Roman"/>
        </w:rPr>
        <w:t xml:space="preserve"> </w:t>
      </w:r>
      <w:r w:rsidR="003D2C98" w:rsidRPr="00721D27">
        <w:rPr>
          <w:rFonts w:cs="Times New Roman"/>
          <w:u w:color="000000"/>
        </w:rPr>
        <w:t>two (2</w:t>
      </w:r>
      <w:r w:rsidRPr="00721D27">
        <w:rPr>
          <w:rFonts w:cs="Times New Roman"/>
        </w:rPr>
        <w:t xml:space="preserve">)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following</w:t>
      </w:r>
      <w:r w:rsidRPr="00721D27">
        <w:rPr>
          <w:rFonts w:cs="Times New Roman"/>
          <w:spacing w:val="-3"/>
        </w:rPr>
        <w:t xml:space="preserve"> </w:t>
      </w:r>
      <w:r w:rsidRPr="00721D27">
        <w:rPr>
          <w:rFonts w:cs="Times New Roman"/>
          <w:spacing w:val="-1"/>
        </w:rPr>
        <w:t xml:space="preserve">notice by Seller to Buyer pursuant to Section </w:t>
      </w:r>
      <w:r w:rsidRPr="00721D27">
        <w:rPr>
          <w:rFonts w:cs="Times New Roman"/>
          <w:spacing w:val="-1"/>
        </w:rPr>
        <w:fldChar w:fldCharType="begin"/>
      </w:r>
      <w:r w:rsidRPr="00721D27">
        <w:rPr>
          <w:rFonts w:cs="Times New Roman"/>
          <w:spacing w:val="-1"/>
        </w:rPr>
        <w:instrText xml:space="preserve"> REF _Ref42175072 \w \h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9.3</w:t>
      </w:r>
      <w:r w:rsidRPr="00721D27">
        <w:rPr>
          <w:rFonts w:cs="Times New Roman"/>
          <w:spacing w:val="-1"/>
        </w:rPr>
        <w:fldChar w:fldCharType="end"/>
      </w:r>
      <w:r w:rsidRPr="00721D27">
        <w:rPr>
          <w:rFonts w:cs="Times New Roman"/>
          <w:spacing w:val="-1"/>
        </w:rPr>
        <w:t>.</w:t>
      </w:r>
    </w:p>
    <w:bookmarkEnd w:id="607"/>
    <w:p w14:paraId="7D51C5E8" w14:textId="45225FD3" w:rsidR="00F5283C" w:rsidRPr="00721D27" w:rsidRDefault="00F5283C" w:rsidP="009E1D46">
      <w:pPr>
        <w:pStyle w:val="BodyText"/>
        <w:tabs>
          <w:tab w:val="left" w:pos="1541"/>
        </w:tabs>
        <w:ind w:left="0" w:right="118"/>
        <w:jc w:val="both"/>
        <w:rPr>
          <w:rFonts w:cs="Times New Roman"/>
        </w:rPr>
      </w:pPr>
    </w:p>
    <w:p w14:paraId="74A951C7" w14:textId="74ADBC8A" w:rsidR="00546AED" w:rsidRPr="00721D27" w:rsidRDefault="00546AED" w:rsidP="00546AED">
      <w:pPr>
        <w:pStyle w:val="BodyText"/>
        <w:numPr>
          <w:ilvl w:val="2"/>
          <w:numId w:val="17"/>
        </w:numPr>
        <w:tabs>
          <w:tab w:val="left" w:pos="1541"/>
        </w:tabs>
        <w:ind w:right="118"/>
        <w:jc w:val="both"/>
        <w:rPr>
          <w:rFonts w:cs="Times New Roman"/>
          <w:spacing w:val="-3"/>
        </w:rPr>
      </w:pPr>
      <w:bookmarkStart w:id="608" w:name="_Hlk96270018"/>
      <w:r w:rsidRPr="00721D27">
        <w:rPr>
          <w:rFonts w:cs="Times New Roman"/>
          <w:spacing w:val="-1"/>
        </w:rPr>
        <w:t xml:space="preserve">Except as otherwise set forth in this Agreement, including Sections </w:t>
      </w:r>
      <w:r w:rsidRPr="00721D27">
        <w:rPr>
          <w:rFonts w:cs="Times New Roman"/>
          <w:spacing w:val="-1"/>
        </w:rPr>
        <w:fldChar w:fldCharType="begin"/>
      </w:r>
      <w:r w:rsidRPr="00721D27">
        <w:rPr>
          <w:rFonts w:cs="Times New Roman"/>
          <w:spacing w:val="-1"/>
        </w:rPr>
        <w:instrText xml:space="preserve"> REF _Ref56004265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2.2(j)</w:t>
      </w:r>
      <w:r w:rsidRPr="00721D27">
        <w:rPr>
          <w:rFonts w:cs="Times New Roman"/>
          <w:spacing w:val="-1"/>
        </w:rPr>
        <w:fldChar w:fldCharType="end"/>
      </w:r>
      <w:r w:rsidRPr="00721D27">
        <w:rPr>
          <w:rFonts w:cs="Times New Roman"/>
          <w:spacing w:val="-1"/>
        </w:rPr>
        <w:t>,</w:t>
      </w:r>
      <w:r w:rsidR="00143C9D" w:rsidRPr="00721D27">
        <w:rPr>
          <w:rFonts w:cs="Times New Roman"/>
          <w:spacing w:val="-1"/>
        </w:rPr>
        <w:t xml:space="preserve"> </w:t>
      </w:r>
      <w:r w:rsidR="00D610E4" w:rsidRPr="00721D27">
        <w:rPr>
          <w:rFonts w:cs="Times New Roman"/>
          <w:spacing w:val="-1"/>
        </w:rPr>
        <w:fldChar w:fldCharType="begin"/>
      </w:r>
      <w:r w:rsidR="00D610E4" w:rsidRPr="00721D27">
        <w:rPr>
          <w:rFonts w:cs="Times New Roman"/>
          <w:spacing w:val="-1"/>
        </w:rPr>
        <w:instrText xml:space="preserve"> REF _Ref128744733 \r \h </w:instrText>
      </w:r>
      <w:r w:rsidR="00800ECB" w:rsidRPr="00721D27">
        <w:rPr>
          <w:rFonts w:cs="Times New Roman"/>
          <w:spacing w:val="-1"/>
        </w:rPr>
        <w:instrText xml:space="preserve"> \* MERGEFORMAT </w:instrText>
      </w:r>
      <w:r w:rsidR="00D610E4" w:rsidRPr="00721D27">
        <w:rPr>
          <w:rFonts w:cs="Times New Roman"/>
          <w:spacing w:val="-1"/>
        </w:rPr>
      </w:r>
      <w:r w:rsidR="00D610E4" w:rsidRPr="00721D27">
        <w:rPr>
          <w:rFonts w:cs="Times New Roman"/>
          <w:spacing w:val="-1"/>
        </w:rPr>
        <w:fldChar w:fldCharType="separate"/>
      </w:r>
      <w:r w:rsidR="008F2495" w:rsidRPr="00721D27">
        <w:rPr>
          <w:rFonts w:cs="Times New Roman"/>
          <w:spacing w:val="-1"/>
        </w:rPr>
        <w:t>2.5(b)</w:t>
      </w:r>
      <w:r w:rsidR="00D610E4" w:rsidRPr="00721D27">
        <w:rPr>
          <w:rFonts w:cs="Times New Roman"/>
          <w:spacing w:val="-1"/>
        </w:rPr>
        <w:fldChar w:fldCharType="end"/>
      </w:r>
      <w:r w:rsidR="00D610E4" w:rsidRPr="00721D27">
        <w:rPr>
          <w:rFonts w:cs="Times New Roman"/>
          <w:spacing w:val="-1"/>
        </w:rPr>
        <w:t xml:space="preserve">, </w:t>
      </w:r>
      <w:r w:rsidR="00D610E4" w:rsidRPr="00721D27">
        <w:rPr>
          <w:rFonts w:cs="Times New Roman"/>
          <w:spacing w:val="-1"/>
        </w:rPr>
        <w:fldChar w:fldCharType="begin"/>
      </w:r>
      <w:r w:rsidR="00D610E4" w:rsidRPr="00721D27">
        <w:rPr>
          <w:rFonts w:cs="Times New Roman"/>
          <w:spacing w:val="-1"/>
        </w:rPr>
        <w:instrText xml:space="preserve"> REF _Ref128744740 \r \h </w:instrText>
      </w:r>
      <w:r w:rsidR="00800ECB" w:rsidRPr="00721D27">
        <w:rPr>
          <w:rFonts w:cs="Times New Roman"/>
          <w:spacing w:val="-1"/>
        </w:rPr>
        <w:instrText xml:space="preserve"> \* MERGEFORMAT </w:instrText>
      </w:r>
      <w:r w:rsidR="00D610E4" w:rsidRPr="00721D27">
        <w:rPr>
          <w:rFonts w:cs="Times New Roman"/>
          <w:spacing w:val="-1"/>
        </w:rPr>
      </w:r>
      <w:r w:rsidR="00D610E4" w:rsidRPr="00721D27">
        <w:rPr>
          <w:rFonts w:cs="Times New Roman"/>
          <w:spacing w:val="-1"/>
        </w:rPr>
        <w:fldChar w:fldCharType="separate"/>
      </w:r>
      <w:r w:rsidR="008F2495" w:rsidRPr="00721D27">
        <w:rPr>
          <w:rFonts w:cs="Times New Roman"/>
          <w:spacing w:val="-1"/>
        </w:rPr>
        <w:t>2.5(c)</w:t>
      </w:r>
      <w:r w:rsidR="00D610E4" w:rsidRPr="00721D27">
        <w:rPr>
          <w:rFonts w:cs="Times New Roman"/>
          <w:spacing w:val="-1"/>
        </w:rPr>
        <w:fldChar w:fldCharType="end"/>
      </w:r>
      <w:r w:rsidRPr="00721D27">
        <w:rPr>
          <w:rFonts w:cs="Times New Roman"/>
          <w:spacing w:val="-1"/>
        </w:rPr>
        <w:t>,</w:t>
      </w:r>
      <w:r w:rsidR="00143C9D" w:rsidRPr="00721D27">
        <w:rPr>
          <w:rFonts w:cs="Times New Roman"/>
          <w:spacing w:val="-1"/>
        </w:rPr>
        <w:t xml:space="preserve"> </w:t>
      </w:r>
      <w:r w:rsidR="00CD530D" w:rsidRPr="00721D27">
        <w:rPr>
          <w:rFonts w:cs="Times New Roman"/>
          <w:spacing w:val="-1"/>
        </w:rPr>
        <w:fldChar w:fldCharType="begin"/>
      </w:r>
      <w:r w:rsidR="00CD530D" w:rsidRPr="00721D27">
        <w:rPr>
          <w:rFonts w:cs="Times New Roman"/>
          <w:spacing w:val="-1"/>
        </w:rPr>
        <w:instrText xml:space="preserve"> REF _Ref158911075 \w \h </w:instrText>
      </w:r>
      <w:r w:rsidR="00800ECB" w:rsidRPr="00721D27">
        <w:rPr>
          <w:rFonts w:cs="Times New Roman"/>
          <w:spacing w:val="-1"/>
        </w:rPr>
        <w:instrText xml:space="preserve"> \* MERGEFORMAT </w:instrText>
      </w:r>
      <w:r w:rsidR="00CD530D" w:rsidRPr="00721D27">
        <w:rPr>
          <w:rFonts w:cs="Times New Roman"/>
          <w:spacing w:val="-1"/>
        </w:rPr>
      </w:r>
      <w:r w:rsidR="00CD530D" w:rsidRPr="00721D27">
        <w:rPr>
          <w:rFonts w:cs="Times New Roman"/>
          <w:spacing w:val="-1"/>
        </w:rPr>
        <w:fldChar w:fldCharType="separate"/>
      </w:r>
      <w:r w:rsidR="008F2495" w:rsidRPr="00721D27">
        <w:rPr>
          <w:rFonts w:cs="Times New Roman"/>
          <w:spacing w:val="-1"/>
        </w:rPr>
        <w:t>2.5(d)</w:t>
      </w:r>
      <w:r w:rsidR="00CD530D" w:rsidRPr="00721D27">
        <w:rPr>
          <w:rFonts w:cs="Times New Roman"/>
          <w:spacing w:val="-1"/>
        </w:rPr>
        <w:fldChar w:fldCharType="end"/>
      </w:r>
      <w:r w:rsidR="00CD530D" w:rsidRPr="00721D27">
        <w:rPr>
          <w:rFonts w:cs="Times New Roman"/>
          <w:spacing w:val="-1"/>
        </w:rPr>
        <w:t xml:space="preserve">, </w:t>
      </w:r>
      <w:r w:rsidR="000546BE">
        <w:rPr>
          <w:rFonts w:cs="Times New Roman"/>
          <w:spacing w:val="-1"/>
        </w:rPr>
        <w:fldChar w:fldCharType="begin"/>
      </w:r>
      <w:r w:rsidR="000546BE">
        <w:rPr>
          <w:rFonts w:cs="Times New Roman"/>
          <w:spacing w:val="-1"/>
        </w:rPr>
        <w:instrText xml:space="preserve"> REF _Ref209439716 \w \h </w:instrText>
      </w:r>
      <w:r w:rsidR="000546BE">
        <w:rPr>
          <w:rFonts w:cs="Times New Roman"/>
          <w:spacing w:val="-1"/>
        </w:rPr>
      </w:r>
      <w:r w:rsidR="000546BE">
        <w:rPr>
          <w:rFonts w:cs="Times New Roman"/>
          <w:spacing w:val="-1"/>
        </w:rPr>
        <w:fldChar w:fldCharType="separate"/>
      </w:r>
      <w:r w:rsidR="000546BE">
        <w:rPr>
          <w:rFonts w:cs="Times New Roman"/>
          <w:spacing w:val="-1"/>
        </w:rPr>
        <w:t>4.1(c)</w:t>
      </w:r>
      <w:r w:rsidR="000546BE">
        <w:rPr>
          <w:rFonts w:cs="Times New Roman"/>
          <w:spacing w:val="-1"/>
        </w:rPr>
        <w:fldChar w:fldCharType="end"/>
      </w:r>
      <w:r w:rsidR="000546BE">
        <w:rPr>
          <w:rFonts w:eastAsiaTheme="minorEastAsia" w:cs="Times New Roman" w:hint="eastAsia"/>
          <w:spacing w:val="-1"/>
          <w:lang w:eastAsia="ko-KR"/>
        </w:rPr>
        <w:t xml:space="preserve"> </w:t>
      </w:r>
      <w:r w:rsidRPr="00721D27">
        <w:rPr>
          <w:rFonts w:cs="Times New Roman"/>
          <w:spacing w:val="-1"/>
        </w:rPr>
        <w:t xml:space="preserve">and </w:t>
      </w:r>
      <w:r w:rsidRPr="00721D27">
        <w:rPr>
          <w:rFonts w:cs="Times New Roman"/>
          <w:spacing w:val="-1"/>
        </w:rPr>
        <w:fldChar w:fldCharType="begin"/>
      </w:r>
      <w:r w:rsidRPr="00721D27">
        <w:rPr>
          <w:rFonts w:cs="Times New Roman"/>
          <w:spacing w:val="-1"/>
        </w:rPr>
        <w:instrText xml:space="preserve"> REF _Ref48776446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4.1(g)</w:t>
      </w:r>
      <w:r w:rsidRPr="00721D27">
        <w:rPr>
          <w:rFonts w:cs="Times New Roman"/>
          <w:spacing w:val="-1"/>
        </w:rPr>
        <w:fldChar w:fldCharType="end"/>
      </w:r>
      <w:r w:rsidRPr="00721D27">
        <w:rPr>
          <w:rFonts w:cs="Times New Roman"/>
          <w:spacing w:val="-1"/>
        </w:rPr>
        <w:t>, in the Event of Default with respect to</w:t>
      </w:r>
      <w:r w:rsidRPr="00721D27">
        <w:rPr>
          <w:rFonts w:cs="Times New Roman"/>
          <w:spacing w:val="11"/>
        </w:rPr>
        <w:t xml:space="preserve"> </w:t>
      </w:r>
      <w:r w:rsidRPr="00721D27">
        <w:rPr>
          <w:rFonts w:cs="Times New Roman"/>
        </w:rPr>
        <w:t>Seller as the “</w:t>
      </w:r>
      <w:r w:rsidRPr="00721D27">
        <w:rPr>
          <w:rFonts w:cs="Times New Roman"/>
          <w:spacing w:val="-1"/>
        </w:rPr>
        <w:t>Defaulting</w:t>
      </w:r>
      <w:r w:rsidRPr="00721D27">
        <w:rPr>
          <w:rFonts w:cs="Times New Roman"/>
          <w:spacing w:val="43"/>
        </w:rPr>
        <w:t xml:space="preserve"> </w:t>
      </w:r>
      <w:r w:rsidRPr="00721D27">
        <w:rPr>
          <w:rFonts w:cs="Times New Roman"/>
          <w:spacing w:val="-1"/>
        </w:rPr>
        <w:t>Party”,</w:t>
      </w:r>
      <w:r w:rsidRPr="00721D27">
        <w:rPr>
          <w:rFonts w:cs="Times New Roman"/>
          <w:spacing w:val="-3"/>
        </w:rPr>
        <w:t xml:space="preserve"> the following shall occur: </w:t>
      </w:r>
    </w:p>
    <w:p w14:paraId="1B7C6529" w14:textId="77777777" w:rsidR="00521FDC" w:rsidRPr="00721D27" w:rsidRDefault="00521FDC" w:rsidP="00DD1699">
      <w:pPr>
        <w:pStyle w:val="BodyText"/>
        <w:tabs>
          <w:tab w:val="left" w:pos="1541"/>
        </w:tabs>
        <w:ind w:left="619" w:right="118"/>
        <w:jc w:val="both"/>
        <w:rPr>
          <w:rFonts w:cs="Times New Roman"/>
          <w:spacing w:val="-3"/>
        </w:rPr>
      </w:pPr>
    </w:p>
    <w:p w14:paraId="7D3F6CE4" w14:textId="4366A67A" w:rsidR="00F5283C" w:rsidRPr="00721D27" w:rsidRDefault="00F5283C" w:rsidP="00F5283C">
      <w:pPr>
        <w:pStyle w:val="BodyText"/>
        <w:numPr>
          <w:ilvl w:val="3"/>
          <w:numId w:val="17"/>
        </w:numPr>
        <w:ind w:left="1530" w:right="118"/>
        <w:jc w:val="both"/>
        <w:rPr>
          <w:rFonts w:cs="Times New Roman"/>
        </w:rPr>
      </w:pPr>
      <w:r w:rsidRPr="00721D27">
        <w:rPr>
          <w:rFonts w:cs="Times New Roman"/>
          <w:spacing w:val="-3"/>
        </w:rPr>
        <w:t xml:space="preserve">Buyer shall calculate a Settlement Amount as </w:t>
      </w:r>
      <w:r w:rsidR="005C3505" w:rsidRPr="00721D27">
        <w:rPr>
          <w:rFonts w:cs="Times New Roman"/>
          <w:spacing w:val="-3"/>
        </w:rPr>
        <w:t>the sum o</w:t>
      </w:r>
      <w:r w:rsidR="00444F62" w:rsidRPr="00721D27">
        <w:rPr>
          <w:rFonts w:cs="Times New Roman"/>
          <w:spacing w:val="-3"/>
        </w:rPr>
        <w:t>f</w:t>
      </w:r>
      <w:r w:rsidR="005C3505" w:rsidRPr="00721D27">
        <w:rPr>
          <w:rFonts w:cs="Times New Roman"/>
          <w:spacing w:val="-3"/>
        </w:rPr>
        <w:t xml:space="preserve"> the Collateral Requirement and the result obtained by subtracting</w:t>
      </w:r>
      <w:r w:rsidRPr="00721D27">
        <w:rPr>
          <w:rFonts w:cs="Times New Roman"/>
          <w:spacing w:val="-3"/>
        </w:rPr>
        <w:t>:</w:t>
      </w:r>
      <w:r w:rsidRPr="00721D27">
        <w:rPr>
          <w:rFonts w:cs="Times New Roman"/>
        </w:rPr>
        <w:t xml:space="preserve"> (a) </w:t>
      </w:r>
      <w:r w:rsidRPr="00721D27">
        <w:rPr>
          <w:rFonts w:cs="Times New Roman"/>
          <w:u w:color="000000"/>
        </w:rPr>
        <w:t xml:space="preserve">any or all other amounts due to Seller under this Agreement </w:t>
      </w:r>
      <w:r w:rsidR="0032266A" w:rsidRPr="00721D27">
        <w:rPr>
          <w:rFonts w:cs="Times New Roman"/>
          <w:u w:color="000000"/>
        </w:rPr>
        <w:t xml:space="preserve">from </w:t>
      </w:r>
      <w:r w:rsidRPr="00721D27">
        <w:rPr>
          <w:rFonts w:cs="Times New Roman"/>
          <w:u w:color="000000"/>
        </w:rPr>
        <w:t>(b) any or all other amounts due to Buyer under this Agreement, so that all such amounts will be netted out to a single liquidated amount (the “</w:t>
      </w:r>
      <w:r w:rsidR="0032266A" w:rsidRPr="00721D27">
        <w:rPr>
          <w:rFonts w:cs="Times New Roman"/>
          <w:u w:color="000000"/>
        </w:rPr>
        <w:t>Settlement Amount</w:t>
      </w:r>
      <w:r w:rsidRPr="00721D27">
        <w:rPr>
          <w:rFonts w:cs="Times New Roman"/>
          <w:u w:color="000000"/>
        </w:rPr>
        <w:t>”);</w:t>
      </w:r>
    </w:p>
    <w:p w14:paraId="0541660F" w14:textId="77777777" w:rsidR="00F5283C" w:rsidRPr="00721D27" w:rsidRDefault="00F5283C" w:rsidP="00F5283C">
      <w:pPr>
        <w:pStyle w:val="BodyText"/>
        <w:ind w:left="1530" w:right="118"/>
        <w:jc w:val="both"/>
        <w:rPr>
          <w:rFonts w:cs="Times New Roman"/>
        </w:rPr>
      </w:pPr>
    </w:p>
    <w:p w14:paraId="38F51169" w14:textId="7EBEACC3" w:rsidR="00F5283C" w:rsidRPr="00721D27" w:rsidRDefault="00DB30F4" w:rsidP="00F5283C">
      <w:pPr>
        <w:pStyle w:val="BodyText"/>
        <w:numPr>
          <w:ilvl w:val="3"/>
          <w:numId w:val="17"/>
        </w:numPr>
        <w:ind w:left="1530" w:right="118"/>
        <w:jc w:val="both"/>
        <w:rPr>
          <w:rFonts w:cs="Times New Roman"/>
        </w:rPr>
      </w:pPr>
      <w:r w:rsidRPr="00721D27">
        <w:rPr>
          <w:rFonts w:cs="Times New Roman"/>
          <w:u w:color="000000"/>
        </w:rPr>
        <w:t xml:space="preserve">if </w:t>
      </w:r>
      <w:r w:rsidR="00F5283C" w:rsidRPr="00721D27">
        <w:rPr>
          <w:rFonts w:cs="Times New Roman"/>
          <w:u w:color="000000"/>
        </w:rPr>
        <w:t xml:space="preserve">the </w:t>
      </w:r>
      <w:r w:rsidR="00EA15F6" w:rsidRPr="00721D27">
        <w:rPr>
          <w:rFonts w:cs="Times New Roman"/>
          <w:spacing w:val="-3"/>
        </w:rPr>
        <w:t xml:space="preserve">Settlement Amount </w:t>
      </w:r>
      <w:r w:rsidR="00F5283C" w:rsidRPr="00721D27">
        <w:rPr>
          <w:rFonts w:cs="Times New Roman"/>
          <w:u w:color="000000"/>
        </w:rPr>
        <w:t>is a positive amount</w:t>
      </w:r>
      <w:r w:rsidR="00763D58" w:rsidRPr="00721D27">
        <w:rPr>
          <w:rFonts w:cs="Times New Roman"/>
          <w:u w:color="000000"/>
        </w:rPr>
        <w:t xml:space="preserve"> that is due to Buyer</w:t>
      </w:r>
      <w:r w:rsidR="00F5283C" w:rsidRPr="00721D27">
        <w:rPr>
          <w:rFonts w:cs="Times New Roman"/>
          <w:u w:color="000000"/>
        </w:rPr>
        <w:t xml:space="preserve">, Seller shall pay the </w:t>
      </w:r>
      <w:r w:rsidR="00EA15F6" w:rsidRPr="00721D27">
        <w:rPr>
          <w:rFonts w:cs="Times New Roman"/>
          <w:spacing w:val="-3"/>
        </w:rPr>
        <w:t xml:space="preserve">Settlement Amount </w:t>
      </w:r>
      <w:r w:rsidR="00F5283C" w:rsidRPr="00721D27">
        <w:rPr>
          <w:rFonts w:cs="Times New Roman"/>
          <w:u w:color="000000"/>
        </w:rPr>
        <w:t>to Buyer;</w:t>
      </w:r>
    </w:p>
    <w:p w14:paraId="2CA9B952" w14:textId="77777777" w:rsidR="00F5283C" w:rsidRPr="00721D27" w:rsidRDefault="00F5283C" w:rsidP="00F5283C">
      <w:pPr>
        <w:pStyle w:val="ListParagraph"/>
        <w:rPr>
          <w:rFonts w:cs="Times New Roman"/>
        </w:rPr>
      </w:pPr>
    </w:p>
    <w:p w14:paraId="06373FE8" w14:textId="5844B2EC" w:rsidR="00F5283C" w:rsidRPr="00721D27" w:rsidRDefault="00DB30F4" w:rsidP="00F5283C">
      <w:pPr>
        <w:pStyle w:val="BodyText"/>
        <w:numPr>
          <w:ilvl w:val="3"/>
          <w:numId w:val="17"/>
        </w:numPr>
        <w:ind w:left="1530" w:right="118"/>
        <w:jc w:val="both"/>
        <w:rPr>
          <w:rFonts w:cs="Times New Roman"/>
        </w:rPr>
      </w:pPr>
      <w:r w:rsidRPr="00721D27">
        <w:rPr>
          <w:rFonts w:cs="Times New Roman"/>
          <w:u w:color="000000"/>
        </w:rPr>
        <w:t xml:space="preserve">if </w:t>
      </w:r>
      <w:r w:rsidR="00F5283C" w:rsidRPr="00721D27">
        <w:rPr>
          <w:rFonts w:cs="Times New Roman"/>
          <w:u w:color="000000"/>
        </w:rPr>
        <w:t xml:space="preserve">the </w:t>
      </w:r>
      <w:r w:rsidR="00EA15F6" w:rsidRPr="00721D27">
        <w:rPr>
          <w:rFonts w:cs="Times New Roman"/>
          <w:spacing w:val="-3"/>
        </w:rPr>
        <w:t xml:space="preserve">Settlement Amount </w:t>
      </w:r>
      <w:r w:rsidR="00F5283C" w:rsidRPr="00721D27">
        <w:rPr>
          <w:rFonts w:cs="Times New Roman"/>
          <w:u w:color="000000"/>
        </w:rPr>
        <w:t xml:space="preserve">is a negative amount, there shall not be a </w:t>
      </w:r>
      <w:r w:rsidR="00EA15F6" w:rsidRPr="00721D27">
        <w:rPr>
          <w:rFonts w:cs="Times New Roman"/>
          <w:spacing w:val="-3"/>
        </w:rPr>
        <w:t xml:space="preserve">Settlement Amount </w:t>
      </w:r>
      <w:r w:rsidR="00F5283C" w:rsidRPr="00721D27">
        <w:rPr>
          <w:rFonts w:cs="Times New Roman"/>
          <w:u w:color="000000"/>
        </w:rPr>
        <w:t>and Buyer shall not owe any amount to Seller</w:t>
      </w:r>
      <w:r w:rsidRPr="00721D27">
        <w:rPr>
          <w:rFonts w:cs="Times New Roman"/>
          <w:u w:color="000000"/>
        </w:rPr>
        <w:t>; and</w:t>
      </w:r>
    </w:p>
    <w:p w14:paraId="109B54D7" w14:textId="77777777" w:rsidR="00F5283C" w:rsidRPr="00721D27" w:rsidRDefault="00F5283C" w:rsidP="00F5283C">
      <w:pPr>
        <w:pStyle w:val="BodyText"/>
        <w:ind w:left="0" w:right="118"/>
        <w:jc w:val="both"/>
        <w:rPr>
          <w:rFonts w:cs="Times New Roman"/>
        </w:rPr>
      </w:pPr>
    </w:p>
    <w:p w14:paraId="3212805E" w14:textId="66F7F22A" w:rsidR="00F5283C" w:rsidRPr="00721D27" w:rsidRDefault="00F5283C" w:rsidP="00F5283C">
      <w:pPr>
        <w:pStyle w:val="BodyText"/>
        <w:numPr>
          <w:ilvl w:val="3"/>
          <w:numId w:val="17"/>
        </w:numPr>
        <w:ind w:left="1530" w:right="118"/>
        <w:jc w:val="both"/>
        <w:rPr>
          <w:rFonts w:cs="Times New Roman"/>
        </w:rPr>
      </w:pPr>
      <w:r w:rsidRPr="00721D27">
        <w:rPr>
          <w:rFonts w:cs="Times New Roman"/>
          <w:spacing w:val="-1"/>
        </w:rPr>
        <w:t xml:space="preserve">the </w:t>
      </w:r>
      <w:r w:rsidR="00EA15F6" w:rsidRPr="00721D27">
        <w:rPr>
          <w:rFonts w:cs="Times New Roman"/>
          <w:spacing w:val="-3"/>
        </w:rPr>
        <w:t>Settlement Amount</w:t>
      </w:r>
      <w:r w:rsidRPr="00721D27">
        <w:rPr>
          <w:rFonts w:cs="Times New Roman"/>
          <w:spacing w:val="-1"/>
        </w:rPr>
        <w:t>, if</w:t>
      </w:r>
      <w:r w:rsidRPr="00721D27">
        <w:rPr>
          <w:rFonts w:cs="Times New Roman"/>
        </w:rPr>
        <w:t xml:space="preserve"> </w:t>
      </w:r>
      <w:r w:rsidRPr="00721D27">
        <w:rPr>
          <w:rFonts w:cs="Times New Roman"/>
          <w:spacing w:val="-1"/>
        </w:rPr>
        <w:t>any,</w:t>
      </w:r>
      <w:r w:rsidRPr="00721D27">
        <w:rPr>
          <w:rFonts w:cs="Times New Roman"/>
        </w:rPr>
        <w:t xml:space="preserve"> </w:t>
      </w:r>
      <w:r w:rsidRPr="00721D27">
        <w:rPr>
          <w:rFonts w:cs="Times New Roman"/>
          <w:spacing w:val="-1"/>
        </w:rPr>
        <w:t>is</w:t>
      </w:r>
      <w:r w:rsidRPr="00721D27">
        <w:rPr>
          <w:rFonts w:cs="Times New Roman"/>
        </w:rPr>
        <w:t xml:space="preserve"> due</w:t>
      </w:r>
      <w:r w:rsidRPr="00721D27">
        <w:rPr>
          <w:rFonts w:cs="Times New Roman"/>
          <w:spacing w:val="-2"/>
        </w:rPr>
        <w:t xml:space="preserve"> </w:t>
      </w:r>
      <w:r w:rsidRPr="00721D27">
        <w:rPr>
          <w:rFonts w:cs="Times New Roman"/>
        </w:rPr>
        <w:t>to</w:t>
      </w:r>
      <w:r w:rsidRPr="00721D27">
        <w:rPr>
          <w:rFonts w:cs="Times New Roman"/>
          <w:spacing w:val="-3"/>
        </w:rPr>
        <w:t xml:space="preserve"> </w:t>
      </w:r>
      <w:r w:rsidRPr="00721D27">
        <w:rPr>
          <w:rFonts w:cs="Times New Roman"/>
        </w:rPr>
        <w:t xml:space="preserve">Buyer as the Non-Defaulting </w:t>
      </w:r>
      <w:r w:rsidRPr="00721D27">
        <w:rPr>
          <w:rFonts w:cs="Times New Roman"/>
          <w:spacing w:val="-1"/>
        </w:rPr>
        <w:t>Party</w:t>
      </w:r>
      <w:r w:rsidRPr="00721D27">
        <w:rPr>
          <w:rFonts w:cs="Times New Roman"/>
          <w:spacing w:val="-3"/>
        </w:rPr>
        <w:t xml:space="preserve"> </w:t>
      </w:r>
      <w:r w:rsidRPr="00721D27">
        <w:rPr>
          <w:rFonts w:cs="Times New Roman"/>
          <w:spacing w:val="-2"/>
        </w:rPr>
        <w:t>within</w:t>
      </w:r>
      <w:r w:rsidRPr="00721D27">
        <w:rPr>
          <w:rFonts w:cs="Times New Roman"/>
        </w:rPr>
        <w:t xml:space="preserve"> tw</w:t>
      </w:r>
      <w:r w:rsidR="00DA7E7E" w:rsidRPr="00721D27">
        <w:rPr>
          <w:rFonts w:cs="Times New Roman"/>
        </w:rPr>
        <w:t xml:space="preserve">o (2)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following</w:t>
      </w:r>
      <w:r w:rsidRPr="00721D27">
        <w:rPr>
          <w:rFonts w:cs="Times New Roman"/>
          <w:spacing w:val="-3"/>
        </w:rPr>
        <w:t xml:space="preserve"> </w:t>
      </w:r>
      <w:r w:rsidRPr="00721D27">
        <w:rPr>
          <w:rFonts w:cs="Times New Roman"/>
          <w:spacing w:val="-1"/>
        </w:rPr>
        <w:t xml:space="preserve">notice by </w:t>
      </w:r>
      <w:r w:rsidR="00FC1CE3" w:rsidRPr="00721D27">
        <w:rPr>
          <w:rFonts w:cs="Times New Roman"/>
          <w:spacing w:val="-1"/>
        </w:rPr>
        <w:t xml:space="preserve">Buyer </w:t>
      </w:r>
      <w:r w:rsidRPr="00721D27">
        <w:rPr>
          <w:rFonts w:cs="Times New Roman"/>
          <w:spacing w:val="-1"/>
        </w:rPr>
        <w:t xml:space="preserve">to </w:t>
      </w:r>
      <w:r w:rsidR="00FC1CE3" w:rsidRPr="00721D27">
        <w:rPr>
          <w:rFonts w:cs="Times New Roman"/>
          <w:spacing w:val="-1"/>
        </w:rPr>
        <w:t xml:space="preserve">Seller </w:t>
      </w:r>
      <w:r w:rsidRPr="00721D27">
        <w:rPr>
          <w:rFonts w:cs="Times New Roman"/>
          <w:spacing w:val="-1"/>
        </w:rPr>
        <w:t xml:space="preserve">pursuant to Section </w:t>
      </w:r>
      <w:r w:rsidRPr="00721D27">
        <w:rPr>
          <w:rFonts w:cs="Times New Roman"/>
          <w:spacing w:val="-1"/>
        </w:rPr>
        <w:fldChar w:fldCharType="begin"/>
      </w:r>
      <w:r w:rsidRPr="00721D27">
        <w:rPr>
          <w:rFonts w:cs="Times New Roman"/>
          <w:spacing w:val="-1"/>
        </w:rPr>
        <w:instrText xml:space="preserve"> REF _Ref42175072 \w \h  \* MERGEFORMAT </w:instrText>
      </w:r>
      <w:r w:rsidRPr="00721D27">
        <w:rPr>
          <w:rFonts w:cs="Times New Roman"/>
          <w:spacing w:val="-1"/>
        </w:rPr>
      </w:r>
      <w:r w:rsidRPr="00721D27">
        <w:rPr>
          <w:rFonts w:cs="Times New Roman"/>
          <w:spacing w:val="-1"/>
        </w:rPr>
        <w:fldChar w:fldCharType="separate"/>
      </w:r>
      <w:r w:rsidR="008F2495" w:rsidRPr="00721D27">
        <w:rPr>
          <w:rFonts w:cs="Times New Roman"/>
          <w:spacing w:val="-1"/>
        </w:rPr>
        <w:t>9.3</w:t>
      </w:r>
      <w:r w:rsidRPr="00721D27">
        <w:rPr>
          <w:rFonts w:cs="Times New Roman"/>
          <w:spacing w:val="-1"/>
        </w:rPr>
        <w:fldChar w:fldCharType="end"/>
      </w:r>
      <w:r w:rsidRPr="00721D27">
        <w:rPr>
          <w:rFonts w:cs="Times New Roman"/>
          <w:spacing w:val="-1"/>
        </w:rPr>
        <w:t>.</w:t>
      </w:r>
      <w:r w:rsidR="00FC1CE3" w:rsidRPr="00721D27">
        <w:rPr>
          <w:rFonts w:cs="Times New Roman"/>
          <w:spacing w:val="-1"/>
        </w:rPr>
        <w:t xml:space="preserve"> Unless Seller </w:t>
      </w:r>
      <w:r w:rsidR="00FC1CE3" w:rsidRPr="00721D27">
        <w:rPr>
          <w:rFonts w:cs="Times New Roman"/>
          <w:spacing w:val="-1"/>
        </w:rPr>
        <w:lastRenderedPageBreak/>
        <w:t xml:space="preserve">pays the </w:t>
      </w:r>
      <w:r w:rsidR="00EA15F6" w:rsidRPr="00721D27">
        <w:rPr>
          <w:rFonts w:cs="Times New Roman"/>
          <w:spacing w:val="-3"/>
        </w:rPr>
        <w:t xml:space="preserve">Settlement Amount </w:t>
      </w:r>
      <w:r w:rsidR="00FC1CE3" w:rsidRPr="00721D27">
        <w:rPr>
          <w:rFonts w:cs="Times New Roman"/>
          <w:spacing w:val="-1"/>
        </w:rPr>
        <w:t xml:space="preserve">in full during this </w:t>
      </w:r>
      <w:r w:rsidR="00DA7E7E" w:rsidRPr="00721D27">
        <w:rPr>
          <w:rFonts w:cs="Times New Roman"/>
          <w:spacing w:val="-1"/>
        </w:rPr>
        <w:t>two</w:t>
      </w:r>
      <w:r w:rsidR="00FC1CE3" w:rsidRPr="00721D27">
        <w:rPr>
          <w:rFonts w:cs="Times New Roman"/>
          <w:spacing w:val="-1"/>
        </w:rPr>
        <w:t xml:space="preserve"> (2) Business Day period, Seller’s Performance Assurance held by Buyer shall be applied to the </w:t>
      </w:r>
      <w:r w:rsidR="00EA15F6" w:rsidRPr="00721D27">
        <w:rPr>
          <w:rFonts w:cs="Times New Roman"/>
          <w:spacing w:val="-3"/>
        </w:rPr>
        <w:t>Settlement Amount</w:t>
      </w:r>
      <w:r w:rsidR="00FC1CE3" w:rsidRPr="00721D27">
        <w:rPr>
          <w:rFonts w:cs="Times New Roman"/>
          <w:spacing w:val="-1"/>
        </w:rPr>
        <w:t xml:space="preserve">, with any excess Performance Assurance </w:t>
      </w:r>
      <w:r w:rsidR="00DB30F4" w:rsidRPr="00721D27">
        <w:rPr>
          <w:rFonts w:cs="Times New Roman"/>
          <w:spacing w:val="-1"/>
        </w:rPr>
        <w:t xml:space="preserve">Amount </w:t>
      </w:r>
      <w:r w:rsidR="00FC1CE3" w:rsidRPr="00721D27">
        <w:rPr>
          <w:rFonts w:cs="Times New Roman"/>
          <w:spacing w:val="-1"/>
        </w:rPr>
        <w:t>returned to Seller.</w:t>
      </w:r>
    </w:p>
    <w:bookmarkEnd w:id="608"/>
    <w:p w14:paraId="2090DB0D" w14:textId="77777777" w:rsidR="00843E71" w:rsidRPr="00721D27" w:rsidRDefault="00843E71" w:rsidP="006639F8">
      <w:pPr>
        <w:pStyle w:val="BodyText"/>
        <w:tabs>
          <w:tab w:val="left" w:pos="1541"/>
        </w:tabs>
        <w:ind w:left="0" w:right="118"/>
        <w:jc w:val="both"/>
        <w:rPr>
          <w:rFonts w:cs="Times New Roman"/>
        </w:rPr>
      </w:pPr>
    </w:p>
    <w:p w14:paraId="70304F59" w14:textId="0EF3A1B3" w:rsidR="00843E71" w:rsidRPr="00721D27" w:rsidRDefault="00843E71" w:rsidP="006639F8">
      <w:pPr>
        <w:pStyle w:val="BodyText"/>
        <w:numPr>
          <w:ilvl w:val="2"/>
          <w:numId w:val="17"/>
        </w:numPr>
        <w:tabs>
          <w:tab w:val="left" w:pos="1541"/>
        </w:tabs>
        <w:ind w:right="118"/>
        <w:jc w:val="both"/>
        <w:rPr>
          <w:rFonts w:cs="Times New Roman"/>
          <w:spacing w:val="-1"/>
        </w:rPr>
      </w:pPr>
      <w:r w:rsidRPr="00721D27">
        <w:rPr>
          <w:rFonts w:cs="Times New Roman"/>
        </w:rPr>
        <w:t>For avoidance of doubt, the</w:t>
      </w:r>
      <w:r w:rsidRPr="00721D27">
        <w:rPr>
          <w:rFonts w:cs="Times New Roman"/>
          <w:spacing w:val="33"/>
        </w:rPr>
        <w:t xml:space="preserve"> </w:t>
      </w:r>
      <w:r w:rsidRPr="00721D27">
        <w:rPr>
          <w:rFonts w:cs="Times New Roman"/>
          <w:spacing w:val="-1"/>
        </w:rPr>
        <w:t>Non-Defaulting</w:t>
      </w:r>
      <w:r w:rsidRPr="00721D27">
        <w:rPr>
          <w:rFonts w:cs="Times New Roman"/>
          <w:spacing w:val="-3"/>
        </w:rPr>
        <w:t xml:space="preserve"> </w:t>
      </w:r>
      <w:r w:rsidRPr="00721D27">
        <w:rPr>
          <w:rFonts w:cs="Times New Roman"/>
          <w:spacing w:val="-1"/>
        </w:rPr>
        <w:t>Party</w:t>
      </w:r>
      <w:r w:rsidRPr="00721D27">
        <w:rPr>
          <w:rFonts w:cs="Times New Roman"/>
          <w:spacing w:val="-3"/>
        </w:rPr>
        <w:t xml:space="preserve"> </w:t>
      </w:r>
      <w:r w:rsidRPr="00721D27">
        <w:rPr>
          <w:rFonts w:cs="Times New Roman"/>
          <w:spacing w:val="-1"/>
        </w:rPr>
        <w:t>shall</w:t>
      </w:r>
      <w:r w:rsidRPr="00721D27">
        <w:rPr>
          <w:rFonts w:cs="Times New Roman"/>
          <w:spacing w:val="-2"/>
        </w:rPr>
        <w:t xml:space="preserve"> not owe any amount as </w:t>
      </w:r>
      <w:r w:rsidR="006A754B" w:rsidRPr="00721D27">
        <w:rPr>
          <w:rFonts w:cs="Times New Roman"/>
          <w:spacing w:val="-3"/>
        </w:rPr>
        <w:t xml:space="preserve">Settlement Amount </w:t>
      </w:r>
      <w:r w:rsidRPr="00721D27">
        <w:rPr>
          <w:rFonts w:cs="Times New Roman"/>
        </w:rPr>
        <w:t xml:space="preserve">to </w:t>
      </w:r>
      <w:r w:rsidRPr="00721D27">
        <w:rPr>
          <w:rFonts w:cs="Times New Roman"/>
          <w:spacing w:val="-1"/>
        </w:rPr>
        <w:t>the</w:t>
      </w:r>
      <w:r w:rsidRPr="00721D27">
        <w:rPr>
          <w:rFonts w:cs="Times New Roman"/>
        </w:rPr>
        <w:t xml:space="preserve"> </w:t>
      </w:r>
      <w:r w:rsidRPr="00721D27">
        <w:rPr>
          <w:rFonts w:cs="Times New Roman"/>
          <w:spacing w:val="-1"/>
        </w:rPr>
        <w:t>Defaulting</w:t>
      </w:r>
      <w:r w:rsidRPr="00721D27">
        <w:rPr>
          <w:rFonts w:cs="Times New Roman"/>
          <w:spacing w:val="-3"/>
        </w:rPr>
        <w:t xml:space="preserve"> </w:t>
      </w:r>
      <w:r w:rsidRPr="00721D27">
        <w:rPr>
          <w:rFonts w:cs="Times New Roman"/>
          <w:spacing w:val="-1"/>
        </w:rPr>
        <w:t xml:space="preserve">Party and payment of the </w:t>
      </w:r>
      <w:r w:rsidR="006A754B" w:rsidRPr="00721D27">
        <w:rPr>
          <w:rFonts w:cs="Times New Roman"/>
          <w:spacing w:val="-3"/>
        </w:rPr>
        <w:t xml:space="preserve">Settlement Amount </w:t>
      </w:r>
      <w:r w:rsidRPr="00721D27">
        <w:rPr>
          <w:rFonts w:cs="Times New Roman"/>
          <w:spacing w:val="-1"/>
        </w:rPr>
        <w:t>shall only be from the Defaulting Party to the Non-Defaulting Party.</w:t>
      </w:r>
    </w:p>
    <w:p w14:paraId="1C56EAFD" w14:textId="77777777" w:rsidR="00947305" w:rsidRPr="00721D27" w:rsidRDefault="00947305" w:rsidP="00A408FD">
      <w:pPr>
        <w:pStyle w:val="BodyText"/>
        <w:tabs>
          <w:tab w:val="left" w:pos="1541"/>
        </w:tabs>
        <w:ind w:left="101" w:right="118"/>
        <w:jc w:val="both"/>
        <w:rPr>
          <w:rFonts w:cs="Times New Roman"/>
          <w:spacing w:val="-1"/>
        </w:rPr>
      </w:pPr>
    </w:p>
    <w:p w14:paraId="4D81B87D" w14:textId="77777777" w:rsidR="006661DB" w:rsidRPr="00721D27" w:rsidRDefault="003D2C98" w:rsidP="005F10A6">
      <w:pPr>
        <w:pStyle w:val="Heading2"/>
        <w:rPr>
          <w:rFonts w:cs="Times New Roman"/>
        </w:rPr>
      </w:pPr>
      <w:bookmarkStart w:id="609" w:name="_Hlk39414163"/>
      <w:bookmarkStart w:id="610" w:name="_Ref42207900"/>
      <w:bookmarkStart w:id="611" w:name="_Toc42217348"/>
      <w:bookmarkStart w:id="612" w:name="_Toc48087227"/>
      <w:bookmarkStart w:id="613" w:name="_Toc46510759"/>
      <w:bookmarkStart w:id="614" w:name="_Toc48756899"/>
      <w:bookmarkStart w:id="615" w:name="_Toc98519965"/>
      <w:bookmarkStart w:id="616" w:name="_Toc152585900"/>
      <w:bookmarkStart w:id="617" w:name="_Toc178164959"/>
      <w:bookmarkStart w:id="618" w:name="_Toc193820859"/>
      <w:bookmarkStart w:id="619" w:name="_Toc195709100"/>
      <w:bookmarkStart w:id="620" w:name="_Toc199265393"/>
      <w:bookmarkStart w:id="621" w:name="_Toc209456057"/>
      <w:r w:rsidRPr="00721D27">
        <w:rPr>
          <w:rFonts w:cs="Times New Roman"/>
          <w:u w:color="000000"/>
        </w:rPr>
        <w:t>Calculation</w:t>
      </w:r>
      <w:r w:rsidRPr="00721D27">
        <w:rPr>
          <w:rFonts w:cs="Times New Roman"/>
          <w:spacing w:val="14"/>
          <w:u w:color="000000"/>
        </w:rPr>
        <w:t xml:space="preserve"> </w:t>
      </w:r>
      <w:r w:rsidRPr="00721D27">
        <w:rPr>
          <w:rFonts w:cs="Times New Roman"/>
          <w:u w:color="000000"/>
        </w:rPr>
        <w:t>Disputes</w:t>
      </w:r>
      <w:bookmarkEnd w:id="609"/>
      <w:r w:rsidRPr="00721D27">
        <w:rPr>
          <w:rFonts w:cs="Times New Roman"/>
        </w:rPr>
        <w:t>.</w:t>
      </w:r>
      <w:bookmarkEnd w:id="610"/>
      <w:bookmarkEnd w:id="611"/>
      <w:bookmarkEnd w:id="612"/>
      <w:bookmarkEnd w:id="613"/>
      <w:bookmarkEnd w:id="614"/>
      <w:bookmarkEnd w:id="615"/>
      <w:bookmarkEnd w:id="616"/>
      <w:bookmarkEnd w:id="617"/>
      <w:bookmarkEnd w:id="618"/>
      <w:bookmarkEnd w:id="619"/>
      <w:bookmarkEnd w:id="620"/>
      <w:bookmarkEnd w:id="621"/>
      <w:r w:rsidRPr="00721D27">
        <w:rPr>
          <w:rFonts w:cs="Times New Roman"/>
          <w:spacing w:val="29"/>
        </w:rPr>
        <w:t xml:space="preserve"> </w:t>
      </w:r>
    </w:p>
    <w:p w14:paraId="048F5F51" w14:textId="77777777" w:rsidR="006661DB" w:rsidRPr="00721D27" w:rsidRDefault="006661DB" w:rsidP="00A408FD">
      <w:pPr>
        <w:pStyle w:val="BodyText"/>
        <w:tabs>
          <w:tab w:val="left" w:pos="1541"/>
        </w:tabs>
        <w:ind w:left="101" w:right="118"/>
        <w:jc w:val="both"/>
        <w:rPr>
          <w:rFonts w:cs="Times New Roman"/>
          <w:spacing w:val="29"/>
        </w:rPr>
      </w:pPr>
    </w:p>
    <w:p w14:paraId="0B4859FB" w14:textId="1792C745" w:rsidR="00985B2F" w:rsidRPr="00721D27" w:rsidRDefault="003D2C98" w:rsidP="00A408FD">
      <w:pPr>
        <w:pStyle w:val="BodyText"/>
        <w:tabs>
          <w:tab w:val="left" w:pos="1541"/>
        </w:tabs>
        <w:ind w:left="101" w:right="118"/>
        <w:jc w:val="both"/>
        <w:rPr>
          <w:rFonts w:cs="Times New Roman"/>
        </w:rPr>
      </w:pPr>
      <w:r w:rsidRPr="00721D27">
        <w:rPr>
          <w:rFonts w:cs="Times New Roman"/>
          <w:spacing w:val="-2"/>
        </w:rPr>
        <w:t>If</w:t>
      </w:r>
      <w:r w:rsidRPr="00721D27">
        <w:rPr>
          <w:rFonts w:cs="Times New Roman"/>
          <w:spacing w:val="15"/>
        </w:rPr>
        <w:t xml:space="preserve"> </w:t>
      </w:r>
      <w:r w:rsidRPr="00721D27">
        <w:rPr>
          <w:rFonts w:cs="Times New Roman"/>
        </w:rPr>
        <w:t>the</w:t>
      </w:r>
      <w:r w:rsidRPr="00721D27">
        <w:rPr>
          <w:rFonts w:cs="Times New Roman"/>
          <w:spacing w:val="14"/>
        </w:rPr>
        <w:t xml:space="preserve"> </w:t>
      </w:r>
      <w:r w:rsidRPr="00721D27">
        <w:rPr>
          <w:rFonts w:cs="Times New Roman"/>
          <w:spacing w:val="-1"/>
        </w:rPr>
        <w:t>Defaulting</w:t>
      </w:r>
      <w:r w:rsidRPr="00721D27">
        <w:rPr>
          <w:rFonts w:cs="Times New Roman"/>
          <w:spacing w:val="12"/>
        </w:rPr>
        <w:t xml:space="preserve"> </w:t>
      </w:r>
      <w:r w:rsidRPr="00721D27">
        <w:rPr>
          <w:rFonts w:cs="Times New Roman"/>
          <w:spacing w:val="-1"/>
        </w:rPr>
        <w:t>Party</w:t>
      </w:r>
      <w:r w:rsidRPr="00721D27">
        <w:rPr>
          <w:rFonts w:cs="Times New Roman"/>
          <w:spacing w:val="12"/>
        </w:rPr>
        <w:t xml:space="preserve"> </w:t>
      </w:r>
      <w:r w:rsidRPr="00721D27">
        <w:rPr>
          <w:rFonts w:cs="Times New Roman"/>
        </w:rPr>
        <w:t>disputes</w:t>
      </w:r>
      <w:r w:rsidRPr="00721D27">
        <w:rPr>
          <w:rFonts w:cs="Times New Roman"/>
          <w:spacing w:val="12"/>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Non-Defaulting</w:t>
      </w:r>
      <w:r w:rsidRPr="00721D27">
        <w:rPr>
          <w:rFonts w:cs="Times New Roman"/>
          <w:spacing w:val="9"/>
        </w:rPr>
        <w:t xml:space="preserve"> </w:t>
      </w:r>
      <w:r w:rsidRPr="00721D27">
        <w:rPr>
          <w:rFonts w:cs="Times New Roman"/>
          <w:spacing w:val="-1"/>
        </w:rPr>
        <w:t>Party’s</w:t>
      </w:r>
      <w:r w:rsidRPr="00721D27">
        <w:rPr>
          <w:rFonts w:cs="Times New Roman"/>
          <w:spacing w:val="63"/>
        </w:rPr>
        <w:t xml:space="preserve"> </w:t>
      </w:r>
      <w:r w:rsidRPr="00721D27">
        <w:rPr>
          <w:rFonts w:cs="Times New Roman"/>
          <w:spacing w:val="-1"/>
        </w:rPr>
        <w:t>calculation</w:t>
      </w:r>
      <w:r w:rsidRPr="00721D27">
        <w:rPr>
          <w:rFonts w:cs="Times New Roman"/>
          <w:spacing w:val="14"/>
        </w:rPr>
        <w:t xml:space="preserve"> </w:t>
      </w:r>
      <w:r w:rsidRPr="00721D27">
        <w:rPr>
          <w:rFonts w:cs="Times New Roman"/>
        </w:rPr>
        <w:t>of</w:t>
      </w:r>
      <w:r w:rsidRPr="00721D27">
        <w:rPr>
          <w:rFonts w:cs="Times New Roman"/>
          <w:spacing w:val="12"/>
        </w:rPr>
        <w:t xml:space="preserve"> </w:t>
      </w:r>
      <w:r w:rsidRPr="00721D27">
        <w:rPr>
          <w:rFonts w:cs="Times New Roman"/>
        </w:rPr>
        <w:t>the</w:t>
      </w:r>
      <w:r w:rsidRPr="00721D27">
        <w:rPr>
          <w:rFonts w:cs="Times New Roman"/>
          <w:spacing w:val="14"/>
        </w:rPr>
        <w:t xml:space="preserve"> </w:t>
      </w:r>
      <w:r w:rsidRPr="00721D27">
        <w:rPr>
          <w:rFonts w:cs="Times New Roman"/>
          <w:spacing w:val="-1"/>
        </w:rPr>
        <w:t>Settlement</w:t>
      </w:r>
      <w:r w:rsidRPr="00721D27">
        <w:rPr>
          <w:rFonts w:cs="Times New Roman"/>
          <w:spacing w:val="15"/>
        </w:rPr>
        <w:t xml:space="preserve"> </w:t>
      </w:r>
      <w:r w:rsidRPr="00721D27">
        <w:rPr>
          <w:rFonts w:cs="Times New Roman"/>
          <w:spacing w:val="-1"/>
        </w:rPr>
        <w:t>Amount,</w:t>
      </w:r>
      <w:r w:rsidRPr="00721D27">
        <w:rPr>
          <w:rFonts w:cs="Times New Roman"/>
          <w:spacing w:val="14"/>
        </w:rPr>
        <w:t xml:space="preserve"> </w:t>
      </w:r>
      <w:r w:rsidRPr="00721D27">
        <w:rPr>
          <w:rFonts w:cs="Times New Roman"/>
        </w:rPr>
        <w:t>in</w:t>
      </w:r>
      <w:r w:rsidRPr="00721D27">
        <w:rPr>
          <w:rFonts w:cs="Times New Roman"/>
          <w:spacing w:val="14"/>
        </w:rPr>
        <w:t xml:space="preserve"> </w:t>
      </w:r>
      <w:r w:rsidRPr="00721D27">
        <w:rPr>
          <w:rFonts w:cs="Times New Roman"/>
          <w:spacing w:val="-1"/>
        </w:rPr>
        <w:t>whole</w:t>
      </w:r>
      <w:r w:rsidRPr="00721D27">
        <w:rPr>
          <w:rFonts w:cs="Times New Roman"/>
          <w:spacing w:val="14"/>
        </w:rPr>
        <w:t xml:space="preserve"> </w:t>
      </w:r>
      <w:r w:rsidRPr="00721D27">
        <w:rPr>
          <w:rFonts w:cs="Times New Roman"/>
        </w:rPr>
        <w:t>or</w:t>
      </w:r>
      <w:r w:rsidRPr="00721D27">
        <w:rPr>
          <w:rFonts w:cs="Times New Roman"/>
          <w:spacing w:val="15"/>
        </w:rPr>
        <w:t xml:space="preserve"> </w:t>
      </w:r>
      <w:r w:rsidRPr="00721D27">
        <w:rPr>
          <w:rFonts w:cs="Times New Roman"/>
        </w:rPr>
        <w:t>in</w:t>
      </w:r>
      <w:r w:rsidRPr="00721D27">
        <w:rPr>
          <w:rFonts w:cs="Times New Roman"/>
          <w:spacing w:val="14"/>
        </w:rPr>
        <w:t xml:space="preserve"> </w:t>
      </w:r>
      <w:r w:rsidRPr="00721D27">
        <w:rPr>
          <w:rFonts w:cs="Times New Roman"/>
          <w:spacing w:val="-1"/>
        </w:rPr>
        <w:t>part,</w:t>
      </w:r>
      <w:r w:rsidRPr="00721D27">
        <w:rPr>
          <w:rFonts w:cs="Times New Roman"/>
          <w:spacing w:val="14"/>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Defaulting</w:t>
      </w:r>
      <w:r w:rsidRPr="00721D27">
        <w:rPr>
          <w:rFonts w:cs="Times New Roman"/>
          <w:spacing w:val="11"/>
        </w:rPr>
        <w:t xml:space="preserve"> </w:t>
      </w:r>
      <w:r w:rsidRPr="00721D27">
        <w:rPr>
          <w:rFonts w:cs="Times New Roman"/>
          <w:spacing w:val="-1"/>
        </w:rPr>
        <w:t>Party</w:t>
      </w:r>
      <w:r w:rsidRPr="00721D27">
        <w:rPr>
          <w:rFonts w:cs="Times New Roman"/>
          <w:spacing w:val="51"/>
        </w:rPr>
        <w:t xml:space="preserve"> </w:t>
      </w:r>
      <w:r w:rsidRPr="00721D27">
        <w:rPr>
          <w:rFonts w:cs="Times New Roman"/>
          <w:spacing w:val="-1"/>
        </w:rPr>
        <w:t>will,</w:t>
      </w:r>
      <w:r w:rsidRPr="00721D27">
        <w:rPr>
          <w:rFonts w:cs="Times New Roman"/>
          <w:spacing w:val="33"/>
        </w:rPr>
        <w:t xml:space="preserve"> </w:t>
      </w:r>
      <w:r w:rsidRPr="00721D27">
        <w:rPr>
          <w:rFonts w:cs="Times New Roman"/>
          <w:spacing w:val="-1"/>
        </w:rPr>
        <w:t>within</w:t>
      </w:r>
      <w:r w:rsidRPr="00721D27">
        <w:rPr>
          <w:rFonts w:cs="Times New Roman"/>
          <w:spacing w:val="33"/>
        </w:rPr>
        <w:t xml:space="preserve"> </w:t>
      </w:r>
      <w:r w:rsidRPr="00721D27">
        <w:rPr>
          <w:rFonts w:cs="Times New Roman"/>
          <w:spacing w:val="-1"/>
        </w:rPr>
        <w:t>two</w:t>
      </w:r>
      <w:r w:rsidRPr="00721D27">
        <w:rPr>
          <w:rFonts w:cs="Times New Roman"/>
          <w:spacing w:val="35"/>
        </w:rPr>
        <w:t xml:space="preserve"> </w:t>
      </w:r>
      <w:r w:rsidR="00334F76" w:rsidRPr="00721D27">
        <w:rPr>
          <w:rFonts w:cs="Times New Roman"/>
          <w:spacing w:val="35"/>
        </w:rPr>
        <w:t xml:space="preserve">(2) </w:t>
      </w:r>
      <w:r w:rsidRPr="00721D27">
        <w:rPr>
          <w:rFonts w:cs="Times New Roman"/>
          <w:spacing w:val="-1"/>
        </w:rPr>
        <w:t>Business</w:t>
      </w:r>
      <w:r w:rsidRPr="00721D27">
        <w:rPr>
          <w:rFonts w:cs="Times New Roman"/>
          <w:spacing w:val="34"/>
        </w:rPr>
        <w:t xml:space="preserve"> </w:t>
      </w:r>
      <w:r w:rsidRPr="00721D27">
        <w:rPr>
          <w:rFonts w:cs="Times New Roman"/>
          <w:spacing w:val="-1"/>
        </w:rPr>
        <w:t>Days</w:t>
      </w:r>
      <w:r w:rsidRPr="00721D27">
        <w:rPr>
          <w:rFonts w:cs="Times New Roman"/>
          <w:spacing w:val="36"/>
        </w:rPr>
        <w:t xml:space="preserve"> </w:t>
      </w:r>
      <w:r w:rsidRPr="00721D27">
        <w:rPr>
          <w:rFonts w:cs="Times New Roman"/>
        </w:rPr>
        <w:t>of</w:t>
      </w:r>
      <w:r w:rsidRPr="00721D27">
        <w:rPr>
          <w:rFonts w:cs="Times New Roman"/>
          <w:spacing w:val="36"/>
        </w:rPr>
        <w:t xml:space="preserve"> </w:t>
      </w:r>
      <w:r w:rsidRPr="00721D27">
        <w:rPr>
          <w:rFonts w:cs="Times New Roman"/>
          <w:spacing w:val="-1"/>
        </w:rPr>
        <w:t>receipt</w:t>
      </w:r>
      <w:r w:rsidRPr="00721D27">
        <w:rPr>
          <w:rFonts w:cs="Times New Roman"/>
          <w:spacing w:val="34"/>
        </w:rPr>
        <w:t xml:space="preserve"> </w:t>
      </w:r>
      <w:r w:rsidRPr="00721D27">
        <w:rPr>
          <w:rFonts w:cs="Times New Roman"/>
        </w:rPr>
        <w:t>of</w:t>
      </w:r>
      <w:r w:rsidRPr="00721D27">
        <w:rPr>
          <w:rFonts w:cs="Times New Roman"/>
          <w:spacing w:val="36"/>
        </w:rPr>
        <w:t xml:space="preserve"> </w:t>
      </w:r>
      <w:r w:rsidRPr="00721D27">
        <w:rPr>
          <w:rFonts w:cs="Times New Roman"/>
          <w:spacing w:val="-1"/>
        </w:rPr>
        <w:t>Non-Defaulting</w:t>
      </w:r>
      <w:r w:rsidRPr="00721D27">
        <w:rPr>
          <w:rFonts w:cs="Times New Roman"/>
          <w:spacing w:val="33"/>
        </w:rPr>
        <w:t xml:space="preserve"> </w:t>
      </w:r>
      <w:r w:rsidRPr="00721D27">
        <w:rPr>
          <w:rFonts w:cs="Times New Roman"/>
          <w:spacing w:val="-1"/>
        </w:rPr>
        <w:t>Party’s</w:t>
      </w:r>
      <w:r w:rsidRPr="00721D27">
        <w:rPr>
          <w:rFonts w:cs="Times New Roman"/>
          <w:spacing w:val="36"/>
        </w:rPr>
        <w:t xml:space="preserve"> </w:t>
      </w:r>
      <w:r w:rsidRPr="00721D27">
        <w:rPr>
          <w:rFonts w:cs="Times New Roman"/>
          <w:spacing w:val="-1"/>
        </w:rPr>
        <w:t>calculation,</w:t>
      </w:r>
      <w:r w:rsidRPr="00721D27">
        <w:rPr>
          <w:rFonts w:cs="Times New Roman"/>
          <w:spacing w:val="35"/>
        </w:rPr>
        <w:t xml:space="preserve"> </w:t>
      </w:r>
      <w:r w:rsidRPr="00721D27">
        <w:rPr>
          <w:rFonts w:cs="Times New Roman"/>
          <w:spacing w:val="-1"/>
        </w:rPr>
        <w:t>provide</w:t>
      </w:r>
      <w:r w:rsidRPr="00721D27">
        <w:rPr>
          <w:rFonts w:cs="Times New Roman"/>
          <w:spacing w:val="34"/>
        </w:rPr>
        <w:t xml:space="preserve"> </w:t>
      </w:r>
      <w:r w:rsidRPr="00721D27">
        <w:rPr>
          <w:rFonts w:cs="Times New Roman"/>
        </w:rPr>
        <w:t>to</w:t>
      </w:r>
      <w:r w:rsidRPr="00721D27">
        <w:rPr>
          <w:rFonts w:cs="Times New Roman"/>
          <w:spacing w:val="33"/>
        </w:rPr>
        <w:t xml:space="preserve"> </w:t>
      </w:r>
      <w:r w:rsidRPr="00721D27">
        <w:rPr>
          <w:rFonts w:cs="Times New Roman"/>
        </w:rPr>
        <w:t>the</w:t>
      </w:r>
      <w:r w:rsidRPr="00721D27">
        <w:rPr>
          <w:rFonts w:cs="Times New Roman"/>
          <w:spacing w:val="34"/>
        </w:rPr>
        <w:t xml:space="preserve"> </w:t>
      </w:r>
      <w:r w:rsidRPr="00721D27">
        <w:rPr>
          <w:rFonts w:cs="Times New Roman"/>
        </w:rPr>
        <w:t>Non-</w:t>
      </w:r>
      <w:r w:rsidRPr="00721D27">
        <w:rPr>
          <w:rFonts w:cs="Times New Roman"/>
          <w:spacing w:val="-1"/>
        </w:rPr>
        <w:t>Defaulting</w:t>
      </w:r>
      <w:r w:rsidRPr="00721D27">
        <w:rPr>
          <w:rFonts w:cs="Times New Roman"/>
          <w:spacing w:val="9"/>
        </w:rPr>
        <w:t xml:space="preserve"> </w:t>
      </w:r>
      <w:r w:rsidRPr="00721D27">
        <w:rPr>
          <w:rFonts w:cs="Times New Roman"/>
        </w:rPr>
        <w:t>Party</w:t>
      </w:r>
      <w:r w:rsidRPr="00721D27">
        <w:rPr>
          <w:rFonts w:cs="Times New Roman"/>
          <w:spacing w:val="9"/>
        </w:rPr>
        <w:t xml:space="preserve"> </w:t>
      </w:r>
      <w:r w:rsidRPr="00721D27">
        <w:rPr>
          <w:rFonts w:cs="Times New Roman"/>
        </w:rPr>
        <w:t>a</w:t>
      </w:r>
      <w:r w:rsidRPr="00721D27">
        <w:rPr>
          <w:rFonts w:cs="Times New Roman"/>
          <w:spacing w:val="12"/>
        </w:rPr>
        <w:t xml:space="preserve"> </w:t>
      </w:r>
      <w:r w:rsidRPr="00721D27">
        <w:rPr>
          <w:rFonts w:cs="Times New Roman"/>
          <w:spacing w:val="-1"/>
        </w:rPr>
        <w:t>detailed</w:t>
      </w:r>
      <w:r w:rsidRPr="00721D27">
        <w:rPr>
          <w:rFonts w:cs="Times New Roman"/>
          <w:spacing w:val="12"/>
        </w:rPr>
        <w:t xml:space="preserve"> </w:t>
      </w:r>
      <w:r w:rsidRPr="00721D27">
        <w:rPr>
          <w:rFonts w:cs="Times New Roman"/>
          <w:spacing w:val="-1"/>
        </w:rPr>
        <w:t>written</w:t>
      </w:r>
      <w:r w:rsidRPr="00721D27">
        <w:rPr>
          <w:rFonts w:cs="Times New Roman"/>
          <w:spacing w:val="12"/>
        </w:rPr>
        <w:t xml:space="preserve"> </w:t>
      </w:r>
      <w:r w:rsidRPr="00721D27">
        <w:rPr>
          <w:rFonts w:cs="Times New Roman"/>
          <w:spacing w:val="-1"/>
        </w:rPr>
        <w:t>explanation</w:t>
      </w:r>
      <w:r w:rsidRPr="00721D27">
        <w:rPr>
          <w:rFonts w:cs="Times New Roman"/>
          <w:spacing w:val="11"/>
        </w:rPr>
        <w:t xml:space="preserve"> </w:t>
      </w:r>
      <w:r w:rsidRPr="00721D27">
        <w:rPr>
          <w:rFonts w:cs="Times New Roman"/>
          <w:spacing w:val="-2"/>
        </w:rPr>
        <w:t>of</w:t>
      </w:r>
      <w:r w:rsidRPr="00721D27">
        <w:rPr>
          <w:rFonts w:cs="Times New Roman"/>
          <w:spacing w:val="12"/>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basis</w:t>
      </w:r>
      <w:r w:rsidRPr="00721D27">
        <w:rPr>
          <w:rFonts w:cs="Times New Roman"/>
          <w:spacing w:val="12"/>
        </w:rPr>
        <w:t xml:space="preserve"> </w:t>
      </w:r>
      <w:r w:rsidRPr="00721D27">
        <w:rPr>
          <w:rFonts w:cs="Times New Roman"/>
          <w:spacing w:val="-1"/>
        </w:rPr>
        <w:t>for</w:t>
      </w:r>
      <w:r w:rsidRPr="00721D27">
        <w:rPr>
          <w:rFonts w:cs="Times New Roman"/>
          <w:spacing w:val="12"/>
        </w:rPr>
        <w:t xml:space="preserve"> </w:t>
      </w:r>
      <w:r w:rsidRPr="00721D27">
        <w:rPr>
          <w:rFonts w:cs="Times New Roman"/>
        </w:rPr>
        <w:t>such</w:t>
      </w:r>
      <w:r w:rsidRPr="00721D27">
        <w:rPr>
          <w:rFonts w:cs="Times New Roman"/>
          <w:spacing w:val="11"/>
        </w:rPr>
        <w:t xml:space="preserve"> </w:t>
      </w:r>
      <w:r w:rsidRPr="00721D27">
        <w:rPr>
          <w:rFonts w:cs="Times New Roman"/>
          <w:spacing w:val="-1"/>
        </w:rPr>
        <w:t>dispute;</w:t>
      </w:r>
      <w:r w:rsidRPr="00721D27">
        <w:rPr>
          <w:rFonts w:cs="Times New Roman"/>
          <w:spacing w:val="12"/>
        </w:rPr>
        <w:t xml:space="preserve"> </w:t>
      </w:r>
      <w:r w:rsidRPr="00721D27">
        <w:rPr>
          <w:rFonts w:cs="Times New Roman"/>
          <w:spacing w:val="-1"/>
        </w:rPr>
        <w:t>provided,</w:t>
      </w:r>
      <w:r w:rsidRPr="00721D27">
        <w:rPr>
          <w:rFonts w:cs="Times New Roman"/>
          <w:spacing w:val="12"/>
        </w:rPr>
        <w:t xml:space="preserve"> </w:t>
      </w:r>
      <w:r w:rsidRPr="00721D27">
        <w:rPr>
          <w:rFonts w:cs="Times New Roman"/>
          <w:spacing w:val="-1"/>
        </w:rPr>
        <w:t>however,</w:t>
      </w:r>
      <w:r w:rsidRPr="00721D27">
        <w:rPr>
          <w:rFonts w:cs="Times New Roman"/>
          <w:spacing w:val="11"/>
        </w:rPr>
        <w:t xml:space="preserve"> </w:t>
      </w:r>
      <w:r w:rsidRPr="00721D27">
        <w:rPr>
          <w:rFonts w:cs="Times New Roman"/>
          <w:spacing w:val="-1"/>
        </w:rPr>
        <w:t>that</w:t>
      </w:r>
      <w:r w:rsidRPr="00721D27">
        <w:rPr>
          <w:rFonts w:cs="Times New Roman"/>
          <w:spacing w:val="12"/>
        </w:rPr>
        <w:t xml:space="preserve"> </w:t>
      </w:r>
      <w:r w:rsidRPr="00721D27">
        <w:rPr>
          <w:rFonts w:cs="Times New Roman"/>
          <w:spacing w:val="-2"/>
        </w:rPr>
        <w:t>the</w:t>
      </w:r>
      <w:r w:rsidRPr="00721D27">
        <w:rPr>
          <w:rFonts w:cs="Times New Roman"/>
          <w:spacing w:val="67"/>
        </w:rPr>
        <w:t xml:space="preserve"> </w:t>
      </w:r>
      <w:r w:rsidRPr="00721D27">
        <w:rPr>
          <w:rFonts w:cs="Times New Roman"/>
          <w:spacing w:val="-1"/>
        </w:rPr>
        <w:t>Defaulting</w:t>
      </w:r>
      <w:r w:rsidRPr="00721D27">
        <w:rPr>
          <w:rFonts w:cs="Times New Roman"/>
          <w:spacing w:val="28"/>
        </w:rPr>
        <w:t xml:space="preserve"> </w:t>
      </w:r>
      <w:r w:rsidRPr="00721D27">
        <w:rPr>
          <w:rFonts w:cs="Times New Roman"/>
        </w:rPr>
        <w:t>Party</w:t>
      </w:r>
      <w:r w:rsidRPr="00721D27">
        <w:rPr>
          <w:rFonts w:cs="Times New Roman"/>
          <w:spacing w:val="28"/>
        </w:rPr>
        <w:t xml:space="preserve"> </w:t>
      </w:r>
      <w:r w:rsidRPr="00721D27">
        <w:rPr>
          <w:rFonts w:cs="Times New Roman"/>
          <w:spacing w:val="-1"/>
        </w:rPr>
        <w:t>must</w:t>
      </w:r>
      <w:r w:rsidRPr="00721D27">
        <w:rPr>
          <w:rFonts w:cs="Times New Roman"/>
          <w:spacing w:val="32"/>
        </w:rPr>
        <w:t xml:space="preserve"> </w:t>
      </w:r>
      <w:r w:rsidRPr="00721D27">
        <w:rPr>
          <w:rFonts w:cs="Times New Roman"/>
          <w:spacing w:val="-1"/>
        </w:rPr>
        <w:t>first</w:t>
      </w:r>
      <w:r w:rsidRPr="00721D27">
        <w:rPr>
          <w:rFonts w:cs="Times New Roman"/>
          <w:spacing w:val="30"/>
        </w:rPr>
        <w:t xml:space="preserve"> </w:t>
      </w:r>
      <w:r w:rsidRPr="00721D27">
        <w:rPr>
          <w:rFonts w:cs="Times New Roman"/>
          <w:spacing w:val="-1"/>
        </w:rPr>
        <w:t>transfer</w:t>
      </w:r>
      <w:r w:rsidRPr="00721D27">
        <w:rPr>
          <w:rFonts w:cs="Times New Roman"/>
          <w:spacing w:val="32"/>
        </w:rPr>
        <w:t xml:space="preserve"> </w:t>
      </w:r>
      <w:r w:rsidRPr="00721D27">
        <w:rPr>
          <w:rFonts w:cs="Times New Roman"/>
        </w:rPr>
        <w:t>to</w:t>
      </w:r>
      <w:r w:rsidRPr="00721D27">
        <w:rPr>
          <w:rFonts w:cs="Times New Roman"/>
          <w:spacing w:val="28"/>
        </w:rPr>
        <w:t xml:space="preserve"> </w:t>
      </w:r>
      <w:r w:rsidRPr="00721D27">
        <w:rPr>
          <w:rFonts w:cs="Times New Roman"/>
        </w:rPr>
        <w:t>the</w:t>
      </w:r>
      <w:r w:rsidRPr="00721D27">
        <w:rPr>
          <w:rFonts w:cs="Times New Roman"/>
          <w:spacing w:val="31"/>
        </w:rPr>
        <w:t xml:space="preserve"> </w:t>
      </w:r>
      <w:r w:rsidRPr="00721D27">
        <w:rPr>
          <w:rFonts w:cs="Times New Roman"/>
          <w:spacing w:val="-1"/>
        </w:rPr>
        <w:t>Non-Defaulting</w:t>
      </w:r>
      <w:r w:rsidRPr="00721D27">
        <w:rPr>
          <w:rFonts w:cs="Times New Roman"/>
          <w:spacing w:val="28"/>
        </w:rPr>
        <w:t xml:space="preserve"> </w:t>
      </w:r>
      <w:r w:rsidRPr="00721D27">
        <w:rPr>
          <w:rFonts w:cs="Times New Roman"/>
        </w:rPr>
        <w:t>Party</w:t>
      </w:r>
      <w:r w:rsidRPr="00721D27">
        <w:rPr>
          <w:rFonts w:cs="Times New Roman"/>
          <w:spacing w:val="28"/>
        </w:rPr>
        <w:t xml:space="preserve"> </w:t>
      </w:r>
      <w:r w:rsidRPr="00721D27">
        <w:rPr>
          <w:rFonts w:cs="Times New Roman"/>
        </w:rPr>
        <w:t>the</w:t>
      </w:r>
      <w:r w:rsidRPr="00721D27">
        <w:rPr>
          <w:rFonts w:cs="Times New Roman"/>
          <w:spacing w:val="19"/>
        </w:rPr>
        <w:t xml:space="preserve"> </w:t>
      </w:r>
      <w:r w:rsidR="005E1778" w:rsidRPr="00721D27">
        <w:rPr>
          <w:rFonts w:cs="Times New Roman"/>
        </w:rPr>
        <w:t xml:space="preserve">undisputed portion of the </w:t>
      </w:r>
      <w:r w:rsidR="006A754B" w:rsidRPr="00721D27">
        <w:rPr>
          <w:rFonts w:cs="Times New Roman"/>
          <w:spacing w:val="-3"/>
        </w:rPr>
        <w:t>Settlement Amount</w:t>
      </w:r>
      <w:r w:rsidRPr="00721D27">
        <w:rPr>
          <w:rFonts w:cs="Times New Roman"/>
        </w:rPr>
        <w:t xml:space="preserve">. </w:t>
      </w:r>
      <w:r w:rsidR="005E1778" w:rsidRPr="00721D27">
        <w:rPr>
          <w:rFonts w:cs="Times New Roman"/>
        </w:rPr>
        <w:t>All dispute</w:t>
      </w:r>
      <w:r w:rsidR="0062034C" w:rsidRPr="00721D27">
        <w:rPr>
          <w:rFonts w:cs="Times New Roman"/>
        </w:rPr>
        <w:t>s</w:t>
      </w:r>
      <w:r w:rsidR="005E1778" w:rsidRPr="00721D27">
        <w:rPr>
          <w:rFonts w:cs="Times New Roman"/>
        </w:rPr>
        <w:t xml:space="preserve"> relat</w:t>
      </w:r>
      <w:r w:rsidR="0062034C" w:rsidRPr="00721D27">
        <w:rPr>
          <w:rFonts w:cs="Times New Roman"/>
        </w:rPr>
        <w:t>ed</w:t>
      </w:r>
      <w:r w:rsidR="005E1778" w:rsidRPr="00721D27">
        <w:rPr>
          <w:rFonts w:cs="Times New Roman"/>
        </w:rPr>
        <w:t xml:space="preserve"> to the Settlement Amount shall be settled in accordance with Section </w:t>
      </w:r>
      <w:r w:rsidR="005E1778" w:rsidRPr="00721D27">
        <w:rPr>
          <w:rFonts w:cs="Times New Roman"/>
        </w:rPr>
        <w:fldChar w:fldCharType="begin"/>
      </w:r>
      <w:r w:rsidR="005E1778" w:rsidRPr="00721D27">
        <w:rPr>
          <w:rFonts w:cs="Times New Roman"/>
        </w:rPr>
        <w:instrText xml:space="preserve"> REF _Ref43375690 \w \h </w:instrText>
      </w:r>
      <w:r w:rsidR="00721D27">
        <w:rPr>
          <w:rFonts w:cs="Times New Roman"/>
        </w:rPr>
        <w:instrText xml:space="preserve"> \* MERGEFORMAT </w:instrText>
      </w:r>
      <w:r w:rsidR="005E1778" w:rsidRPr="00721D27">
        <w:rPr>
          <w:rFonts w:cs="Times New Roman"/>
        </w:rPr>
      </w:r>
      <w:r w:rsidR="005E1778" w:rsidRPr="00721D27">
        <w:rPr>
          <w:rFonts w:cs="Times New Roman"/>
        </w:rPr>
        <w:fldChar w:fldCharType="separate"/>
      </w:r>
      <w:r w:rsidR="008F2495" w:rsidRPr="00721D27">
        <w:rPr>
          <w:rFonts w:cs="Times New Roman"/>
        </w:rPr>
        <w:t>5.3</w:t>
      </w:r>
      <w:r w:rsidR="005E1778" w:rsidRPr="00721D27">
        <w:rPr>
          <w:rFonts w:cs="Times New Roman"/>
        </w:rPr>
        <w:fldChar w:fldCharType="end"/>
      </w:r>
      <w:r w:rsidR="005E1778" w:rsidRPr="00721D27">
        <w:rPr>
          <w:rFonts w:cs="Times New Roman"/>
        </w:rPr>
        <w:t xml:space="preserve">. </w:t>
      </w:r>
      <w:r w:rsidRPr="00721D27">
        <w:rPr>
          <w:rFonts w:cs="Times New Roman"/>
          <w:spacing w:val="-1"/>
        </w:rPr>
        <w:t>References</w:t>
      </w:r>
      <w:r w:rsidRPr="00721D27">
        <w:rPr>
          <w:rFonts w:cs="Times New Roman"/>
          <w:spacing w:val="22"/>
        </w:rPr>
        <w:t xml:space="preserve"> </w:t>
      </w:r>
      <w:r w:rsidRPr="00721D27">
        <w:rPr>
          <w:rFonts w:cs="Times New Roman"/>
          <w:spacing w:val="-1"/>
        </w:rPr>
        <w:t>to</w:t>
      </w:r>
      <w:r w:rsidRPr="00721D27">
        <w:rPr>
          <w:rFonts w:cs="Times New Roman"/>
          <w:spacing w:val="21"/>
        </w:rPr>
        <w:t xml:space="preserve"> </w:t>
      </w:r>
      <w:r w:rsidRPr="00721D27">
        <w:rPr>
          <w:rFonts w:cs="Times New Roman"/>
          <w:spacing w:val="-1"/>
        </w:rPr>
        <w:t>Defaulting</w:t>
      </w:r>
      <w:r w:rsidRPr="00721D27">
        <w:rPr>
          <w:rFonts w:cs="Times New Roman"/>
        </w:rPr>
        <w:t xml:space="preserve"> Party</w:t>
      </w:r>
      <w:r w:rsidRPr="00721D27">
        <w:rPr>
          <w:rFonts w:cs="Times New Roman"/>
          <w:spacing w:val="21"/>
        </w:rPr>
        <w:t xml:space="preserve"> </w:t>
      </w:r>
      <w:r w:rsidRPr="00721D27">
        <w:rPr>
          <w:rFonts w:cs="Times New Roman"/>
        </w:rPr>
        <w:t>and</w:t>
      </w:r>
      <w:r w:rsidRPr="00721D27">
        <w:rPr>
          <w:rFonts w:cs="Times New Roman"/>
          <w:spacing w:val="24"/>
        </w:rPr>
        <w:t xml:space="preserve"> </w:t>
      </w:r>
      <w:r w:rsidRPr="00721D27">
        <w:rPr>
          <w:rFonts w:cs="Times New Roman"/>
          <w:spacing w:val="-1"/>
        </w:rPr>
        <w:t>Non-Defaulting</w:t>
      </w:r>
      <w:r w:rsidRPr="00721D27">
        <w:rPr>
          <w:rFonts w:cs="Times New Roman"/>
          <w:spacing w:val="21"/>
        </w:rPr>
        <w:t xml:space="preserve"> </w:t>
      </w:r>
      <w:r w:rsidRPr="00721D27">
        <w:rPr>
          <w:rFonts w:cs="Times New Roman"/>
        </w:rPr>
        <w:t>Party</w:t>
      </w:r>
      <w:r w:rsidRPr="00721D27">
        <w:rPr>
          <w:rFonts w:cs="Times New Roman"/>
          <w:spacing w:val="21"/>
        </w:rPr>
        <w:t xml:space="preserve"> </w:t>
      </w:r>
      <w:r w:rsidRPr="00721D27">
        <w:rPr>
          <w:rFonts w:cs="Times New Roman"/>
        </w:rPr>
        <w:t>in</w:t>
      </w:r>
      <w:r w:rsidRPr="00721D27">
        <w:rPr>
          <w:rFonts w:cs="Times New Roman"/>
          <w:spacing w:val="21"/>
        </w:rPr>
        <w:t xml:space="preserve"> </w:t>
      </w:r>
      <w:r w:rsidRPr="00721D27">
        <w:rPr>
          <w:rFonts w:cs="Times New Roman"/>
          <w:spacing w:val="-1"/>
        </w:rPr>
        <w:t>this</w:t>
      </w:r>
      <w:r w:rsidRPr="00721D27">
        <w:rPr>
          <w:rFonts w:cs="Times New Roman"/>
          <w:spacing w:val="24"/>
        </w:rPr>
        <w:t xml:space="preserve"> </w:t>
      </w:r>
      <w:r w:rsidRPr="00721D27">
        <w:rPr>
          <w:rFonts w:cs="Times New Roman"/>
          <w:spacing w:val="-1"/>
        </w:rPr>
        <w:t>Section</w:t>
      </w:r>
      <w:r w:rsidRPr="00721D27">
        <w:rPr>
          <w:rFonts w:cs="Times New Roman"/>
          <w:spacing w:val="21"/>
        </w:rPr>
        <w:t xml:space="preserve"> </w:t>
      </w:r>
      <w:r w:rsidR="003151FC" w:rsidRPr="00721D27">
        <w:rPr>
          <w:rFonts w:cs="Times New Roman"/>
          <w:spacing w:val="21"/>
        </w:rPr>
        <w:fldChar w:fldCharType="begin"/>
      </w:r>
      <w:r w:rsidR="003151FC" w:rsidRPr="00721D27">
        <w:rPr>
          <w:rFonts w:cs="Times New Roman"/>
          <w:spacing w:val="21"/>
        </w:rPr>
        <w:instrText xml:space="preserve"> REF _Ref42207900 \w \h </w:instrText>
      </w:r>
      <w:r w:rsidR="00800ECB" w:rsidRPr="00721D27">
        <w:rPr>
          <w:rFonts w:cs="Times New Roman"/>
          <w:spacing w:val="21"/>
        </w:rPr>
        <w:instrText xml:space="preserve"> \* MERGEFORMAT </w:instrText>
      </w:r>
      <w:r w:rsidR="003151FC" w:rsidRPr="00721D27">
        <w:rPr>
          <w:rFonts w:cs="Times New Roman"/>
          <w:spacing w:val="21"/>
        </w:rPr>
      </w:r>
      <w:r w:rsidR="003151FC" w:rsidRPr="00721D27">
        <w:rPr>
          <w:rFonts w:cs="Times New Roman"/>
          <w:spacing w:val="21"/>
        </w:rPr>
        <w:fldChar w:fldCharType="separate"/>
      </w:r>
      <w:r w:rsidR="008F2495" w:rsidRPr="00721D27">
        <w:rPr>
          <w:rFonts w:cs="Times New Roman"/>
          <w:spacing w:val="21"/>
        </w:rPr>
        <w:t>9.5</w:t>
      </w:r>
      <w:r w:rsidR="003151FC" w:rsidRPr="00721D27">
        <w:rPr>
          <w:rFonts w:cs="Times New Roman"/>
          <w:spacing w:val="21"/>
        </w:rPr>
        <w:fldChar w:fldCharType="end"/>
      </w:r>
      <w:r w:rsidR="003151FC" w:rsidRPr="00721D27">
        <w:rPr>
          <w:rFonts w:cs="Times New Roman"/>
          <w:spacing w:val="21"/>
        </w:rPr>
        <w:t xml:space="preserve"> </w:t>
      </w:r>
      <w:r w:rsidRPr="00721D27">
        <w:rPr>
          <w:rFonts w:cs="Times New Roman"/>
          <w:spacing w:val="-1"/>
        </w:rPr>
        <w:t>include</w:t>
      </w:r>
      <w:r w:rsidRPr="00721D27">
        <w:rPr>
          <w:rFonts w:cs="Times New Roman"/>
          <w:spacing w:val="24"/>
        </w:rPr>
        <w:t xml:space="preserve"> </w:t>
      </w:r>
      <w:r w:rsidRPr="00721D27">
        <w:rPr>
          <w:rFonts w:cs="Times New Roman"/>
          <w:spacing w:val="-1"/>
        </w:rPr>
        <w:t>the</w:t>
      </w:r>
      <w:r w:rsidRPr="00721D27">
        <w:rPr>
          <w:rFonts w:cs="Times New Roman"/>
          <w:spacing w:val="24"/>
        </w:rPr>
        <w:t xml:space="preserve"> </w:t>
      </w:r>
      <w:r w:rsidRPr="00721D27">
        <w:rPr>
          <w:rFonts w:cs="Times New Roman"/>
          <w:spacing w:val="-1"/>
        </w:rPr>
        <w:t>Potentially</w:t>
      </w:r>
      <w:r w:rsidRPr="00721D27">
        <w:rPr>
          <w:rFonts w:cs="Times New Roman"/>
          <w:spacing w:val="21"/>
        </w:rPr>
        <w:t xml:space="preserve"> </w:t>
      </w:r>
      <w:r w:rsidRPr="00721D27">
        <w:rPr>
          <w:rFonts w:cs="Times New Roman"/>
          <w:spacing w:val="-1"/>
        </w:rPr>
        <w:t>Defaulting</w:t>
      </w:r>
      <w:r w:rsidRPr="00721D27">
        <w:rPr>
          <w:rFonts w:cs="Times New Roman"/>
          <w:spacing w:val="21"/>
        </w:rPr>
        <w:t xml:space="preserve"> </w:t>
      </w:r>
      <w:r w:rsidRPr="00721D27">
        <w:rPr>
          <w:rFonts w:cs="Times New Roman"/>
        </w:rPr>
        <w:t>Party</w:t>
      </w:r>
      <w:r w:rsidRPr="00721D27">
        <w:rPr>
          <w:rFonts w:cs="Times New Roman"/>
          <w:spacing w:val="21"/>
        </w:rPr>
        <w:t xml:space="preserve"> </w:t>
      </w:r>
      <w:r w:rsidRPr="00721D27">
        <w:rPr>
          <w:rFonts w:cs="Times New Roman"/>
        </w:rPr>
        <w:t>and</w:t>
      </w:r>
      <w:r w:rsidRPr="00721D27">
        <w:rPr>
          <w:rFonts w:cs="Times New Roman"/>
          <w:spacing w:val="24"/>
        </w:rPr>
        <w:t xml:space="preserve"> </w:t>
      </w:r>
      <w:r w:rsidRPr="00721D27">
        <w:rPr>
          <w:rFonts w:cs="Times New Roman"/>
          <w:spacing w:val="-1"/>
        </w:rPr>
        <w:t>Potentially</w:t>
      </w:r>
      <w:r w:rsidRPr="00721D27">
        <w:rPr>
          <w:rFonts w:cs="Times New Roman"/>
          <w:spacing w:val="43"/>
        </w:rPr>
        <w:t xml:space="preserve"> </w:t>
      </w:r>
      <w:r w:rsidRPr="00721D27">
        <w:rPr>
          <w:rFonts w:cs="Times New Roman"/>
          <w:spacing w:val="-1"/>
        </w:rPr>
        <w:t>Non-Defaulting</w:t>
      </w:r>
      <w:r w:rsidRPr="00721D27">
        <w:rPr>
          <w:rFonts w:cs="Times New Roman"/>
          <w:spacing w:val="-3"/>
        </w:rPr>
        <w:t xml:space="preserve"> </w:t>
      </w:r>
      <w:r w:rsidRPr="00721D27">
        <w:rPr>
          <w:rFonts w:cs="Times New Roman"/>
          <w:spacing w:val="-1"/>
        </w:rPr>
        <w:t>Party,</w:t>
      </w:r>
      <w:r w:rsidRPr="00721D27">
        <w:rPr>
          <w:rFonts w:cs="Times New Roman"/>
        </w:rPr>
        <w:t xml:space="preserve"> as </w:t>
      </w:r>
      <w:r w:rsidRPr="00721D27">
        <w:rPr>
          <w:rFonts w:cs="Times New Roman"/>
          <w:spacing w:val="-1"/>
        </w:rPr>
        <w:t>applicable.</w:t>
      </w:r>
      <w:bookmarkStart w:id="622" w:name="_Hlk39414179"/>
    </w:p>
    <w:p w14:paraId="71B0A475" w14:textId="77777777" w:rsidR="00985B2F" w:rsidRPr="00721D27" w:rsidRDefault="00985B2F" w:rsidP="00A408FD">
      <w:pPr>
        <w:pStyle w:val="ListParagraph"/>
        <w:rPr>
          <w:rFonts w:cs="Times New Roman"/>
          <w:spacing w:val="-1"/>
          <w:u w:val="single" w:color="000000"/>
        </w:rPr>
      </w:pPr>
    </w:p>
    <w:p w14:paraId="20A21823" w14:textId="77777777" w:rsidR="006661DB" w:rsidRPr="00721D27" w:rsidRDefault="003D2C98" w:rsidP="005F10A6">
      <w:pPr>
        <w:pStyle w:val="Heading2"/>
        <w:rPr>
          <w:rFonts w:cs="Times New Roman"/>
        </w:rPr>
      </w:pPr>
      <w:bookmarkStart w:id="623" w:name="_Toc42217349"/>
      <w:bookmarkStart w:id="624" w:name="_Toc48087228"/>
      <w:bookmarkStart w:id="625" w:name="_Toc46510760"/>
      <w:bookmarkStart w:id="626" w:name="_Toc48756900"/>
      <w:bookmarkStart w:id="627" w:name="_Ref48847273"/>
      <w:bookmarkStart w:id="628" w:name="_Ref98301582"/>
      <w:bookmarkStart w:id="629" w:name="_Ref98500168"/>
      <w:bookmarkStart w:id="630" w:name="_Toc98519966"/>
      <w:bookmarkStart w:id="631" w:name="_Toc152585901"/>
      <w:bookmarkStart w:id="632" w:name="_Toc178164960"/>
      <w:bookmarkStart w:id="633" w:name="_Toc193820860"/>
      <w:bookmarkStart w:id="634" w:name="_Toc195709101"/>
      <w:bookmarkStart w:id="635" w:name="_Toc199265394"/>
      <w:bookmarkStart w:id="636" w:name="_Toc209456058"/>
      <w:r w:rsidRPr="00721D27">
        <w:rPr>
          <w:rFonts w:cs="Times New Roman"/>
          <w:u w:color="000000"/>
        </w:rPr>
        <w:t>Suspension</w:t>
      </w:r>
      <w:r w:rsidRPr="00721D27">
        <w:rPr>
          <w:rFonts w:cs="Times New Roman"/>
          <w:spacing w:val="11"/>
          <w:u w:color="000000"/>
        </w:rPr>
        <w:t xml:space="preserve"> </w:t>
      </w:r>
      <w:r w:rsidRPr="00721D27">
        <w:rPr>
          <w:rFonts w:cs="Times New Roman"/>
          <w:u w:color="000000"/>
        </w:rPr>
        <w:t>of</w:t>
      </w:r>
      <w:r w:rsidRPr="00721D27">
        <w:rPr>
          <w:rFonts w:cs="Times New Roman"/>
          <w:spacing w:val="14"/>
          <w:u w:color="000000"/>
        </w:rPr>
        <w:t xml:space="preserve"> </w:t>
      </w:r>
      <w:r w:rsidRPr="00721D27">
        <w:rPr>
          <w:rFonts w:cs="Times New Roman"/>
          <w:u w:color="000000"/>
        </w:rPr>
        <w:t>Performance</w:t>
      </w:r>
      <w:bookmarkEnd w:id="622"/>
      <w:r w:rsidRPr="00721D27">
        <w:rPr>
          <w:rFonts w:cs="Times New Roman"/>
        </w:rPr>
        <w:t>.</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721D27">
        <w:rPr>
          <w:rFonts w:cs="Times New Roman"/>
          <w:spacing w:val="28"/>
        </w:rPr>
        <w:t xml:space="preserve"> </w:t>
      </w:r>
    </w:p>
    <w:p w14:paraId="0584C578" w14:textId="77777777" w:rsidR="006661DB" w:rsidRPr="00721D27" w:rsidRDefault="006661DB" w:rsidP="00A408FD">
      <w:pPr>
        <w:pStyle w:val="BodyText"/>
        <w:tabs>
          <w:tab w:val="left" w:pos="1541"/>
        </w:tabs>
        <w:ind w:left="101" w:right="118"/>
        <w:jc w:val="both"/>
        <w:rPr>
          <w:rFonts w:cs="Times New Roman"/>
          <w:spacing w:val="28"/>
        </w:rPr>
      </w:pPr>
    </w:p>
    <w:p w14:paraId="51983C66" w14:textId="56E87D28" w:rsidR="00985B2F" w:rsidRPr="00721D27" w:rsidRDefault="003D2C98" w:rsidP="00A408FD">
      <w:pPr>
        <w:pStyle w:val="BodyText"/>
        <w:tabs>
          <w:tab w:val="left" w:pos="1541"/>
        </w:tabs>
        <w:ind w:left="101" w:right="118"/>
        <w:jc w:val="both"/>
        <w:rPr>
          <w:rFonts w:cs="Times New Roman"/>
        </w:rPr>
      </w:pPr>
      <w:r w:rsidRPr="00721D27">
        <w:rPr>
          <w:rFonts w:cs="Times New Roman"/>
          <w:spacing w:val="-1"/>
        </w:rPr>
        <w:t>Notwithstanding</w:t>
      </w:r>
      <w:r w:rsidRPr="00721D27">
        <w:rPr>
          <w:rFonts w:cs="Times New Roman"/>
          <w:spacing w:val="11"/>
        </w:rPr>
        <w:t xml:space="preserve"> </w:t>
      </w:r>
      <w:r w:rsidRPr="00721D27">
        <w:rPr>
          <w:rFonts w:cs="Times New Roman"/>
        </w:rPr>
        <w:t>any</w:t>
      </w:r>
      <w:r w:rsidRPr="00721D27">
        <w:rPr>
          <w:rFonts w:cs="Times New Roman"/>
          <w:spacing w:val="12"/>
        </w:rPr>
        <w:t xml:space="preserve"> </w:t>
      </w:r>
      <w:r w:rsidRPr="00721D27">
        <w:rPr>
          <w:rFonts w:cs="Times New Roman"/>
          <w:spacing w:val="-1"/>
        </w:rPr>
        <w:t>other</w:t>
      </w:r>
      <w:r w:rsidRPr="00721D27">
        <w:rPr>
          <w:rFonts w:cs="Times New Roman"/>
          <w:spacing w:val="15"/>
        </w:rPr>
        <w:t xml:space="preserve"> </w:t>
      </w:r>
      <w:r w:rsidRPr="00721D27">
        <w:rPr>
          <w:rFonts w:cs="Times New Roman"/>
          <w:spacing w:val="-1"/>
        </w:rPr>
        <w:t>provision</w:t>
      </w:r>
      <w:r w:rsidRPr="00721D27">
        <w:rPr>
          <w:rFonts w:cs="Times New Roman"/>
          <w:spacing w:val="14"/>
        </w:rPr>
        <w:t xml:space="preserve"> </w:t>
      </w:r>
      <w:r w:rsidRPr="00721D27">
        <w:rPr>
          <w:rFonts w:cs="Times New Roman"/>
          <w:spacing w:val="-1"/>
        </w:rPr>
        <w:t>hereof,</w:t>
      </w:r>
      <w:r w:rsidRPr="00721D27">
        <w:rPr>
          <w:rFonts w:cs="Times New Roman"/>
          <w:spacing w:val="14"/>
        </w:rPr>
        <w:t xml:space="preserve"> </w:t>
      </w:r>
      <w:r w:rsidRPr="00721D27">
        <w:rPr>
          <w:rFonts w:cs="Times New Roman"/>
          <w:spacing w:val="-1"/>
        </w:rPr>
        <w:t>if</w:t>
      </w:r>
      <w:r w:rsidRPr="00721D27">
        <w:rPr>
          <w:rFonts w:cs="Times New Roman"/>
          <w:spacing w:val="15"/>
        </w:rPr>
        <w:t xml:space="preserve"> </w:t>
      </w:r>
      <w:r w:rsidRPr="00721D27">
        <w:rPr>
          <w:rFonts w:cs="Times New Roman"/>
        </w:rPr>
        <w:t>an</w:t>
      </w:r>
      <w:r w:rsidRPr="00721D27">
        <w:rPr>
          <w:rFonts w:cs="Times New Roman"/>
          <w:spacing w:val="14"/>
        </w:rPr>
        <w:t xml:space="preserve"> </w:t>
      </w:r>
      <w:r w:rsidRPr="00721D27">
        <w:rPr>
          <w:rFonts w:cs="Times New Roman"/>
          <w:spacing w:val="-2"/>
        </w:rPr>
        <w:t>Event</w:t>
      </w:r>
      <w:r w:rsidRPr="00721D27">
        <w:rPr>
          <w:rFonts w:cs="Times New Roman"/>
          <w:spacing w:val="15"/>
        </w:rPr>
        <w:t xml:space="preserve"> </w:t>
      </w:r>
      <w:r w:rsidRPr="00721D27">
        <w:rPr>
          <w:rFonts w:cs="Times New Roman"/>
          <w:spacing w:val="2"/>
        </w:rPr>
        <w:t>of</w:t>
      </w:r>
      <w:r w:rsidRPr="00721D27">
        <w:rPr>
          <w:rFonts w:cs="Times New Roman"/>
          <w:spacing w:val="57"/>
        </w:rPr>
        <w:t xml:space="preserve"> </w:t>
      </w:r>
      <w:r w:rsidRPr="00721D27">
        <w:rPr>
          <w:rFonts w:cs="Times New Roman"/>
          <w:spacing w:val="-1"/>
        </w:rPr>
        <w:t>Default</w:t>
      </w:r>
      <w:r w:rsidRPr="00721D27">
        <w:rPr>
          <w:rFonts w:cs="Times New Roman"/>
          <w:spacing w:val="20"/>
        </w:rPr>
        <w:t xml:space="preserve"> </w:t>
      </w:r>
      <w:r w:rsidRPr="00721D27">
        <w:rPr>
          <w:rFonts w:cs="Times New Roman"/>
        </w:rPr>
        <w:t>or</w:t>
      </w:r>
      <w:r w:rsidRPr="00721D27">
        <w:rPr>
          <w:rFonts w:cs="Times New Roman"/>
          <w:spacing w:val="20"/>
        </w:rPr>
        <w:t xml:space="preserve"> </w:t>
      </w:r>
      <w:r w:rsidRPr="00721D27">
        <w:rPr>
          <w:rFonts w:cs="Times New Roman"/>
        </w:rPr>
        <w:t>a</w:t>
      </w:r>
      <w:r w:rsidRPr="00721D27">
        <w:rPr>
          <w:rFonts w:cs="Times New Roman"/>
          <w:spacing w:val="21"/>
        </w:rPr>
        <w:t xml:space="preserve"> </w:t>
      </w:r>
      <w:r w:rsidRPr="00721D27">
        <w:rPr>
          <w:rFonts w:cs="Times New Roman"/>
          <w:spacing w:val="-1"/>
        </w:rPr>
        <w:t>Potential</w:t>
      </w:r>
      <w:r w:rsidRPr="00721D27">
        <w:rPr>
          <w:rFonts w:cs="Times New Roman"/>
          <w:spacing w:val="20"/>
        </w:rPr>
        <w:t xml:space="preserve"> </w:t>
      </w:r>
      <w:r w:rsidRPr="00721D27">
        <w:rPr>
          <w:rFonts w:cs="Times New Roman"/>
          <w:spacing w:val="-1"/>
        </w:rPr>
        <w:t>Event</w:t>
      </w:r>
      <w:r w:rsidRPr="00721D27">
        <w:rPr>
          <w:rFonts w:cs="Times New Roman"/>
          <w:spacing w:val="22"/>
        </w:rPr>
        <w:t xml:space="preserve"> </w:t>
      </w:r>
      <w:r w:rsidRPr="00721D27">
        <w:rPr>
          <w:rFonts w:cs="Times New Roman"/>
          <w:spacing w:val="-2"/>
        </w:rPr>
        <w:t>of</w:t>
      </w:r>
      <w:r w:rsidRPr="00721D27">
        <w:rPr>
          <w:rFonts w:cs="Times New Roman"/>
          <w:spacing w:val="22"/>
        </w:rPr>
        <w:t xml:space="preserve"> </w:t>
      </w:r>
      <w:r w:rsidRPr="00721D27">
        <w:rPr>
          <w:rFonts w:cs="Times New Roman"/>
          <w:spacing w:val="-1"/>
        </w:rPr>
        <w:t>Default</w:t>
      </w:r>
      <w:r w:rsidRPr="00721D27">
        <w:rPr>
          <w:rFonts w:cs="Times New Roman"/>
          <w:spacing w:val="20"/>
        </w:rPr>
        <w:t xml:space="preserve"> </w:t>
      </w:r>
      <w:r w:rsidRPr="00721D27">
        <w:rPr>
          <w:rFonts w:cs="Times New Roman"/>
        </w:rPr>
        <w:t>has</w:t>
      </w:r>
      <w:r w:rsidRPr="00721D27">
        <w:rPr>
          <w:rFonts w:cs="Times New Roman"/>
          <w:spacing w:val="20"/>
        </w:rPr>
        <w:t xml:space="preserve"> </w:t>
      </w:r>
      <w:r w:rsidRPr="00721D27">
        <w:rPr>
          <w:rFonts w:cs="Times New Roman"/>
          <w:spacing w:val="-1"/>
        </w:rPr>
        <w:t>occurred</w:t>
      </w:r>
      <w:r w:rsidRPr="00721D27">
        <w:rPr>
          <w:rFonts w:cs="Times New Roman"/>
          <w:spacing w:val="17"/>
        </w:rPr>
        <w:t xml:space="preserve"> </w:t>
      </w:r>
      <w:r w:rsidRPr="00721D27">
        <w:rPr>
          <w:rFonts w:cs="Times New Roman"/>
        </w:rPr>
        <w:t>and</w:t>
      </w:r>
      <w:r w:rsidRPr="00721D27">
        <w:rPr>
          <w:rFonts w:cs="Times New Roman"/>
          <w:spacing w:val="19"/>
        </w:rPr>
        <w:t xml:space="preserve"> </w:t>
      </w:r>
      <w:r w:rsidRPr="00721D27">
        <w:rPr>
          <w:rFonts w:cs="Times New Roman"/>
        </w:rPr>
        <w:t>is</w:t>
      </w:r>
      <w:r w:rsidRPr="00721D27">
        <w:rPr>
          <w:rFonts w:cs="Times New Roman"/>
          <w:spacing w:val="19"/>
        </w:rPr>
        <w:t xml:space="preserve"> </w:t>
      </w:r>
      <w:r w:rsidRPr="00721D27">
        <w:rPr>
          <w:rFonts w:cs="Times New Roman"/>
          <w:spacing w:val="-1"/>
        </w:rPr>
        <w:t>continuing,</w:t>
      </w:r>
      <w:r w:rsidRPr="00721D27">
        <w:rPr>
          <w:rFonts w:cs="Times New Roman"/>
          <w:spacing w:val="21"/>
        </w:rPr>
        <w:t xml:space="preserve"> </w:t>
      </w:r>
      <w:r w:rsidRPr="00721D27">
        <w:rPr>
          <w:rFonts w:cs="Times New Roman"/>
          <w:spacing w:val="-1"/>
        </w:rPr>
        <w:t>the</w:t>
      </w:r>
      <w:r w:rsidRPr="00721D27">
        <w:rPr>
          <w:rFonts w:cs="Times New Roman"/>
          <w:spacing w:val="21"/>
        </w:rPr>
        <w:t xml:space="preserve"> </w:t>
      </w:r>
      <w:r w:rsidRPr="00721D27">
        <w:rPr>
          <w:rFonts w:cs="Times New Roman"/>
          <w:spacing w:val="-1"/>
        </w:rPr>
        <w:t>Non-Defaulting</w:t>
      </w:r>
      <w:r w:rsidRPr="00721D27">
        <w:rPr>
          <w:rFonts w:cs="Times New Roman"/>
          <w:spacing w:val="19"/>
        </w:rPr>
        <w:t xml:space="preserve"> </w:t>
      </w:r>
      <w:r w:rsidRPr="00721D27">
        <w:rPr>
          <w:rFonts w:cs="Times New Roman"/>
          <w:spacing w:val="-1"/>
        </w:rPr>
        <w:t>Party,</w:t>
      </w:r>
      <w:r w:rsidRPr="00721D27">
        <w:rPr>
          <w:rFonts w:cs="Times New Roman"/>
          <w:spacing w:val="21"/>
        </w:rPr>
        <w:t xml:space="preserve"> </w:t>
      </w:r>
      <w:r w:rsidRPr="00721D27">
        <w:rPr>
          <w:rFonts w:cs="Times New Roman"/>
          <w:spacing w:val="-1"/>
        </w:rPr>
        <w:t>upon</w:t>
      </w:r>
      <w:r w:rsidRPr="00721D27">
        <w:rPr>
          <w:rFonts w:cs="Times New Roman"/>
          <w:spacing w:val="57"/>
        </w:rPr>
        <w:t xml:space="preserve"> </w:t>
      </w:r>
      <w:r w:rsidRPr="00721D27">
        <w:rPr>
          <w:rFonts w:cs="Times New Roman"/>
          <w:spacing w:val="-1"/>
        </w:rPr>
        <w:t>written</w:t>
      </w:r>
      <w:r w:rsidRPr="00721D27">
        <w:rPr>
          <w:rFonts w:cs="Times New Roman"/>
          <w:spacing w:val="7"/>
        </w:rPr>
        <w:t xml:space="preserve"> </w:t>
      </w:r>
      <w:r w:rsidRPr="00721D27">
        <w:rPr>
          <w:rFonts w:cs="Times New Roman"/>
          <w:spacing w:val="-1"/>
        </w:rPr>
        <w:t>notice</w:t>
      </w:r>
      <w:r w:rsidRPr="00721D27">
        <w:rPr>
          <w:rFonts w:cs="Times New Roman"/>
          <w:spacing w:val="7"/>
        </w:rPr>
        <w:t xml:space="preserve"> </w:t>
      </w:r>
      <w:r w:rsidRPr="00721D27">
        <w:rPr>
          <w:rFonts w:cs="Times New Roman"/>
        </w:rPr>
        <w:t>to</w:t>
      </w:r>
      <w:r w:rsidRPr="00721D27">
        <w:rPr>
          <w:rFonts w:cs="Times New Roman"/>
          <w:spacing w:val="7"/>
        </w:rPr>
        <w:t xml:space="preserve"> </w:t>
      </w:r>
      <w:r w:rsidRPr="00721D27">
        <w:rPr>
          <w:rFonts w:cs="Times New Roman"/>
          <w:spacing w:val="-1"/>
        </w:rPr>
        <w:t>the</w:t>
      </w:r>
      <w:r w:rsidRPr="00721D27">
        <w:rPr>
          <w:rFonts w:cs="Times New Roman"/>
          <w:spacing w:val="10"/>
        </w:rPr>
        <w:t xml:space="preserve"> </w:t>
      </w:r>
      <w:r w:rsidRPr="00721D27">
        <w:rPr>
          <w:rFonts w:cs="Times New Roman"/>
          <w:spacing w:val="-1"/>
        </w:rPr>
        <w:t>Defaulting</w:t>
      </w:r>
      <w:r w:rsidRPr="00721D27">
        <w:rPr>
          <w:rFonts w:cs="Times New Roman"/>
          <w:spacing w:val="7"/>
        </w:rPr>
        <w:t xml:space="preserve"> </w:t>
      </w:r>
      <w:r w:rsidRPr="00721D27">
        <w:rPr>
          <w:rFonts w:cs="Times New Roman"/>
          <w:spacing w:val="-1"/>
        </w:rPr>
        <w:t>Party,</w:t>
      </w:r>
      <w:r w:rsidRPr="00721D27">
        <w:rPr>
          <w:rFonts w:cs="Times New Roman"/>
          <w:spacing w:val="9"/>
        </w:rPr>
        <w:t xml:space="preserve"> </w:t>
      </w:r>
      <w:r w:rsidRPr="00721D27">
        <w:rPr>
          <w:rFonts w:cs="Times New Roman"/>
          <w:spacing w:val="-1"/>
        </w:rPr>
        <w:t>has</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right</w:t>
      </w:r>
      <w:r w:rsidRPr="00721D27">
        <w:rPr>
          <w:rFonts w:cs="Times New Roman"/>
          <w:spacing w:val="8"/>
        </w:rPr>
        <w:t xml:space="preserve"> </w:t>
      </w:r>
      <w:r w:rsidRPr="00721D27">
        <w:rPr>
          <w:rFonts w:cs="Times New Roman"/>
        </w:rPr>
        <w:t>to</w:t>
      </w:r>
      <w:r w:rsidRPr="00721D27">
        <w:rPr>
          <w:rFonts w:cs="Times New Roman"/>
          <w:spacing w:val="7"/>
        </w:rPr>
        <w:t xml:space="preserve"> </w:t>
      </w:r>
      <w:r w:rsidRPr="00721D27">
        <w:rPr>
          <w:rFonts w:cs="Times New Roman"/>
          <w:spacing w:val="-1"/>
        </w:rPr>
        <w:t>suspend</w:t>
      </w:r>
      <w:r w:rsidRPr="00721D27">
        <w:rPr>
          <w:rFonts w:cs="Times New Roman"/>
          <w:spacing w:val="7"/>
        </w:rPr>
        <w:t xml:space="preserve"> </w:t>
      </w:r>
      <w:r w:rsidRPr="00721D27">
        <w:rPr>
          <w:rFonts w:cs="Times New Roman"/>
          <w:spacing w:val="-1"/>
        </w:rPr>
        <w:t>performance</w:t>
      </w:r>
      <w:r w:rsidRPr="00721D27">
        <w:rPr>
          <w:rFonts w:cs="Times New Roman"/>
          <w:spacing w:val="7"/>
        </w:rPr>
        <w:t xml:space="preserve"> </w:t>
      </w:r>
      <w:r w:rsidRPr="00721D27">
        <w:rPr>
          <w:rFonts w:cs="Times New Roman"/>
          <w:spacing w:val="-1"/>
        </w:rPr>
        <w:t>under</w:t>
      </w:r>
      <w:r w:rsidRPr="00721D27">
        <w:rPr>
          <w:rFonts w:cs="Times New Roman"/>
          <w:spacing w:val="8"/>
        </w:rPr>
        <w:t xml:space="preserve"> </w:t>
      </w:r>
      <w:r w:rsidR="00896824" w:rsidRPr="00721D27">
        <w:rPr>
          <w:rFonts w:cs="Times New Roman"/>
          <w:spacing w:val="-1"/>
        </w:rPr>
        <w:t>this Agreement</w:t>
      </w:r>
      <w:r w:rsidRPr="00721D27">
        <w:rPr>
          <w:rFonts w:cs="Times New Roman"/>
        </w:rPr>
        <w:t>.</w:t>
      </w:r>
      <w:bookmarkStart w:id="637" w:name="_Hlk39414192"/>
      <w:r w:rsidR="00A3421A" w:rsidRPr="00721D27">
        <w:rPr>
          <w:rFonts w:cs="Times New Roman"/>
        </w:rPr>
        <w:t xml:space="preserve"> Any RECs Delivered by Seller to Buyer during the suspension period pursuant to this </w:t>
      </w:r>
      <w:r w:rsidR="006352E2" w:rsidRPr="00721D27">
        <w:rPr>
          <w:rFonts w:cs="Times New Roman"/>
        </w:rPr>
        <w:t>S</w:t>
      </w:r>
      <w:r w:rsidR="00A3421A" w:rsidRPr="00721D27">
        <w:rPr>
          <w:rFonts w:cs="Times New Roman"/>
        </w:rPr>
        <w:t>ection</w:t>
      </w:r>
      <w:r w:rsidR="006352E2" w:rsidRPr="00721D27">
        <w:rPr>
          <w:rFonts w:cs="Times New Roman"/>
        </w:rPr>
        <w:t xml:space="preserve"> </w:t>
      </w:r>
      <w:r w:rsidR="006352E2" w:rsidRPr="00721D27">
        <w:rPr>
          <w:rFonts w:cs="Times New Roman"/>
        </w:rPr>
        <w:fldChar w:fldCharType="begin"/>
      </w:r>
      <w:r w:rsidR="006352E2" w:rsidRPr="00721D27">
        <w:rPr>
          <w:rFonts w:cs="Times New Roman"/>
        </w:rPr>
        <w:instrText xml:space="preserve"> REF _Ref98500168 \r \h </w:instrText>
      </w:r>
      <w:r w:rsidR="00800ECB" w:rsidRPr="00721D27">
        <w:rPr>
          <w:rFonts w:cs="Times New Roman"/>
        </w:rPr>
        <w:instrText xml:space="preserve"> \* MERGEFORMAT </w:instrText>
      </w:r>
      <w:r w:rsidR="006352E2" w:rsidRPr="00721D27">
        <w:rPr>
          <w:rFonts w:cs="Times New Roman"/>
        </w:rPr>
      </w:r>
      <w:r w:rsidR="006352E2" w:rsidRPr="00721D27">
        <w:rPr>
          <w:rFonts w:cs="Times New Roman"/>
        </w:rPr>
        <w:fldChar w:fldCharType="separate"/>
      </w:r>
      <w:r w:rsidR="008F2495" w:rsidRPr="00721D27">
        <w:rPr>
          <w:rFonts w:cs="Times New Roman"/>
        </w:rPr>
        <w:t>9.6</w:t>
      </w:r>
      <w:r w:rsidR="006352E2" w:rsidRPr="00721D27">
        <w:rPr>
          <w:rFonts w:cs="Times New Roman"/>
        </w:rPr>
        <w:fldChar w:fldCharType="end"/>
      </w:r>
      <w:r w:rsidR="006352E2" w:rsidRPr="00721D27">
        <w:rPr>
          <w:rFonts w:cs="Times New Roman"/>
        </w:rPr>
        <w:t xml:space="preserve"> </w:t>
      </w:r>
      <w:r w:rsidR="00A3421A" w:rsidRPr="00721D27">
        <w:rPr>
          <w:rFonts w:cs="Times New Roman"/>
        </w:rPr>
        <w:t xml:space="preserve">shall be returned to Seller pursuant to Section </w:t>
      </w:r>
      <w:r w:rsidR="00A3421A" w:rsidRPr="00721D27">
        <w:rPr>
          <w:rFonts w:cs="Times New Roman"/>
        </w:rPr>
        <w:fldChar w:fldCharType="begin"/>
      </w:r>
      <w:r w:rsidR="00A3421A" w:rsidRPr="00721D27">
        <w:rPr>
          <w:rFonts w:cs="Times New Roman"/>
        </w:rPr>
        <w:instrText xml:space="preserve"> REF _Ref97516868 \w \h </w:instrText>
      </w:r>
      <w:r w:rsidR="00800ECB" w:rsidRPr="00721D27">
        <w:rPr>
          <w:rFonts w:cs="Times New Roman"/>
        </w:rPr>
        <w:instrText xml:space="preserve"> \* MERGEFORMAT </w:instrText>
      </w:r>
      <w:r w:rsidR="00A3421A" w:rsidRPr="00721D27">
        <w:rPr>
          <w:rFonts w:cs="Times New Roman"/>
        </w:rPr>
      </w:r>
      <w:r w:rsidR="00A3421A" w:rsidRPr="00721D27">
        <w:rPr>
          <w:rFonts w:cs="Times New Roman"/>
        </w:rPr>
        <w:fldChar w:fldCharType="separate"/>
      </w:r>
      <w:r w:rsidR="008F2495" w:rsidRPr="00721D27">
        <w:rPr>
          <w:rFonts w:cs="Times New Roman"/>
        </w:rPr>
        <w:t>2.3(f)</w:t>
      </w:r>
      <w:r w:rsidR="00A3421A" w:rsidRPr="00721D27">
        <w:rPr>
          <w:rFonts w:cs="Times New Roman"/>
        </w:rPr>
        <w:fldChar w:fldCharType="end"/>
      </w:r>
      <w:r w:rsidR="00A3421A" w:rsidRPr="00721D27">
        <w:rPr>
          <w:rFonts w:cs="Times New Roman"/>
        </w:rPr>
        <w:t>.</w:t>
      </w:r>
      <w:r w:rsidR="00160701" w:rsidRPr="00721D27">
        <w:rPr>
          <w:rFonts w:cs="Times New Roman"/>
        </w:rPr>
        <w:t xml:space="preserve"> </w:t>
      </w:r>
    </w:p>
    <w:p w14:paraId="5851EA8C" w14:textId="77777777" w:rsidR="00985B2F" w:rsidRPr="00721D27" w:rsidRDefault="00985B2F" w:rsidP="00A408FD">
      <w:pPr>
        <w:pStyle w:val="ListParagraph"/>
        <w:rPr>
          <w:rFonts w:cs="Times New Roman"/>
          <w:spacing w:val="-1"/>
          <w:u w:val="single" w:color="000000"/>
        </w:rPr>
      </w:pPr>
    </w:p>
    <w:p w14:paraId="599FE05D" w14:textId="77777777" w:rsidR="006661DB" w:rsidRPr="00721D27" w:rsidRDefault="003D2C98" w:rsidP="005F10A6">
      <w:pPr>
        <w:pStyle w:val="Heading2"/>
        <w:rPr>
          <w:rFonts w:cs="Times New Roman"/>
        </w:rPr>
      </w:pPr>
      <w:bookmarkStart w:id="638" w:name="_Toc42217350"/>
      <w:bookmarkStart w:id="639" w:name="_Toc48087229"/>
      <w:bookmarkStart w:id="640" w:name="_Toc46510761"/>
      <w:bookmarkStart w:id="641" w:name="_Toc48756901"/>
      <w:bookmarkStart w:id="642" w:name="_Toc98519967"/>
      <w:bookmarkStart w:id="643" w:name="_Toc152585902"/>
      <w:bookmarkStart w:id="644" w:name="_Toc178164961"/>
      <w:bookmarkStart w:id="645" w:name="_Toc193820861"/>
      <w:bookmarkStart w:id="646" w:name="_Toc195709102"/>
      <w:bookmarkStart w:id="647" w:name="_Toc199265395"/>
      <w:bookmarkStart w:id="648" w:name="_Toc209456059"/>
      <w:r w:rsidRPr="00721D27">
        <w:rPr>
          <w:rFonts w:cs="Times New Roman"/>
          <w:u w:color="000000"/>
        </w:rPr>
        <w:t>Not</w:t>
      </w:r>
      <w:r w:rsidRPr="00721D27">
        <w:rPr>
          <w:rFonts w:cs="Times New Roman"/>
          <w:spacing w:val="29"/>
          <w:u w:color="000000"/>
        </w:rPr>
        <w:t xml:space="preserve"> </w:t>
      </w:r>
      <w:r w:rsidRPr="00721D27">
        <w:rPr>
          <w:rFonts w:cs="Times New Roman"/>
          <w:u w:color="000000"/>
        </w:rPr>
        <w:t>a</w:t>
      </w:r>
      <w:r w:rsidRPr="00721D27">
        <w:rPr>
          <w:rFonts w:cs="Times New Roman"/>
          <w:spacing w:val="26"/>
          <w:u w:color="000000"/>
        </w:rPr>
        <w:t xml:space="preserve"> </w:t>
      </w:r>
      <w:r w:rsidRPr="00721D27">
        <w:rPr>
          <w:rFonts w:cs="Times New Roman"/>
          <w:u w:color="000000"/>
        </w:rPr>
        <w:t>Penalty</w:t>
      </w:r>
      <w:bookmarkEnd w:id="637"/>
      <w:r w:rsidRPr="00721D27">
        <w:rPr>
          <w:rFonts w:cs="Times New Roman"/>
        </w:rPr>
        <w:t>.</w:t>
      </w:r>
      <w:bookmarkEnd w:id="638"/>
      <w:bookmarkEnd w:id="639"/>
      <w:bookmarkEnd w:id="640"/>
      <w:bookmarkEnd w:id="641"/>
      <w:bookmarkEnd w:id="642"/>
      <w:bookmarkEnd w:id="643"/>
      <w:bookmarkEnd w:id="644"/>
      <w:bookmarkEnd w:id="645"/>
      <w:bookmarkEnd w:id="646"/>
      <w:bookmarkEnd w:id="647"/>
      <w:bookmarkEnd w:id="648"/>
      <w:r w:rsidRPr="00721D27">
        <w:rPr>
          <w:rFonts w:cs="Times New Roman"/>
          <w:spacing w:val="1"/>
        </w:rPr>
        <w:t xml:space="preserve"> </w:t>
      </w:r>
    </w:p>
    <w:p w14:paraId="656F3204" w14:textId="77777777" w:rsidR="006661DB" w:rsidRPr="00721D27" w:rsidRDefault="006661DB" w:rsidP="00A408FD">
      <w:pPr>
        <w:pStyle w:val="BodyText"/>
        <w:tabs>
          <w:tab w:val="left" w:pos="1541"/>
        </w:tabs>
        <w:ind w:left="101" w:right="118"/>
        <w:jc w:val="both"/>
        <w:rPr>
          <w:rFonts w:cs="Times New Roman"/>
          <w:spacing w:val="1"/>
        </w:rPr>
      </w:pPr>
    </w:p>
    <w:p w14:paraId="6A212282" w14:textId="186792D9" w:rsidR="00640096" w:rsidRPr="00721D27" w:rsidRDefault="003D2C98" w:rsidP="006C5172">
      <w:pPr>
        <w:pStyle w:val="BodyText"/>
        <w:tabs>
          <w:tab w:val="left" w:pos="720"/>
        </w:tabs>
        <w:jc w:val="both"/>
        <w:rPr>
          <w:rFonts w:cs="Times New Roman"/>
        </w:rPr>
      </w:pPr>
      <w:r w:rsidRPr="00721D27">
        <w:rPr>
          <w:rFonts w:cs="Times New Roman"/>
        </w:rPr>
        <w:t>The Parties acknowledge that (</w:t>
      </w:r>
      <w:r w:rsidR="00334F76" w:rsidRPr="00721D27">
        <w:rPr>
          <w:rFonts w:cs="Times New Roman"/>
        </w:rPr>
        <w:t>a</w:t>
      </w:r>
      <w:r w:rsidRPr="00721D27">
        <w:rPr>
          <w:rFonts w:cs="Times New Roman"/>
        </w:rPr>
        <w:t>) the Non-Defaulting Party shall be damaged by the Defaulting Party, (</w:t>
      </w:r>
      <w:r w:rsidR="00334F76" w:rsidRPr="00721D27">
        <w:rPr>
          <w:rFonts w:cs="Times New Roman"/>
        </w:rPr>
        <w:t>b</w:t>
      </w:r>
      <w:r w:rsidRPr="00721D27">
        <w:rPr>
          <w:rFonts w:cs="Times New Roman"/>
        </w:rPr>
        <w:t>) it would be impracticable or extremely difficult to determine the actual damages resulting therefrom, (</w:t>
      </w:r>
      <w:r w:rsidR="00334F76" w:rsidRPr="00721D27">
        <w:rPr>
          <w:rFonts w:cs="Times New Roman"/>
        </w:rPr>
        <w:t>c</w:t>
      </w:r>
      <w:r w:rsidRPr="00721D27">
        <w:rPr>
          <w:rFonts w:cs="Times New Roman"/>
        </w:rPr>
        <w:t>) the remedies specified herein are fair and reasonable and do not constitute a penalty and (</w:t>
      </w:r>
      <w:r w:rsidR="00334F76" w:rsidRPr="00721D27">
        <w:rPr>
          <w:rFonts w:cs="Times New Roman"/>
        </w:rPr>
        <w:t>d</w:t>
      </w:r>
      <w:r w:rsidRPr="00721D27">
        <w:rPr>
          <w:rFonts w:cs="Times New Roman"/>
        </w:rPr>
        <w:t>) the remedies specified</w:t>
      </w:r>
      <w:r w:rsidR="00334F76" w:rsidRPr="00721D27">
        <w:rPr>
          <w:rFonts w:cs="Times New Roman"/>
        </w:rPr>
        <w:t xml:space="preserve"> in Section</w:t>
      </w:r>
      <w:r w:rsidR="00995DB2" w:rsidRPr="00721D27">
        <w:rPr>
          <w:rFonts w:cs="Times New Roman"/>
        </w:rPr>
        <w:t xml:space="preserve"> </w:t>
      </w:r>
      <w:r w:rsidR="00980197" w:rsidRPr="00721D27">
        <w:rPr>
          <w:rFonts w:cs="Times New Roman"/>
        </w:rPr>
        <w:fldChar w:fldCharType="begin"/>
      </w:r>
      <w:r w:rsidR="00980197" w:rsidRPr="00721D27">
        <w:rPr>
          <w:rFonts w:cs="Times New Roman"/>
        </w:rPr>
        <w:instrText xml:space="preserve"> REF _Ref43373820 \w \h </w:instrText>
      </w:r>
      <w:r w:rsidR="00800ECB" w:rsidRPr="00721D27">
        <w:rPr>
          <w:rFonts w:cs="Times New Roman"/>
        </w:rPr>
        <w:instrText xml:space="preserve"> \* MERGEFORMAT </w:instrText>
      </w:r>
      <w:r w:rsidR="00980197" w:rsidRPr="00721D27">
        <w:rPr>
          <w:rFonts w:cs="Times New Roman"/>
        </w:rPr>
      </w:r>
      <w:r w:rsidR="00980197" w:rsidRPr="00721D27">
        <w:rPr>
          <w:rFonts w:cs="Times New Roman"/>
        </w:rPr>
        <w:fldChar w:fldCharType="separate"/>
      </w:r>
      <w:r w:rsidR="008F2495" w:rsidRPr="00721D27">
        <w:rPr>
          <w:rFonts w:cs="Times New Roman"/>
        </w:rPr>
        <w:t>9.2</w:t>
      </w:r>
      <w:r w:rsidR="00980197" w:rsidRPr="00721D27">
        <w:rPr>
          <w:rFonts w:cs="Times New Roman"/>
        </w:rPr>
        <w:fldChar w:fldCharType="end"/>
      </w:r>
      <w:r w:rsidR="00995DB2" w:rsidRPr="00721D27">
        <w:rPr>
          <w:rFonts w:cs="Times New Roman"/>
        </w:rPr>
        <w:t xml:space="preserve"> and</w:t>
      </w:r>
      <w:r w:rsidR="00D83FD6" w:rsidRPr="00721D27">
        <w:rPr>
          <w:rFonts w:cs="Times New Roman"/>
        </w:rPr>
        <w:t xml:space="preserve"> Section</w:t>
      </w:r>
      <w:r w:rsidRPr="00721D27">
        <w:rPr>
          <w:rFonts w:cs="Times New Roman"/>
        </w:rPr>
        <w:t xml:space="preserve"> </w:t>
      </w:r>
      <w:r w:rsidRPr="00721D27">
        <w:rPr>
          <w:rFonts w:cs="Times New Roman"/>
        </w:rPr>
        <w:fldChar w:fldCharType="begin"/>
      </w:r>
      <w:r w:rsidRPr="00721D27">
        <w:rPr>
          <w:rFonts w:cs="Times New Roman"/>
        </w:rPr>
        <w:instrText xml:space="preserve"> REF _Ref42207880 \w \h </w:instrText>
      </w:r>
      <w:r w:rsidR="00110998"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9.4</w:t>
      </w:r>
      <w:r w:rsidRPr="00721D27">
        <w:rPr>
          <w:rFonts w:cs="Times New Roman"/>
        </w:rPr>
        <w:fldChar w:fldCharType="end"/>
      </w:r>
      <w:r w:rsidRPr="00721D27">
        <w:rPr>
          <w:rFonts w:cs="Times New Roman"/>
        </w:rPr>
        <w:t xml:space="preserve"> shall be the Non-Defaulting Party’s sole and exclusive remedy in the Event of Default.</w:t>
      </w:r>
    </w:p>
    <w:p w14:paraId="05297B78" w14:textId="23725E99" w:rsidR="003151FC" w:rsidRPr="00721D27" w:rsidRDefault="003151FC" w:rsidP="006C5172">
      <w:pPr>
        <w:pStyle w:val="BodyText"/>
        <w:tabs>
          <w:tab w:val="left" w:pos="720"/>
        </w:tabs>
        <w:jc w:val="both"/>
        <w:rPr>
          <w:rFonts w:cs="Times New Roman"/>
        </w:rPr>
      </w:pPr>
    </w:p>
    <w:p w14:paraId="75A3C94D" w14:textId="77777777" w:rsidR="003151FC" w:rsidRPr="00721D27" w:rsidRDefault="003151FC" w:rsidP="006C5172">
      <w:pPr>
        <w:pStyle w:val="BodyText"/>
        <w:tabs>
          <w:tab w:val="left" w:pos="720"/>
        </w:tabs>
        <w:jc w:val="both"/>
        <w:rPr>
          <w:rFonts w:cs="Times New Roman"/>
        </w:rPr>
      </w:pPr>
    </w:p>
    <w:p w14:paraId="1435C399" w14:textId="77777777" w:rsidR="00162736" w:rsidRPr="00721D27" w:rsidRDefault="003D2C98" w:rsidP="005F10A6">
      <w:pPr>
        <w:pStyle w:val="Heading1"/>
        <w:jc w:val="center"/>
        <w:rPr>
          <w:rFonts w:cs="Times New Roman"/>
          <w:b w:val="0"/>
          <w:u w:val="none"/>
        </w:rPr>
      </w:pPr>
      <w:bookmarkStart w:id="649" w:name="_Toc39833924"/>
      <w:bookmarkStart w:id="650" w:name="_Ref42279015"/>
      <w:bookmarkStart w:id="651" w:name="_Toc42217351"/>
      <w:bookmarkStart w:id="652" w:name="_Toc48087230"/>
      <w:bookmarkStart w:id="653" w:name="_Toc46510762"/>
      <w:bookmarkStart w:id="654" w:name="_Toc48756902"/>
      <w:bookmarkStart w:id="655" w:name="_Toc98519968"/>
      <w:bookmarkStart w:id="656" w:name="_Toc152585903"/>
      <w:bookmarkStart w:id="657" w:name="_Toc178164962"/>
      <w:bookmarkStart w:id="658" w:name="_Toc193820862"/>
      <w:bookmarkStart w:id="659" w:name="_Toc195709103"/>
      <w:bookmarkStart w:id="660" w:name="_Toc199265396"/>
      <w:bookmarkStart w:id="661" w:name="_Toc209456060"/>
      <w:r w:rsidRPr="00721D27">
        <w:rPr>
          <w:rFonts w:cs="Times New Roman"/>
          <w:spacing w:val="-1"/>
          <w:u w:val="none"/>
        </w:rPr>
        <w:t xml:space="preserve">FORCE </w:t>
      </w:r>
      <w:r w:rsidRPr="00721D27">
        <w:rPr>
          <w:rFonts w:cs="Times New Roman"/>
          <w:spacing w:val="-2"/>
          <w:u w:val="none"/>
        </w:rPr>
        <w:t>MAJEURE</w:t>
      </w:r>
      <w:bookmarkEnd w:id="649"/>
      <w:bookmarkEnd w:id="650"/>
      <w:bookmarkEnd w:id="651"/>
      <w:bookmarkEnd w:id="652"/>
      <w:bookmarkEnd w:id="653"/>
      <w:bookmarkEnd w:id="654"/>
      <w:bookmarkEnd w:id="655"/>
      <w:bookmarkEnd w:id="656"/>
      <w:bookmarkEnd w:id="657"/>
      <w:bookmarkEnd w:id="658"/>
      <w:bookmarkEnd w:id="659"/>
      <w:bookmarkEnd w:id="660"/>
      <w:bookmarkEnd w:id="661"/>
    </w:p>
    <w:p w14:paraId="6D9D8D69" w14:textId="77777777" w:rsidR="006914FA" w:rsidRPr="00721D27" w:rsidRDefault="006914FA" w:rsidP="008D426D">
      <w:pPr>
        <w:pStyle w:val="BodyText"/>
        <w:rPr>
          <w:rFonts w:cs="Times New Roman"/>
        </w:rPr>
      </w:pPr>
      <w:bookmarkStart w:id="662" w:name="_Ref42279068"/>
    </w:p>
    <w:p w14:paraId="5046E443" w14:textId="77777777" w:rsidR="003E5B17" w:rsidRPr="00721D27" w:rsidRDefault="003D2C98" w:rsidP="005F10A6">
      <w:pPr>
        <w:pStyle w:val="Heading2"/>
        <w:rPr>
          <w:rFonts w:cs="Times New Roman"/>
          <w:u w:color="000000"/>
        </w:rPr>
      </w:pPr>
      <w:bookmarkStart w:id="663" w:name="_Ref48826922"/>
      <w:bookmarkStart w:id="664" w:name="_Toc98519969"/>
      <w:bookmarkStart w:id="665" w:name="_Toc152585904"/>
      <w:bookmarkStart w:id="666" w:name="_Toc178164963"/>
      <w:bookmarkStart w:id="667" w:name="_Toc193820863"/>
      <w:bookmarkStart w:id="668" w:name="_Toc195709104"/>
      <w:bookmarkStart w:id="669" w:name="_Toc199265397"/>
      <w:bookmarkStart w:id="670" w:name="_Toc209456061"/>
      <w:r w:rsidRPr="00721D27">
        <w:rPr>
          <w:rFonts w:cs="Times New Roman"/>
          <w:u w:color="000000"/>
        </w:rPr>
        <w:t>Force Majeure.</w:t>
      </w:r>
      <w:bookmarkEnd w:id="662"/>
      <w:bookmarkEnd w:id="663"/>
      <w:bookmarkEnd w:id="664"/>
      <w:bookmarkEnd w:id="665"/>
      <w:bookmarkEnd w:id="666"/>
      <w:bookmarkEnd w:id="667"/>
      <w:bookmarkEnd w:id="668"/>
      <w:bookmarkEnd w:id="669"/>
      <w:bookmarkEnd w:id="670"/>
      <w:r w:rsidRPr="00721D27">
        <w:rPr>
          <w:rFonts w:cs="Times New Roman"/>
          <w:u w:color="000000"/>
        </w:rPr>
        <w:t xml:space="preserve"> </w:t>
      </w:r>
    </w:p>
    <w:p w14:paraId="4AAFC691" w14:textId="77777777" w:rsidR="00162736" w:rsidRPr="00721D27" w:rsidRDefault="00162736" w:rsidP="00687F5D">
      <w:pPr>
        <w:pStyle w:val="BodyText"/>
        <w:ind w:right="114"/>
        <w:jc w:val="both"/>
        <w:rPr>
          <w:rFonts w:cs="Times New Roman"/>
        </w:rPr>
      </w:pPr>
    </w:p>
    <w:p w14:paraId="5461758D" w14:textId="5FC24CEF" w:rsidR="005603BA" w:rsidRPr="00721D27" w:rsidRDefault="003D2C98" w:rsidP="006D5AC7">
      <w:pPr>
        <w:pStyle w:val="BodyText"/>
        <w:ind w:right="114"/>
        <w:jc w:val="both"/>
        <w:rPr>
          <w:rFonts w:cs="Times New Roman"/>
          <w:spacing w:val="-2"/>
        </w:rPr>
      </w:pPr>
      <w:r w:rsidRPr="00721D27">
        <w:rPr>
          <w:rFonts w:cs="Times New Roman"/>
        </w:rPr>
        <w:t>If either Party is rendered unable, wholly or in part, by Force Majeure to carry out its obligations with respect to this Agreement, that upon such Party’s (the “Claiming Party”) giving notice and full particulars</w:t>
      </w:r>
      <w:r w:rsidR="004E7381" w:rsidRPr="00721D27">
        <w:rPr>
          <w:rFonts w:cs="Times New Roman"/>
        </w:rPr>
        <w:t>,</w:t>
      </w:r>
      <w:r w:rsidRPr="00721D27">
        <w:rPr>
          <w:rFonts w:cs="Times New Roman"/>
        </w:rPr>
        <w:t xml:space="preserve"> </w:t>
      </w:r>
      <w:r w:rsidR="004E7381" w:rsidRPr="00721D27">
        <w:rPr>
          <w:rFonts w:cs="Times New Roman"/>
        </w:rPr>
        <w:t xml:space="preserve">along with supporting documentation, </w:t>
      </w:r>
      <w:r w:rsidRPr="00721D27">
        <w:rPr>
          <w:rFonts w:cs="Times New Roman"/>
        </w:rPr>
        <w:t>of such Force Majeure as soon as reasonably possible after the occurrence of the cause relied upon, confirmed in writing, then</w:t>
      </w:r>
      <w:r w:rsidRPr="00721D27">
        <w:rPr>
          <w:rFonts w:cs="Times New Roman"/>
          <w:spacing w:val="-2"/>
        </w:rPr>
        <w:t xml:space="preserve"> the obligations of the Claiming Party will, to the extent it is affected by such Force Majeure, be suspended during the continuance of said inability, but for no longer </w:t>
      </w:r>
      <w:r w:rsidR="00896824" w:rsidRPr="00721D27">
        <w:rPr>
          <w:rFonts w:cs="Times New Roman"/>
          <w:spacing w:val="-2"/>
        </w:rPr>
        <w:t>a period than the continuance of said inability</w:t>
      </w:r>
      <w:r w:rsidRPr="00721D27">
        <w:rPr>
          <w:rFonts w:cs="Times New Roman"/>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721D27">
        <w:rPr>
          <w:rFonts w:cs="Times New Roman"/>
          <w:spacing w:val="-2"/>
        </w:rPr>
        <w:t xml:space="preserve">twentieth </w:t>
      </w:r>
      <w:r w:rsidR="00896824" w:rsidRPr="00721D27">
        <w:rPr>
          <w:rFonts w:cs="Times New Roman"/>
          <w:spacing w:val="-2"/>
        </w:rPr>
        <w:t>(</w:t>
      </w:r>
      <w:r w:rsidR="00325A0F" w:rsidRPr="00721D27">
        <w:rPr>
          <w:rFonts w:cs="Times New Roman"/>
          <w:spacing w:val="-2"/>
        </w:rPr>
        <w:t>20th</w:t>
      </w:r>
      <w:r w:rsidRPr="00721D27">
        <w:rPr>
          <w:rFonts w:cs="Times New Roman"/>
          <w:spacing w:val="-2"/>
        </w:rPr>
        <w:t xml:space="preserve">) Business Day following such receipt to notify the Claiming Party that it objects to or disputes the existence of Force Majeure. </w:t>
      </w:r>
      <w:r w:rsidR="00196D06" w:rsidRPr="00721D27">
        <w:rPr>
          <w:rFonts w:cs="Times New Roman"/>
        </w:rPr>
        <w:t xml:space="preserve">If Seller is the Claiming Party, then such notification must be made to both Buyer and the IPA, and a determination of whether to object to or dispute the existence of Force Majeure may be made by Buyer. Any determination to object to or </w:t>
      </w:r>
      <w:bookmarkStart w:id="671" w:name="_Hlk128743031"/>
      <w:r w:rsidR="00196D06" w:rsidRPr="00721D27">
        <w:rPr>
          <w:rFonts w:cs="Times New Roman"/>
        </w:rPr>
        <w:t xml:space="preserve">dispute the existence of Force Majeure by Buyer shall be subject to the concurrence of the IPA </w:t>
      </w:r>
      <w:bookmarkEnd w:id="671"/>
      <w:r w:rsidR="00196D06" w:rsidRPr="00721D27">
        <w:rPr>
          <w:rFonts w:cs="Times New Roman"/>
        </w:rPr>
        <w:t>(who, upon receipt, shall promptly confer to consider the Force Majeure notice).</w:t>
      </w:r>
    </w:p>
    <w:p w14:paraId="39E78A00" w14:textId="77777777" w:rsidR="005603BA" w:rsidRPr="00721D27" w:rsidRDefault="005603BA" w:rsidP="000160DA">
      <w:pPr>
        <w:pStyle w:val="BodyText"/>
        <w:ind w:left="1440" w:right="114" w:firstLine="719"/>
        <w:jc w:val="both"/>
        <w:rPr>
          <w:rFonts w:cs="Times New Roman"/>
          <w:spacing w:val="-2"/>
        </w:rPr>
      </w:pPr>
    </w:p>
    <w:p w14:paraId="02A5EB6F" w14:textId="016EFBF8" w:rsidR="00896824" w:rsidRPr="00721D27" w:rsidRDefault="003D2C98" w:rsidP="006D5AC7">
      <w:pPr>
        <w:pStyle w:val="BodyText"/>
        <w:ind w:right="114"/>
        <w:jc w:val="both"/>
        <w:rPr>
          <w:rFonts w:cs="Times New Roman"/>
          <w:spacing w:val="-2"/>
        </w:rPr>
      </w:pPr>
      <w:r w:rsidRPr="00721D27">
        <w:rPr>
          <w:rFonts w:cs="Times New Roman"/>
          <w:spacing w:val="-2"/>
        </w:rPr>
        <w:lastRenderedPageBreak/>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721D27">
        <w:rPr>
          <w:rFonts w:cs="Times New Roman"/>
          <w:spacing w:val="-2"/>
        </w:rPr>
        <w:t xml:space="preserve"> pandemics</w:t>
      </w:r>
      <w:r w:rsidR="00184A53" w:rsidRPr="00721D27">
        <w:rPr>
          <w:rFonts w:cs="Times New Roman"/>
          <w:spacing w:val="-2"/>
        </w:rPr>
        <w:t xml:space="preserve"> as declared by the WHO</w:t>
      </w:r>
      <w:r w:rsidR="00EE1001" w:rsidRPr="00721D27">
        <w:rPr>
          <w:rFonts w:cs="Times New Roman"/>
          <w:spacing w:val="-2"/>
        </w:rPr>
        <w:t>,</w:t>
      </w:r>
      <w:r w:rsidRPr="00721D27">
        <w:rPr>
          <w:rFonts w:cs="Times New Roman"/>
          <w:spacing w:val="-2"/>
        </w:rPr>
        <w:t xml:space="preserve"> explosions, war, hostilities, riots and acts or threats of terrorism (any such event, an “External Event”) that disrupt the </w:t>
      </w:r>
      <w:r w:rsidR="00196D06" w:rsidRPr="00721D27">
        <w:rPr>
          <w:rFonts w:cs="Times New Roman"/>
          <w:spacing w:val="-2"/>
        </w:rPr>
        <w:t xml:space="preserve">development or </w:t>
      </w:r>
      <w:r w:rsidRPr="00721D27">
        <w:rPr>
          <w:rFonts w:cs="Times New Roman"/>
          <w:spacing w:val="-2"/>
        </w:rPr>
        <w:t xml:space="preserve">operation of the </w:t>
      </w:r>
      <w:r w:rsidR="00196D06" w:rsidRPr="00721D27">
        <w:rPr>
          <w:rFonts w:cs="Times New Roman"/>
          <w:spacing w:val="-2"/>
        </w:rPr>
        <w:t>Project</w:t>
      </w:r>
      <w:r w:rsidRPr="00721D27">
        <w:rPr>
          <w:rFonts w:cs="Times New Roman"/>
          <w:spacing w:val="-2"/>
        </w:rPr>
        <w:t>. Force Majeure may also include disruption in Deliveries of</w:t>
      </w:r>
      <w:r w:rsidR="00A87C98" w:rsidRPr="00721D27">
        <w:rPr>
          <w:rFonts w:cs="Times New Roman"/>
        </w:rPr>
        <w:t xml:space="preserve"> </w:t>
      </w:r>
      <w:r w:rsidR="008F6F27" w:rsidRPr="00721D27">
        <w:rPr>
          <w:rFonts w:cs="Times New Roman"/>
          <w:spacing w:val="-2"/>
        </w:rPr>
        <w:t xml:space="preserve">RECs by </w:t>
      </w:r>
      <w:r w:rsidR="00A87C98" w:rsidRPr="00721D27">
        <w:rPr>
          <w:rFonts w:cs="Times New Roman"/>
        </w:rPr>
        <w:t>PJM</w:t>
      </w:r>
      <w:r w:rsidR="00B40744" w:rsidRPr="00721D27">
        <w:rPr>
          <w:rFonts w:cs="Times New Roman"/>
        </w:rPr>
        <w:t>-</w:t>
      </w:r>
      <w:r w:rsidR="00A87C98" w:rsidRPr="00721D27">
        <w:rPr>
          <w:rFonts w:cs="Times New Roman"/>
        </w:rPr>
        <w:t>EIS GATS or M-RETS</w:t>
      </w:r>
      <w:r w:rsidR="00DA7E7E" w:rsidRPr="00721D27">
        <w:rPr>
          <w:rFonts w:cs="Times New Roman"/>
        </w:rPr>
        <w:t xml:space="preserve"> during the Delivery Term</w:t>
      </w:r>
      <w:r w:rsidRPr="00721D27">
        <w:rPr>
          <w:rFonts w:cs="Times New Roman"/>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Project made by the </w:t>
      </w:r>
      <w:r w:rsidR="00AE3A86" w:rsidRPr="00721D27">
        <w:rPr>
          <w:rFonts w:cs="Times New Roman"/>
          <w:spacing w:val="-2"/>
        </w:rPr>
        <w:t>r</w:t>
      </w:r>
      <w:r w:rsidRPr="00721D27">
        <w:rPr>
          <w:rFonts w:cs="Times New Roman"/>
          <w:spacing w:val="-2"/>
        </w:rPr>
        <w:t xml:space="preserve">egional </w:t>
      </w:r>
      <w:r w:rsidR="00AE3A86" w:rsidRPr="00721D27">
        <w:rPr>
          <w:rFonts w:cs="Times New Roman"/>
          <w:spacing w:val="-2"/>
        </w:rPr>
        <w:t>t</w:t>
      </w:r>
      <w:r w:rsidRPr="00721D27">
        <w:rPr>
          <w:rFonts w:cs="Times New Roman"/>
          <w:spacing w:val="-2"/>
        </w:rPr>
        <w:t xml:space="preserve">ransmission </w:t>
      </w:r>
      <w:r w:rsidR="00AE3A86" w:rsidRPr="00721D27">
        <w:rPr>
          <w:rFonts w:cs="Times New Roman"/>
          <w:spacing w:val="-2"/>
        </w:rPr>
        <w:t>o</w:t>
      </w:r>
      <w:r w:rsidRPr="00721D27">
        <w:rPr>
          <w:rFonts w:cs="Times New Roman"/>
          <w:spacing w:val="-2"/>
        </w:rPr>
        <w:t xml:space="preserve">rganization </w:t>
      </w:r>
      <w:r w:rsidR="005E1778" w:rsidRPr="00721D27">
        <w:rPr>
          <w:rFonts w:cs="Times New Roman"/>
        </w:rPr>
        <w:t>or independent system operator</w:t>
      </w:r>
      <w:r w:rsidR="005E1778" w:rsidRPr="00721D27">
        <w:rPr>
          <w:rFonts w:cs="Times New Roman"/>
          <w:spacing w:val="-2"/>
        </w:rPr>
        <w:t xml:space="preserve"> </w:t>
      </w:r>
      <w:r w:rsidRPr="00721D27">
        <w:rPr>
          <w:rFonts w:cs="Times New Roman"/>
          <w:spacing w:val="-2"/>
        </w:rPr>
        <w:t xml:space="preserve">responsible for the operation of the transmission system to which the Project is interconnected, </w:t>
      </w:r>
      <w:r w:rsidR="005E1778" w:rsidRPr="00721D27">
        <w:rPr>
          <w:rFonts w:cs="Times New Roman"/>
          <w:spacing w:val="-2"/>
        </w:rPr>
        <w:t>any transmission provider providing transmission services for the Project, the utility interconnecting with the Project and providing interconnection services to the Project</w:t>
      </w:r>
      <w:r w:rsidR="000219A4" w:rsidRPr="00721D27">
        <w:rPr>
          <w:rFonts w:cs="Times New Roman"/>
          <w:spacing w:val="-2"/>
        </w:rPr>
        <w:t>, or a Governmental Authority</w:t>
      </w:r>
      <w:r w:rsidR="0055028F" w:rsidRPr="00721D27">
        <w:rPr>
          <w:rFonts w:cs="Times New Roman"/>
          <w:spacing w:val="-2"/>
        </w:rPr>
        <w:t>,</w:t>
      </w:r>
      <w:r w:rsidR="0055028F" w:rsidRPr="00721D27">
        <w:rPr>
          <w:rFonts w:cs="Times New Roman"/>
        </w:rPr>
        <w:t xml:space="preserve"> </w:t>
      </w:r>
      <w:r w:rsidR="0055028F" w:rsidRPr="00721D27">
        <w:rPr>
          <w:rFonts w:cs="Times New Roman"/>
          <w:spacing w:val="-2"/>
        </w:rPr>
        <w:t xml:space="preserve">provided </w:t>
      </w:r>
      <w:r w:rsidR="00ED2609" w:rsidRPr="00721D27">
        <w:rPr>
          <w:rFonts w:cs="Times New Roman"/>
          <w:spacing w:val="-2"/>
        </w:rPr>
        <w:t>that such</w:t>
      </w:r>
      <w:r w:rsidR="0055028F" w:rsidRPr="00721D27">
        <w:rPr>
          <w:rFonts w:cs="Times New Roman"/>
          <w:spacing w:val="-2"/>
        </w:rPr>
        <w:t xml:space="preserve"> curtailment was not initiated by the Project or Seller</w:t>
      </w:r>
      <w:r w:rsidRPr="00721D27">
        <w:rPr>
          <w:rFonts w:cs="Times New Roman"/>
          <w:spacing w:val="-2"/>
        </w:rPr>
        <w:t>. Upon such Force Majeure event, the Shortfall Amount in a Delivery Year may be excused by the amount of such curtailment. Seller shall provide written notice to Buyer within thirty (30) days of the commencement of any curtailment that meets the foregoing requirements and, in the event that Seller</w:t>
      </w:r>
      <w:r w:rsidR="00B669A8" w:rsidRPr="00721D27">
        <w:rPr>
          <w:rFonts w:cs="Times New Roman"/>
        </w:rPr>
        <w:t xml:space="preserve"> </w:t>
      </w:r>
      <w:r w:rsidRPr="00721D27">
        <w:rPr>
          <w:rFonts w:cs="Times New Roman"/>
          <w:spacing w:val="-2"/>
        </w:rPr>
        <w:t xml:space="preserve">fails to so notify Buyer, Seller shall not be relieved of its Delivery obligations as a result of such curtailment. Upon the occurrence and proper notice of a curtailment meeting the foregoing requirements, Seller shall estimate the amount of Deliveries prevented by such curtailment based on the most recent twelve (12) months of </w:t>
      </w:r>
      <w:r w:rsidR="00136BA3" w:rsidRPr="00721D27">
        <w:rPr>
          <w:rFonts w:cs="Times New Roman"/>
          <w:spacing w:val="-2"/>
        </w:rPr>
        <w:t>A</w:t>
      </w:r>
      <w:r w:rsidRPr="00721D27">
        <w:rPr>
          <w:rFonts w:cs="Times New Roman"/>
          <w:spacing w:val="-2"/>
        </w:rPr>
        <w:t xml:space="preserve">ctual </w:t>
      </w:r>
      <w:r w:rsidR="00136BA3" w:rsidRPr="00721D27">
        <w:rPr>
          <w:rFonts w:cs="Times New Roman"/>
          <w:spacing w:val="-2"/>
        </w:rPr>
        <w:t>P</w:t>
      </w:r>
      <w:r w:rsidRPr="00721D27">
        <w:rPr>
          <w:rFonts w:cs="Times New Roman"/>
          <w:spacing w:val="-2"/>
        </w:rPr>
        <w:t xml:space="preserve">roduction data from the Project and utilizing actual meteorological conditions during the period of curtailment and shall provide such estimate to Buyer along with all supporting documentation, including any supporting information from </w:t>
      </w:r>
      <w:r w:rsidR="003231CA" w:rsidRPr="00721D27">
        <w:rPr>
          <w:rFonts w:cs="Times New Roman"/>
          <w:spacing w:val="-2"/>
        </w:rPr>
        <w:t xml:space="preserve">the entity </w:t>
      </w:r>
      <w:r w:rsidRPr="00721D27">
        <w:rPr>
          <w:rFonts w:cs="Times New Roman"/>
          <w:spacing w:val="-2"/>
        </w:rPr>
        <w:t xml:space="preserve">that curtailed the Project’s generation.   </w:t>
      </w:r>
    </w:p>
    <w:p w14:paraId="3245B51A" w14:textId="77777777" w:rsidR="00896824" w:rsidRPr="00721D27" w:rsidRDefault="00896824" w:rsidP="00896824">
      <w:pPr>
        <w:pStyle w:val="BodyText"/>
        <w:ind w:left="1440" w:right="114" w:firstLine="719"/>
        <w:jc w:val="both"/>
        <w:rPr>
          <w:rFonts w:cs="Times New Roman"/>
          <w:spacing w:val="-2"/>
        </w:rPr>
      </w:pPr>
    </w:p>
    <w:p w14:paraId="5CEFABCC" w14:textId="409850F3" w:rsidR="00EB5D85" w:rsidRPr="00721D27" w:rsidRDefault="00EB5D85" w:rsidP="00EB5D85">
      <w:pPr>
        <w:pStyle w:val="BodyText"/>
        <w:ind w:right="114"/>
        <w:jc w:val="both"/>
        <w:rPr>
          <w:rFonts w:cs="Times New Roman"/>
        </w:rPr>
      </w:pPr>
      <w:r w:rsidRPr="00721D27">
        <w:rPr>
          <w:rFonts w:cs="Times New Roman"/>
        </w:rPr>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rsidRPr="00721D27">
        <w:rPr>
          <w:rFonts w:cs="Times New Roman"/>
        </w:rPr>
        <w:t>S</w:t>
      </w:r>
      <w:r w:rsidRPr="00721D27">
        <w:rPr>
          <w:rFonts w:cs="Times New Roman"/>
        </w:rPr>
        <w:t>ection</w:t>
      </w:r>
      <w:r w:rsidR="00E67F08" w:rsidRPr="00721D27">
        <w:rPr>
          <w:rFonts w:cs="Times New Roman"/>
        </w:rPr>
        <w:t xml:space="preserve"> </w:t>
      </w:r>
      <w:r w:rsidR="00E67F08" w:rsidRPr="00721D27">
        <w:rPr>
          <w:rFonts w:cs="Times New Roman"/>
        </w:rPr>
        <w:fldChar w:fldCharType="begin"/>
      </w:r>
      <w:r w:rsidR="00E67F08" w:rsidRPr="00721D27">
        <w:rPr>
          <w:rFonts w:cs="Times New Roman"/>
        </w:rPr>
        <w:instrText xml:space="preserve"> REF _Ref48826922 \w \h </w:instrText>
      </w:r>
      <w:r w:rsidR="00800ECB" w:rsidRPr="00721D27">
        <w:rPr>
          <w:rFonts w:cs="Times New Roman"/>
        </w:rPr>
        <w:instrText xml:space="preserve"> \* MERGEFORMAT </w:instrText>
      </w:r>
      <w:r w:rsidR="00E67F08" w:rsidRPr="00721D27">
        <w:rPr>
          <w:rFonts w:cs="Times New Roman"/>
        </w:rPr>
      </w:r>
      <w:r w:rsidR="00E67F08" w:rsidRPr="00721D27">
        <w:rPr>
          <w:rFonts w:cs="Times New Roman"/>
        </w:rPr>
        <w:fldChar w:fldCharType="separate"/>
      </w:r>
      <w:r w:rsidR="008F2495" w:rsidRPr="00721D27">
        <w:rPr>
          <w:rFonts w:cs="Times New Roman"/>
        </w:rPr>
        <w:t>10.1</w:t>
      </w:r>
      <w:r w:rsidR="00E67F08" w:rsidRPr="00721D27">
        <w:rPr>
          <w:rFonts w:cs="Times New Roman"/>
        </w:rPr>
        <w:fldChar w:fldCharType="end"/>
      </w:r>
      <w:r w:rsidRPr="00721D27">
        <w:rPr>
          <w:rFonts w:cs="Times New Roman"/>
        </w:rPr>
        <w:t xml:space="preserve">; provided that in no event shall any extension under this Section </w:t>
      </w:r>
      <w:r w:rsidRPr="00721D27">
        <w:rPr>
          <w:rFonts w:cs="Times New Roman"/>
        </w:rPr>
        <w:fldChar w:fldCharType="begin"/>
      </w:r>
      <w:r w:rsidRPr="00721D27">
        <w:rPr>
          <w:rFonts w:cs="Times New Roman"/>
        </w:rPr>
        <w:instrText xml:space="preserve"> REF _Ref48826922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10.1</w:t>
      </w:r>
      <w:r w:rsidRPr="00721D27">
        <w:rPr>
          <w:rFonts w:cs="Times New Roman"/>
        </w:rPr>
        <w:fldChar w:fldCharType="end"/>
      </w:r>
      <w:r w:rsidRPr="00721D27">
        <w:rPr>
          <w:rFonts w:cs="Times New Roman"/>
        </w:rPr>
        <w:t xml:space="preserve"> extend beyond May 31, </w:t>
      </w:r>
      <w:r w:rsidR="00C34BC2" w:rsidRPr="00721D27">
        <w:rPr>
          <w:rFonts w:cs="Times New Roman"/>
        </w:rPr>
        <w:t>2037</w:t>
      </w:r>
      <w:r w:rsidRPr="00721D27">
        <w:rPr>
          <w:rFonts w:cs="Times New Roman"/>
        </w:rPr>
        <w:t xml:space="preserve">. In the event that the Initial REC Delivery Deadline has been extended </w:t>
      </w:r>
      <w:r w:rsidR="00961ABC" w:rsidRPr="00721D27">
        <w:rPr>
          <w:rFonts w:cs="Times New Roman"/>
        </w:rPr>
        <w:t xml:space="preserve">pursuant to a Suspension Period </w:t>
      </w:r>
      <w:r w:rsidRPr="00721D27">
        <w:rPr>
          <w:rFonts w:cs="Times New Roman"/>
        </w:rPr>
        <w:t xml:space="preserve">and the Delivery of one (1) REC has not occurred by May 31, </w:t>
      </w:r>
      <w:r w:rsidR="00C34BC2" w:rsidRPr="00721D27">
        <w:rPr>
          <w:rFonts w:cs="Times New Roman"/>
        </w:rPr>
        <w:t>2033</w:t>
      </w:r>
      <w:r w:rsidRPr="00721D27">
        <w:rPr>
          <w:rFonts w:cs="Times New Roman"/>
        </w:rPr>
        <w:t>, then Seller may request for the Agreement to be terminated and its Performance Assurance to be returned. In the event that the Initial REC Delivery Deadline is extended</w:t>
      </w:r>
      <w:r w:rsidR="00961ABC" w:rsidRPr="00721D27">
        <w:rPr>
          <w:rFonts w:cs="Times New Roman"/>
        </w:rPr>
        <w:t xml:space="preserve"> pursuant to a Suspension Period</w:t>
      </w:r>
      <w:r w:rsidRPr="00721D27">
        <w:rPr>
          <w:rFonts w:cs="Times New Roman"/>
        </w:rPr>
        <w:t xml:space="preserve"> and the Delivery of one (1) REC has not occurred by May 31, </w:t>
      </w:r>
      <w:r w:rsidR="00C34BC2" w:rsidRPr="00721D27">
        <w:rPr>
          <w:rFonts w:cs="Times New Roman"/>
        </w:rPr>
        <w:t>2037</w:t>
      </w:r>
      <w:r w:rsidRPr="00721D27">
        <w:rPr>
          <w:rFonts w:cs="Times New Roman"/>
        </w:rPr>
        <w:t xml:space="preserve">, then Buyer shall return Seller’s Performance Assurance and terminate this Agreement with written notice to Seller. </w:t>
      </w:r>
      <w:r w:rsidR="00301845" w:rsidRPr="00721D27">
        <w:rPr>
          <w:rFonts w:cs="Times New Roman"/>
        </w:rPr>
        <w:t>If Force Majeure adversely affects the development of the Project such that Seller is unable to complete construction of the Project</w:t>
      </w:r>
      <w:r w:rsidR="00826B9B" w:rsidRPr="00721D27">
        <w:rPr>
          <w:rFonts w:cs="Times New Roman"/>
        </w:rPr>
        <w:t xml:space="preserve"> due to such Force Majeure event</w:t>
      </w:r>
      <w:r w:rsidR="00826B9B" w:rsidRPr="00721D27">
        <w:rPr>
          <w:rFonts w:cs="Times New Roman"/>
          <w:sz w:val="23"/>
          <w:szCs w:val="23"/>
        </w:rPr>
        <w:t>,</w:t>
      </w:r>
      <w:r w:rsidR="00826B9B" w:rsidRPr="00721D27">
        <w:rPr>
          <w:rFonts w:cs="Times New Roman"/>
        </w:rPr>
        <w:t xml:space="preserve"> </w:t>
      </w:r>
      <w:r w:rsidR="00301845" w:rsidRPr="00721D27">
        <w:rPr>
          <w:rFonts w:cs="Times New Roman"/>
        </w:rPr>
        <w:t>then Seller may provide a written notice to Buyer and the IPA of such determination. Unless such determination is refuted by Buyer within t</w:t>
      </w:r>
      <w:r w:rsidR="00467108" w:rsidRPr="00721D27">
        <w:rPr>
          <w:rFonts w:cs="Times New Roman"/>
        </w:rPr>
        <w:t>wenty</w:t>
      </w:r>
      <w:r w:rsidR="00301845" w:rsidRPr="00721D27">
        <w:rPr>
          <w:rFonts w:cs="Times New Roman"/>
        </w:rPr>
        <w:t xml:space="preserve"> (</w:t>
      </w:r>
      <w:r w:rsidR="00467108" w:rsidRPr="00721D27">
        <w:rPr>
          <w:rFonts w:cs="Times New Roman"/>
        </w:rPr>
        <w:t>20</w:t>
      </w:r>
      <w:r w:rsidR="00301845" w:rsidRPr="00721D27">
        <w:rPr>
          <w:rFonts w:cs="Times New Roman"/>
        </w:rPr>
        <w:t>) Business Days of Buyer’s receipt of Seller’s written notice, which shall be subject to the concurrence of the IPA, this Agreement shall terminate and Seller’s Performance Assurance shall be returned.</w:t>
      </w:r>
    </w:p>
    <w:p w14:paraId="190704D3" w14:textId="77777777" w:rsidR="00F404C4" w:rsidRPr="00721D27" w:rsidRDefault="00F404C4" w:rsidP="00EB5D85">
      <w:pPr>
        <w:pStyle w:val="BodyText"/>
        <w:ind w:right="114"/>
        <w:jc w:val="both"/>
        <w:rPr>
          <w:rFonts w:cs="Times New Roman"/>
        </w:rPr>
      </w:pPr>
    </w:p>
    <w:p w14:paraId="37416DA1" w14:textId="1BF0C09A" w:rsidR="00BD247B" w:rsidRPr="00721D27" w:rsidRDefault="00EB5D85" w:rsidP="006D5AC7">
      <w:pPr>
        <w:pStyle w:val="BodyText"/>
        <w:ind w:right="114"/>
        <w:jc w:val="both"/>
        <w:rPr>
          <w:rFonts w:cs="Times New Roman"/>
        </w:rPr>
      </w:pPr>
      <w:r w:rsidRPr="00721D27">
        <w:rPr>
          <w:rFonts w:cs="Times New Roman"/>
        </w:rPr>
        <w:t xml:space="preserve">If </w:t>
      </w:r>
      <w:r w:rsidR="005F3D7A" w:rsidRPr="00721D27">
        <w:rPr>
          <w:rFonts w:cs="Times New Roman"/>
        </w:rPr>
        <w:t xml:space="preserve">the Delivery of one (1) REC has occurred by the Initial </w:t>
      </w:r>
      <w:r w:rsidR="00564B44" w:rsidRPr="00721D27">
        <w:rPr>
          <w:rFonts w:cs="Times New Roman"/>
        </w:rPr>
        <w:t xml:space="preserve">REC </w:t>
      </w:r>
      <w:r w:rsidR="005F3D7A" w:rsidRPr="00721D27">
        <w:rPr>
          <w:rFonts w:cs="Times New Roman"/>
        </w:rPr>
        <w:t xml:space="preserve">Delivery Deadline or extended deadline and </w:t>
      </w:r>
      <w:r w:rsidR="003D2C98" w:rsidRPr="00721D27">
        <w:rPr>
          <w:rFonts w:cs="Times New Roman"/>
        </w:rPr>
        <w:t xml:space="preserve">Force Majeure adversely affects the ability of Seller to </w:t>
      </w:r>
      <w:r w:rsidR="00112EA3" w:rsidRPr="00721D27">
        <w:rPr>
          <w:rFonts w:cs="Times New Roman"/>
        </w:rPr>
        <w:t>D</w:t>
      </w:r>
      <w:r w:rsidR="003D2C98" w:rsidRPr="00721D27">
        <w:rPr>
          <w:rFonts w:cs="Times New Roman"/>
        </w:rPr>
        <w:t>eliver RECs from the Project</w:t>
      </w:r>
      <w:r w:rsidR="00DA7E7E" w:rsidRPr="00721D27">
        <w:rPr>
          <w:rFonts w:cs="Times New Roman"/>
        </w:rPr>
        <w:t xml:space="preserve"> during the Delivery Term</w:t>
      </w:r>
      <w:r w:rsidR="003D2C98" w:rsidRPr="00721D27">
        <w:rPr>
          <w:rFonts w:cs="Times New Roman"/>
        </w:rPr>
        <w:t xml:space="preserve">, then there shall be a Suspension Period with respect to that Project’s obligations to </w:t>
      </w:r>
      <w:r w:rsidR="00112EA3" w:rsidRPr="00721D27">
        <w:rPr>
          <w:rFonts w:cs="Times New Roman"/>
        </w:rPr>
        <w:t>D</w:t>
      </w:r>
      <w:r w:rsidR="003D2C98" w:rsidRPr="00721D27">
        <w:rPr>
          <w:rFonts w:cs="Times New Roman"/>
        </w:rPr>
        <w:t xml:space="preserve">eliver RECs under this Agreement. </w:t>
      </w:r>
      <w:r w:rsidR="007A6ACC" w:rsidRPr="00721D27">
        <w:rPr>
          <w:rFonts w:cs="Times New Roman"/>
          <w:spacing w:val="-2"/>
        </w:rPr>
        <w:t xml:space="preserve">Each </w:t>
      </w:r>
      <w:r w:rsidR="007A6ACC" w:rsidRPr="00721D27">
        <w:rPr>
          <w:rFonts w:cs="Times New Roman"/>
        </w:rPr>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721D27">
        <w:rPr>
          <w:rStyle w:val="FootnoteReference"/>
        </w:rPr>
        <w:footnoteReference w:id="14"/>
      </w:r>
      <w:r w:rsidR="007A6ACC" w:rsidRPr="00721D27">
        <w:rPr>
          <w:rFonts w:cs="Times New Roman"/>
        </w:rPr>
        <w:t xml:space="preserve"> </w:t>
      </w:r>
      <w:r w:rsidR="00812521" w:rsidRPr="00721D27">
        <w:rPr>
          <w:rFonts w:cs="Times New Roman"/>
        </w:rPr>
        <w:t>During any</w:t>
      </w:r>
      <w:r w:rsidR="0046225B" w:rsidRPr="00721D27">
        <w:rPr>
          <w:rFonts w:cs="Times New Roman"/>
        </w:rPr>
        <w:t xml:space="preserve"> such</w:t>
      </w:r>
      <w:r w:rsidR="00812521" w:rsidRPr="00721D27">
        <w:rPr>
          <w:rFonts w:cs="Times New Roman"/>
        </w:rPr>
        <w:t xml:space="preserve"> Suspension Period, </w:t>
      </w:r>
      <w:r w:rsidR="00802055" w:rsidRPr="00721D27">
        <w:rPr>
          <w:rFonts w:cs="Times New Roman"/>
        </w:rPr>
        <w:t xml:space="preserve">either Party’s </w:t>
      </w:r>
      <w:r w:rsidR="00812521" w:rsidRPr="00721D27">
        <w:rPr>
          <w:rFonts w:cs="Times New Roman"/>
        </w:rPr>
        <w:t>payment obligations under this Agreement shall be suspended</w:t>
      </w:r>
      <w:r w:rsidR="00F73B29" w:rsidRPr="00721D27">
        <w:rPr>
          <w:rFonts w:cs="Times New Roman"/>
        </w:rPr>
        <w:t xml:space="preserve"> with respect to any Product that is not Delivered as a result of Force Majeure</w:t>
      </w:r>
      <w:r w:rsidR="00812521" w:rsidRPr="00721D27">
        <w:rPr>
          <w:rFonts w:cs="Times New Roman"/>
        </w:rPr>
        <w:t xml:space="preserve">. </w:t>
      </w:r>
      <w:r w:rsidR="003D2C98" w:rsidRPr="00721D27">
        <w:rPr>
          <w:rFonts w:cs="Times New Roman"/>
        </w:rPr>
        <w:t xml:space="preserve">If the </w:t>
      </w:r>
      <w:r w:rsidR="0046225B" w:rsidRPr="00721D27">
        <w:rPr>
          <w:rFonts w:cs="Times New Roman"/>
        </w:rPr>
        <w:t xml:space="preserve">Acceptable </w:t>
      </w:r>
      <w:r w:rsidR="0046225B" w:rsidRPr="00721D27">
        <w:rPr>
          <w:rFonts w:cs="Times New Roman"/>
        </w:rPr>
        <w:lastRenderedPageBreak/>
        <w:t>Vintage Period is extended</w:t>
      </w:r>
      <w:r w:rsidR="003D2C98" w:rsidRPr="00721D27">
        <w:rPr>
          <w:rFonts w:cs="Times New Roman"/>
        </w:rPr>
        <w:t xml:space="preserve"> for a period </w:t>
      </w:r>
      <w:r w:rsidR="0046225B" w:rsidRPr="00721D27">
        <w:rPr>
          <w:rFonts w:cs="Times New Roman"/>
        </w:rPr>
        <w:t xml:space="preserve">that exceeds </w:t>
      </w:r>
      <w:r w:rsidR="003D2C98" w:rsidRPr="00721D27">
        <w:rPr>
          <w:rFonts w:cs="Times New Roman"/>
        </w:rPr>
        <w:t>seven hundred thirty (730</w:t>
      </w:r>
      <w:r w:rsidR="00596797" w:rsidRPr="00721D27">
        <w:rPr>
          <w:rFonts w:cs="Times New Roman"/>
        </w:rPr>
        <w:t>)</w:t>
      </w:r>
      <w:r w:rsidR="003D2C98" w:rsidRPr="00721D27">
        <w:rPr>
          <w:rFonts w:cs="Times New Roman"/>
        </w:rPr>
        <w:t xml:space="preserve"> days, then this Agreement </w:t>
      </w:r>
      <w:r w:rsidR="0006013E" w:rsidRPr="00721D27">
        <w:rPr>
          <w:rFonts w:cs="Times New Roman"/>
        </w:rPr>
        <w:t xml:space="preserve">shall be terminated </w:t>
      </w:r>
      <w:r w:rsidR="003D2C98" w:rsidRPr="00721D27">
        <w:rPr>
          <w:rFonts w:cs="Times New Roman"/>
        </w:rPr>
        <w:t xml:space="preserve">and Seller’s Performance Assurance shall be returned. If Force Majeure adversely affects the operability of the Project and Seller has determined that the damage to the </w:t>
      </w:r>
      <w:r w:rsidR="00FC4B66" w:rsidRPr="00721D27">
        <w:rPr>
          <w:rFonts w:cs="Times New Roman"/>
        </w:rPr>
        <w:t xml:space="preserve">Project </w:t>
      </w:r>
      <w:r w:rsidR="003D2C98" w:rsidRPr="00721D27">
        <w:rPr>
          <w:rFonts w:cs="Times New Roman"/>
        </w:rPr>
        <w:t>is irreparable, then Seller may provide a written notice to Buyer and the IPA of such determination</w:t>
      </w:r>
      <w:r w:rsidR="002C4943" w:rsidRPr="00721D27">
        <w:rPr>
          <w:rFonts w:cs="Times New Roman"/>
        </w:rPr>
        <w:t>. Unless such determination is refuted by Buyer</w:t>
      </w:r>
      <w:r w:rsidR="00D30ECE" w:rsidRPr="00721D27">
        <w:rPr>
          <w:rFonts w:cs="Times New Roman"/>
        </w:rPr>
        <w:t xml:space="preserve"> within </w:t>
      </w:r>
      <w:r w:rsidR="00325A0F" w:rsidRPr="00721D27">
        <w:rPr>
          <w:rFonts w:cs="Times New Roman"/>
        </w:rPr>
        <w:t xml:space="preserve">twenty </w:t>
      </w:r>
      <w:r w:rsidR="00D30ECE" w:rsidRPr="00721D27">
        <w:rPr>
          <w:rFonts w:cs="Times New Roman"/>
        </w:rPr>
        <w:t>(</w:t>
      </w:r>
      <w:r w:rsidR="00325A0F" w:rsidRPr="00721D27">
        <w:rPr>
          <w:rFonts w:cs="Times New Roman"/>
        </w:rPr>
        <w:t>20</w:t>
      </w:r>
      <w:r w:rsidR="00D30ECE" w:rsidRPr="00721D27">
        <w:rPr>
          <w:rFonts w:cs="Times New Roman"/>
        </w:rPr>
        <w:t>) Business Days of Buyer’s receipt of Seller’s written notice</w:t>
      </w:r>
      <w:r w:rsidR="002C4943" w:rsidRPr="00721D27">
        <w:rPr>
          <w:rFonts w:cs="Times New Roman"/>
        </w:rPr>
        <w:t xml:space="preserve">, which shall be subject to the concurrence of the IPA, </w:t>
      </w:r>
      <w:r w:rsidR="003D2C98" w:rsidRPr="00721D27">
        <w:rPr>
          <w:rFonts w:cs="Times New Roman"/>
        </w:rPr>
        <w:t xml:space="preserve">this Agreement </w:t>
      </w:r>
      <w:r w:rsidR="002C4943" w:rsidRPr="00721D27">
        <w:rPr>
          <w:rFonts w:cs="Times New Roman"/>
        </w:rPr>
        <w:t>shall</w:t>
      </w:r>
      <w:r w:rsidR="003D2C98" w:rsidRPr="00721D27">
        <w:rPr>
          <w:rFonts w:cs="Times New Roman"/>
        </w:rPr>
        <w:t xml:space="preserve"> terminate and </w:t>
      </w:r>
      <w:r w:rsidR="002C4943" w:rsidRPr="00721D27">
        <w:rPr>
          <w:rFonts w:cs="Times New Roman"/>
        </w:rPr>
        <w:t xml:space="preserve">Seller’s </w:t>
      </w:r>
      <w:r w:rsidR="003D2C98" w:rsidRPr="00721D27">
        <w:rPr>
          <w:rFonts w:cs="Times New Roman"/>
        </w:rPr>
        <w:t xml:space="preserve">Performance Assurance </w:t>
      </w:r>
      <w:r w:rsidR="002C4943" w:rsidRPr="00721D27">
        <w:rPr>
          <w:rFonts w:cs="Times New Roman"/>
        </w:rPr>
        <w:t>shall</w:t>
      </w:r>
      <w:r w:rsidR="003D2C98" w:rsidRPr="00721D27">
        <w:rPr>
          <w:rFonts w:cs="Times New Roman"/>
        </w:rPr>
        <w:t xml:space="preserve"> be returned.</w:t>
      </w:r>
    </w:p>
    <w:p w14:paraId="64179965" w14:textId="77777777" w:rsidR="00BD247B" w:rsidRPr="00721D27" w:rsidRDefault="00BD247B" w:rsidP="000160DA">
      <w:pPr>
        <w:pStyle w:val="BodyText"/>
        <w:ind w:right="114" w:firstLine="719"/>
        <w:jc w:val="both"/>
        <w:rPr>
          <w:rFonts w:cs="Times New Roman"/>
        </w:rPr>
      </w:pPr>
    </w:p>
    <w:p w14:paraId="7864A4B5" w14:textId="714236BA" w:rsidR="005603BA" w:rsidRPr="00721D27" w:rsidRDefault="003D2C98" w:rsidP="006D5AC7">
      <w:pPr>
        <w:pStyle w:val="BodyText"/>
        <w:ind w:right="114"/>
        <w:jc w:val="both"/>
        <w:rPr>
          <w:rFonts w:cs="Times New Roman"/>
          <w:spacing w:val="-2"/>
        </w:rPr>
      </w:pPr>
      <w:r w:rsidRPr="00721D27">
        <w:rPr>
          <w:rFonts w:cs="Times New Roman"/>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sidRPr="00721D27">
        <w:rPr>
          <w:rFonts w:cs="Times New Roman"/>
          <w:spacing w:val="-2"/>
        </w:rPr>
        <w:t xml:space="preserve">Strike </w:t>
      </w:r>
      <w:r w:rsidRPr="00721D27">
        <w:rPr>
          <w:rFonts w:cs="Times New Roman"/>
          <w:spacing w:val="-2"/>
        </w:rPr>
        <w:t>Price; (</w:t>
      </w:r>
      <w:r w:rsidR="000219A4" w:rsidRPr="00721D27">
        <w:rPr>
          <w:rFonts w:cs="Times New Roman"/>
          <w:spacing w:val="-2"/>
        </w:rPr>
        <w:t>i</w:t>
      </w:r>
      <w:r w:rsidRPr="00721D27">
        <w:rPr>
          <w:rFonts w:cs="Times New Roman"/>
          <w:spacing w:val="-2"/>
        </w:rPr>
        <w:t xml:space="preserve">v) insufficiency or unavailability of </w:t>
      </w:r>
      <w:r w:rsidR="00086F79" w:rsidRPr="00721D27">
        <w:rPr>
          <w:rFonts w:cs="Times New Roman"/>
          <w:spacing w:val="-2"/>
        </w:rPr>
        <w:t>insolation</w:t>
      </w:r>
      <w:r w:rsidR="00514C78" w:rsidRPr="00721D27">
        <w:rPr>
          <w:rFonts w:cs="Times New Roman"/>
          <w:spacing w:val="-2"/>
        </w:rPr>
        <w:t xml:space="preserve"> or </w:t>
      </w:r>
      <w:r w:rsidR="00896824" w:rsidRPr="00721D27">
        <w:rPr>
          <w:rFonts w:cs="Times New Roman"/>
          <w:spacing w:val="-2"/>
        </w:rPr>
        <w:t>wind</w:t>
      </w:r>
      <w:r w:rsidRPr="00721D27">
        <w:rPr>
          <w:rFonts w:cs="Times New Roman"/>
          <w:spacing w:val="-2"/>
        </w:rPr>
        <w:t xml:space="preserve"> to operate the </w:t>
      </w:r>
      <w:r w:rsidR="00896824" w:rsidRPr="00721D27">
        <w:rPr>
          <w:rFonts w:cs="Times New Roman"/>
          <w:spacing w:val="-2"/>
        </w:rPr>
        <w:t>Project</w:t>
      </w:r>
      <w:r w:rsidR="0047190A" w:rsidRPr="00721D27">
        <w:rPr>
          <w:rFonts w:cs="Times New Roman"/>
          <w:spacing w:val="-2"/>
        </w:rPr>
        <w:t>, as applicable,</w:t>
      </w:r>
      <w:r w:rsidRPr="00721D27">
        <w:rPr>
          <w:rFonts w:cs="Times New Roman"/>
          <w:spacing w:val="-2"/>
        </w:rPr>
        <w:t xml:space="preserve"> or generate sufficient quantities of Product</w:t>
      </w:r>
      <w:r w:rsidR="008F4700" w:rsidRPr="00721D27">
        <w:rPr>
          <w:rFonts w:cs="Times New Roman"/>
          <w:spacing w:val="-2"/>
        </w:rPr>
        <w:t xml:space="preserve">, </w:t>
      </w:r>
      <w:r w:rsidR="0047190A" w:rsidRPr="00721D27">
        <w:rPr>
          <w:rFonts w:cs="Times New Roman"/>
          <w:spacing w:val="-2"/>
        </w:rPr>
        <w:t xml:space="preserve">(v) </w:t>
      </w:r>
      <w:r w:rsidR="008F4700" w:rsidRPr="00721D27">
        <w:rPr>
          <w:rFonts w:cs="Times New Roman"/>
          <w:spacing w:val="-2"/>
        </w:rPr>
        <w:t>the lack of flow of water to the Hydropower Project</w:t>
      </w:r>
      <w:r w:rsidR="0047190A" w:rsidRPr="00721D27">
        <w:rPr>
          <w:rFonts w:cs="Times New Roman"/>
          <w:spacing w:val="-2"/>
        </w:rPr>
        <w:t xml:space="preserve"> as applicable</w:t>
      </w:r>
      <w:r w:rsidR="008F4700" w:rsidRPr="00721D27">
        <w:rPr>
          <w:rFonts w:cs="Times New Roman"/>
          <w:spacing w:val="-2"/>
        </w:rPr>
        <w:t xml:space="preserve">, except </w:t>
      </w:r>
      <w:r w:rsidR="008F39A2" w:rsidRPr="00721D27">
        <w:rPr>
          <w:rFonts w:cs="Times New Roman"/>
          <w:spacing w:val="-2"/>
        </w:rPr>
        <w:t xml:space="preserve">as </w:t>
      </w:r>
      <w:r w:rsidR="008F4700" w:rsidRPr="00721D27">
        <w:rPr>
          <w:rFonts w:cs="Times New Roman"/>
          <w:spacing w:val="-2"/>
        </w:rPr>
        <w:t xml:space="preserve">(and to the extent) caused by an event, circumstance or combination of events or circumstances </w:t>
      </w:r>
      <w:r w:rsidR="008F39A2" w:rsidRPr="00721D27">
        <w:rPr>
          <w:rFonts w:cs="Times New Roman"/>
          <w:spacing w:val="-2"/>
        </w:rPr>
        <w:t xml:space="preserve">independently </w:t>
      </w:r>
      <w:r w:rsidR="008F4700" w:rsidRPr="00721D27">
        <w:rPr>
          <w:rFonts w:cs="Times New Roman"/>
          <w:spacing w:val="-2"/>
        </w:rPr>
        <w:t>constitut</w:t>
      </w:r>
      <w:r w:rsidR="008F39A2" w:rsidRPr="00721D27">
        <w:rPr>
          <w:rFonts w:cs="Times New Roman"/>
          <w:spacing w:val="-2"/>
        </w:rPr>
        <w:t>ing</w:t>
      </w:r>
      <w:r w:rsidR="008F4700" w:rsidRPr="00721D27">
        <w:rPr>
          <w:rFonts w:cs="Times New Roman"/>
          <w:spacing w:val="-2"/>
        </w:rPr>
        <w:t xml:space="preserve"> a Force Majeure </w:t>
      </w:r>
      <w:r w:rsidR="0047190A" w:rsidRPr="00721D27">
        <w:rPr>
          <w:rFonts w:cs="Times New Roman"/>
          <w:spacing w:val="-2"/>
        </w:rPr>
        <w:t>e</w:t>
      </w:r>
      <w:r w:rsidR="008F4700" w:rsidRPr="00721D27">
        <w:rPr>
          <w:rFonts w:cs="Times New Roman"/>
          <w:spacing w:val="-2"/>
        </w:rPr>
        <w:t>vent</w:t>
      </w:r>
      <w:r w:rsidRPr="00721D27">
        <w:rPr>
          <w:rFonts w:cs="Times New Roman"/>
          <w:spacing w:val="-2"/>
        </w:rPr>
        <w:t>; (vi) the performance or breakdown of equipment not directly caused by an External Event; or (vi</w:t>
      </w:r>
      <w:r w:rsidR="008F39A2" w:rsidRPr="00721D27">
        <w:rPr>
          <w:rFonts w:cs="Times New Roman"/>
          <w:spacing w:val="-2"/>
        </w:rPr>
        <w:t>i</w:t>
      </w:r>
      <w:r w:rsidRPr="00721D27">
        <w:rPr>
          <w:rFonts w:cs="Times New Roman"/>
          <w:spacing w:val="-2"/>
        </w:rPr>
        <w:t>) the loss of tax credits, the denial of deductions or the imposition of additional taxes.</w:t>
      </w:r>
    </w:p>
    <w:p w14:paraId="560389F6" w14:textId="4AFBB9B8" w:rsidR="00D54786" w:rsidRPr="00721D27" w:rsidRDefault="00D54786" w:rsidP="000408C0">
      <w:pPr>
        <w:pStyle w:val="BodyText"/>
        <w:ind w:right="114" w:firstLine="719"/>
        <w:jc w:val="both"/>
        <w:rPr>
          <w:rFonts w:cs="Times New Roman"/>
          <w:spacing w:val="-2"/>
        </w:rPr>
      </w:pPr>
    </w:p>
    <w:p w14:paraId="1F1E1CD1" w14:textId="77777777" w:rsidR="00D915F2" w:rsidRPr="00721D27" w:rsidRDefault="00D915F2">
      <w:pPr>
        <w:rPr>
          <w:rFonts w:cs="Times New Roman"/>
        </w:rPr>
      </w:pPr>
    </w:p>
    <w:p w14:paraId="614446E7" w14:textId="443815FF" w:rsidR="005603BA" w:rsidRPr="00721D27" w:rsidRDefault="003D2C98" w:rsidP="005F10A6">
      <w:pPr>
        <w:pStyle w:val="Heading1"/>
        <w:jc w:val="center"/>
        <w:rPr>
          <w:rFonts w:cs="Times New Roman"/>
          <w:b w:val="0"/>
        </w:rPr>
      </w:pPr>
      <w:bookmarkStart w:id="672" w:name="_Toc39833925"/>
      <w:bookmarkStart w:id="673" w:name="_Toc42217352"/>
      <w:bookmarkStart w:id="674" w:name="_Toc48087231"/>
      <w:bookmarkStart w:id="675" w:name="_Toc46510763"/>
      <w:bookmarkStart w:id="676" w:name="_Toc48756903"/>
      <w:bookmarkStart w:id="677" w:name="_Toc98519970"/>
      <w:bookmarkStart w:id="678" w:name="_Toc152585905"/>
      <w:bookmarkStart w:id="679" w:name="_Toc178164964"/>
      <w:bookmarkStart w:id="680" w:name="_Toc193820864"/>
      <w:bookmarkStart w:id="681" w:name="_Toc195709105"/>
      <w:bookmarkStart w:id="682" w:name="_Toc199265398"/>
      <w:bookmarkStart w:id="683" w:name="_Toc209456062"/>
      <w:r w:rsidRPr="00721D27">
        <w:rPr>
          <w:rFonts w:cs="Times New Roman"/>
          <w:spacing w:val="-2"/>
          <w:u w:val="none"/>
        </w:rPr>
        <w:t>GOVERNMENT</w:t>
      </w:r>
      <w:r w:rsidRPr="00721D27">
        <w:rPr>
          <w:rFonts w:cs="Times New Roman"/>
          <w:spacing w:val="-1"/>
          <w:u w:val="none"/>
        </w:rPr>
        <w:t xml:space="preserve"> ACTION</w:t>
      </w:r>
      <w:bookmarkEnd w:id="672"/>
      <w:bookmarkEnd w:id="673"/>
      <w:bookmarkEnd w:id="674"/>
      <w:bookmarkEnd w:id="675"/>
      <w:bookmarkEnd w:id="676"/>
      <w:bookmarkEnd w:id="677"/>
      <w:bookmarkEnd w:id="678"/>
      <w:bookmarkEnd w:id="679"/>
      <w:bookmarkEnd w:id="680"/>
      <w:bookmarkEnd w:id="681"/>
      <w:bookmarkEnd w:id="682"/>
      <w:bookmarkEnd w:id="683"/>
    </w:p>
    <w:p w14:paraId="136108FA" w14:textId="77777777" w:rsidR="005603BA" w:rsidRPr="00721D27" w:rsidRDefault="005603BA" w:rsidP="00FE52FA">
      <w:pPr>
        <w:rPr>
          <w:rFonts w:cs="Times New Roman"/>
        </w:rPr>
      </w:pPr>
    </w:p>
    <w:p w14:paraId="0CA2185E" w14:textId="2270D25F" w:rsidR="006661DB" w:rsidRPr="00721D27" w:rsidRDefault="003D2C98" w:rsidP="005F10A6">
      <w:pPr>
        <w:pStyle w:val="Heading2"/>
        <w:rPr>
          <w:rFonts w:cs="Times New Roman"/>
        </w:rPr>
      </w:pPr>
      <w:bookmarkStart w:id="684" w:name="_Ref42277981"/>
      <w:bookmarkStart w:id="685" w:name="_Toc42217353"/>
      <w:bookmarkStart w:id="686" w:name="_Toc48087232"/>
      <w:bookmarkStart w:id="687" w:name="_Toc46510764"/>
      <w:bookmarkStart w:id="688" w:name="_Toc48756904"/>
      <w:bookmarkStart w:id="689" w:name="_Toc98519971"/>
      <w:bookmarkStart w:id="690" w:name="_Toc152585906"/>
      <w:bookmarkStart w:id="691" w:name="_Toc178164965"/>
      <w:bookmarkStart w:id="692" w:name="_Toc193820865"/>
      <w:bookmarkStart w:id="693" w:name="_Toc195709106"/>
      <w:bookmarkStart w:id="694" w:name="_Toc199265399"/>
      <w:bookmarkStart w:id="695" w:name="_Toc209456063"/>
      <w:r w:rsidRPr="00721D27">
        <w:rPr>
          <w:rFonts w:cs="Times New Roman"/>
        </w:rPr>
        <w:t>Government Action.</w:t>
      </w:r>
      <w:bookmarkEnd w:id="684"/>
      <w:bookmarkEnd w:id="685"/>
      <w:bookmarkEnd w:id="686"/>
      <w:bookmarkEnd w:id="687"/>
      <w:bookmarkEnd w:id="688"/>
      <w:bookmarkEnd w:id="689"/>
      <w:bookmarkEnd w:id="690"/>
      <w:bookmarkEnd w:id="691"/>
      <w:bookmarkEnd w:id="692"/>
      <w:bookmarkEnd w:id="693"/>
      <w:bookmarkEnd w:id="694"/>
      <w:bookmarkEnd w:id="695"/>
      <w:r w:rsidRPr="00721D27">
        <w:rPr>
          <w:rFonts w:cs="Times New Roman"/>
        </w:rPr>
        <w:t xml:space="preserve"> </w:t>
      </w:r>
    </w:p>
    <w:p w14:paraId="418D94CE" w14:textId="77777777" w:rsidR="006661DB" w:rsidRPr="00721D27" w:rsidRDefault="006661DB" w:rsidP="00FE52FA">
      <w:pPr>
        <w:pStyle w:val="BodyText"/>
        <w:tabs>
          <w:tab w:val="left" w:pos="1541"/>
        </w:tabs>
        <w:ind w:left="101" w:right="118"/>
        <w:jc w:val="both"/>
        <w:rPr>
          <w:rFonts w:cs="Times New Roman"/>
        </w:rPr>
      </w:pPr>
    </w:p>
    <w:p w14:paraId="3C904716" w14:textId="270C10B1" w:rsidR="004A4261" w:rsidRPr="00721D27" w:rsidRDefault="003D2C98" w:rsidP="00FE52FA">
      <w:pPr>
        <w:pStyle w:val="BodyText"/>
        <w:tabs>
          <w:tab w:val="left" w:pos="1541"/>
        </w:tabs>
        <w:ind w:left="101" w:right="118"/>
        <w:jc w:val="both"/>
        <w:rPr>
          <w:rFonts w:cs="Times New Roman"/>
        </w:rPr>
      </w:pPr>
      <w:r w:rsidRPr="00721D27">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make a Product unavailable or dramatically diminished or increased in value</w:t>
      </w:r>
      <w:r w:rsidR="003A2C54" w:rsidRPr="00721D27">
        <w:rPr>
          <w:rFonts w:cs="Times New Roman"/>
        </w:rPr>
        <w:t xml:space="preserve">, or </w:t>
      </w:r>
      <w:r w:rsidR="00C40EA6" w:rsidRPr="00721D27">
        <w:rPr>
          <w:rFonts w:cs="Times New Roman"/>
        </w:rPr>
        <w:t>adversely affects the development of the Project</w:t>
      </w:r>
      <w:r w:rsidRPr="00721D27">
        <w:rPr>
          <w:rFonts w:cs="Times New Roman"/>
        </w:rPr>
        <w:t>. With respect to the Transaction</w:t>
      </w:r>
      <w:r w:rsidR="00896824" w:rsidRPr="00721D27">
        <w:rPr>
          <w:rFonts w:cs="Times New Roman"/>
        </w:rPr>
        <w:t xml:space="preserve">, </w:t>
      </w:r>
      <w:r w:rsidRPr="00721D27">
        <w:rPr>
          <w:rFonts w:cs="Times New Roman"/>
        </w:rPr>
        <w:t xml:space="preserve">Seller represents that </w:t>
      </w:r>
      <w:r w:rsidR="00C04BB5" w:rsidRPr="00721D27">
        <w:rPr>
          <w:rFonts w:cs="Times New Roman"/>
        </w:rPr>
        <w:t>the</w:t>
      </w:r>
      <w:r w:rsidRPr="00721D27">
        <w:rPr>
          <w:rFonts w:cs="Times New Roman"/>
        </w:rPr>
        <w:t xml:space="preserve"> Product complies with </w:t>
      </w:r>
      <w:r w:rsidR="009A3A44" w:rsidRPr="00721D27">
        <w:rPr>
          <w:rFonts w:cs="Times New Roman"/>
        </w:rPr>
        <w:t xml:space="preserve">the </w:t>
      </w:r>
      <w:r w:rsidRPr="00721D27">
        <w:rPr>
          <w:rFonts w:cs="Times New Roman"/>
        </w:rPr>
        <w:t>Applicable Progra</w:t>
      </w:r>
      <w:r w:rsidR="009A3A44" w:rsidRPr="00721D27">
        <w:rPr>
          <w:rFonts w:cs="Times New Roman"/>
        </w:rPr>
        <w:t>m</w:t>
      </w:r>
      <w:r w:rsidR="00206D4E" w:rsidRPr="00721D27">
        <w:rPr>
          <w:rFonts w:eastAsiaTheme="minorEastAsia" w:cs="Times New Roman"/>
          <w:lang w:eastAsia="ko-KR"/>
        </w:rPr>
        <w:t xml:space="preserve"> </w:t>
      </w:r>
      <w:r w:rsidR="00DD5308" w:rsidRPr="00721D27">
        <w:rPr>
          <w:rFonts w:eastAsiaTheme="minorEastAsia" w:cs="Times New Roman"/>
          <w:lang w:eastAsia="ko-KR"/>
        </w:rPr>
        <w:t xml:space="preserve">and such representation is made and effective as of each Delivery Date, and regardless of any Government Action occurring after </w:t>
      </w:r>
      <w:r w:rsidR="00206D4E" w:rsidRPr="00721D27">
        <w:rPr>
          <w:rFonts w:eastAsiaTheme="minorEastAsia" w:cs="Times New Roman"/>
          <w:lang w:eastAsia="ko-KR"/>
        </w:rPr>
        <w:t>the Trade Date</w:t>
      </w:r>
      <w:r w:rsidR="00DD5308" w:rsidRPr="00721D27">
        <w:rPr>
          <w:rFonts w:eastAsiaTheme="minorEastAsia" w:cs="Times New Roman"/>
          <w:lang w:eastAsia="ko-KR"/>
        </w:rPr>
        <w:t>, Seller must Deliver Product that complies with the Applicable Program as of each Delivery Date</w:t>
      </w:r>
      <w:r w:rsidRPr="00721D27">
        <w:rPr>
          <w:rFonts w:cs="Times New Roman"/>
        </w:rPr>
        <w:t xml:space="preserve">. </w:t>
      </w:r>
      <w:r w:rsidR="00D77BDC" w:rsidRPr="00721D27">
        <w:rPr>
          <w:rFonts w:cs="Times New Roman"/>
        </w:rPr>
        <w:t>In the event that non-compli</w:t>
      </w:r>
      <w:r w:rsidR="00D615FB" w:rsidRPr="00721D27">
        <w:rPr>
          <w:rFonts w:cs="Times New Roman"/>
        </w:rPr>
        <w:t>a</w:t>
      </w:r>
      <w:r w:rsidR="00D77BDC" w:rsidRPr="00721D27">
        <w:rPr>
          <w:rFonts w:cs="Times New Roman"/>
        </w:rPr>
        <w:t xml:space="preserve">nt RECs are Delivered to Buyer, such RECs shall be disposed pursuant to Section </w:t>
      </w:r>
      <w:r w:rsidR="00D77BDC" w:rsidRPr="00721D27">
        <w:rPr>
          <w:rFonts w:cs="Times New Roman"/>
        </w:rPr>
        <w:fldChar w:fldCharType="begin"/>
      </w:r>
      <w:r w:rsidR="00D77BDC" w:rsidRPr="00721D27">
        <w:rPr>
          <w:rFonts w:cs="Times New Roman"/>
        </w:rPr>
        <w:instrText xml:space="preserve"> REF _Ref97516868 \w \h  \* MERGEFORMAT </w:instrText>
      </w:r>
      <w:r w:rsidR="00D77BDC" w:rsidRPr="00721D27">
        <w:rPr>
          <w:rFonts w:cs="Times New Roman"/>
        </w:rPr>
      </w:r>
      <w:r w:rsidR="00D77BDC" w:rsidRPr="00721D27">
        <w:rPr>
          <w:rFonts w:cs="Times New Roman"/>
        </w:rPr>
        <w:fldChar w:fldCharType="separate"/>
      </w:r>
      <w:r w:rsidR="008F2495" w:rsidRPr="00721D27">
        <w:rPr>
          <w:rFonts w:cs="Times New Roman"/>
        </w:rPr>
        <w:t>2.3(f)</w:t>
      </w:r>
      <w:r w:rsidR="00D77BDC" w:rsidRPr="00721D27">
        <w:rPr>
          <w:rFonts w:cs="Times New Roman"/>
        </w:rPr>
        <w:fldChar w:fldCharType="end"/>
      </w:r>
      <w:r w:rsidR="00D77BDC" w:rsidRPr="00721D27">
        <w:rPr>
          <w:rFonts w:cs="Times New Roman"/>
        </w:rPr>
        <w:t xml:space="preserve">. </w:t>
      </w:r>
      <w:r w:rsidRPr="00721D27">
        <w:rPr>
          <w:rFonts w:cs="Times New Roman"/>
        </w:rPr>
        <w:t xml:space="preserve">Government Action that changes in any respect the value of a Product (without rendering the Product out of compliance with the Applicable Program), will have no effect on the obligation of the Parties to purchase and sell such Product at the price and on the terms set forth </w:t>
      </w:r>
      <w:r w:rsidR="00456663" w:rsidRPr="00721D27">
        <w:rPr>
          <w:rFonts w:cs="Times New Roman"/>
        </w:rPr>
        <w:t>in this Agreement</w:t>
      </w:r>
      <w:r w:rsidRPr="00721D27">
        <w:rPr>
          <w:rFonts w:cs="Times New Roman"/>
        </w:rPr>
        <w:t xml:space="preserve">. </w:t>
      </w:r>
      <w:r w:rsidR="00835A26" w:rsidRPr="00721D27">
        <w:rPr>
          <w:rFonts w:cs="Times New Roman"/>
        </w:rPr>
        <w:t xml:space="preserve">For avoidance of doubt, </w:t>
      </w:r>
      <w:r w:rsidR="00184569" w:rsidRPr="00721D27">
        <w:rPr>
          <w:rFonts w:cs="Times New Roman"/>
        </w:rPr>
        <w:t xml:space="preserve">all Delivery and payment obligations shall be suspended, and </w:t>
      </w:r>
      <w:r w:rsidR="00835A26" w:rsidRPr="00721D27">
        <w:rPr>
          <w:rFonts w:cs="Times New Roman"/>
        </w:rPr>
        <w:t xml:space="preserve">any Shortfall Amounts incurred in a Delivery Year as a result of such Government Action </w:t>
      </w:r>
      <w:r w:rsidR="00184569" w:rsidRPr="00721D27">
        <w:rPr>
          <w:rFonts w:cs="Times New Roman"/>
        </w:rPr>
        <w:t>shall</w:t>
      </w:r>
      <w:r w:rsidR="00835A26" w:rsidRPr="00721D27">
        <w:rPr>
          <w:rFonts w:cs="Times New Roman"/>
        </w:rPr>
        <w:t xml:space="preserve"> be excused from the date of Government Action through the date the Product again complies with the Applicable Program</w:t>
      </w:r>
      <w:r w:rsidR="00E67A22" w:rsidRPr="00721D27">
        <w:rPr>
          <w:rFonts w:cs="Times New Roman"/>
        </w:rPr>
        <w:t xml:space="preserve">; such period shall be </w:t>
      </w:r>
      <w:r w:rsidR="00184569" w:rsidRPr="00721D27">
        <w:rPr>
          <w:rFonts w:cs="Times New Roman"/>
        </w:rPr>
        <w:t xml:space="preserve">deemed a Suspension </w:t>
      </w:r>
      <w:r w:rsidR="00E67A22" w:rsidRPr="00721D27">
        <w:rPr>
          <w:rFonts w:cs="Times New Roman"/>
        </w:rPr>
        <w:t>Period provided</w:t>
      </w:r>
      <w:r w:rsidR="00184569" w:rsidRPr="00721D27">
        <w:rPr>
          <w:rFonts w:cs="Times New Roman"/>
        </w:rPr>
        <w:t>,</w:t>
      </w:r>
      <w:r w:rsidR="00E67A22" w:rsidRPr="00721D27">
        <w:rPr>
          <w:rFonts w:cs="Times New Roman"/>
        </w:rPr>
        <w:t xml:space="preserve"> that such </w:t>
      </w:r>
      <w:r w:rsidR="00184569" w:rsidRPr="00721D27">
        <w:rPr>
          <w:rFonts w:cs="Times New Roman"/>
        </w:rPr>
        <w:t xml:space="preserve">Suspension </w:t>
      </w:r>
      <w:r w:rsidR="00E67A22" w:rsidRPr="00721D27">
        <w:rPr>
          <w:rFonts w:cs="Times New Roman"/>
        </w:rPr>
        <w:t>Period shall not exceed three hundred sixty-five (365) days</w:t>
      </w:r>
      <w:r w:rsidR="00835A26" w:rsidRPr="00721D27">
        <w:rPr>
          <w:rFonts w:cs="Times New Roman"/>
        </w:rPr>
        <w:t xml:space="preserve">. Each thirty (30) day period within the </w:t>
      </w:r>
      <w:r w:rsidR="00184569" w:rsidRPr="00721D27">
        <w:rPr>
          <w:rFonts w:cs="Times New Roman"/>
        </w:rPr>
        <w:t xml:space="preserve">Suspension </w:t>
      </w:r>
      <w:r w:rsidR="00E67A22" w:rsidRPr="00721D27">
        <w:rPr>
          <w:rFonts w:cs="Times New Roman"/>
        </w:rPr>
        <w:t xml:space="preserve">Period </w:t>
      </w:r>
      <w:r w:rsidR="00835A26" w:rsidRPr="00721D27">
        <w:rPr>
          <w:rFonts w:cs="Times New Roman"/>
        </w:rPr>
        <w:t xml:space="preserve">shall extend the Acceptable Vintage Period by a Vintage month such that a </w:t>
      </w:r>
      <w:r w:rsidR="00184569" w:rsidRPr="00721D27">
        <w:rPr>
          <w:rFonts w:cs="Times New Roman"/>
        </w:rPr>
        <w:t xml:space="preserve">Suspension </w:t>
      </w:r>
      <w:r w:rsidR="00E67A22" w:rsidRPr="00721D27">
        <w:rPr>
          <w:rFonts w:cs="Times New Roman"/>
        </w:rPr>
        <w:t xml:space="preserve">Period </w:t>
      </w:r>
      <w:r w:rsidR="00835A26" w:rsidRPr="00721D27">
        <w:rPr>
          <w:rFonts w:cs="Times New Roman"/>
        </w:rPr>
        <w:t xml:space="preserve">between one (1) and thirty (30) days shall extend the Acceptable Vintage Period by one (1) Vintage month and each subsequent thirty (30) day period in the </w:t>
      </w:r>
      <w:r w:rsidR="00184569" w:rsidRPr="00721D27">
        <w:rPr>
          <w:rFonts w:cs="Times New Roman"/>
        </w:rPr>
        <w:t xml:space="preserve">Suspension </w:t>
      </w:r>
      <w:r w:rsidR="00E67A22" w:rsidRPr="00721D27">
        <w:rPr>
          <w:rFonts w:cs="Times New Roman"/>
        </w:rPr>
        <w:t xml:space="preserve">Period </w:t>
      </w:r>
      <w:r w:rsidR="00835A26" w:rsidRPr="00721D27">
        <w:rPr>
          <w:rFonts w:cs="Times New Roman"/>
        </w:rPr>
        <w:t>shall extend the Acceptable Vintage Period by a corresponding Vintage month.</w:t>
      </w:r>
      <w:r w:rsidR="00E67A22" w:rsidRPr="00721D27">
        <w:rPr>
          <w:rFonts w:cs="Times New Roman"/>
        </w:rPr>
        <w:t xml:space="preserve"> As such, Shortfall Amounts incurred </w:t>
      </w:r>
      <w:r w:rsidR="0079394A" w:rsidRPr="00721D27">
        <w:rPr>
          <w:rFonts w:cs="Times New Roman"/>
        </w:rPr>
        <w:t>during</w:t>
      </w:r>
      <w:r w:rsidR="00E67A22" w:rsidRPr="00721D27">
        <w:rPr>
          <w:rFonts w:cs="Times New Roman"/>
        </w:rPr>
        <w:t xml:space="preserve"> the period from the </w:t>
      </w:r>
      <w:r w:rsidR="0079394A" w:rsidRPr="00721D27">
        <w:rPr>
          <w:rFonts w:cs="Times New Roman"/>
        </w:rPr>
        <w:t>d</w:t>
      </w:r>
      <w:r w:rsidR="00E67A22" w:rsidRPr="00721D27">
        <w:rPr>
          <w:rFonts w:cs="Times New Roman"/>
        </w:rPr>
        <w:t>ate that is three hundred sixty-</w:t>
      </w:r>
      <w:r w:rsidR="00184569" w:rsidRPr="00721D27">
        <w:rPr>
          <w:rFonts w:cs="Times New Roman"/>
        </w:rPr>
        <w:t>six</w:t>
      </w:r>
      <w:r w:rsidR="00E67A22" w:rsidRPr="00721D27">
        <w:rPr>
          <w:rFonts w:cs="Times New Roman"/>
        </w:rPr>
        <w:t xml:space="preserve"> (36</w:t>
      </w:r>
      <w:r w:rsidR="00184569" w:rsidRPr="00721D27">
        <w:rPr>
          <w:rFonts w:cs="Times New Roman"/>
        </w:rPr>
        <w:t>6</w:t>
      </w:r>
      <w:r w:rsidR="00E67A22" w:rsidRPr="00721D27">
        <w:rPr>
          <w:rFonts w:cs="Times New Roman"/>
        </w:rPr>
        <w:t>) days from the date of the Government Action through the date the Product again complied with the Applicable Program shall not be excused</w:t>
      </w:r>
      <w:r w:rsidR="00184569" w:rsidRPr="00721D27">
        <w:rPr>
          <w:rFonts w:cs="Times New Roman"/>
        </w:rPr>
        <w:t>, unless such Suspension Period is extended by the IPA</w:t>
      </w:r>
      <w:r w:rsidR="00E67A22" w:rsidRPr="00721D27">
        <w:rPr>
          <w:rFonts w:cs="Times New Roman"/>
        </w:rPr>
        <w:t>.</w:t>
      </w:r>
      <w:r w:rsidR="0079394A" w:rsidRPr="00721D27">
        <w:rPr>
          <w:rStyle w:val="FootnoteReference"/>
        </w:rPr>
        <w:footnoteReference w:id="15"/>
      </w:r>
      <w:r w:rsidR="00E67A22" w:rsidRPr="00721D27">
        <w:rPr>
          <w:rFonts w:cs="Times New Roman"/>
        </w:rPr>
        <w:t xml:space="preserve"> </w:t>
      </w:r>
      <w:r w:rsidR="00184569" w:rsidRPr="00721D27">
        <w:rPr>
          <w:rFonts w:cs="Times New Roman"/>
        </w:rPr>
        <w:t xml:space="preserve">Such extension may be granted by the IPA on a case by case basis upon a demonstration of good cause by Seller to the satisfaction of the IPA at its reasonable discretion if the approval of such extension is communicated in writing by the IPA to Buyer and Seller.  </w:t>
      </w:r>
    </w:p>
    <w:p w14:paraId="2B702A91" w14:textId="77777777" w:rsidR="004A4261" w:rsidRPr="00721D27" w:rsidRDefault="004A4261" w:rsidP="00FE52FA">
      <w:pPr>
        <w:pStyle w:val="BodyText"/>
        <w:tabs>
          <w:tab w:val="left" w:pos="1541"/>
        </w:tabs>
        <w:ind w:left="101" w:right="118"/>
        <w:jc w:val="both"/>
        <w:rPr>
          <w:rFonts w:cs="Times New Roman"/>
        </w:rPr>
      </w:pPr>
    </w:p>
    <w:p w14:paraId="7B3CC1B7" w14:textId="77777777" w:rsidR="008F2495" w:rsidRPr="00721D27" w:rsidRDefault="008F2495" w:rsidP="00DD5308">
      <w:pPr>
        <w:pStyle w:val="BodyText"/>
        <w:tabs>
          <w:tab w:val="left" w:pos="1541"/>
        </w:tabs>
        <w:ind w:left="101" w:right="118"/>
        <w:jc w:val="both"/>
        <w:rPr>
          <w:rFonts w:cs="Times New Roman"/>
        </w:rPr>
      </w:pPr>
    </w:p>
    <w:p w14:paraId="5FFFC9AD" w14:textId="4EED28A3" w:rsidR="00CD49A6" w:rsidRPr="00721D27" w:rsidRDefault="003D2C98" w:rsidP="00DD5308">
      <w:pPr>
        <w:pStyle w:val="BodyText"/>
        <w:tabs>
          <w:tab w:val="left" w:pos="1541"/>
        </w:tabs>
        <w:ind w:left="101" w:right="118"/>
        <w:jc w:val="both"/>
        <w:rPr>
          <w:rFonts w:eastAsiaTheme="minorEastAsia" w:cs="Times New Roman"/>
          <w:lang w:eastAsia="ko-KR"/>
        </w:rPr>
      </w:pPr>
      <w:r w:rsidRPr="00721D27">
        <w:rPr>
          <w:rFonts w:cs="Times New Roman"/>
        </w:rPr>
        <w:lastRenderedPageBreak/>
        <w:t>To the extent that Government Action</w:t>
      </w:r>
      <w:r w:rsidR="00590892" w:rsidRPr="00721D27">
        <w:rPr>
          <w:rFonts w:cs="Times New Roman"/>
        </w:rPr>
        <w:t xml:space="preserve"> after the Trade Date</w:t>
      </w:r>
      <w:r w:rsidRPr="00721D27">
        <w:rPr>
          <w:rFonts w:cs="Times New Roman"/>
        </w:rPr>
        <w:t xml:space="preserve"> </w:t>
      </w:r>
      <w:r w:rsidR="00DD5308" w:rsidRPr="00721D27">
        <w:rPr>
          <w:rFonts w:eastAsiaTheme="minorEastAsia" w:cs="Times New Roman"/>
          <w:lang w:eastAsia="ko-KR"/>
        </w:rPr>
        <w:t xml:space="preserve">(i) </w:t>
      </w:r>
      <w:r w:rsidRPr="00721D27">
        <w:rPr>
          <w:rFonts w:cs="Times New Roman"/>
        </w:rPr>
        <w:t xml:space="preserve">renders </w:t>
      </w:r>
      <w:r w:rsidR="00DD5308" w:rsidRPr="00721D27">
        <w:rPr>
          <w:rFonts w:eastAsiaTheme="minorEastAsia" w:cs="Times New Roman"/>
          <w:lang w:eastAsia="ko-KR"/>
        </w:rPr>
        <w:t xml:space="preserve">Delivery illegal under applicable law of (ii) renders </w:t>
      </w:r>
      <w:r w:rsidRPr="00721D27">
        <w:rPr>
          <w:rFonts w:cs="Times New Roman"/>
        </w:rPr>
        <w:t>the Product ineligible to comply with the Applicable Program</w:t>
      </w:r>
      <w:r w:rsidR="00DD5308" w:rsidRPr="00721D27">
        <w:rPr>
          <w:rFonts w:eastAsiaTheme="minorEastAsia" w:cs="Times New Roman"/>
          <w:lang w:eastAsia="ko-KR"/>
        </w:rPr>
        <w:t xml:space="preserve"> in such a manner that no</w:t>
      </w:r>
      <w:r w:rsidR="00B05ABC" w:rsidRPr="00721D27">
        <w:rPr>
          <w:rFonts w:eastAsiaTheme="minorEastAsia" w:cs="Times New Roman"/>
          <w:lang w:eastAsia="ko-KR"/>
        </w:rPr>
        <w:t xml:space="preserve"> commercially reasonable</w:t>
      </w:r>
      <w:r w:rsidR="00DD5308" w:rsidRPr="00721D27">
        <w:rPr>
          <w:rFonts w:eastAsiaTheme="minorEastAsia" w:cs="Times New Roman"/>
          <w:lang w:eastAsia="ko-KR"/>
        </w:rPr>
        <w:t xml:space="preserve"> modification</w:t>
      </w:r>
      <w:r w:rsidR="00B05ABC" w:rsidRPr="00721D27">
        <w:rPr>
          <w:rFonts w:eastAsiaTheme="minorEastAsia" w:cs="Times New Roman"/>
          <w:lang w:eastAsia="ko-KR"/>
        </w:rPr>
        <w:t xml:space="preserve"> to the Product </w:t>
      </w:r>
      <w:r w:rsidR="00DD5308" w:rsidRPr="00721D27">
        <w:rPr>
          <w:rFonts w:eastAsiaTheme="minorEastAsia" w:cs="Times New Roman"/>
          <w:lang w:eastAsia="ko-KR"/>
        </w:rPr>
        <w:t xml:space="preserve">or action taken by Seller would allow the Product to comply with </w:t>
      </w:r>
      <w:r w:rsidR="00B05ABC" w:rsidRPr="00721D27">
        <w:rPr>
          <w:rFonts w:eastAsiaTheme="minorEastAsia" w:cs="Times New Roman"/>
          <w:lang w:eastAsia="ko-KR"/>
        </w:rPr>
        <w:t>the Applicable Program</w:t>
      </w:r>
      <w:r w:rsidR="00DD5308" w:rsidRPr="00721D27">
        <w:rPr>
          <w:rFonts w:eastAsiaTheme="minorEastAsia" w:cs="Times New Roman"/>
          <w:lang w:eastAsia="ko-KR"/>
        </w:rPr>
        <w:t>, (a) such Transaction will be terminated, (b) Seller’s Performance Assurance shall be returned, (c) that portion of whatever has been paid for non-conforming Products will be refunded by the applicable Party, to the extent it is lawful to do so, and (d) neither Seller nor Buyer will have any liability to the other after such termination</w:t>
      </w:r>
      <w:r w:rsidR="00B05ABC" w:rsidRPr="00721D27">
        <w:rPr>
          <w:rFonts w:eastAsiaTheme="minorEastAsia" w:cs="Times New Roman"/>
          <w:lang w:eastAsia="ko-KR"/>
        </w:rPr>
        <w:t>.</w:t>
      </w:r>
      <w:r w:rsidRPr="00721D27">
        <w:rPr>
          <w:rFonts w:cs="Times New Roman"/>
        </w:rPr>
        <w:t xml:space="preserve"> </w:t>
      </w:r>
      <w:r w:rsidR="008356E5" w:rsidRPr="00721D27">
        <w:rPr>
          <w:rFonts w:cs="Times New Roman"/>
        </w:rPr>
        <w:t>For purposes of the foregoing,</w:t>
      </w:r>
      <w:r w:rsidR="006314C2" w:rsidRPr="00721D27">
        <w:rPr>
          <w:rFonts w:cs="Times New Roman"/>
        </w:rPr>
        <w:t xml:space="preserve"> Seller shall be deemed to have used</w:t>
      </w:r>
      <w:r w:rsidR="008356E5" w:rsidRPr="00721D27">
        <w:rPr>
          <w:rFonts w:cs="Times New Roman"/>
        </w:rPr>
        <w:t xml:space="preserve"> “commercially reasonable” efforts </w:t>
      </w:r>
      <w:r w:rsidR="006314C2" w:rsidRPr="00721D27">
        <w:rPr>
          <w:rFonts w:cs="Times New Roman"/>
        </w:rPr>
        <w:t>if Seller provides to Buyer evidence of</w:t>
      </w:r>
      <w:r w:rsidR="008356E5" w:rsidRPr="00721D27">
        <w:rPr>
          <w:rFonts w:cs="Times New Roman"/>
        </w:rPr>
        <w:t xml:space="preserve"> </w:t>
      </w:r>
      <w:r w:rsidR="00590892" w:rsidRPr="00721D27">
        <w:rPr>
          <w:rFonts w:cs="Times New Roman"/>
        </w:rPr>
        <w:t>expenditures or</w:t>
      </w:r>
      <w:r w:rsidR="00E67D5A" w:rsidRPr="00721D27">
        <w:rPr>
          <w:rFonts w:cs="Times New Roman"/>
        </w:rPr>
        <w:t xml:space="preserve"> estimated </w:t>
      </w:r>
      <w:r w:rsidR="00590892" w:rsidRPr="00721D27">
        <w:rPr>
          <w:rFonts w:cs="Times New Roman"/>
        </w:rPr>
        <w:t>expenditures</w:t>
      </w:r>
      <w:r w:rsidR="00E67D5A" w:rsidRPr="00721D27">
        <w:rPr>
          <w:rFonts w:cs="Times New Roman"/>
        </w:rPr>
        <w:t xml:space="preserve"> in </w:t>
      </w:r>
      <w:r w:rsidR="00BA7E4F" w:rsidRPr="00721D27">
        <w:rPr>
          <w:rFonts w:cs="Times New Roman"/>
        </w:rPr>
        <w:t>an amount that exceeds the Commercially Reasonable Threshold</w:t>
      </w:r>
      <w:r w:rsidR="006314C2" w:rsidRPr="00721D27">
        <w:rPr>
          <w:rFonts w:cs="Times New Roman"/>
        </w:rPr>
        <w:t xml:space="preserve">; provided such evidence of expenditures or estimated expenditures shall be </w:t>
      </w:r>
      <w:r w:rsidR="00D37C4A" w:rsidRPr="00721D27">
        <w:rPr>
          <w:rFonts w:cs="Times New Roman"/>
        </w:rPr>
        <w:t xml:space="preserve">submitted to the IPA and Buyer within </w:t>
      </w:r>
      <w:r w:rsidR="00B05ABC" w:rsidRPr="00721D27">
        <w:rPr>
          <w:rFonts w:cs="Times New Roman"/>
        </w:rPr>
        <w:t>three hundred sixty-</w:t>
      </w:r>
      <w:r w:rsidR="00B05ABC" w:rsidRPr="00721D27">
        <w:rPr>
          <w:rFonts w:eastAsiaTheme="minorEastAsia" w:cs="Times New Roman"/>
          <w:lang w:eastAsia="ko-KR"/>
        </w:rPr>
        <w:t>five</w:t>
      </w:r>
      <w:r w:rsidR="00B05ABC" w:rsidRPr="00721D27">
        <w:rPr>
          <w:rFonts w:cs="Times New Roman"/>
        </w:rPr>
        <w:t xml:space="preserve"> (36</w:t>
      </w:r>
      <w:r w:rsidR="00B05ABC" w:rsidRPr="00721D27">
        <w:rPr>
          <w:rFonts w:eastAsiaTheme="minorEastAsia" w:cs="Times New Roman"/>
          <w:lang w:eastAsia="ko-KR"/>
        </w:rPr>
        <w:t>5</w:t>
      </w:r>
      <w:r w:rsidR="00B05ABC" w:rsidRPr="00721D27">
        <w:rPr>
          <w:rFonts w:cs="Times New Roman"/>
        </w:rPr>
        <w:t>)</w:t>
      </w:r>
      <w:r w:rsidR="00D37C4A" w:rsidRPr="00721D27">
        <w:rPr>
          <w:rFonts w:cs="Times New Roman"/>
        </w:rPr>
        <w:t xml:space="preserve"> days of the Government Action and such evidence </w:t>
      </w:r>
      <w:r w:rsidR="0047008D" w:rsidRPr="00721D27">
        <w:rPr>
          <w:rFonts w:cs="Times New Roman"/>
        </w:rPr>
        <w:t>be</w:t>
      </w:r>
      <w:r w:rsidR="00D37C4A" w:rsidRPr="00721D27">
        <w:rPr>
          <w:rFonts w:cs="Times New Roman"/>
        </w:rPr>
        <w:t xml:space="preserve"> </w:t>
      </w:r>
      <w:r w:rsidR="006314C2" w:rsidRPr="00721D27">
        <w:rPr>
          <w:rFonts w:cs="Times New Roman"/>
        </w:rPr>
        <w:t>acceptable to Buyer, in its reasonable discretion</w:t>
      </w:r>
      <w:r w:rsidR="008356E5" w:rsidRPr="00721D27">
        <w:rPr>
          <w:rFonts w:cs="Times New Roman"/>
        </w:rPr>
        <w:t xml:space="preserve">. </w:t>
      </w:r>
      <w:bookmarkStart w:id="696" w:name="_Hlk50312155"/>
      <w:r w:rsidRPr="00721D27">
        <w:rPr>
          <w:rFonts w:cs="Times New Roman"/>
        </w:rPr>
        <w:t xml:space="preserve">Notwithstanding the foregoing, no Transaction will be affected, cancelled, or otherwise impaired by Government Action that is specific to a Party under </w:t>
      </w:r>
      <w:r w:rsidR="00A74708" w:rsidRPr="00721D27">
        <w:rPr>
          <w:rFonts w:cs="Times New Roman"/>
        </w:rPr>
        <w:t>a</w:t>
      </w:r>
      <w:r w:rsidRPr="00721D27">
        <w:rPr>
          <w:rFonts w:cs="Times New Roman"/>
        </w:rPr>
        <w:t xml:space="preserve">pplicable </w:t>
      </w:r>
      <w:r w:rsidR="00A74708" w:rsidRPr="00721D27">
        <w:rPr>
          <w:rFonts w:cs="Times New Roman"/>
        </w:rPr>
        <w:t>l</w:t>
      </w:r>
      <w:r w:rsidRPr="00721D27">
        <w:rPr>
          <w:rFonts w:cs="Times New Roman"/>
        </w:rPr>
        <w:t>aw taken by a Governmental Authority alleging that Party’s violation thereof.</w:t>
      </w:r>
      <w:bookmarkEnd w:id="696"/>
      <w:r w:rsidR="00B05ABC" w:rsidRPr="00721D27">
        <w:rPr>
          <w:rFonts w:eastAsiaTheme="minorEastAsia" w:cs="Times New Roman"/>
          <w:lang w:eastAsia="ko-KR"/>
        </w:rPr>
        <w:t xml:space="preserve"> </w:t>
      </w:r>
    </w:p>
    <w:p w14:paraId="0026081A" w14:textId="77777777" w:rsidR="00CD49A6" w:rsidRPr="00721D27" w:rsidRDefault="00CD49A6" w:rsidP="009D4F70">
      <w:pPr>
        <w:pStyle w:val="BodyText"/>
        <w:ind w:left="0" w:right="117"/>
        <w:jc w:val="both"/>
        <w:rPr>
          <w:rFonts w:eastAsiaTheme="minorEastAsia" w:cs="Times New Roman"/>
          <w:lang w:eastAsia="ko-KR"/>
        </w:rPr>
      </w:pPr>
    </w:p>
    <w:p w14:paraId="4E65F7B5" w14:textId="77777777" w:rsidR="006661DB" w:rsidRPr="00721D27" w:rsidRDefault="003D2C98" w:rsidP="005F10A6">
      <w:pPr>
        <w:pStyle w:val="Heading2"/>
        <w:rPr>
          <w:rFonts w:cs="Times New Roman"/>
        </w:rPr>
      </w:pPr>
      <w:bookmarkStart w:id="697" w:name="_Toc42217354"/>
      <w:bookmarkStart w:id="698" w:name="_Toc48087233"/>
      <w:bookmarkStart w:id="699" w:name="_Toc46510765"/>
      <w:bookmarkStart w:id="700" w:name="_Toc48756905"/>
      <w:bookmarkStart w:id="701" w:name="_Toc98519972"/>
      <w:bookmarkStart w:id="702" w:name="_Toc152585907"/>
      <w:bookmarkStart w:id="703" w:name="_Toc178164966"/>
      <w:bookmarkStart w:id="704" w:name="_Toc193820866"/>
      <w:bookmarkStart w:id="705" w:name="_Toc195709107"/>
      <w:bookmarkStart w:id="706" w:name="_Toc199265400"/>
      <w:bookmarkStart w:id="707" w:name="_Toc209456064"/>
      <w:r w:rsidRPr="00721D27">
        <w:rPr>
          <w:rFonts w:cs="Times New Roman"/>
        </w:rPr>
        <w:t>Risk Allocation</w:t>
      </w:r>
      <w:r w:rsidR="00D915F2" w:rsidRPr="00721D27">
        <w:rPr>
          <w:rFonts w:cs="Times New Roman"/>
        </w:rPr>
        <w:t>.</w:t>
      </w:r>
      <w:bookmarkEnd w:id="697"/>
      <w:bookmarkEnd w:id="698"/>
      <w:bookmarkEnd w:id="699"/>
      <w:bookmarkEnd w:id="700"/>
      <w:bookmarkEnd w:id="701"/>
      <w:bookmarkEnd w:id="702"/>
      <w:bookmarkEnd w:id="703"/>
      <w:bookmarkEnd w:id="704"/>
      <w:bookmarkEnd w:id="705"/>
      <w:bookmarkEnd w:id="706"/>
      <w:bookmarkEnd w:id="707"/>
      <w:r w:rsidRPr="00721D27">
        <w:rPr>
          <w:rFonts w:cs="Times New Roman"/>
        </w:rPr>
        <w:t xml:space="preserve"> </w:t>
      </w:r>
    </w:p>
    <w:p w14:paraId="38DCC0A8" w14:textId="77777777" w:rsidR="006661DB" w:rsidRPr="00721D27" w:rsidRDefault="006661DB" w:rsidP="00FE52FA">
      <w:pPr>
        <w:pStyle w:val="BodyText"/>
        <w:tabs>
          <w:tab w:val="left" w:pos="1541"/>
        </w:tabs>
        <w:ind w:left="101" w:right="118"/>
        <w:jc w:val="both"/>
        <w:rPr>
          <w:rFonts w:cs="Times New Roman"/>
        </w:rPr>
      </w:pPr>
    </w:p>
    <w:p w14:paraId="07D7C813" w14:textId="309A8877" w:rsidR="000D19F6" w:rsidRPr="00721D27" w:rsidRDefault="00DD5308" w:rsidP="00FE52FA">
      <w:pPr>
        <w:pStyle w:val="BodyText"/>
        <w:tabs>
          <w:tab w:val="left" w:pos="1541"/>
        </w:tabs>
        <w:ind w:left="101" w:right="118"/>
        <w:jc w:val="both"/>
        <w:rPr>
          <w:rFonts w:cs="Times New Roman"/>
          <w:spacing w:val="-1"/>
        </w:rPr>
      </w:pPr>
      <w:r w:rsidRPr="00721D27">
        <w:rPr>
          <w:rFonts w:eastAsiaTheme="minorEastAsia" w:cs="Times New Roman"/>
          <w:lang w:eastAsia="ko-KR"/>
        </w:rPr>
        <w:t xml:space="preserve">The </w:t>
      </w:r>
      <w:r w:rsidR="003D2C98" w:rsidRPr="00721D27">
        <w:rPr>
          <w:rFonts w:cs="Times New Roman"/>
          <w:spacing w:val="-1"/>
        </w:rPr>
        <w:t>Product</w:t>
      </w:r>
      <w:r w:rsidR="003D2C98" w:rsidRPr="00721D27">
        <w:rPr>
          <w:rFonts w:cs="Times New Roman"/>
          <w:spacing w:val="-2"/>
        </w:rPr>
        <w:t xml:space="preserve"> </w:t>
      </w:r>
      <w:r w:rsidR="003D2C98" w:rsidRPr="00721D27">
        <w:rPr>
          <w:rFonts w:cs="Times New Roman"/>
        </w:rPr>
        <w:t>is</w:t>
      </w:r>
      <w:r w:rsidR="003D2C98" w:rsidRPr="00721D27">
        <w:rPr>
          <w:rFonts w:cs="Times New Roman"/>
          <w:spacing w:val="2"/>
        </w:rPr>
        <w:t xml:space="preserve"> </w:t>
      </w:r>
      <w:r w:rsidR="003D2C98" w:rsidRPr="00721D27">
        <w:rPr>
          <w:rFonts w:cs="Times New Roman"/>
          <w:spacing w:val="-1"/>
        </w:rPr>
        <w:t>Regulatorily</w:t>
      </w:r>
      <w:r w:rsidR="003D2C98" w:rsidRPr="00721D27">
        <w:rPr>
          <w:rFonts w:cs="Times New Roman"/>
          <w:spacing w:val="-3"/>
        </w:rPr>
        <w:t xml:space="preserve"> </w:t>
      </w:r>
      <w:r w:rsidR="003D2C98" w:rsidRPr="00721D27">
        <w:rPr>
          <w:rFonts w:cs="Times New Roman"/>
          <w:spacing w:val="-1"/>
        </w:rPr>
        <w:t>Continuing.</w:t>
      </w:r>
    </w:p>
    <w:p w14:paraId="198A85CC" w14:textId="77777777" w:rsidR="000142EF" w:rsidRPr="00721D27" w:rsidRDefault="000142EF" w:rsidP="00FE52FA">
      <w:pPr>
        <w:pStyle w:val="BodyText"/>
        <w:tabs>
          <w:tab w:val="left" w:pos="1541"/>
        </w:tabs>
        <w:ind w:left="101" w:right="118"/>
        <w:jc w:val="both"/>
        <w:rPr>
          <w:rFonts w:cs="Times New Roman"/>
        </w:rPr>
      </w:pPr>
    </w:p>
    <w:p w14:paraId="7C23289C" w14:textId="6B26103C" w:rsidR="00D915F2" w:rsidRPr="00721D27" w:rsidRDefault="000142EF" w:rsidP="00FA39C8">
      <w:pPr>
        <w:pStyle w:val="Heading2"/>
        <w:rPr>
          <w:rFonts w:cs="Times New Roman"/>
        </w:rPr>
      </w:pPr>
      <w:bookmarkStart w:id="708" w:name="_Toc197006968"/>
      <w:bookmarkStart w:id="709" w:name="_Toc194414574"/>
      <w:bookmarkStart w:id="710" w:name="_Toc194352153"/>
      <w:bookmarkStart w:id="711" w:name="_Ref198130533"/>
      <w:bookmarkStart w:id="712" w:name="_Ref198229935"/>
      <w:bookmarkStart w:id="713" w:name="_Toc199265401"/>
      <w:bookmarkStart w:id="714" w:name="_Toc209456065"/>
      <w:r w:rsidRPr="00721D27">
        <w:rPr>
          <w:rFonts w:cs="Times New Roman"/>
          <w:spacing w:val="-2"/>
        </w:rPr>
        <w:t>Investment Tax Credit (ITC)</w:t>
      </w:r>
      <w:r w:rsidR="00F70BBE" w:rsidRPr="00721D27">
        <w:rPr>
          <w:rFonts w:cs="Times New Roman"/>
          <w:spacing w:val="-2"/>
        </w:rPr>
        <w:t>, Production Tax Credit (PTC)</w:t>
      </w:r>
      <w:r w:rsidRPr="00721D27">
        <w:rPr>
          <w:rFonts w:cs="Times New Roman"/>
          <w:spacing w:val="-2"/>
        </w:rPr>
        <w:t xml:space="preserve"> or Clean Electricity Investment Credit </w:t>
      </w:r>
      <w:bookmarkStart w:id="715" w:name="_Ref193971838"/>
      <w:r w:rsidRPr="00721D27">
        <w:rPr>
          <w:rFonts w:cs="Times New Roman"/>
          <w:spacing w:val="-2"/>
        </w:rPr>
        <w:t>Contingency</w:t>
      </w:r>
      <w:bookmarkEnd w:id="708"/>
      <w:bookmarkEnd w:id="709"/>
      <w:bookmarkEnd w:id="710"/>
      <w:bookmarkEnd w:id="711"/>
      <w:bookmarkEnd w:id="712"/>
      <w:bookmarkEnd w:id="713"/>
      <w:bookmarkEnd w:id="715"/>
      <w:bookmarkEnd w:id="714"/>
    </w:p>
    <w:p w14:paraId="355119B2" w14:textId="06E7CA5A" w:rsidR="000142EF" w:rsidRPr="00721D27" w:rsidRDefault="000142EF" w:rsidP="000142EF">
      <w:pPr>
        <w:rPr>
          <w:rFonts w:cs="Times New Roman"/>
          <w:b/>
          <w:bCs/>
          <w:spacing w:val="-2"/>
        </w:rPr>
      </w:pPr>
    </w:p>
    <w:p w14:paraId="23545947" w14:textId="13A96F4B" w:rsidR="00CE4C20" w:rsidRPr="00721D27" w:rsidRDefault="000142EF" w:rsidP="008F2495">
      <w:pPr>
        <w:ind w:left="90"/>
        <w:jc w:val="both"/>
        <w:rPr>
          <w:rFonts w:cs="Times New Roman"/>
          <w:bCs/>
          <w:spacing w:val="-2"/>
        </w:rPr>
      </w:pPr>
      <w:r w:rsidRPr="00721D27">
        <w:rPr>
          <w:rFonts w:cs="Times New Roman"/>
          <w:bCs/>
          <w:spacing w:val="-2"/>
        </w:rPr>
        <w:t>In the event that the federal investment tax credit</w:t>
      </w:r>
      <w:r w:rsidR="00F70BBE" w:rsidRPr="00721D27">
        <w:rPr>
          <w:rFonts w:cs="Times New Roman"/>
          <w:bCs/>
          <w:spacing w:val="-2"/>
        </w:rPr>
        <w:t>, production tax credit,</w:t>
      </w:r>
      <w:r w:rsidRPr="00721D27">
        <w:rPr>
          <w:rFonts w:cs="Times New Roman"/>
          <w:bCs/>
          <w:spacing w:val="-2"/>
        </w:rPr>
        <w:t xml:space="preserve"> or clean electricity investment credit </w:t>
      </w:r>
      <w:r w:rsidR="00CB58F8" w:rsidRPr="00721D27">
        <w:rPr>
          <w:rFonts w:cs="Times New Roman"/>
          <w:bCs/>
          <w:spacing w:val="-2"/>
          <w:lang w:eastAsia="ko-KR"/>
        </w:rPr>
        <w:t xml:space="preserve">applicable to the Project, </w:t>
      </w:r>
      <w:r w:rsidRPr="00721D27">
        <w:rPr>
          <w:rFonts w:cs="Times New Roman"/>
          <w:bCs/>
          <w:spacing w:val="-2"/>
        </w:rPr>
        <w:t xml:space="preserve">as available under Section 48 </w:t>
      </w:r>
      <w:r w:rsidR="002519AD" w:rsidRPr="00721D27">
        <w:rPr>
          <w:rFonts w:cs="Times New Roman"/>
          <w:bCs/>
          <w:spacing w:val="-2"/>
        </w:rPr>
        <w:t>or</w:t>
      </w:r>
      <w:r w:rsidR="00376C83" w:rsidRPr="00721D27">
        <w:rPr>
          <w:rFonts w:cs="Times New Roman"/>
          <w:bCs/>
          <w:spacing w:val="-2"/>
        </w:rPr>
        <w:t xml:space="preserve"> Section 45 </w:t>
      </w:r>
      <w:r w:rsidRPr="00721D27">
        <w:rPr>
          <w:rFonts w:cs="Times New Roman"/>
          <w:bCs/>
          <w:spacing w:val="-2"/>
        </w:rPr>
        <w:t xml:space="preserve">of the Internal Revenue Code (or any successor provision), is eliminated, materially reduced, or otherwise rendered unavailable for the Project prior to </w:t>
      </w:r>
      <w:r w:rsidR="00CB58F8" w:rsidRPr="00721D27">
        <w:rPr>
          <w:rFonts w:cs="Times New Roman"/>
          <w:bCs/>
          <w:spacing w:val="-2"/>
          <w:lang w:eastAsia="ko-KR"/>
        </w:rPr>
        <w:t xml:space="preserve">Date of First Operation </w:t>
      </w:r>
      <w:r w:rsidR="00CB58F8" w:rsidRPr="00721D27">
        <w:rPr>
          <w:rFonts w:cs="Times New Roman"/>
        </w:rPr>
        <w:t xml:space="preserve">(or the Hydropower Refurbishment Completion Date if the Project is a Hydropower Project that is newly Modernized or Retooled as set forth in Section </w:t>
      </w:r>
      <w:r w:rsidR="00CB58F8" w:rsidRPr="00721D27">
        <w:rPr>
          <w:rFonts w:cs="Times New Roman"/>
        </w:rPr>
        <w:fldChar w:fldCharType="begin"/>
      </w:r>
      <w:r w:rsidR="00CB58F8" w:rsidRPr="00721D27">
        <w:rPr>
          <w:rFonts w:cs="Times New Roman"/>
        </w:rPr>
        <w:instrText xml:space="preserve"> REF _Ref164961030 \w \h  \* MERGEFORMAT </w:instrText>
      </w:r>
      <w:r w:rsidR="00CB58F8" w:rsidRPr="00721D27">
        <w:rPr>
          <w:rFonts w:cs="Times New Roman"/>
        </w:rPr>
      </w:r>
      <w:r w:rsidR="00CB58F8" w:rsidRPr="00721D27">
        <w:rPr>
          <w:rFonts w:cs="Times New Roman"/>
        </w:rPr>
        <w:fldChar w:fldCharType="separate"/>
      </w:r>
      <w:r w:rsidR="008F2495" w:rsidRPr="00721D27">
        <w:rPr>
          <w:rFonts w:cs="Times New Roman"/>
        </w:rPr>
        <w:t>6.5</w:t>
      </w:r>
      <w:r w:rsidR="00CB58F8" w:rsidRPr="00721D27">
        <w:rPr>
          <w:rFonts w:cs="Times New Roman"/>
        </w:rPr>
        <w:fldChar w:fldCharType="end"/>
      </w:r>
      <w:r w:rsidR="00CB58F8" w:rsidRPr="00721D27">
        <w:rPr>
          <w:rFonts w:cs="Times New Roman"/>
        </w:rPr>
        <w:t>)</w:t>
      </w:r>
      <w:r w:rsidR="00CB58F8" w:rsidRPr="00721D27">
        <w:rPr>
          <w:rFonts w:cs="Times New Roman"/>
          <w:lang w:eastAsia="ko-KR"/>
        </w:rPr>
        <w:t xml:space="preserve">, </w:t>
      </w:r>
      <w:r w:rsidRPr="00721D27">
        <w:rPr>
          <w:rFonts w:cs="Times New Roman"/>
          <w:bCs/>
          <w:spacing w:val="-2"/>
        </w:rPr>
        <w:t>Seller may request for the Agreement to be terminated and its Performance Assurance to be returned.</w:t>
      </w:r>
      <w:r w:rsidR="004A0329">
        <w:rPr>
          <w:rStyle w:val="FootnoteReference"/>
          <w:bCs/>
          <w:spacing w:val="-2"/>
        </w:rPr>
        <w:footnoteReference w:id="16"/>
      </w:r>
      <w:r w:rsidR="00FA4EC2" w:rsidRPr="00721D27">
        <w:rPr>
          <w:rFonts w:cs="Times New Roman"/>
          <w:bCs/>
          <w:spacing w:val="-2"/>
        </w:rPr>
        <w:t xml:space="preserve"> </w:t>
      </w:r>
      <w:r w:rsidRPr="00721D27">
        <w:rPr>
          <w:rFonts w:cs="Times New Roman"/>
          <w:bCs/>
          <w:spacing w:val="-2"/>
        </w:rPr>
        <w:t xml:space="preserve">Such request must be made in writing to Buyer and the IPA as soon as practicable, but no later than six months of the enactment of </w:t>
      </w:r>
      <w:r w:rsidR="00CB58F8" w:rsidRPr="00721D27">
        <w:rPr>
          <w:rFonts w:cs="Times New Roman"/>
          <w:bCs/>
          <w:spacing w:val="-2"/>
          <w:lang w:eastAsia="ko-KR"/>
        </w:rPr>
        <w:t>G</w:t>
      </w:r>
      <w:r w:rsidRPr="00721D27">
        <w:rPr>
          <w:rFonts w:cs="Times New Roman"/>
          <w:bCs/>
          <w:spacing w:val="-2"/>
        </w:rPr>
        <w:t xml:space="preserve">overnment </w:t>
      </w:r>
      <w:r w:rsidR="00CB58F8" w:rsidRPr="00721D27">
        <w:rPr>
          <w:rFonts w:cs="Times New Roman"/>
          <w:bCs/>
          <w:spacing w:val="-2"/>
          <w:lang w:eastAsia="ko-KR"/>
        </w:rPr>
        <w:t>A</w:t>
      </w:r>
      <w:r w:rsidRPr="00721D27">
        <w:rPr>
          <w:rFonts w:cs="Times New Roman"/>
          <w:bCs/>
          <w:spacing w:val="-2"/>
        </w:rPr>
        <w:t>ction that eliminates, materially reduce</w:t>
      </w:r>
      <w:r w:rsidR="00040D23" w:rsidRPr="00721D27">
        <w:rPr>
          <w:rFonts w:cs="Times New Roman"/>
          <w:bCs/>
          <w:spacing w:val="-2"/>
          <w:lang w:eastAsia="ko-KR"/>
        </w:rPr>
        <w:t>s</w:t>
      </w:r>
      <w:r w:rsidRPr="00721D27">
        <w:rPr>
          <w:rFonts w:cs="Times New Roman"/>
          <w:bCs/>
          <w:spacing w:val="-2"/>
        </w:rPr>
        <w:t xml:space="preserve"> or render</w:t>
      </w:r>
      <w:r w:rsidR="00040D23" w:rsidRPr="00721D27">
        <w:rPr>
          <w:rFonts w:cs="Times New Roman"/>
          <w:bCs/>
          <w:spacing w:val="-2"/>
          <w:lang w:eastAsia="ko-KR"/>
        </w:rPr>
        <w:t>s</w:t>
      </w:r>
      <w:r w:rsidRPr="00721D27">
        <w:rPr>
          <w:rFonts w:cs="Times New Roman"/>
          <w:bCs/>
          <w:spacing w:val="-2"/>
        </w:rPr>
        <w:t xml:space="preserve"> unavailable such credit; further, such written request must be substantiated by reasonable documentation evidencing</w:t>
      </w:r>
      <w:r w:rsidR="000B2756" w:rsidRPr="00721D27">
        <w:rPr>
          <w:rFonts w:cs="Times New Roman"/>
          <w:bCs/>
          <w:spacing w:val="-2"/>
          <w:lang w:eastAsia="ko-KR"/>
        </w:rPr>
        <w:t xml:space="preserve"> </w:t>
      </w:r>
      <w:r w:rsidRPr="00721D27">
        <w:rPr>
          <w:rFonts w:cs="Times New Roman"/>
          <w:bCs/>
          <w:spacing w:val="-2"/>
        </w:rPr>
        <w:t xml:space="preserve">that </w:t>
      </w:r>
      <w:r w:rsidR="00CB58F8" w:rsidRPr="00721D27">
        <w:rPr>
          <w:rFonts w:cs="Times New Roman"/>
          <w:bCs/>
          <w:spacing w:val="-2"/>
          <w:lang w:eastAsia="ko-KR"/>
        </w:rPr>
        <w:t xml:space="preserve">Date of First Operation </w:t>
      </w:r>
      <w:r w:rsidR="00CB58F8" w:rsidRPr="00721D27">
        <w:rPr>
          <w:rFonts w:cs="Times New Roman"/>
        </w:rPr>
        <w:t xml:space="preserve">(or the Hydropower Refurbishment Completion Date if the Project is a Hydropower Project that is newly Modernized or Retooled as set forth in Section </w:t>
      </w:r>
      <w:r w:rsidR="00CB58F8" w:rsidRPr="00721D27">
        <w:rPr>
          <w:rFonts w:cs="Times New Roman"/>
        </w:rPr>
        <w:fldChar w:fldCharType="begin"/>
      </w:r>
      <w:r w:rsidR="00CB58F8" w:rsidRPr="00721D27">
        <w:rPr>
          <w:rFonts w:cs="Times New Roman"/>
        </w:rPr>
        <w:instrText xml:space="preserve"> REF _Ref164961030 \w \h  \* MERGEFORMAT </w:instrText>
      </w:r>
      <w:r w:rsidR="00CB58F8" w:rsidRPr="00721D27">
        <w:rPr>
          <w:rFonts w:cs="Times New Roman"/>
        </w:rPr>
      </w:r>
      <w:r w:rsidR="00CB58F8" w:rsidRPr="00721D27">
        <w:rPr>
          <w:rFonts w:cs="Times New Roman"/>
        </w:rPr>
        <w:fldChar w:fldCharType="separate"/>
      </w:r>
      <w:r w:rsidR="008F2495" w:rsidRPr="00721D27">
        <w:rPr>
          <w:rFonts w:cs="Times New Roman"/>
        </w:rPr>
        <w:t>6.5</w:t>
      </w:r>
      <w:r w:rsidR="00CB58F8" w:rsidRPr="00721D27">
        <w:rPr>
          <w:rFonts w:cs="Times New Roman"/>
        </w:rPr>
        <w:fldChar w:fldCharType="end"/>
      </w:r>
      <w:r w:rsidR="00CB58F8" w:rsidRPr="00721D27">
        <w:rPr>
          <w:rFonts w:cs="Times New Roman"/>
        </w:rPr>
        <w:t>)</w:t>
      </w:r>
      <w:r w:rsidRPr="00721D27">
        <w:rPr>
          <w:rFonts w:cs="Times New Roman"/>
          <w:bCs/>
          <w:spacing w:val="-2"/>
        </w:rPr>
        <w:t xml:space="preserve"> has not occurred</w:t>
      </w:r>
      <w:r w:rsidR="000B2756" w:rsidRPr="00721D27">
        <w:rPr>
          <w:rFonts w:cs="Times New Roman"/>
          <w:bCs/>
          <w:spacing w:val="-2"/>
          <w:lang w:eastAsia="ko-KR"/>
        </w:rPr>
        <w:t xml:space="preserve"> and the impact of such Government Action on the Project</w:t>
      </w:r>
      <w:r w:rsidRPr="00721D27">
        <w:rPr>
          <w:rFonts w:cs="Times New Roman"/>
          <w:bCs/>
          <w:spacing w:val="-2"/>
        </w:rPr>
        <w:t xml:space="preserve">. Such request will be subject to the approval of the IPA in its reasonable discretion. If approved by the IPA, Buyer shall return Seller’s Performance Assurance and terminate this Agreement with written notice to Seller. No Settlement Amount shall be due from or to either Party as a result of any such termination pursuant to this Section </w:t>
      </w:r>
      <w:r w:rsidR="002F7661" w:rsidRPr="00721D27">
        <w:rPr>
          <w:rFonts w:cs="Times New Roman"/>
          <w:bCs/>
          <w:spacing w:val="-2"/>
        </w:rPr>
        <w:fldChar w:fldCharType="begin"/>
      </w:r>
      <w:r w:rsidR="002F7661" w:rsidRPr="00721D27">
        <w:rPr>
          <w:rFonts w:cs="Times New Roman"/>
          <w:bCs/>
          <w:spacing w:val="-2"/>
        </w:rPr>
        <w:instrText xml:space="preserve"> REF _Ref198130533 \r \h </w:instrText>
      </w:r>
      <w:r w:rsidR="00FA39C8" w:rsidRPr="00721D27">
        <w:rPr>
          <w:rFonts w:cs="Times New Roman"/>
          <w:bCs/>
          <w:spacing w:val="-2"/>
        </w:rPr>
        <w:instrText xml:space="preserve"> \* MERGEFORMAT </w:instrText>
      </w:r>
      <w:r w:rsidR="002F7661" w:rsidRPr="00721D27">
        <w:rPr>
          <w:rFonts w:cs="Times New Roman"/>
          <w:bCs/>
          <w:spacing w:val="-2"/>
        </w:rPr>
      </w:r>
      <w:r w:rsidR="002F7661" w:rsidRPr="00721D27">
        <w:rPr>
          <w:rFonts w:cs="Times New Roman"/>
          <w:bCs/>
          <w:spacing w:val="-2"/>
        </w:rPr>
        <w:fldChar w:fldCharType="separate"/>
      </w:r>
      <w:r w:rsidR="008F2495" w:rsidRPr="00721D27">
        <w:rPr>
          <w:rFonts w:cs="Times New Roman"/>
          <w:bCs/>
          <w:spacing w:val="-2"/>
        </w:rPr>
        <w:t>11.3</w:t>
      </w:r>
      <w:r w:rsidR="002F7661" w:rsidRPr="00721D27">
        <w:rPr>
          <w:rFonts w:cs="Times New Roman"/>
          <w:bCs/>
          <w:spacing w:val="-2"/>
        </w:rPr>
        <w:fldChar w:fldCharType="end"/>
      </w:r>
      <w:r w:rsidRPr="00721D27">
        <w:rPr>
          <w:rFonts w:cs="Times New Roman"/>
          <w:bCs/>
          <w:spacing w:val="-2"/>
        </w:rPr>
        <w:t>.</w:t>
      </w:r>
      <w:r w:rsidR="002F7661" w:rsidRPr="00721D27">
        <w:rPr>
          <w:rFonts w:cs="Times New Roman"/>
          <w:bCs/>
          <w:spacing w:val="-2"/>
        </w:rPr>
        <w:t xml:space="preserve"> </w:t>
      </w:r>
    </w:p>
    <w:p w14:paraId="7E5F0459" w14:textId="77777777" w:rsidR="00337274" w:rsidRDefault="00337274">
      <w:pPr>
        <w:rPr>
          <w:rFonts w:cs="Times New Roman"/>
          <w:b/>
          <w:spacing w:val="-2"/>
        </w:rPr>
      </w:pPr>
    </w:p>
    <w:p w14:paraId="47731F5D" w14:textId="77777777" w:rsidR="006A5D6B" w:rsidRDefault="006A5D6B">
      <w:pPr>
        <w:rPr>
          <w:rFonts w:cs="Times New Roman"/>
          <w:b/>
          <w:spacing w:val="-2"/>
        </w:rPr>
      </w:pPr>
    </w:p>
    <w:p w14:paraId="273579B4" w14:textId="77777777" w:rsidR="006A5D6B" w:rsidRDefault="006A5D6B">
      <w:pPr>
        <w:rPr>
          <w:rFonts w:cs="Times New Roman"/>
          <w:b/>
          <w:spacing w:val="-2"/>
        </w:rPr>
      </w:pPr>
    </w:p>
    <w:p w14:paraId="15048EA0" w14:textId="77777777" w:rsidR="006A5D6B" w:rsidRDefault="006A5D6B">
      <w:pPr>
        <w:rPr>
          <w:rFonts w:cs="Times New Roman"/>
          <w:b/>
          <w:spacing w:val="-2"/>
        </w:rPr>
      </w:pPr>
    </w:p>
    <w:p w14:paraId="2B2032A3" w14:textId="77777777" w:rsidR="006A5D6B" w:rsidRDefault="006A5D6B">
      <w:pPr>
        <w:rPr>
          <w:rFonts w:cs="Times New Roman"/>
          <w:b/>
          <w:spacing w:val="-2"/>
        </w:rPr>
      </w:pPr>
    </w:p>
    <w:p w14:paraId="523662DA" w14:textId="77777777" w:rsidR="006A5D6B" w:rsidRPr="00721D27" w:rsidRDefault="006A5D6B">
      <w:pPr>
        <w:rPr>
          <w:rFonts w:cs="Times New Roman"/>
          <w:b/>
          <w:spacing w:val="-2"/>
        </w:rPr>
      </w:pPr>
    </w:p>
    <w:p w14:paraId="75F1B99A" w14:textId="77777777" w:rsidR="005603BA" w:rsidRPr="00721D27" w:rsidRDefault="003D2C98" w:rsidP="005F10A6">
      <w:pPr>
        <w:pStyle w:val="Heading1"/>
        <w:jc w:val="center"/>
        <w:rPr>
          <w:rFonts w:cs="Times New Roman"/>
          <w:b w:val="0"/>
          <w:bCs w:val="0"/>
          <w:u w:val="none"/>
        </w:rPr>
      </w:pPr>
      <w:bookmarkStart w:id="716" w:name="_Toc39833926"/>
      <w:bookmarkStart w:id="717" w:name="_Toc42217355"/>
      <w:bookmarkStart w:id="718" w:name="_Toc48087234"/>
      <w:bookmarkStart w:id="719" w:name="_Toc46510766"/>
      <w:bookmarkStart w:id="720" w:name="_Toc48756906"/>
      <w:bookmarkStart w:id="721" w:name="_Toc98519973"/>
      <w:bookmarkStart w:id="722" w:name="_Toc152585908"/>
      <w:bookmarkStart w:id="723" w:name="_Toc178164967"/>
      <w:bookmarkStart w:id="724" w:name="_Toc193820867"/>
      <w:bookmarkStart w:id="725" w:name="_Toc195709108"/>
      <w:bookmarkStart w:id="726" w:name="_Toc199265402"/>
      <w:bookmarkStart w:id="727" w:name="_Toc209456066"/>
      <w:r w:rsidRPr="00721D27">
        <w:rPr>
          <w:rFonts w:cs="Times New Roman"/>
          <w:spacing w:val="-2"/>
          <w:u w:val="none"/>
        </w:rPr>
        <w:lastRenderedPageBreak/>
        <w:t xml:space="preserve">GOVERNING </w:t>
      </w:r>
      <w:r w:rsidRPr="00721D27">
        <w:rPr>
          <w:rFonts w:cs="Times New Roman"/>
          <w:spacing w:val="-1"/>
          <w:u w:val="none"/>
        </w:rPr>
        <w:t>LAW</w:t>
      </w:r>
      <w:bookmarkEnd w:id="716"/>
      <w:bookmarkEnd w:id="717"/>
      <w:bookmarkEnd w:id="718"/>
      <w:bookmarkEnd w:id="719"/>
      <w:bookmarkEnd w:id="720"/>
      <w:bookmarkEnd w:id="721"/>
      <w:bookmarkEnd w:id="722"/>
      <w:bookmarkEnd w:id="723"/>
      <w:bookmarkEnd w:id="724"/>
      <w:bookmarkEnd w:id="725"/>
      <w:bookmarkEnd w:id="726"/>
      <w:bookmarkEnd w:id="727"/>
    </w:p>
    <w:p w14:paraId="556A4DB8" w14:textId="77777777" w:rsidR="005603BA" w:rsidRPr="00721D27" w:rsidRDefault="005603BA" w:rsidP="00FE52FA">
      <w:pPr>
        <w:rPr>
          <w:rFonts w:cs="Times New Roman"/>
        </w:rPr>
      </w:pPr>
    </w:p>
    <w:p w14:paraId="6A346096" w14:textId="77777777" w:rsidR="006661DB" w:rsidRPr="00721D27" w:rsidRDefault="003D2C98" w:rsidP="005F10A6">
      <w:pPr>
        <w:pStyle w:val="Heading2"/>
        <w:rPr>
          <w:rFonts w:cs="Times New Roman"/>
        </w:rPr>
      </w:pPr>
      <w:bookmarkStart w:id="728" w:name="_Hlk39414965"/>
      <w:bookmarkStart w:id="729" w:name="_Toc42217356"/>
      <w:bookmarkStart w:id="730" w:name="_Toc48087235"/>
      <w:bookmarkStart w:id="731" w:name="_Toc46510767"/>
      <w:bookmarkStart w:id="732" w:name="_Toc48756907"/>
      <w:bookmarkStart w:id="733" w:name="_Toc98519974"/>
      <w:bookmarkStart w:id="734" w:name="_Toc152585909"/>
      <w:bookmarkStart w:id="735" w:name="_Toc178164968"/>
      <w:bookmarkStart w:id="736" w:name="_Toc193820868"/>
      <w:bookmarkStart w:id="737" w:name="_Toc195709109"/>
      <w:bookmarkStart w:id="738" w:name="_Toc199265403"/>
      <w:bookmarkStart w:id="739" w:name="_Toc209456067"/>
      <w:r w:rsidRPr="00721D27">
        <w:rPr>
          <w:rFonts w:cs="Times New Roman"/>
          <w:u w:color="000000"/>
        </w:rPr>
        <w:t>Applicable Program</w:t>
      </w:r>
      <w:bookmarkEnd w:id="728"/>
      <w:r w:rsidRPr="00721D27">
        <w:rPr>
          <w:rFonts w:cs="Times New Roman"/>
        </w:rPr>
        <w:t>.</w:t>
      </w:r>
      <w:bookmarkEnd w:id="729"/>
      <w:bookmarkEnd w:id="730"/>
      <w:bookmarkEnd w:id="731"/>
      <w:bookmarkEnd w:id="732"/>
      <w:bookmarkEnd w:id="733"/>
      <w:bookmarkEnd w:id="734"/>
      <w:bookmarkEnd w:id="735"/>
      <w:bookmarkEnd w:id="736"/>
      <w:bookmarkEnd w:id="737"/>
      <w:bookmarkEnd w:id="738"/>
      <w:bookmarkEnd w:id="739"/>
    </w:p>
    <w:p w14:paraId="766A450A" w14:textId="77777777" w:rsidR="006661DB" w:rsidRPr="00721D27" w:rsidRDefault="006661DB" w:rsidP="00FE52FA">
      <w:pPr>
        <w:pStyle w:val="BodyText"/>
        <w:tabs>
          <w:tab w:val="left" w:pos="1541"/>
        </w:tabs>
        <w:ind w:left="101" w:right="118"/>
        <w:jc w:val="both"/>
        <w:rPr>
          <w:rFonts w:cs="Times New Roman"/>
        </w:rPr>
      </w:pPr>
    </w:p>
    <w:p w14:paraId="7B9BA24D" w14:textId="0CA4357C" w:rsidR="00985B2F" w:rsidRDefault="003D2C98" w:rsidP="007A736A">
      <w:pPr>
        <w:pStyle w:val="BodyText"/>
        <w:tabs>
          <w:tab w:val="left" w:pos="1541"/>
        </w:tabs>
        <w:ind w:left="101" w:right="118"/>
        <w:jc w:val="both"/>
        <w:rPr>
          <w:rFonts w:eastAsiaTheme="minorEastAsia" w:cs="Times New Roman"/>
          <w:lang w:eastAsia="ko-KR"/>
        </w:rPr>
      </w:pPr>
      <w:r w:rsidRPr="00721D27">
        <w:rPr>
          <w:rFonts w:cs="Times New Roman"/>
        </w:rPr>
        <w:t xml:space="preserve">The </w:t>
      </w:r>
      <w:r w:rsidR="00AC6685" w:rsidRPr="00721D27">
        <w:rPr>
          <w:rFonts w:cs="Times New Roman"/>
        </w:rPr>
        <w:t>Illinois Renewable Portfolio Standard</w:t>
      </w:r>
      <w:r w:rsidRPr="00721D27">
        <w:rPr>
          <w:rFonts w:cs="Times New Roman"/>
        </w:rPr>
        <w:t>,</w:t>
      </w:r>
      <w:r w:rsidR="00AC6685" w:rsidRPr="00721D27">
        <w:rPr>
          <w:rFonts w:cs="Times New Roman"/>
        </w:rPr>
        <w:t xml:space="preserve"> as established under </w:t>
      </w:r>
      <w:r w:rsidRPr="00721D27">
        <w:rPr>
          <w:rFonts w:cs="Times New Roman"/>
        </w:rPr>
        <w:t>20 Ill. Comp. Stat. 3855/1-75</w:t>
      </w:r>
      <w:r w:rsidR="00AC6685" w:rsidRPr="00721D27">
        <w:rPr>
          <w:rFonts w:cs="Times New Roman"/>
        </w:rPr>
        <w:t xml:space="preserve"> is the Applicable Program for this Agreement.</w:t>
      </w:r>
      <w:bookmarkStart w:id="740" w:name="_Hlk39414972"/>
    </w:p>
    <w:p w14:paraId="22BB881B" w14:textId="77777777" w:rsidR="007A736A" w:rsidRPr="007A736A" w:rsidRDefault="007A736A" w:rsidP="007A736A">
      <w:pPr>
        <w:pStyle w:val="BodyText"/>
        <w:tabs>
          <w:tab w:val="left" w:pos="1541"/>
        </w:tabs>
        <w:ind w:left="101" w:right="118"/>
        <w:jc w:val="both"/>
        <w:rPr>
          <w:rFonts w:eastAsiaTheme="minorEastAsia" w:cs="Times New Roman" w:hint="eastAsia"/>
          <w:lang w:eastAsia="ko-KR"/>
        </w:rPr>
      </w:pPr>
    </w:p>
    <w:p w14:paraId="1CAE665A" w14:textId="77777777" w:rsidR="006661DB" w:rsidRPr="00721D27" w:rsidRDefault="003D2C98" w:rsidP="005F10A6">
      <w:pPr>
        <w:pStyle w:val="Heading2"/>
        <w:rPr>
          <w:rFonts w:cs="Times New Roman"/>
        </w:rPr>
      </w:pPr>
      <w:bookmarkStart w:id="741" w:name="_Toc42217357"/>
      <w:bookmarkStart w:id="742" w:name="_Toc48087236"/>
      <w:bookmarkStart w:id="743" w:name="_Toc46510768"/>
      <w:bookmarkStart w:id="744" w:name="_Toc48756908"/>
      <w:bookmarkStart w:id="745" w:name="_Toc98519975"/>
      <w:bookmarkStart w:id="746" w:name="_Toc152585910"/>
      <w:bookmarkStart w:id="747" w:name="_Toc178164969"/>
      <w:bookmarkStart w:id="748" w:name="_Toc193820869"/>
      <w:bookmarkStart w:id="749" w:name="_Toc195709110"/>
      <w:bookmarkStart w:id="750" w:name="_Toc199265404"/>
      <w:bookmarkStart w:id="751" w:name="_Toc209456068"/>
      <w:r w:rsidRPr="00721D27">
        <w:rPr>
          <w:rFonts w:cs="Times New Roman"/>
        </w:rPr>
        <w:t>Governing Law</w:t>
      </w:r>
      <w:bookmarkEnd w:id="740"/>
      <w:r w:rsidRPr="00721D27">
        <w:rPr>
          <w:rFonts w:cs="Times New Roman"/>
        </w:rPr>
        <w:t>.</w:t>
      </w:r>
      <w:bookmarkEnd w:id="741"/>
      <w:bookmarkEnd w:id="742"/>
      <w:bookmarkEnd w:id="743"/>
      <w:bookmarkEnd w:id="744"/>
      <w:bookmarkEnd w:id="745"/>
      <w:bookmarkEnd w:id="746"/>
      <w:bookmarkEnd w:id="747"/>
      <w:bookmarkEnd w:id="748"/>
      <w:bookmarkEnd w:id="749"/>
      <w:bookmarkEnd w:id="750"/>
      <w:bookmarkEnd w:id="751"/>
    </w:p>
    <w:p w14:paraId="69994044" w14:textId="77777777" w:rsidR="00FF1EFC" w:rsidRPr="00721D27" w:rsidRDefault="00FF1EFC" w:rsidP="005F7CCE">
      <w:pPr>
        <w:pStyle w:val="BodyText"/>
        <w:ind w:left="0"/>
        <w:rPr>
          <w:rFonts w:cs="Times New Roman"/>
        </w:rPr>
      </w:pPr>
    </w:p>
    <w:p w14:paraId="37436C09" w14:textId="77777777" w:rsidR="005603BA" w:rsidRPr="00721D27" w:rsidRDefault="003D2C98" w:rsidP="00FE52FA">
      <w:pPr>
        <w:pStyle w:val="BodyText"/>
        <w:tabs>
          <w:tab w:val="left" w:pos="1541"/>
        </w:tabs>
        <w:ind w:left="101" w:right="118"/>
        <w:jc w:val="both"/>
        <w:rPr>
          <w:rFonts w:cs="Times New Roman"/>
        </w:rPr>
      </w:pPr>
      <w:r w:rsidRPr="00721D27">
        <w:rPr>
          <w:rFonts w:cs="Times New Roman"/>
          <w:spacing w:val="-1"/>
        </w:rPr>
        <w:t xml:space="preserve">This Agreement is governed by and construed in accordance with the laws of the State of </w:t>
      </w:r>
      <w:r w:rsidR="00010E98" w:rsidRPr="00721D27">
        <w:rPr>
          <w:rFonts w:cs="Times New Roman"/>
          <w:spacing w:val="-1"/>
        </w:rPr>
        <w:t>Illinois</w:t>
      </w:r>
      <w:r w:rsidRPr="00721D27">
        <w:rPr>
          <w:rFonts w:cs="Times New Roman"/>
          <w:spacing w:val="-1"/>
        </w:rPr>
        <w:t>.</w:t>
      </w:r>
      <w:r w:rsidR="00C93CCE" w:rsidRPr="00721D27">
        <w:rPr>
          <w:rFonts w:cs="Times New Roman"/>
          <w:spacing w:val="36"/>
        </w:rPr>
        <w:t xml:space="preserve"> </w:t>
      </w:r>
      <w:r w:rsidRPr="00721D27">
        <w:rPr>
          <w:rFonts w:cs="Times New Roman"/>
        </w:rPr>
        <w:t>To</w:t>
      </w:r>
      <w:r w:rsidRPr="00721D27">
        <w:rPr>
          <w:rFonts w:cs="Times New Roman"/>
          <w:spacing w:val="14"/>
        </w:rPr>
        <w:t xml:space="preserve"> </w:t>
      </w:r>
      <w:r w:rsidRPr="00721D27">
        <w:rPr>
          <w:rFonts w:cs="Times New Roman"/>
        </w:rPr>
        <w:t>the</w:t>
      </w:r>
      <w:r w:rsidRPr="00721D27">
        <w:rPr>
          <w:rFonts w:cs="Times New Roman"/>
          <w:spacing w:val="17"/>
        </w:rPr>
        <w:t xml:space="preserve"> </w:t>
      </w:r>
      <w:r w:rsidRPr="00721D27">
        <w:rPr>
          <w:rFonts w:cs="Times New Roman"/>
          <w:spacing w:val="-1"/>
        </w:rPr>
        <w:t>full</w:t>
      </w:r>
      <w:r w:rsidRPr="00721D27">
        <w:rPr>
          <w:rFonts w:cs="Times New Roman"/>
          <w:spacing w:val="15"/>
        </w:rPr>
        <w:t xml:space="preserve"> </w:t>
      </w:r>
      <w:r w:rsidRPr="00721D27">
        <w:rPr>
          <w:rFonts w:cs="Times New Roman"/>
          <w:spacing w:val="-1"/>
        </w:rPr>
        <w:t>extent</w:t>
      </w:r>
      <w:r w:rsidRPr="00721D27">
        <w:rPr>
          <w:rFonts w:cs="Times New Roman"/>
          <w:spacing w:val="17"/>
        </w:rPr>
        <w:t xml:space="preserve"> </w:t>
      </w:r>
      <w:r w:rsidRPr="00721D27">
        <w:rPr>
          <w:rFonts w:cs="Times New Roman"/>
          <w:spacing w:val="-1"/>
        </w:rPr>
        <w:t>permitted</w:t>
      </w:r>
      <w:r w:rsidRPr="00721D27">
        <w:rPr>
          <w:rFonts w:cs="Times New Roman"/>
          <w:spacing w:val="14"/>
        </w:rPr>
        <w:t xml:space="preserve"> </w:t>
      </w:r>
      <w:r w:rsidRPr="00721D27">
        <w:rPr>
          <w:rFonts w:cs="Times New Roman"/>
          <w:spacing w:val="-1"/>
        </w:rPr>
        <w:t>under</w:t>
      </w:r>
      <w:r w:rsidRPr="00721D27">
        <w:rPr>
          <w:rFonts w:cs="Times New Roman"/>
          <w:spacing w:val="59"/>
        </w:rPr>
        <w:t xml:space="preserve"> </w:t>
      </w:r>
      <w:r w:rsidR="00A74708" w:rsidRPr="00721D27">
        <w:rPr>
          <w:rFonts w:cs="Times New Roman"/>
          <w:spacing w:val="-1"/>
        </w:rPr>
        <w:t>a</w:t>
      </w:r>
      <w:r w:rsidRPr="00721D27">
        <w:rPr>
          <w:rFonts w:cs="Times New Roman"/>
          <w:spacing w:val="-1"/>
        </w:rPr>
        <w:t>pplicable</w:t>
      </w:r>
      <w:r w:rsidRPr="00721D27">
        <w:rPr>
          <w:rFonts w:cs="Times New Roman"/>
          <w:spacing w:val="7"/>
        </w:rPr>
        <w:t xml:space="preserve"> </w:t>
      </w:r>
      <w:r w:rsidR="00A74708" w:rsidRPr="00721D27">
        <w:rPr>
          <w:rFonts w:cs="Times New Roman"/>
          <w:spacing w:val="-1"/>
        </w:rPr>
        <w:t>l</w:t>
      </w:r>
      <w:r w:rsidRPr="00721D27">
        <w:rPr>
          <w:rFonts w:cs="Times New Roman"/>
          <w:spacing w:val="-1"/>
        </w:rPr>
        <w:t>aw,</w:t>
      </w:r>
      <w:r w:rsidRPr="00721D27">
        <w:rPr>
          <w:rFonts w:cs="Times New Roman"/>
          <w:spacing w:val="4"/>
        </w:rPr>
        <w:t xml:space="preserve"> </w:t>
      </w:r>
      <w:r w:rsidRPr="00721D27">
        <w:rPr>
          <w:rFonts w:cs="Times New Roman"/>
        </w:rPr>
        <w:t>if</w:t>
      </w:r>
      <w:r w:rsidRPr="00721D27">
        <w:rPr>
          <w:rFonts w:cs="Times New Roman"/>
          <w:spacing w:val="5"/>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2"/>
        </w:rPr>
        <w:t>have</w:t>
      </w:r>
      <w:r w:rsidRPr="00721D27">
        <w:rPr>
          <w:rFonts w:cs="Times New Roman"/>
          <w:spacing w:val="7"/>
        </w:rPr>
        <w:t xml:space="preserve"> </w:t>
      </w:r>
      <w:r w:rsidRPr="00721D27">
        <w:rPr>
          <w:rFonts w:cs="Times New Roman"/>
          <w:spacing w:val="-1"/>
        </w:rPr>
        <w:t>agreed</w:t>
      </w:r>
      <w:r w:rsidRPr="00721D27">
        <w:rPr>
          <w:rFonts w:cs="Times New Roman"/>
          <w:spacing w:val="7"/>
        </w:rPr>
        <w:t xml:space="preserve"> </w:t>
      </w:r>
      <w:r w:rsidRPr="00721D27">
        <w:rPr>
          <w:rFonts w:cs="Times New Roman"/>
        </w:rPr>
        <w:t>on</w:t>
      </w:r>
      <w:r w:rsidRPr="00721D27">
        <w:rPr>
          <w:rFonts w:cs="Times New Roman"/>
          <w:spacing w:val="4"/>
        </w:rPr>
        <w:t xml:space="preserve"> </w:t>
      </w:r>
      <w:r w:rsidRPr="00721D27">
        <w:rPr>
          <w:rFonts w:cs="Times New Roman"/>
          <w:spacing w:val="-1"/>
        </w:rPr>
        <w:t>the</w:t>
      </w:r>
      <w:r w:rsidRPr="00721D27">
        <w:rPr>
          <w:rFonts w:cs="Times New Roman"/>
          <w:spacing w:val="7"/>
        </w:rPr>
        <w:t xml:space="preserve"> </w:t>
      </w:r>
      <w:r w:rsidRPr="00721D27">
        <w:rPr>
          <w:rFonts w:cs="Times New Roman"/>
          <w:spacing w:val="-2"/>
        </w:rPr>
        <w:t>terms</w:t>
      </w:r>
      <w:r w:rsidRPr="00721D27">
        <w:rPr>
          <w:rFonts w:cs="Times New Roman"/>
          <w:spacing w:val="7"/>
        </w:rPr>
        <w:t xml:space="preserve"> </w:t>
      </w:r>
      <w:r w:rsidRPr="00721D27">
        <w:rPr>
          <w:rFonts w:cs="Times New Roman"/>
        </w:rPr>
        <w:t>of</w:t>
      </w:r>
      <w:r w:rsidRPr="00721D27">
        <w:rPr>
          <w:rFonts w:cs="Times New Roman"/>
          <w:spacing w:val="7"/>
        </w:rPr>
        <w:t xml:space="preserve"> </w:t>
      </w:r>
      <w:r w:rsidRPr="00721D27">
        <w:rPr>
          <w:rFonts w:cs="Times New Roman"/>
        </w:rPr>
        <w:t>a</w:t>
      </w:r>
      <w:r w:rsidRPr="00721D27">
        <w:rPr>
          <w:rFonts w:cs="Times New Roman"/>
          <w:spacing w:val="2"/>
        </w:rPr>
        <w:t xml:space="preserve"> </w:t>
      </w:r>
      <w:r w:rsidRPr="00721D27">
        <w:rPr>
          <w:rFonts w:cs="Times New Roman"/>
          <w:spacing w:val="-1"/>
        </w:rPr>
        <w:t>Transaction,</w:t>
      </w:r>
      <w:r w:rsidRPr="00721D27">
        <w:rPr>
          <w:rFonts w:cs="Times New Roman"/>
          <w:spacing w:val="7"/>
        </w:rPr>
        <w:t xml:space="preserve"> </w:t>
      </w:r>
      <w:r w:rsidRPr="00721D27">
        <w:rPr>
          <w:rFonts w:cs="Times New Roman"/>
          <w:spacing w:val="1"/>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1"/>
        </w:rPr>
        <w:t>agree</w:t>
      </w:r>
      <w:r w:rsidRPr="00721D27">
        <w:rPr>
          <w:rFonts w:cs="Times New Roman"/>
          <w:spacing w:val="5"/>
        </w:rPr>
        <w:t xml:space="preserve"> </w:t>
      </w:r>
      <w:r w:rsidRPr="00721D27">
        <w:rPr>
          <w:rFonts w:cs="Times New Roman"/>
        </w:rPr>
        <w:t>not</w:t>
      </w:r>
      <w:r w:rsidRPr="00721D27">
        <w:rPr>
          <w:rFonts w:cs="Times New Roman"/>
          <w:spacing w:val="5"/>
        </w:rPr>
        <w:t xml:space="preserve"> </w:t>
      </w:r>
      <w:r w:rsidRPr="00721D27">
        <w:rPr>
          <w:rFonts w:cs="Times New Roman"/>
        </w:rPr>
        <w:t>to</w:t>
      </w:r>
      <w:r w:rsidRPr="00721D27">
        <w:rPr>
          <w:rFonts w:cs="Times New Roman"/>
          <w:spacing w:val="7"/>
        </w:rPr>
        <w:t xml:space="preserve"> </w:t>
      </w:r>
      <w:r w:rsidRPr="00721D27">
        <w:rPr>
          <w:rFonts w:cs="Times New Roman"/>
          <w:spacing w:val="-1"/>
        </w:rPr>
        <w:t>contest,</w:t>
      </w:r>
      <w:r w:rsidRPr="00721D27">
        <w:rPr>
          <w:rFonts w:cs="Times New Roman"/>
          <w:spacing w:val="63"/>
        </w:rPr>
        <w:t xml:space="preserve"> </w:t>
      </w:r>
      <w:r w:rsidRPr="00721D27">
        <w:rPr>
          <w:rFonts w:cs="Times New Roman"/>
        </w:rPr>
        <w:t>or</w:t>
      </w:r>
      <w:r w:rsidRPr="00721D27">
        <w:rPr>
          <w:rFonts w:cs="Times New Roman"/>
          <w:spacing w:val="12"/>
        </w:rPr>
        <w:t xml:space="preserve"> </w:t>
      </w:r>
      <w:r w:rsidRPr="00721D27">
        <w:rPr>
          <w:rFonts w:cs="Times New Roman"/>
        </w:rPr>
        <w:t>to</w:t>
      </w:r>
      <w:r w:rsidRPr="00721D27">
        <w:rPr>
          <w:rFonts w:cs="Times New Roman"/>
          <w:spacing w:val="9"/>
        </w:rPr>
        <w:t xml:space="preserve"> </w:t>
      </w:r>
      <w:r w:rsidRPr="00721D27">
        <w:rPr>
          <w:rFonts w:cs="Times New Roman"/>
          <w:spacing w:val="-1"/>
        </w:rPr>
        <w:t>enter</w:t>
      </w:r>
      <w:r w:rsidRPr="00721D27">
        <w:rPr>
          <w:rFonts w:cs="Times New Roman"/>
          <w:spacing w:val="10"/>
        </w:rPr>
        <w:t xml:space="preserve"> </w:t>
      </w:r>
      <w:r w:rsidRPr="00721D27">
        <w:rPr>
          <w:rFonts w:cs="Times New Roman"/>
        </w:rPr>
        <w:t>any</w:t>
      </w:r>
      <w:r w:rsidRPr="00721D27">
        <w:rPr>
          <w:rFonts w:cs="Times New Roman"/>
          <w:spacing w:val="9"/>
        </w:rPr>
        <w:t xml:space="preserve"> </w:t>
      </w:r>
      <w:r w:rsidRPr="00721D27">
        <w:rPr>
          <w:rFonts w:cs="Times New Roman"/>
          <w:spacing w:val="-1"/>
        </w:rPr>
        <w:t>defense</w:t>
      </w:r>
      <w:r w:rsidRPr="00721D27">
        <w:rPr>
          <w:rFonts w:cs="Times New Roman"/>
          <w:spacing w:val="10"/>
        </w:rPr>
        <w:t xml:space="preserve"> </w:t>
      </w:r>
      <w:r w:rsidRPr="00721D27">
        <w:rPr>
          <w:rFonts w:cs="Times New Roman"/>
          <w:spacing w:val="-1"/>
        </w:rPr>
        <w:t>concerning</w:t>
      </w:r>
      <w:r w:rsidRPr="00721D27">
        <w:rPr>
          <w:rFonts w:cs="Times New Roman"/>
          <w:spacing w:val="9"/>
        </w:rPr>
        <w:t xml:space="preserve"> </w:t>
      </w:r>
      <w:r w:rsidRPr="00721D27">
        <w:rPr>
          <w:rFonts w:cs="Times New Roman"/>
        </w:rPr>
        <w:t>the</w:t>
      </w:r>
      <w:r w:rsidRPr="00721D27">
        <w:rPr>
          <w:rFonts w:cs="Times New Roman"/>
          <w:spacing w:val="12"/>
        </w:rPr>
        <w:t xml:space="preserve"> </w:t>
      </w:r>
      <w:r w:rsidRPr="00721D27">
        <w:rPr>
          <w:rFonts w:cs="Times New Roman"/>
          <w:spacing w:val="-1"/>
        </w:rPr>
        <w:t>validity</w:t>
      </w:r>
      <w:r w:rsidRPr="00721D27">
        <w:rPr>
          <w:rFonts w:cs="Times New Roman"/>
          <w:spacing w:val="9"/>
        </w:rPr>
        <w:t xml:space="preserve"> </w:t>
      </w:r>
      <w:r w:rsidRPr="00721D27">
        <w:rPr>
          <w:rFonts w:cs="Times New Roman"/>
        </w:rPr>
        <w:t>or</w:t>
      </w:r>
      <w:r w:rsidRPr="00721D27">
        <w:rPr>
          <w:rFonts w:cs="Times New Roman"/>
          <w:spacing w:val="12"/>
        </w:rPr>
        <w:t xml:space="preserve"> </w:t>
      </w:r>
      <w:r w:rsidRPr="00721D27">
        <w:rPr>
          <w:rFonts w:cs="Times New Roman"/>
          <w:spacing w:val="-1"/>
        </w:rPr>
        <w:t>enforceability</w:t>
      </w:r>
      <w:r w:rsidRPr="00721D27">
        <w:rPr>
          <w:rFonts w:cs="Times New Roman"/>
          <w:spacing w:val="9"/>
        </w:rPr>
        <w:t xml:space="preserve"> </w:t>
      </w:r>
      <w:r w:rsidRPr="00721D27">
        <w:rPr>
          <w:rFonts w:cs="Times New Roman"/>
        </w:rPr>
        <w:t>of</w:t>
      </w:r>
      <w:r w:rsidRPr="00721D27">
        <w:rPr>
          <w:rFonts w:cs="Times New Roman"/>
          <w:spacing w:val="12"/>
        </w:rPr>
        <w:t xml:space="preserve"> </w:t>
      </w:r>
      <w:r w:rsidRPr="00721D27">
        <w:rPr>
          <w:rFonts w:cs="Times New Roman"/>
        </w:rPr>
        <w:t>a</w:t>
      </w:r>
      <w:r w:rsidRPr="00721D27">
        <w:rPr>
          <w:rFonts w:cs="Times New Roman"/>
          <w:spacing w:val="9"/>
        </w:rPr>
        <w:t xml:space="preserve"> </w:t>
      </w:r>
      <w:r w:rsidRPr="00721D27">
        <w:rPr>
          <w:rFonts w:cs="Times New Roman"/>
          <w:spacing w:val="-1"/>
        </w:rPr>
        <w:t>Transaction</w:t>
      </w:r>
      <w:r w:rsidRPr="00721D27">
        <w:rPr>
          <w:rFonts w:cs="Times New Roman"/>
          <w:spacing w:val="7"/>
        </w:rPr>
        <w:t xml:space="preserve"> </w:t>
      </w:r>
      <w:r w:rsidRPr="00721D27">
        <w:rPr>
          <w:rFonts w:cs="Times New Roman"/>
        </w:rPr>
        <w:t>on</w:t>
      </w:r>
      <w:r w:rsidRPr="00721D27">
        <w:rPr>
          <w:rFonts w:cs="Times New Roman"/>
          <w:spacing w:val="11"/>
        </w:rPr>
        <w:t xml:space="preserve"> </w:t>
      </w:r>
      <w:r w:rsidRPr="00721D27">
        <w:rPr>
          <w:rFonts w:cs="Times New Roman"/>
        </w:rPr>
        <w:t>the</w:t>
      </w:r>
      <w:r w:rsidRPr="00721D27">
        <w:rPr>
          <w:rFonts w:cs="Times New Roman"/>
          <w:spacing w:val="9"/>
        </w:rPr>
        <w:t xml:space="preserve"> </w:t>
      </w:r>
      <w:r w:rsidRPr="00721D27">
        <w:rPr>
          <w:rFonts w:cs="Times New Roman"/>
          <w:spacing w:val="-1"/>
        </w:rPr>
        <w:t>grounds</w:t>
      </w:r>
      <w:r w:rsidRPr="00721D27">
        <w:rPr>
          <w:rFonts w:cs="Times New Roman"/>
          <w:spacing w:val="10"/>
        </w:rPr>
        <w:t xml:space="preserve"> </w:t>
      </w:r>
      <w:r w:rsidRPr="00721D27">
        <w:rPr>
          <w:rFonts w:cs="Times New Roman"/>
          <w:spacing w:val="-1"/>
        </w:rPr>
        <w:t>that</w:t>
      </w:r>
      <w:r w:rsidRPr="00721D27">
        <w:rPr>
          <w:rFonts w:cs="Times New Roman"/>
          <w:spacing w:val="12"/>
        </w:rPr>
        <w:t xml:space="preserve"> </w:t>
      </w:r>
      <w:r w:rsidRPr="00721D27">
        <w:rPr>
          <w:rFonts w:cs="Times New Roman"/>
          <w:spacing w:val="-1"/>
        </w:rPr>
        <w:t>the</w:t>
      </w:r>
      <w:r w:rsidRPr="00721D27">
        <w:rPr>
          <w:rFonts w:cs="Times New Roman"/>
          <w:spacing w:val="63"/>
        </w:rPr>
        <w:t xml:space="preserve"> </w:t>
      </w:r>
      <w:r w:rsidRPr="00721D27">
        <w:rPr>
          <w:rFonts w:cs="Times New Roman"/>
          <w:spacing w:val="-1"/>
        </w:rPr>
        <w:t>documentation</w:t>
      </w:r>
      <w:r w:rsidRPr="00721D27">
        <w:rPr>
          <w:rFonts w:cs="Times New Roman"/>
          <w:spacing w:val="21"/>
        </w:rPr>
        <w:t xml:space="preserve"> </w:t>
      </w:r>
      <w:r w:rsidRPr="00721D27">
        <w:rPr>
          <w:rFonts w:cs="Times New Roman"/>
          <w:spacing w:val="-1"/>
        </w:rPr>
        <w:t>for</w:t>
      </w:r>
      <w:r w:rsidRPr="00721D27">
        <w:rPr>
          <w:rFonts w:cs="Times New Roman"/>
          <w:spacing w:val="24"/>
        </w:rPr>
        <w:t xml:space="preserve"> </w:t>
      </w:r>
      <w:r w:rsidRPr="00721D27">
        <w:rPr>
          <w:rFonts w:cs="Times New Roman"/>
          <w:spacing w:val="-1"/>
        </w:rPr>
        <w:t>such</w:t>
      </w:r>
      <w:r w:rsidRPr="00721D27">
        <w:rPr>
          <w:rFonts w:cs="Times New Roman"/>
          <w:spacing w:val="21"/>
        </w:rPr>
        <w:t xml:space="preserve"> </w:t>
      </w:r>
      <w:r w:rsidRPr="00721D27">
        <w:rPr>
          <w:rFonts w:cs="Times New Roman"/>
          <w:spacing w:val="-1"/>
        </w:rPr>
        <w:t>Transaction</w:t>
      </w:r>
      <w:r w:rsidRPr="00721D27">
        <w:rPr>
          <w:rFonts w:cs="Times New Roman"/>
          <w:spacing w:val="21"/>
        </w:rPr>
        <w:t xml:space="preserve"> </w:t>
      </w:r>
      <w:r w:rsidRPr="00721D27">
        <w:rPr>
          <w:rFonts w:cs="Times New Roman"/>
          <w:spacing w:val="-1"/>
        </w:rPr>
        <w:t>fails</w:t>
      </w:r>
      <w:r w:rsidRPr="00721D27">
        <w:rPr>
          <w:rFonts w:cs="Times New Roman"/>
          <w:spacing w:val="22"/>
        </w:rPr>
        <w:t xml:space="preserve"> </w:t>
      </w:r>
      <w:r w:rsidRPr="00721D27">
        <w:rPr>
          <w:rFonts w:cs="Times New Roman"/>
        </w:rPr>
        <w:t>to</w:t>
      </w:r>
      <w:r w:rsidRPr="00721D27">
        <w:rPr>
          <w:rFonts w:cs="Times New Roman"/>
          <w:spacing w:val="21"/>
        </w:rPr>
        <w:t xml:space="preserve"> </w:t>
      </w:r>
      <w:r w:rsidRPr="00721D27">
        <w:rPr>
          <w:rFonts w:cs="Times New Roman"/>
          <w:spacing w:val="-1"/>
        </w:rPr>
        <w:t>comply</w:t>
      </w:r>
      <w:r w:rsidRPr="00721D27">
        <w:rPr>
          <w:rFonts w:cs="Times New Roman"/>
          <w:spacing w:val="21"/>
        </w:rPr>
        <w:t xml:space="preserve"> </w:t>
      </w:r>
      <w:r w:rsidRPr="00721D27">
        <w:rPr>
          <w:rFonts w:cs="Times New Roman"/>
          <w:spacing w:val="-1"/>
        </w:rPr>
        <w:t>with</w:t>
      </w:r>
      <w:r w:rsidRPr="00721D27">
        <w:rPr>
          <w:rFonts w:cs="Times New Roman"/>
          <w:spacing w:val="21"/>
        </w:rPr>
        <w:t xml:space="preserve"> </w:t>
      </w:r>
      <w:r w:rsidRPr="00721D27">
        <w:rPr>
          <w:rFonts w:cs="Times New Roman"/>
        </w:rPr>
        <w:t>the</w:t>
      </w:r>
      <w:r w:rsidRPr="00721D27">
        <w:rPr>
          <w:rFonts w:cs="Times New Roman"/>
          <w:spacing w:val="22"/>
        </w:rPr>
        <w:t xml:space="preserve"> </w:t>
      </w:r>
      <w:r w:rsidRPr="00721D27">
        <w:rPr>
          <w:rFonts w:cs="Times New Roman"/>
          <w:spacing w:val="-1"/>
        </w:rPr>
        <w:t>requirements</w:t>
      </w:r>
      <w:r w:rsidRPr="00721D27">
        <w:rPr>
          <w:rFonts w:cs="Times New Roman"/>
          <w:spacing w:val="24"/>
        </w:rPr>
        <w:t xml:space="preserve"> </w:t>
      </w:r>
      <w:r w:rsidRPr="00721D27">
        <w:rPr>
          <w:rFonts w:cs="Times New Roman"/>
          <w:spacing w:val="-2"/>
        </w:rPr>
        <w:t>of</w:t>
      </w:r>
      <w:r w:rsidRPr="00721D27">
        <w:rPr>
          <w:rFonts w:cs="Times New Roman"/>
          <w:spacing w:val="24"/>
        </w:rPr>
        <w:t xml:space="preserve"> </w:t>
      </w:r>
      <w:r w:rsidRPr="00721D27">
        <w:rPr>
          <w:rFonts w:cs="Times New Roman"/>
        </w:rPr>
        <w:t>a</w:t>
      </w:r>
      <w:r w:rsidRPr="00721D27">
        <w:rPr>
          <w:rFonts w:cs="Times New Roman"/>
          <w:spacing w:val="19"/>
        </w:rPr>
        <w:t xml:space="preserve"> </w:t>
      </w:r>
      <w:r w:rsidRPr="00721D27">
        <w:rPr>
          <w:rFonts w:cs="Times New Roman"/>
          <w:spacing w:val="-1"/>
        </w:rPr>
        <w:t>jurisdiction’s</w:t>
      </w:r>
      <w:r w:rsidRPr="00721D27">
        <w:rPr>
          <w:rFonts w:cs="Times New Roman"/>
          <w:spacing w:val="22"/>
        </w:rPr>
        <w:t xml:space="preserve"> </w:t>
      </w:r>
      <w:r w:rsidRPr="00721D27">
        <w:rPr>
          <w:rFonts w:cs="Times New Roman"/>
          <w:spacing w:val="-1"/>
        </w:rPr>
        <w:t>Statute</w:t>
      </w:r>
      <w:r w:rsidRPr="00721D27">
        <w:rPr>
          <w:rFonts w:cs="Times New Roman"/>
          <w:spacing w:val="21"/>
        </w:rPr>
        <w:t xml:space="preserve"> </w:t>
      </w:r>
      <w:r w:rsidRPr="00721D27">
        <w:rPr>
          <w:rFonts w:cs="Times New Roman"/>
        </w:rPr>
        <w:t>of</w:t>
      </w:r>
      <w:r w:rsidRPr="00721D27">
        <w:rPr>
          <w:rFonts w:cs="Times New Roman"/>
          <w:spacing w:val="81"/>
        </w:rPr>
        <w:t xml:space="preserve"> </w:t>
      </w:r>
      <w:r w:rsidRPr="00721D27">
        <w:rPr>
          <w:rFonts w:cs="Times New Roman"/>
        </w:rPr>
        <w:t>Frauds</w:t>
      </w:r>
      <w:r w:rsidRPr="00721D27">
        <w:rPr>
          <w:rFonts w:cs="Times New Roman"/>
          <w:spacing w:val="-2"/>
        </w:rPr>
        <w:t xml:space="preserve"> </w:t>
      </w:r>
      <w:r w:rsidRPr="00721D27">
        <w:rPr>
          <w:rFonts w:cs="Times New Roman"/>
        </w:rPr>
        <w:t xml:space="preserve">or </w:t>
      </w:r>
      <w:r w:rsidRPr="00721D27">
        <w:rPr>
          <w:rFonts w:cs="Times New Roman"/>
          <w:spacing w:val="-1"/>
        </w:rPr>
        <w:t>other</w:t>
      </w:r>
      <w:r w:rsidRPr="00721D27">
        <w:rPr>
          <w:rFonts w:cs="Times New Roman"/>
        </w:rPr>
        <w:t xml:space="preserve"> </w:t>
      </w:r>
      <w:r w:rsidR="00A74708" w:rsidRPr="00721D27">
        <w:rPr>
          <w:rFonts w:cs="Times New Roman"/>
          <w:spacing w:val="-1"/>
        </w:rPr>
        <w:t>a</w:t>
      </w:r>
      <w:r w:rsidRPr="00721D27">
        <w:rPr>
          <w:rFonts w:cs="Times New Roman"/>
          <w:spacing w:val="-1"/>
        </w:rPr>
        <w:t>pplicable</w:t>
      </w:r>
      <w:r w:rsidRPr="00721D27">
        <w:rPr>
          <w:rFonts w:cs="Times New Roman"/>
          <w:spacing w:val="-2"/>
        </w:rPr>
        <w:t xml:space="preserve"> </w:t>
      </w:r>
      <w:r w:rsidR="00A74708" w:rsidRPr="00721D27">
        <w:rPr>
          <w:rFonts w:cs="Times New Roman"/>
        </w:rPr>
        <w:t>l</w:t>
      </w:r>
      <w:r w:rsidRPr="00721D27">
        <w:rPr>
          <w:rFonts w:cs="Times New Roman"/>
        </w:rPr>
        <w:t xml:space="preserve">aw </w:t>
      </w:r>
      <w:r w:rsidRPr="00721D27">
        <w:rPr>
          <w:rFonts w:cs="Times New Roman"/>
          <w:spacing w:val="-1"/>
        </w:rPr>
        <w:t>requiring</w:t>
      </w:r>
      <w:r w:rsidRPr="00721D27">
        <w:rPr>
          <w:rFonts w:cs="Times New Roman"/>
          <w:spacing w:val="-3"/>
        </w:rPr>
        <w:t xml:space="preserve"> </w:t>
      </w:r>
      <w:r w:rsidRPr="00721D27">
        <w:rPr>
          <w:rFonts w:cs="Times New Roman"/>
          <w:spacing w:val="-1"/>
        </w:rPr>
        <w:t>agreements</w:t>
      </w:r>
      <w:r w:rsidRPr="00721D27">
        <w:rPr>
          <w:rFonts w:cs="Times New Roman"/>
        </w:rPr>
        <w:t xml:space="preserve"> </w:t>
      </w:r>
      <w:r w:rsidRPr="00721D27">
        <w:rPr>
          <w:rFonts w:cs="Times New Roman"/>
          <w:spacing w:val="-1"/>
        </w:rPr>
        <w:t>to</w:t>
      </w:r>
      <w:r w:rsidRPr="00721D27">
        <w:rPr>
          <w:rFonts w:cs="Times New Roman"/>
        </w:rPr>
        <w:t xml:space="preserve"> be </w:t>
      </w:r>
      <w:r w:rsidRPr="00721D27">
        <w:rPr>
          <w:rFonts w:cs="Times New Roman"/>
          <w:spacing w:val="-1"/>
        </w:rPr>
        <w:t>written</w:t>
      </w:r>
      <w:r w:rsidRPr="00721D27">
        <w:rPr>
          <w:rFonts w:cs="Times New Roman"/>
        </w:rPr>
        <w:t xml:space="preserve"> </w:t>
      </w:r>
      <w:r w:rsidRPr="00721D27">
        <w:rPr>
          <w:rFonts w:cs="Times New Roman"/>
          <w:spacing w:val="-1"/>
        </w:rPr>
        <w:t>or</w:t>
      </w:r>
      <w:r w:rsidRPr="00721D27">
        <w:rPr>
          <w:rFonts w:cs="Times New Roman"/>
        </w:rPr>
        <w:t xml:space="preserve"> </w:t>
      </w:r>
      <w:r w:rsidRPr="00721D27">
        <w:rPr>
          <w:rFonts w:cs="Times New Roman"/>
          <w:spacing w:val="-1"/>
        </w:rPr>
        <w:t xml:space="preserve">signed. </w:t>
      </w:r>
    </w:p>
    <w:p w14:paraId="495A9823" w14:textId="77777777" w:rsidR="009E4B58" w:rsidRPr="00721D27" w:rsidRDefault="003D2C98" w:rsidP="005F10A6">
      <w:pPr>
        <w:pStyle w:val="Heading1"/>
        <w:jc w:val="center"/>
        <w:rPr>
          <w:rFonts w:cs="Times New Roman"/>
          <w:b w:val="0"/>
          <w:u w:val="none"/>
        </w:rPr>
      </w:pPr>
      <w:bookmarkStart w:id="752" w:name="_Toc39833927"/>
      <w:bookmarkStart w:id="753" w:name="_Ref42215088"/>
      <w:bookmarkStart w:id="754" w:name="_Toc42217358"/>
      <w:bookmarkStart w:id="755" w:name="_Toc48087237"/>
      <w:bookmarkStart w:id="756" w:name="_Toc46510769"/>
      <w:bookmarkStart w:id="757" w:name="_Toc48756909"/>
      <w:bookmarkStart w:id="758" w:name="_Toc98519976"/>
      <w:bookmarkStart w:id="759" w:name="_Toc152585911"/>
      <w:bookmarkStart w:id="760" w:name="_Toc178164970"/>
      <w:bookmarkStart w:id="761" w:name="_Toc193820870"/>
      <w:bookmarkStart w:id="762" w:name="_Toc195709111"/>
      <w:bookmarkStart w:id="763" w:name="_Toc199265405"/>
      <w:bookmarkStart w:id="764" w:name="_Toc209456069"/>
      <w:r w:rsidRPr="00721D27">
        <w:rPr>
          <w:rFonts w:cs="Times New Roman"/>
          <w:u w:val="none"/>
        </w:rPr>
        <w:t>ASSIGNMENT</w:t>
      </w:r>
      <w:bookmarkEnd w:id="752"/>
      <w:bookmarkEnd w:id="753"/>
      <w:bookmarkEnd w:id="754"/>
      <w:bookmarkEnd w:id="755"/>
      <w:bookmarkEnd w:id="756"/>
      <w:bookmarkEnd w:id="757"/>
      <w:bookmarkEnd w:id="758"/>
      <w:bookmarkEnd w:id="759"/>
      <w:bookmarkEnd w:id="760"/>
      <w:bookmarkEnd w:id="761"/>
      <w:bookmarkEnd w:id="762"/>
      <w:bookmarkEnd w:id="763"/>
      <w:bookmarkEnd w:id="764"/>
    </w:p>
    <w:p w14:paraId="338B52F4" w14:textId="77777777" w:rsidR="009E4B58" w:rsidRPr="00721D27" w:rsidRDefault="009E4B58" w:rsidP="00FE52FA">
      <w:pPr>
        <w:pStyle w:val="BodyText"/>
        <w:ind w:right="113"/>
        <w:jc w:val="both"/>
        <w:rPr>
          <w:rFonts w:cs="Times New Roman"/>
          <w:spacing w:val="-1"/>
        </w:rPr>
      </w:pPr>
    </w:p>
    <w:p w14:paraId="02FA2520" w14:textId="77777777" w:rsidR="00F75338" w:rsidRPr="00721D27" w:rsidRDefault="003D2C98" w:rsidP="005F10A6">
      <w:pPr>
        <w:pStyle w:val="Heading2"/>
        <w:rPr>
          <w:rFonts w:cs="Times New Roman"/>
          <w:spacing w:val="-1"/>
        </w:rPr>
      </w:pPr>
      <w:bookmarkStart w:id="765" w:name="_Ref48780805"/>
      <w:bookmarkStart w:id="766" w:name="_Ref48780822"/>
      <w:bookmarkStart w:id="767" w:name="_Ref48780832"/>
      <w:bookmarkStart w:id="768" w:name="_Toc98519977"/>
      <w:bookmarkStart w:id="769" w:name="_Toc152585912"/>
      <w:bookmarkStart w:id="770" w:name="_Toc178164971"/>
      <w:bookmarkStart w:id="771" w:name="_Toc193820871"/>
      <w:bookmarkStart w:id="772" w:name="_Toc195709112"/>
      <w:bookmarkStart w:id="773" w:name="_Toc199265406"/>
      <w:bookmarkStart w:id="774" w:name="_Toc209456070"/>
      <w:bookmarkStart w:id="775" w:name="_Ref42215175"/>
      <w:r w:rsidRPr="00721D27">
        <w:rPr>
          <w:rFonts w:cs="Times New Roman"/>
          <w:spacing w:val="-1"/>
        </w:rPr>
        <w:t>Assignment.</w:t>
      </w:r>
      <w:bookmarkEnd w:id="765"/>
      <w:bookmarkEnd w:id="766"/>
      <w:bookmarkEnd w:id="767"/>
      <w:bookmarkEnd w:id="768"/>
      <w:bookmarkEnd w:id="769"/>
      <w:bookmarkEnd w:id="770"/>
      <w:bookmarkEnd w:id="771"/>
      <w:bookmarkEnd w:id="772"/>
      <w:bookmarkEnd w:id="773"/>
      <w:bookmarkEnd w:id="774"/>
    </w:p>
    <w:p w14:paraId="516EDEDE" w14:textId="77777777" w:rsidR="00F75338" w:rsidRPr="00721D27" w:rsidRDefault="00F75338" w:rsidP="00F75338">
      <w:pPr>
        <w:pStyle w:val="BodyText"/>
        <w:rPr>
          <w:rFonts w:cs="Times New Roman"/>
        </w:rPr>
      </w:pPr>
    </w:p>
    <w:p w14:paraId="2568C4DE" w14:textId="09EB2D7D" w:rsidR="009E4B58" w:rsidRPr="00721D27" w:rsidRDefault="003D2C98" w:rsidP="00FE52FA">
      <w:pPr>
        <w:pStyle w:val="BodyText"/>
        <w:ind w:right="113"/>
        <w:jc w:val="both"/>
        <w:rPr>
          <w:rFonts w:cs="Times New Roman"/>
        </w:rPr>
      </w:pPr>
      <w:r w:rsidRPr="00721D27">
        <w:rPr>
          <w:rFonts w:cs="Times New Roman"/>
          <w:spacing w:val="-1"/>
        </w:rPr>
        <w:t>Neither</w:t>
      </w:r>
      <w:r w:rsidRPr="00721D27">
        <w:rPr>
          <w:rFonts w:cs="Times New Roman"/>
          <w:spacing w:val="27"/>
        </w:rPr>
        <w:t xml:space="preserve"> </w:t>
      </w:r>
      <w:r w:rsidRPr="00721D27">
        <w:rPr>
          <w:rFonts w:cs="Times New Roman"/>
          <w:spacing w:val="-1"/>
        </w:rPr>
        <w:t>Party</w:t>
      </w:r>
      <w:bookmarkEnd w:id="775"/>
      <w:r w:rsidRPr="00721D27">
        <w:rPr>
          <w:rFonts w:cs="Times New Roman"/>
          <w:spacing w:val="26"/>
        </w:rPr>
        <w:t xml:space="preserve"> </w:t>
      </w:r>
      <w:r w:rsidRPr="00721D27">
        <w:rPr>
          <w:rFonts w:cs="Times New Roman"/>
          <w:spacing w:val="-1"/>
        </w:rPr>
        <w:t>may</w:t>
      </w:r>
      <w:r w:rsidRPr="00721D27">
        <w:rPr>
          <w:rFonts w:cs="Times New Roman"/>
          <w:spacing w:val="24"/>
        </w:rPr>
        <w:t xml:space="preserve"> </w:t>
      </w:r>
      <w:r w:rsidRPr="00721D27">
        <w:rPr>
          <w:rFonts w:cs="Times New Roman"/>
          <w:spacing w:val="-1"/>
        </w:rPr>
        <w:t>assign</w:t>
      </w:r>
      <w:r w:rsidRPr="00721D27">
        <w:rPr>
          <w:rFonts w:cs="Times New Roman"/>
          <w:spacing w:val="26"/>
        </w:rPr>
        <w:t xml:space="preserve"> </w:t>
      </w:r>
      <w:r w:rsidRPr="00721D27">
        <w:rPr>
          <w:rFonts w:cs="Times New Roman"/>
        </w:rPr>
        <w:t>this</w:t>
      </w:r>
      <w:r w:rsidRPr="00721D27">
        <w:rPr>
          <w:rFonts w:cs="Times New Roman"/>
          <w:spacing w:val="26"/>
        </w:rPr>
        <w:t xml:space="preserve"> </w:t>
      </w:r>
      <w:r w:rsidRPr="00721D27">
        <w:rPr>
          <w:rFonts w:cs="Times New Roman"/>
          <w:spacing w:val="-1"/>
        </w:rPr>
        <w:t>Agreement</w:t>
      </w:r>
      <w:r w:rsidRPr="00721D27">
        <w:rPr>
          <w:rFonts w:cs="Times New Roman"/>
          <w:spacing w:val="27"/>
        </w:rPr>
        <w:t xml:space="preserve"> </w:t>
      </w:r>
      <w:r w:rsidRPr="00721D27">
        <w:rPr>
          <w:rFonts w:cs="Times New Roman"/>
        </w:rPr>
        <w:t>or</w:t>
      </w:r>
      <w:r w:rsidRPr="00721D27">
        <w:rPr>
          <w:rFonts w:cs="Times New Roman"/>
          <w:spacing w:val="24"/>
        </w:rPr>
        <w:t xml:space="preserve"> </w:t>
      </w:r>
      <w:r w:rsidRPr="00721D27">
        <w:rPr>
          <w:rFonts w:cs="Times New Roman"/>
        </w:rPr>
        <w:t>any</w:t>
      </w:r>
      <w:r w:rsidRPr="00721D27">
        <w:rPr>
          <w:rFonts w:cs="Times New Roman"/>
          <w:spacing w:val="24"/>
        </w:rPr>
        <w:t xml:space="preserve"> </w:t>
      </w:r>
      <w:r w:rsidRPr="00721D27">
        <w:rPr>
          <w:rFonts w:cs="Times New Roman"/>
        </w:rPr>
        <w:t xml:space="preserve">Transaction without the prior written consent of the other, which consent will not be unreasonably withheld, </w:t>
      </w:r>
      <w:r w:rsidRPr="00721D27">
        <w:rPr>
          <w:rFonts w:cs="Times New Roman"/>
          <w:spacing w:val="-1"/>
        </w:rPr>
        <w:t>conditioned</w:t>
      </w:r>
      <w:r w:rsidRPr="00721D27">
        <w:rPr>
          <w:rFonts w:cs="Times New Roman"/>
        </w:rPr>
        <w:t xml:space="preserve"> or</w:t>
      </w:r>
      <w:r w:rsidRPr="00721D27">
        <w:rPr>
          <w:rFonts w:cs="Times New Roman"/>
          <w:spacing w:val="1"/>
        </w:rPr>
        <w:t xml:space="preserve"> </w:t>
      </w:r>
      <w:r w:rsidRPr="00721D27">
        <w:rPr>
          <w:rFonts w:cs="Times New Roman"/>
          <w:spacing w:val="-1"/>
        </w:rPr>
        <w:t>delayed</w:t>
      </w:r>
      <w:r w:rsidRPr="00721D27">
        <w:rPr>
          <w:rFonts w:cs="Times New Roman"/>
        </w:rPr>
        <w:t xml:space="preserve">; provided, however, either Party may, without the consent of the other, (i) pledge, encumber or collaterally assign this Agreement or the accounts, revenues or proceeds hereof in connection with any financing or other financial arrangements (but, in the case of Section </w:t>
      </w:r>
      <w:r w:rsidR="00456663" w:rsidRPr="00721D27">
        <w:rPr>
          <w:rFonts w:cs="Times New Roman"/>
        </w:rPr>
        <w:fldChar w:fldCharType="begin"/>
      </w:r>
      <w:r w:rsidR="00456663" w:rsidRPr="00721D27">
        <w:rPr>
          <w:rFonts w:cs="Times New Roman"/>
        </w:rPr>
        <w:instrText xml:space="preserve"> REF _Ref48780805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8F2495" w:rsidRPr="00721D27">
        <w:rPr>
          <w:rFonts w:cs="Times New Roman"/>
        </w:rPr>
        <w:t>13.1</w:t>
      </w:r>
      <w:r w:rsidR="00456663" w:rsidRPr="00721D27">
        <w:rPr>
          <w:rFonts w:cs="Times New Roman"/>
        </w:rPr>
        <w:fldChar w:fldCharType="end"/>
      </w:r>
      <w:r w:rsidRPr="00721D27">
        <w:rPr>
          <w:rFonts w:cs="Times New Roman"/>
        </w:rPr>
        <w:t xml:space="preserve">(i) only, without relieving itself from liability hereunder), (ii) transfer or assign this Agreement to an Affiliate of such Party which Affiliate’s creditworthiness is equal to or higher than that 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an assignment pursuant to Section </w:t>
      </w:r>
      <w:r w:rsidR="00456663" w:rsidRPr="00721D27">
        <w:rPr>
          <w:rFonts w:cs="Times New Roman"/>
        </w:rPr>
        <w:fldChar w:fldCharType="begin"/>
      </w:r>
      <w:r w:rsidR="00456663" w:rsidRPr="00721D27">
        <w:rPr>
          <w:rFonts w:cs="Times New Roman"/>
        </w:rPr>
        <w:instrText xml:space="preserve"> REF _Ref48780822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8F2495" w:rsidRPr="00721D27">
        <w:rPr>
          <w:rFonts w:cs="Times New Roman"/>
        </w:rPr>
        <w:t>13.1</w:t>
      </w:r>
      <w:r w:rsidR="00456663" w:rsidRPr="00721D27">
        <w:rPr>
          <w:rFonts w:cs="Times New Roman"/>
        </w:rPr>
        <w:fldChar w:fldCharType="end"/>
      </w:r>
      <w:r w:rsidRPr="00721D27">
        <w:rPr>
          <w:rFonts w:cs="Times New Roman"/>
        </w:rPr>
        <w:t xml:space="preserve">(ii) and (iii), any such assignee must, prior to any assignment, agree in writing to be bound by the terms and conditions hereof and the transferring Party must deliver such enforceability assurance as the non-transferring Party may reasonably request and, in the case of an assignment pursuant to Section </w:t>
      </w:r>
      <w:r w:rsidR="00456663" w:rsidRPr="00721D27">
        <w:rPr>
          <w:rFonts w:cs="Times New Roman"/>
        </w:rPr>
        <w:fldChar w:fldCharType="begin"/>
      </w:r>
      <w:r w:rsidR="00456663" w:rsidRPr="00721D27">
        <w:rPr>
          <w:rFonts w:cs="Times New Roman"/>
        </w:rPr>
        <w:instrText xml:space="preserve"> REF _Ref48780832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8F2495" w:rsidRPr="00721D27">
        <w:rPr>
          <w:rFonts w:cs="Times New Roman"/>
        </w:rPr>
        <w:t>13.1</w:t>
      </w:r>
      <w:r w:rsidR="00456663" w:rsidRPr="00721D27">
        <w:rPr>
          <w:rFonts w:cs="Times New Roman"/>
        </w:rPr>
        <w:fldChar w:fldCharType="end"/>
      </w:r>
      <w:r w:rsidRPr="00721D27">
        <w:rPr>
          <w:rFonts w:cs="Times New Roman"/>
        </w:rPr>
        <w:t xml:space="preserve">(i), the transferring Party must give notice to the other Party within ten (10) days of any such collateral assignment. This Agreement will bind each Party’s successors and permitted assigns. Any attempted assignment in violation of this provision will be void </w:t>
      </w:r>
      <w:r w:rsidRPr="00721D27">
        <w:rPr>
          <w:rFonts w:cs="Times New Roman"/>
          <w:i/>
        </w:rPr>
        <w:t>ab initio</w:t>
      </w:r>
      <w:r w:rsidRPr="00721D27">
        <w:rPr>
          <w:rFonts w:cs="Times New Roman"/>
        </w:rPr>
        <w:t>.</w:t>
      </w:r>
    </w:p>
    <w:p w14:paraId="3F553770" w14:textId="5195DF22" w:rsidR="00A25539" w:rsidRPr="00721D27" w:rsidRDefault="00A25539" w:rsidP="00FE52FA">
      <w:pPr>
        <w:pStyle w:val="BodyText"/>
        <w:tabs>
          <w:tab w:val="left" w:pos="1541"/>
        </w:tabs>
        <w:ind w:right="119"/>
        <w:jc w:val="both"/>
        <w:rPr>
          <w:rFonts w:cs="Times New Roman"/>
        </w:rPr>
      </w:pPr>
    </w:p>
    <w:p w14:paraId="433CA5C5" w14:textId="77777777" w:rsidR="00D915F2" w:rsidRPr="00721D27" w:rsidRDefault="00D915F2" w:rsidP="008D426D">
      <w:pPr>
        <w:rPr>
          <w:rFonts w:cs="Times New Roman"/>
        </w:rPr>
      </w:pPr>
    </w:p>
    <w:p w14:paraId="08B0477E" w14:textId="37A1820A" w:rsidR="000818A8" w:rsidRPr="00721D27" w:rsidRDefault="00774E13" w:rsidP="005F10A6">
      <w:pPr>
        <w:pStyle w:val="Heading1"/>
        <w:jc w:val="center"/>
        <w:rPr>
          <w:rFonts w:cs="Times New Roman"/>
          <w:u w:val="none"/>
        </w:rPr>
      </w:pPr>
      <w:bookmarkStart w:id="776" w:name="_Toc39833928"/>
      <w:bookmarkStart w:id="777" w:name="_Toc42217359"/>
      <w:bookmarkStart w:id="778" w:name="_Toc48087238"/>
      <w:bookmarkStart w:id="779" w:name="_Toc46510770"/>
      <w:bookmarkStart w:id="780" w:name="_Toc48756910"/>
      <w:bookmarkStart w:id="781" w:name="_Toc98519978"/>
      <w:bookmarkStart w:id="782" w:name="_Toc152585913"/>
      <w:bookmarkStart w:id="783" w:name="_Toc178164972"/>
      <w:bookmarkStart w:id="784" w:name="_Toc193820872"/>
      <w:bookmarkStart w:id="785" w:name="_Toc195709113"/>
      <w:bookmarkStart w:id="786" w:name="_Toc199265407"/>
      <w:bookmarkStart w:id="787" w:name="_Toc209456071"/>
      <w:r w:rsidRPr="00721D27">
        <w:rPr>
          <w:rFonts w:cs="Times New Roman"/>
          <w:u w:val="none"/>
        </w:rPr>
        <w:t>LIMITATION OF</w:t>
      </w:r>
      <w:r w:rsidR="003D2C98" w:rsidRPr="00721D27">
        <w:rPr>
          <w:rFonts w:cs="Times New Roman"/>
          <w:u w:val="none"/>
        </w:rPr>
        <w:t xml:space="preserve"> LIABILITY</w:t>
      </w:r>
      <w:bookmarkEnd w:id="776"/>
      <w:bookmarkEnd w:id="777"/>
      <w:bookmarkEnd w:id="778"/>
      <w:bookmarkEnd w:id="779"/>
      <w:bookmarkEnd w:id="780"/>
      <w:bookmarkEnd w:id="781"/>
      <w:bookmarkEnd w:id="782"/>
      <w:bookmarkEnd w:id="783"/>
      <w:bookmarkEnd w:id="784"/>
      <w:bookmarkEnd w:id="785"/>
      <w:bookmarkEnd w:id="786"/>
      <w:bookmarkEnd w:id="787"/>
    </w:p>
    <w:p w14:paraId="6DB366D7" w14:textId="77777777" w:rsidR="00D915F2" w:rsidRPr="00721D27" w:rsidRDefault="00D915F2" w:rsidP="008D426D">
      <w:pPr>
        <w:rPr>
          <w:rFonts w:cs="Times New Roman"/>
        </w:rPr>
      </w:pPr>
    </w:p>
    <w:p w14:paraId="167D3D8B" w14:textId="77777777" w:rsidR="00DE106A" w:rsidRPr="00721D27" w:rsidRDefault="003D2C98" w:rsidP="005F10A6">
      <w:pPr>
        <w:pStyle w:val="Heading2"/>
        <w:rPr>
          <w:rFonts w:cs="Times New Roman"/>
        </w:rPr>
      </w:pPr>
      <w:bookmarkStart w:id="788" w:name="_Toc48087239"/>
      <w:bookmarkStart w:id="789" w:name="_Toc46510771"/>
      <w:bookmarkStart w:id="790" w:name="_Ref48780408"/>
      <w:bookmarkStart w:id="791" w:name="_Toc98519979"/>
      <w:bookmarkStart w:id="792" w:name="_Toc152585914"/>
      <w:bookmarkStart w:id="793" w:name="_Toc178164973"/>
      <w:bookmarkStart w:id="794" w:name="_Toc193820873"/>
      <w:bookmarkStart w:id="795" w:name="_Toc195709114"/>
      <w:bookmarkStart w:id="796" w:name="_Toc199265408"/>
      <w:bookmarkStart w:id="797" w:name="_Toc209456072"/>
      <w:r w:rsidRPr="00721D27">
        <w:rPr>
          <w:rFonts w:cs="Times New Roman"/>
          <w:spacing w:val="-1"/>
          <w:u w:color="000000"/>
        </w:rPr>
        <w:t>Limitation of Liability</w:t>
      </w:r>
      <w:r w:rsidRPr="00721D27">
        <w:rPr>
          <w:rFonts w:cs="Times New Roman"/>
          <w:spacing w:val="-1"/>
        </w:rPr>
        <w:t>.</w:t>
      </w:r>
      <w:bookmarkEnd w:id="788"/>
      <w:bookmarkEnd w:id="789"/>
      <w:bookmarkEnd w:id="790"/>
      <w:bookmarkEnd w:id="791"/>
      <w:bookmarkEnd w:id="792"/>
      <w:bookmarkEnd w:id="793"/>
      <w:bookmarkEnd w:id="794"/>
      <w:bookmarkEnd w:id="795"/>
      <w:bookmarkEnd w:id="796"/>
      <w:bookmarkEnd w:id="797"/>
      <w:r w:rsidRPr="00721D27">
        <w:rPr>
          <w:rFonts w:cs="Times New Roman"/>
          <w:spacing w:val="26"/>
        </w:rPr>
        <w:t xml:space="preserve"> </w:t>
      </w:r>
    </w:p>
    <w:p w14:paraId="5DAEC5A7" w14:textId="77777777" w:rsidR="005B18D8" w:rsidRPr="00721D27" w:rsidRDefault="005B18D8" w:rsidP="00534B2B">
      <w:pPr>
        <w:pStyle w:val="BodyText"/>
        <w:rPr>
          <w:rFonts w:cs="Times New Roman"/>
        </w:rPr>
      </w:pPr>
    </w:p>
    <w:p w14:paraId="14E16E70" w14:textId="009C76F2" w:rsidR="009D5499" w:rsidRPr="00721D27" w:rsidRDefault="003D2C98" w:rsidP="009500DE">
      <w:pPr>
        <w:pStyle w:val="BodyText"/>
        <w:tabs>
          <w:tab w:val="left" w:pos="1541"/>
        </w:tabs>
        <w:ind w:left="101" w:right="118"/>
        <w:jc w:val="both"/>
        <w:rPr>
          <w:rFonts w:cs="Times New Roman"/>
        </w:rPr>
      </w:pPr>
      <w:r w:rsidRPr="00721D27">
        <w:rPr>
          <w:rFonts w:cs="Times New Roman"/>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Pr="00721D27" w:rsidRDefault="009D5499" w:rsidP="009500DE">
      <w:pPr>
        <w:pStyle w:val="BodyText"/>
        <w:tabs>
          <w:tab w:val="left" w:pos="1541"/>
        </w:tabs>
        <w:ind w:left="101" w:right="118"/>
        <w:jc w:val="both"/>
        <w:rPr>
          <w:rFonts w:cs="Times New Roman"/>
        </w:rPr>
      </w:pPr>
    </w:p>
    <w:p w14:paraId="3C5AB06D" w14:textId="0D8BE235" w:rsidR="007E18C4" w:rsidRPr="00721D27" w:rsidRDefault="003D2C98" w:rsidP="00FE52FA">
      <w:pPr>
        <w:pStyle w:val="BodyText"/>
        <w:tabs>
          <w:tab w:val="left" w:pos="1541"/>
        </w:tabs>
        <w:ind w:left="101" w:right="118"/>
        <w:jc w:val="both"/>
        <w:rPr>
          <w:rFonts w:cs="Times New Roman"/>
          <w:spacing w:val="-1"/>
        </w:rPr>
      </w:pPr>
      <w:r w:rsidRPr="00721D27">
        <w:rPr>
          <w:rFonts w:cs="Times New Roman"/>
        </w:rPr>
        <w:t xml:space="preserve">If no remedy or measure of damage is expressly provided, the obligor’s liability shall be limited to direct actual damages only as the sole and exclusive remedy.  </w:t>
      </w:r>
      <w:r w:rsidR="00A324CE" w:rsidRPr="00721D27">
        <w:rPr>
          <w:rFonts w:cs="Times New Roman"/>
          <w:spacing w:val="-1"/>
        </w:rPr>
        <w:t>E</w:t>
      </w:r>
      <w:r w:rsidRPr="00721D27">
        <w:rPr>
          <w:rFonts w:cs="Times New Roman"/>
          <w:spacing w:val="-1"/>
        </w:rPr>
        <w:t>xcept</w:t>
      </w:r>
      <w:r w:rsidRPr="00721D27">
        <w:rPr>
          <w:rFonts w:cs="Times New Roman"/>
          <w:spacing w:val="4"/>
        </w:rPr>
        <w:t xml:space="preserve"> </w:t>
      </w:r>
      <w:r w:rsidRPr="00721D27">
        <w:rPr>
          <w:rFonts w:cs="Times New Roman"/>
        </w:rPr>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721D27">
        <w:rPr>
          <w:rFonts w:cs="Times New Roman"/>
        </w:rPr>
        <w:t>T</w:t>
      </w:r>
      <w:r w:rsidRPr="00721D27">
        <w:rPr>
          <w:rFonts w:cs="Times New Roman"/>
        </w:rPr>
        <w:t xml:space="preserve">o the extent any damages required to be paid hereunder are deemed liquidated, </w:t>
      </w:r>
      <w:r w:rsidRPr="00721D27">
        <w:rPr>
          <w:rFonts w:cs="Times New Roman"/>
          <w:spacing w:val="-1"/>
        </w:rPr>
        <w:t>the</w:t>
      </w:r>
      <w:r w:rsidRPr="00721D27">
        <w:rPr>
          <w:rFonts w:cs="Times New Roman"/>
        </w:rPr>
        <w:t xml:space="preserve"> </w:t>
      </w:r>
      <w:r w:rsidR="00D7726F" w:rsidRPr="00721D27">
        <w:rPr>
          <w:rFonts w:cs="Times New Roman"/>
          <w:spacing w:val="-2"/>
        </w:rPr>
        <w:t>P</w:t>
      </w:r>
      <w:r w:rsidRPr="00721D27">
        <w:rPr>
          <w:rFonts w:cs="Times New Roman"/>
          <w:spacing w:val="-2"/>
        </w:rPr>
        <w:t>arties</w:t>
      </w:r>
      <w:r w:rsidRPr="00721D27">
        <w:rPr>
          <w:rFonts w:cs="Times New Roman"/>
          <w:spacing w:val="-1"/>
        </w:rPr>
        <w:t xml:space="preserve"> acknowledge</w:t>
      </w:r>
      <w:r w:rsidRPr="00721D27">
        <w:rPr>
          <w:rFonts w:cs="Times New Roman"/>
        </w:rPr>
        <w:t xml:space="preserve"> </w:t>
      </w:r>
      <w:r w:rsidRPr="00721D27">
        <w:rPr>
          <w:rFonts w:cs="Times New Roman"/>
          <w:spacing w:val="-2"/>
        </w:rPr>
        <w:t>that</w:t>
      </w:r>
      <w:r w:rsidRPr="00721D27">
        <w:rPr>
          <w:rFonts w:cs="Times New Roman"/>
          <w:spacing w:val="-1"/>
        </w:rPr>
        <w:t xml:space="preserve"> the</w:t>
      </w:r>
      <w:r w:rsidRPr="00721D27">
        <w:rPr>
          <w:rFonts w:cs="Times New Roman"/>
        </w:rPr>
        <w:t xml:space="preserve"> </w:t>
      </w:r>
      <w:r w:rsidRPr="00721D27">
        <w:rPr>
          <w:rFonts w:cs="Times New Roman"/>
          <w:spacing w:val="-1"/>
        </w:rPr>
        <w:t>damages are</w:t>
      </w:r>
      <w:r w:rsidRPr="00721D27">
        <w:rPr>
          <w:rFonts w:cs="Times New Roman"/>
        </w:rPr>
        <w:t xml:space="preserve"> </w:t>
      </w:r>
      <w:r w:rsidRPr="00721D27">
        <w:rPr>
          <w:rFonts w:cs="Times New Roman"/>
          <w:spacing w:val="-2"/>
        </w:rPr>
        <w:t>difficult</w:t>
      </w:r>
      <w:r w:rsidRPr="00721D27">
        <w:rPr>
          <w:rFonts w:cs="Times New Roman"/>
          <w:spacing w:val="1"/>
        </w:rPr>
        <w:t xml:space="preserve"> </w:t>
      </w:r>
      <w:r w:rsidRPr="00721D27">
        <w:rPr>
          <w:rFonts w:cs="Times New Roman"/>
          <w:spacing w:val="-1"/>
        </w:rPr>
        <w:t>or</w:t>
      </w:r>
      <w:r w:rsidRPr="00721D27">
        <w:rPr>
          <w:rFonts w:cs="Times New Roman"/>
          <w:spacing w:val="41"/>
        </w:rPr>
        <w:t xml:space="preserve"> </w:t>
      </w:r>
      <w:r w:rsidRPr="00721D27">
        <w:rPr>
          <w:rFonts w:cs="Times New Roman"/>
          <w:spacing w:val="-1"/>
        </w:rPr>
        <w:t xml:space="preserve">impossible </w:t>
      </w:r>
      <w:r w:rsidRPr="00721D27">
        <w:rPr>
          <w:rFonts w:cs="Times New Roman"/>
        </w:rPr>
        <w:t>to</w:t>
      </w:r>
      <w:r w:rsidRPr="00721D27">
        <w:rPr>
          <w:rFonts w:cs="Times New Roman"/>
          <w:spacing w:val="-1"/>
        </w:rPr>
        <w:t xml:space="preserve"> </w:t>
      </w:r>
      <w:r w:rsidRPr="00721D27">
        <w:rPr>
          <w:rFonts w:cs="Times New Roman"/>
          <w:spacing w:val="-2"/>
        </w:rPr>
        <w:t>determine,</w:t>
      </w:r>
      <w:r w:rsidRPr="00721D27">
        <w:rPr>
          <w:rFonts w:cs="Times New Roman"/>
        </w:rPr>
        <w:t xml:space="preserve"> </w:t>
      </w:r>
      <w:r w:rsidRPr="00721D27">
        <w:rPr>
          <w:rFonts w:cs="Times New Roman"/>
          <w:spacing w:val="-1"/>
        </w:rPr>
        <w:t>or</w:t>
      </w:r>
      <w:r w:rsidRPr="00721D27">
        <w:rPr>
          <w:rFonts w:cs="Times New Roman"/>
          <w:spacing w:val="1"/>
        </w:rPr>
        <w:t xml:space="preserve"> </w:t>
      </w:r>
      <w:r w:rsidRPr="00721D27">
        <w:rPr>
          <w:rFonts w:cs="Times New Roman"/>
          <w:spacing w:val="-1"/>
        </w:rPr>
        <w:t>otherwise</w:t>
      </w:r>
      <w:r w:rsidRPr="00721D27">
        <w:rPr>
          <w:rFonts w:cs="Times New Roman"/>
          <w:spacing w:val="1"/>
        </w:rPr>
        <w:t xml:space="preserve"> </w:t>
      </w:r>
      <w:r w:rsidRPr="00721D27">
        <w:rPr>
          <w:rFonts w:cs="Times New Roman"/>
          <w:spacing w:val="-2"/>
        </w:rPr>
        <w:t>obtaining</w:t>
      </w:r>
      <w:r w:rsidRPr="00721D27">
        <w:rPr>
          <w:rFonts w:cs="Times New Roman"/>
          <w:spacing w:val="-1"/>
        </w:rPr>
        <w:t xml:space="preserve"> </w:t>
      </w:r>
      <w:r w:rsidRPr="00721D27">
        <w:rPr>
          <w:rFonts w:cs="Times New Roman"/>
        </w:rPr>
        <w:t>an</w:t>
      </w:r>
      <w:r w:rsidRPr="00721D27">
        <w:rPr>
          <w:rFonts w:cs="Times New Roman"/>
          <w:spacing w:val="-1"/>
        </w:rPr>
        <w:t xml:space="preserve"> adequate</w:t>
      </w:r>
      <w:r w:rsidRPr="00721D27">
        <w:rPr>
          <w:rFonts w:cs="Times New Roman"/>
        </w:rPr>
        <w:t xml:space="preserve"> </w:t>
      </w:r>
      <w:r w:rsidRPr="00721D27">
        <w:rPr>
          <w:rFonts w:cs="Times New Roman"/>
          <w:spacing w:val="-1"/>
        </w:rPr>
        <w:t xml:space="preserve">remedy </w:t>
      </w:r>
      <w:r w:rsidRPr="00721D27">
        <w:rPr>
          <w:rFonts w:cs="Times New Roman"/>
          <w:spacing w:val="-2"/>
        </w:rPr>
        <w:t>is</w:t>
      </w:r>
      <w:r w:rsidRPr="00721D27">
        <w:rPr>
          <w:rFonts w:cs="Times New Roman"/>
          <w:spacing w:val="51"/>
        </w:rPr>
        <w:t xml:space="preserve"> </w:t>
      </w:r>
      <w:r w:rsidRPr="00721D27">
        <w:rPr>
          <w:rFonts w:cs="Times New Roman"/>
          <w:spacing w:val="-2"/>
        </w:rPr>
        <w:t>inconvenient</w:t>
      </w:r>
      <w:r w:rsidRPr="00721D27">
        <w:rPr>
          <w:rFonts w:cs="Times New Roman"/>
          <w:spacing w:val="1"/>
        </w:rPr>
        <w:t xml:space="preserve"> </w:t>
      </w:r>
      <w:r w:rsidRPr="00721D27">
        <w:rPr>
          <w:rFonts w:cs="Times New Roman"/>
          <w:spacing w:val="-2"/>
        </w:rPr>
        <w:t>and</w:t>
      </w:r>
      <w:r w:rsidRPr="00721D27">
        <w:rPr>
          <w:rFonts w:cs="Times New Roman"/>
          <w:spacing w:val="-1"/>
        </w:rPr>
        <w:t xml:space="preserve"> the</w:t>
      </w:r>
      <w:r w:rsidRPr="00721D27">
        <w:rPr>
          <w:rFonts w:cs="Times New Roman"/>
        </w:rPr>
        <w:t xml:space="preserve"> </w:t>
      </w:r>
      <w:r w:rsidRPr="00721D27">
        <w:rPr>
          <w:rFonts w:cs="Times New Roman"/>
          <w:spacing w:val="-1"/>
        </w:rPr>
        <w:t>damages</w:t>
      </w:r>
      <w:r w:rsidRPr="00721D27">
        <w:rPr>
          <w:rFonts w:cs="Times New Roman"/>
          <w:spacing w:val="1"/>
        </w:rPr>
        <w:t xml:space="preserve"> </w:t>
      </w:r>
      <w:r w:rsidRPr="00721D27">
        <w:rPr>
          <w:rFonts w:cs="Times New Roman"/>
          <w:spacing w:val="-1"/>
        </w:rPr>
        <w:t>calculated</w:t>
      </w:r>
      <w:r w:rsidRPr="00721D27">
        <w:rPr>
          <w:rFonts w:cs="Times New Roman"/>
          <w:spacing w:val="-2"/>
        </w:rPr>
        <w:t xml:space="preserve"> hereunder </w:t>
      </w:r>
      <w:r w:rsidRPr="00721D27">
        <w:rPr>
          <w:rFonts w:cs="Times New Roman"/>
          <w:spacing w:val="-1"/>
        </w:rPr>
        <w:t>constitute</w:t>
      </w:r>
      <w:r w:rsidRPr="00721D27">
        <w:rPr>
          <w:rFonts w:cs="Times New Roman"/>
        </w:rPr>
        <w:t xml:space="preserve"> a</w:t>
      </w:r>
      <w:r w:rsidRPr="00721D27">
        <w:rPr>
          <w:rFonts w:cs="Times New Roman"/>
          <w:spacing w:val="63"/>
        </w:rPr>
        <w:t xml:space="preserve"> </w:t>
      </w:r>
      <w:r w:rsidRPr="00721D27">
        <w:rPr>
          <w:rFonts w:cs="Times New Roman"/>
          <w:spacing w:val="-1"/>
        </w:rPr>
        <w:t>reasonable approximation of</w:t>
      </w:r>
      <w:r w:rsidRPr="00721D27">
        <w:rPr>
          <w:rFonts w:cs="Times New Roman"/>
        </w:rPr>
        <w:t xml:space="preserve"> </w:t>
      </w:r>
      <w:r w:rsidRPr="00721D27">
        <w:rPr>
          <w:rFonts w:cs="Times New Roman"/>
          <w:spacing w:val="-1"/>
        </w:rPr>
        <w:t>the</w:t>
      </w:r>
      <w:r w:rsidRPr="00721D27">
        <w:rPr>
          <w:rFonts w:cs="Times New Roman"/>
        </w:rPr>
        <w:t xml:space="preserve"> </w:t>
      </w:r>
      <w:r w:rsidRPr="00721D27">
        <w:rPr>
          <w:rFonts w:cs="Times New Roman"/>
          <w:spacing w:val="-2"/>
        </w:rPr>
        <w:t>harm</w:t>
      </w:r>
      <w:r w:rsidRPr="00721D27">
        <w:rPr>
          <w:rFonts w:cs="Times New Roman"/>
        </w:rPr>
        <w:t xml:space="preserve"> or</w:t>
      </w:r>
      <w:r w:rsidRPr="00721D27">
        <w:rPr>
          <w:rFonts w:cs="Times New Roman"/>
          <w:spacing w:val="-2"/>
        </w:rPr>
        <w:t xml:space="preserve"> </w:t>
      </w:r>
      <w:r w:rsidRPr="00721D27">
        <w:rPr>
          <w:rFonts w:cs="Times New Roman"/>
          <w:spacing w:val="-1"/>
        </w:rPr>
        <w:t>loss.</w:t>
      </w:r>
      <w:r w:rsidR="00B669A8" w:rsidRPr="00721D27">
        <w:rPr>
          <w:rFonts w:cs="Times New Roman"/>
          <w:spacing w:val="-1"/>
        </w:rPr>
        <w:t xml:space="preserve"> </w:t>
      </w:r>
    </w:p>
    <w:p w14:paraId="7E2F2AD3" w14:textId="77777777" w:rsidR="005C44EC" w:rsidRPr="00721D27" w:rsidRDefault="005C44EC" w:rsidP="00FE52FA">
      <w:pPr>
        <w:pStyle w:val="BodyText"/>
        <w:tabs>
          <w:tab w:val="left" w:pos="1541"/>
        </w:tabs>
        <w:ind w:left="101" w:right="118"/>
        <w:jc w:val="both"/>
        <w:rPr>
          <w:rFonts w:cs="Times New Roman"/>
        </w:rPr>
      </w:pPr>
    </w:p>
    <w:p w14:paraId="728AC9B3" w14:textId="29A1C7E4" w:rsidR="007E18C4" w:rsidRPr="00721D27" w:rsidRDefault="003D2C98" w:rsidP="005C44EC">
      <w:pPr>
        <w:pStyle w:val="BodyText"/>
        <w:tabs>
          <w:tab w:val="left" w:pos="1541"/>
        </w:tabs>
        <w:ind w:left="101" w:right="118"/>
        <w:jc w:val="both"/>
        <w:rPr>
          <w:rFonts w:cs="Times New Roman"/>
          <w:color w:val="000000"/>
        </w:rPr>
      </w:pPr>
      <w:r w:rsidRPr="00721D27">
        <w:rPr>
          <w:rFonts w:cs="Times New Roman"/>
        </w:rPr>
        <w:lastRenderedPageBreak/>
        <w:t>Notwithstanding any other provisions of this Agreement, in no event shall Seller be liable to Buyer</w:t>
      </w:r>
      <w:r w:rsidR="009D5499" w:rsidRPr="00721D27">
        <w:rPr>
          <w:rFonts w:cs="Times New Roman"/>
        </w:rPr>
        <w:t xml:space="preserve"> </w:t>
      </w:r>
      <w:r w:rsidRPr="00721D27">
        <w:rPr>
          <w:rFonts w:cs="Times New Roman"/>
        </w:rPr>
        <w:t xml:space="preserve">in an amount that exceeds </w:t>
      </w:r>
      <w:r w:rsidR="009A6D63" w:rsidRPr="00721D27">
        <w:rPr>
          <w:rFonts w:cs="Times New Roman"/>
        </w:rPr>
        <w:t xml:space="preserve">the </w:t>
      </w:r>
      <w:r w:rsidR="00D559DB" w:rsidRPr="00721D27">
        <w:rPr>
          <w:rFonts w:cs="Times New Roman"/>
        </w:rPr>
        <w:t xml:space="preserve">sum of the </w:t>
      </w:r>
      <w:r w:rsidRPr="00721D27">
        <w:rPr>
          <w:rFonts w:cs="Times New Roman"/>
        </w:rPr>
        <w:t>Collateral Requirement</w:t>
      </w:r>
      <w:r w:rsidR="00355A5C" w:rsidRPr="00721D27">
        <w:rPr>
          <w:rFonts w:cs="Times New Roman"/>
        </w:rPr>
        <w:t xml:space="preserve"> (or Increased Collateral Requirement, if applicable)</w:t>
      </w:r>
      <w:r w:rsidRPr="00721D27">
        <w:rPr>
          <w:rFonts w:cs="Times New Roman"/>
        </w:rPr>
        <w:t xml:space="preserve"> </w:t>
      </w:r>
      <w:r w:rsidR="009A6D63" w:rsidRPr="00721D27">
        <w:rPr>
          <w:rFonts w:cs="Times New Roman"/>
        </w:rPr>
        <w:t xml:space="preserve">and </w:t>
      </w:r>
      <w:r w:rsidR="00010E98" w:rsidRPr="00721D27">
        <w:rPr>
          <w:rFonts w:cs="Times New Roman"/>
        </w:rPr>
        <w:t>one hundred and ten percent (</w:t>
      </w:r>
      <w:r w:rsidR="009A6D63" w:rsidRPr="00721D27">
        <w:rPr>
          <w:rFonts w:cs="Times New Roman"/>
        </w:rPr>
        <w:t>110%</w:t>
      </w:r>
      <w:r w:rsidR="00010E98" w:rsidRPr="00721D27">
        <w:rPr>
          <w:rFonts w:cs="Times New Roman"/>
        </w:rPr>
        <w:t>)</w:t>
      </w:r>
      <w:r w:rsidR="009A6D63" w:rsidRPr="00721D27">
        <w:rPr>
          <w:rFonts w:cs="Times New Roman"/>
        </w:rPr>
        <w:t xml:space="preserve"> of the total payments Seller has received from Buyer associated with RECs from </w:t>
      </w:r>
      <w:r w:rsidR="009D5499" w:rsidRPr="00721D27">
        <w:rPr>
          <w:rFonts w:cs="Times New Roman"/>
        </w:rPr>
        <w:t>the</w:t>
      </w:r>
      <w:r w:rsidR="009A6D63" w:rsidRPr="00721D27">
        <w:rPr>
          <w:rFonts w:cs="Times New Roman"/>
        </w:rPr>
        <w:t xml:space="preserve"> </w:t>
      </w:r>
      <w:r w:rsidR="0023370E" w:rsidRPr="00721D27">
        <w:rPr>
          <w:rFonts w:cs="Times New Roman"/>
        </w:rPr>
        <w:t>Project</w:t>
      </w:r>
      <w:r w:rsidR="009D5499" w:rsidRPr="00721D27">
        <w:rPr>
          <w:rFonts w:cs="Times New Roman"/>
        </w:rPr>
        <w:t>.</w:t>
      </w:r>
      <w:r w:rsidR="00A62479" w:rsidRPr="00721D27">
        <w:rPr>
          <w:rFonts w:cs="Times New Roman"/>
        </w:rPr>
        <w:t xml:space="preserve"> Notwithstanding the for</w:t>
      </w:r>
      <w:r w:rsidR="003528D7" w:rsidRPr="00721D27">
        <w:rPr>
          <w:rFonts w:cs="Times New Roman"/>
        </w:rPr>
        <w:t>e</w:t>
      </w:r>
      <w:r w:rsidR="00A62479" w:rsidRPr="00721D27">
        <w:rPr>
          <w:rFonts w:cs="Times New Roman"/>
        </w:rPr>
        <w:t>going, prior to the Delivery of one (1) REC from the Project, Seller shall, in no event, be liable to Buyer in an amount that exceeds the Collateral Requirement</w:t>
      </w:r>
      <w:r w:rsidR="00DD5308" w:rsidRPr="00721D27">
        <w:rPr>
          <w:rFonts w:cs="Times New Roman"/>
        </w:rPr>
        <w:t xml:space="preserve"> (or Increased Collateral Requirement, if applicable).</w:t>
      </w:r>
    </w:p>
    <w:p w14:paraId="5168CB57" w14:textId="59C1D64C" w:rsidR="005B18D8" w:rsidRPr="00721D27" w:rsidRDefault="005B18D8" w:rsidP="00153B8A">
      <w:pPr>
        <w:rPr>
          <w:rFonts w:cs="Times New Roman"/>
          <w:b/>
          <w:spacing w:val="-2"/>
        </w:rPr>
      </w:pPr>
    </w:p>
    <w:p w14:paraId="3C4DB76D" w14:textId="2359ACA1" w:rsidR="00010E98" w:rsidRPr="00721D27" w:rsidRDefault="003D2C98" w:rsidP="00010E98">
      <w:pPr>
        <w:pStyle w:val="BodyText"/>
        <w:tabs>
          <w:tab w:val="left" w:pos="1541"/>
        </w:tabs>
        <w:ind w:left="101" w:right="118"/>
        <w:jc w:val="both"/>
        <w:rPr>
          <w:rFonts w:cs="Times New Roman"/>
        </w:rPr>
      </w:pPr>
      <w:r w:rsidRPr="00721D27">
        <w:rPr>
          <w:rFonts w:cs="Times New Roman"/>
        </w:rPr>
        <w:t>Notwithstanding any other provisions of this Agreement, in no event shall Buyer be liable to Seller</w:t>
      </w:r>
      <w:r w:rsidR="009D5499" w:rsidRPr="00721D27">
        <w:rPr>
          <w:rFonts w:cs="Times New Roman"/>
        </w:rPr>
        <w:t xml:space="preserve"> </w:t>
      </w:r>
      <w:r w:rsidRPr="00721D27">
        <w:rPr>
          <w:rFonts w:cs="Times New Roman"/>
        </w:rPr>
        <w:t xml:space="preserve">in an amount that exceeds one hundred and ten percent (110%) of the total payments Seller has received from Buyer associated with RECs from </w:t>
      </w:r>
      <w:r w:rsidR="009D5499" w:rsidRPr="00721D27">
        <w:rPr>
          <w:rFonts w:cs="Times New Roman"/>
        </w:rPr>
        <w:t>the</w:t>
      </w:r>
      <w:r w:rsidRPr="00721D27">
        <w:rPr>
          <w:rFonts w:cs="Times New Roman"/>
        </w:rPr>
        <w:t xml:space="preserve"> </w:t>
      </w:r>
      <w:r w:rsidR="0023370E" w:rsidRPr="00721D27">
        <w:rPr>
          <w:rFonts w:cs="Times New Roman"/>
        </w:rPr>
        <w:t>Project</w:t>
      </w:r>
      <w:r w:rsidRPr="00721D27">
        <w:rPr>
          <w:rFonts w:cs="Times New Roman"/>
        </w:rPr>
        <w:t xml:space="preserve">. </w:t>
      </w:r>
    </w:p>
    <w:p w14:paraId="62ED5511" w14:textId="584D2447" w:rsidR="00273846" w:rsidRPr="00721D27" w:rsidRDefault="00273846">
      <w:pPr>
        <w:rPr>
          <w:rFonts w:eastAsia="Times New Roman" w:cs="Times New Roman"/>
          <w:b/>
          <w:bCs/>
          <w:spacing w:val="1"/>
          <w:sz w:val="28"/>
          <w:szCs w:val="28"/>
        </w:rPr>
      </w:pPr>
      <w:bookmarkStart w:id="798" w:name="_Toc39833929"/>
      <w:bookmarkStart w:id="799" w:name="_Toc42217362"/>
      <w:bookmarkStart w:id="800" w:name="_Toc48087240"/>
      <w:bookmarkStart w:id="801" w:name="_Toc46510772"/>
      <w:bookmarkStart w:id="802" w:name="_Toc48756912"/>
      <w:bookmarkStart w:id="803" w:name="_Toc98519980"/>
      <w:bookmarkStart w:id="804" w:name="_Toc152585915"/>
      <w:bookmarkStart w:id="805" w:name="_Toc178164974"/>
      <w:bookmarkStart w:id="806" w:name="_Toc193820874"/>
      <w:bookmarkStart w:id="807" w:name="_Toc195709115"/>
      <w:bookmarkStart w:id="808" w:name="_Toc199265409"/>
    </w:p>
    <w:p w14:paraId="09C913C5" w14:textId="0CEFB487" w:rsidR="000818A8" w:rsidRPr="00721D27" w:rsidRDefault="003D2C98" w:rsidP="005F10A6">
      <w:pPr>
        <w:pStyle w:val="Heading1"/>
        <w:jc w:val="center"/>
        <w:rPr>
          <w:rFonts w:cs="Times New Roman"/>
          <w:spacing w:val="1"/>
          <w:u w:val="none"/>
        </w:rPr>
      </w:pPr>
      <w:bookmarkStart w:id="809" w:name="_Toc209456073"/>
      <w:r w:rsidRPr="00721D27">
        <w:rPr>
          <w:rFonts w:cs="Times New Roman"/>
          <w:spacing w:val="1"/>
          <w:u w:val="none"/>
        </w:rPr>
        <w:t>MISCELLANEOUS</w:t>
      </w:r>
      <w:bookmarkEnd w:id="798"/>
      <w:bookmarkEnd w:id="799"/>
      <w:bookmarkEnd w:id="800"/>
      <w:bookmarkEnd w:id="801"/>
      <w:bookmarkEnd w:id="802"/>
      <w:bookmarkEnd w:id="803"/>
      <w:bookmarkEnd w:id="804"/>
      <w:bookmarkEnd w:id="805"/>
      <w:bookmarkEnd w:id="806"/>
      <w:bookmarkEnd w:id="807"/>
      <w:bookmarkEnd w:id="808"/>
      <w:bookmarkEnd w:id="809"/>
    </w:p>
    <w:p w14:paraId="0208309B" w14:textId="77777777" w:rsidR="000818A8" w:rsidRPr="00721D27" w:rsidRDefault="000818A8" w:rsidP="008D426D">
      <w:pPr>
        <w:pStyle w:val="BodyText"/>
        <w:ind w:right="113"/>
        <w:jc w:val="both"/>
        <w:rPr>
          <w:rFonts w:cs="Times New Roman"/>
          <w:spacing w:val="-1"/>
        </w:rPr>
      </w:pPr>
    </w:p>
    <w:p w14:paraId="0F3D5B17" w14:textId="77777777" w:rsidR="006661DB" w:rsidRPr="00721D27" w:rsidRDefault="003D2C98" w:rsidP="005F10A6">
      <w:pPr>
        <w:pStyle w:val="Heading2"/>
        <w:rPr>
          <w:rFonts w:cs="Times New Roman"/>
        </w:rPr>
      </w:pPr>
      <w:bookmarkStart w:id="810" w:name="_Toc42217363"/>
      <w:bookmarkStart w:id="811" w:name="_Toc48087241"/>
      <w:bookmarkStart w:id="812" w:name="_Toc46510773"/>
      <w:bookmarkStart w:id="813" w:name="_Toc48756913"/>
      <w:bookmarkStart w:id="814" w:name="_Toc98519981"/>
      <w:bookmarkStart w:id="815" w:name="_Toc152585916"/>
      <w:bookmarkStart w:id="816" w:name="_Toc178164975"/>
      <w:bookmarkStart w:id="817" w:name="_Toc193820875"/>
      <w:bookmarkStart w:id="818" w:name="_Toc195709116"/>
      <w:bookmarkStart w:id="819" w:name="_Toc199265410"/>
      <w:bookmarkStart w:id="820" w:name="_Toc209456074"/>
      <w:r w:rsidRPr="00721D27">
        <w:rPr>
          <w:rFonts w:cs="Times New Roman"/>
          <w:u w:color="000000"/>
        </w:rPr>
        <w:t>Notices</w:t>
      </w:r>
      <w:r w:rsidRPr="00721D27">
        <w:rPr>
          <w:rFonts w:cs="Times New Roman"/>
        </w:rPr>
        <w:t>.</w:t>
      </w:r>
      <w:bookmarkEnd w:id="810"/>
      <w:bookmarkEnd w:id="811"/>
      <w:bookmarkEnd w:id="812"/>
      <w:bookmarkEnd w:id="813"/>
      <w:bookmarkEnd w:id="814"/>
      <w:bookmarkEnd w:id="815"/>
      <w:bookmarkEnd w:id="816"/>
      <w:bookmarkEnd w:id="817"/>
      <w:bookmarkEnd w:id="818"/>
      <w:bookmarkEnd w:id="819"/>
      <w:bookmarkEnd w:id="820"/>
      <w:r w:rsidRPr="00721D27">
        <w:rPr>
          <w:rFonts w:cs="Times New Roman"/>
          <w:spacing w:val="40"/>
        </w:rPr>
        <w:t xml:space="preserve"> </w:t>
      </w:r>
    </w:p>
    <w:p w14:paraId="3FDC3E5A" w14:textId="77777777" w:rsidR="006661DB" w:rsidRPr="00721D27" w:rsidRDefault="006661DB" w:rsidP="008D426D">
      <w:pPr>
        <w:pStyle w:val="BodyText"/>
        <w:tabs>
          <w:tab w:val="left" w:pos="1541"/>
        </w:tabs>
        <w:ind w:left="101" w:right="118"/>
        <w:jc w:val="both"/>
        <w:rPr>
          <w:rFonts w:cs="Times New Roman"/>
          <w:spacing w:val="40"/>
        </w:rPr>
      </w:pPr>
    </w:p>
    <w:p w14:paraId="7F50C7A0" w14:textId="77777777" w:rsidR="00A74708" w:rsidRPr="00721D27" w:rsidRDefault="003D2C98" w:rsidP="00FE52FA">
      <w:pPr>
        <w:pStyle w:val="BodyText"/>
        <w:tabs>
          <w:tab w:val="left" w:pos="1541"/>
        </w:tabs>
        <w:ind w:left="101" w:right="118"/>
        <w:jc w:val="both"/>
        <w:rPr>
          <w:rFonts w:cs="Times New Roman"/>
          <w:spacing w:val="-2"/>
        </w:rPr>
      </w:pPr>
      <w:r w:rsidRPr="00721D27">
        <w:rPr>
          <w:rFonts w:cs="Times New Roman"/>
          <w:spacing w:val="-2"/>
        </w:rPr>
        <w:t xml:space="preserve">All notices, requests, statements or payments will be made as specified in </w:t>
      </w:r>
      <w:r w:rsidR="00972CCB" w:rsidRPr="00721D27">
        <w:rPr>
          <w:rFonts w:cs="Times New Roman"/>
          <w:spacing w:val="-2"/>
        </w:rPr>
        <w:t>t</w:t>
      </w:r>
      <w:r w:rsidR="00153B8A" w:rsidRPr="00721D27">
        <w:rPr>
          <w:rFonts w:cs="Times New Roman"/>
          <w:spacing w:val="-2"/>
        </w:rPr>
        <w:t>his Agreement</w:t>
      </w:r>
      <w:r w:rsidR="00972CCB" w:rsidRPr="00721D27">
        <w:rPr>
          <w:rFonts w:cs="Times New Roman"/>
        </w:rPr>
        <w:t>.</w:t>
      </w:r>
      <w:r w:rsidRPr="00721D27">
        <w:rPr>
          <w:rFonts w:cs="Times New Roman"/>
          <w:spacing w:val="-2"/>
        </w:rPr>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721D27">
        <w:rPr>
          <w:rFonts w:cs="Times New Roman"/>
          <w:spacing w:val="-2"/>
        </w:rPr>
        <w:t xml:space="preserve">such change </w:t>
      </w:r>
      <w:r w:rsidRPr="00721D27">
        <w:rPr>
          <w:rFonts w:cs="Times New Roman"/>
          <w:spacing w:val="-2"/>
        </w:rPr>
        <w:t>in accordance herewith and updating the information in Exhibit B.</w:t>
      </w:r>
    </w:p>
    <w:p w14:paraId="59074986" w14:textId="77777777" w:rsidR="00297892" w:rsidRPr="00721D27" w:rsidRDefault="00297892" w:rsidP="009D4F70">
      <w:pPr>
        <w:pStyle w:val="BodyText"/>
        <w:tabs>
          <w:tab w:val="left" w:pos="1541"/>
        </w:tabs>
        <w:ind w:left="0" w:right="116"/>
        <w:jc w:val="both"/>
        <w:rPr>
          <w:rFonts w:cs="Times New Roman"/>
          <w:spacing w:val="-1"/>
        </w:rPr>
      </w:pPr>
    </w:p>
    <w:p w14:paraId="079C7206" w14:textId="77777777" w:rsidR="006661DB" w:rsidRPr="00721D27" w:rsidRDefault="003D2C98" w:rsidP="005F10A6">
      <w:pPr>
        <w:pStyle w:val="Heading2"/>
        <w:rPr>
          <w:rFonts w:cs="Times New Roman"/>
        </w:rPr>
      </w:pPr>
      <w:bookmarkStart w:id="821" w:name="_Ref42212605"/>
      <w:bookmarkStart w:id="822" w:name="_Toc42217364"/>
      <w:bookmarkStart w:id="823" w:name="_Toc48087242"/>
      <w:bookmarkStart w:id="824" w:name="_Toc46510774"/>
      <w:bookmarkStart w:id="825" w:name="_Toc48756914"/>
      <w:bookmarkStart w:id="826" w:name="_Toc98519982"/>
      <w:bookmarkStart w:id="827" w:name="_Toc152585917"/>
      <w:bookmarkStart w:id="828" w:name="_Toc178164976"/>
      <w:bookmarkStart w:id="829" w:name="_Toc193820876"/>
      <w:bookmarkStart w:id="830" w:name="_Toc195709117"/>
      <w:bookmarkStart w:id="831" w:name="_Toc199265411"/>
      <w:bookmarkStart w:id="832" w:name="_Toc209456075"/>
      <w:r w:rsidRPr="00721D27">
        <w:rPr>
          <w:rFonts w:cs="Times New Roman"/>
        </w:rPr>
        <w:t>Dispute Resolution.</w:t>
      </w:r>
      <w:bookmarkEnd w:id="821"/>
      <w:bookmarkEnd w:id="822"/>
      <w:bookmarkEnd w:id="823"/>
      <w:bookmarkEnd w:id="824"/>
      <w:bookmarkEnd w:id="825"/>
      <w:bookmarkEnd w:id="826"/>
      <w:bookmarkEnd w:id="827"/>
      <w:bookmarkEnd w:id="828"/>
      <w:bookmarkEnd w:id="829"/>
      <w:bookmarkEnd w:id="830"/>
      <w:bookmarkEnd w:id="831"/>
      <w:bookmarkEnd w:id="832"/>
      <w:r w:rsidRPr="00721D27">
        <w:rPr>
          <w:rFonts w:cs="Times New Roman"/>
        </w:rPr>
        <w:t xml:space="preserve"> </w:t>
      </w:r>
    </w:p>
    <w:p w14:paraId="17CF0994" w14:textId="77777777" w:rsidR="006661DB" w:rsidRPr="00721D27" w:rsidRDefault="006661DB" w:rsidP="00FE52FA">
      <w:pPr>
        <w:pStyle w:val="BodyText"/>
        <w:tabs>
          <w:tab w:val="left" w:pos="1541"/>
        </w:tabs>
        <w:ind w:left="101" w:right="118"/>
        <w:jc w:val="both"/>
        <w:rPr>
          <w:rFonts w:cs="Times New Roman"/>
        </w:rPr>
      </w:pPr>
    </w:p>
    <w:p w14:paraId="7CAF2B7C" w14:textId="1D1ABDA6" w:rsidR="00022BBD" w:rsidRPr="00721D27" w:rsidRDefault="003D2C98" w:rsidP="00FE52FA">
      <w:pPr>
        <w:pStyle w:val="BodyText"/>
        <w:tabs>
          <w:tab w:val="left" w:pos="1541"/>
        </w:tabs>
        <w:ind w:left="101" w:right="118"/>
        <w:jc w:val="both"/>
        <w:rPr>
          <w:rFonts w:cs="Times New Roman"/>
          <w:spacing w:val="-1"/>
        </w:rPr>
      </w:pPr>
      <w:r w:rsidRPr="00721D27">
        <w:rPr>
          <w:rFonts w:cs="Times New Roman"/>
          <w:spacing w:val="-1"/>
        </w:rPr>
        <w:t>Disputes under this Agreement will be resolved in accordance with the provisions of this Section</w:t>
      </w:r>
      <w:r w:rsidR="00456663" w:rsidRPr="00721D27">
        <w:rPr>
          <w:rFonts w:cs="Times New Roman"/>
          <w:spacing w:val="-1"/>
        </w:rPr>
        <w:t xml:space="preserve"> </w:t>
      </w:r>
      <w:r w:rsidR="00456663" w:rsidRPr="00721D27">
        <w:rPr>
          <w:rFonts w:cs="Times New Roman"/>
          <w:spacing w:val="-1"/>
        </w:rPr>
        <w:fldChar w:fldCharType="begin"/>
      </w:r>
      <w:r w:rsidR="00456663" w:rsidRPr="00721D27">
        <w:rPr>
          <w:rFonts w:cs="Times New Roman"/>
          <w:spacing w:val="-1"/>
        </w:rPr>
        <w:instrText xml:space="preserve"> REF _Ref42212605 \w \h </w:instrText>
      </w:r>
      <w:r w:rsidR="00800ECB" w:rsidRPr="00721D27">
        <w:rPr>
          <w:rFonts w:cs="Times New Roman"/>
          <w:spacing w:val="-1"/>
        </w:rPr>
        <w:instrText xml:space="preserve"> \* MERGEFORMAT </w:instrText>
      </w:r>
      <w:r w:rsidR="00456663" w:rsidRPr="00721D27">
        <w:rPr>
          <w:rFonts w:cs="Times New Roman"/>
          <w:spacing w:val="-1"/>
        </w:rPr>
      </w:r>
      <w:r w:rsidR="00456663" w:rsidRPr="00721D27">
        <w:rPr>
          <w:rFonts w:cs="Times New Roman"/>
          <w:spacing w:val="-1"/>
        </w:rPr>
        <w:fldChar w:fldCharType="separate"/>
      </w:r>
      <w:r w:rsidR="008F2495" w:rsidRPr="00721D27">
        <w:rPr>
          <w:rFonts w:cs="Times New Roman"/>
          <w:spacing w:val="-1"/>
        </w:rPr>
        <w:t>15.2</w:t>
      </w:r>
      <w:r w:rsidR="00456663" w:rsidRPr="00721D27">
        <w:rPr>
          <w:rFonts w:cs="Times New Roman"/>
          <w:spacing w:val="-1"/>
        </w:rPr>
        <w:fldChar w:fldCharType="end"/>
      </w:r>
      <w:r w:rsidRPr="00721D27">
        <w:rPr>
          <w:rFonts w:cs="Times New Roman"/>
          <w:spacing w:val="-1"/>
        </w:rPr>
        <w:t>.</w:t>
      </w:r>
    </w:p>
    <w:p w14:paraId="67242124" w14:textId="77777777" w:rsidR="00DE106A" w:rsidRPr="00721D27" w:rsidRDefault="00DE106A" w:rsidP="00DE106A">
      <w:pPr>
        <w:rPr>
          <w:rFonts w:cs="Times New Roman"/>
          <w:spacing w:val="-1"/>
        </w:rPr>
      </w:pPr>
    </w:p>
    <w:p w14:paraId="70184DE6" w14:textId="77777777" w:rsidR="00022BBD" w:rsidRPr="00721D27" w:rsidRDefault="003D2C98" w:rsidP="00534B2B">
      <w:pPr>
        <w:ind w:right="17"/>
        <w:jc w:val="center"/>
        <w:rPr>
          <w:rFonts w:cs="Times New Roman"/>
        </w:rPr>
      </w:pPr>
      <w:r w:rsidRPr="00721D27">
        <w:rPr>
          <w:rFonts w:cs="Times New Roman"/>
          <w:b/>
          <w:bCs/>
          <w:spacing w:val="-1"/>
        </w:rPr>
        <w:t>Waiver</w:t>
      </w:r>
      <w:r w:rsidRPr="00721D27">
        <w:rPr>
          <w:rFonts w:cs="Times New Roman"/>
          <w:b/>
        </w:rPr>
        <w:t xml:space="preserve"> </w:t>
      </w:r>
      <w:r w:rsidRPr="00721D27">
        <w:rPr>
          <w:rFonts w:cs="Times New Roman"/>
          <w:b/>
          <w:bCs/>
          <w:spacing w:val="-1"/>
        </w:rPr>
        <w:t>of</w:t>
      </w:r>
      <w:r w:rsidRPr="00721D27">
        <w:rPr>
          <w:rFonts w:cs="Times New Roman"/>
          <w:b/>
        </w:rPr>
        <w:t xml:space="preserve"> Jury </w:t>
      </w:r>
      <w:r w:rsidRPr="00721D27">
        <w:rPr>
          <w:rFonts w:cs="Times New Roman"/>
          <w:b/>
          <w:spacing w:val="-2"/>
        </w:rPr>
        <w:t>Trial</w:t>
      </w:r>
    </w:p>
    <w:p w14:paraId="6F715901" w14:textId="77777777" w:rsidR="00022BBD" w:rsidRPr="00721D27" w:rsidRDefault="00022BBD" w:rsidP="00534B2B">
      <w:pPr>
        <w:rPr>
          <w:rFonts w:cs="Times New Roman"/>
        </w:rPr>
      </w:pPr>
    </w:p>
    <w:p w14:paraId="6A705D4B" w14:textId="12B3D820" w:rsidR="00FE52FA" w:rsidRPr="00721D27" w:rsidRDefault="003D2C98" w:rsidP="006D5AC7">
      <w:pPr>
        <w:pStyle w:val="BodyText"/>
        <w:ind w:right="117"/>
        <w:jc w:val="both"/>
        <w:rPr>
          <w:rFonts w:cs="Times New Roman"/>
          <w:spacing w:val="-1"/>
        </w:rPr>
      </w:pPr>
      <w:r w:rsidRPr="00721D27">
        <w:rPr>
          <w:rFonts w:cs="Times New Roman"/>
          <w:spacing w:val="-1"/>
          <w:u w:val="single" w:color="000000"/>
        </w:rPr>
        <w:t>Waiver</w:t>
      </w:r>
      <w:r w:rsidRPr="00721D27">
        <w:rPr>
          <w:rFonts w:cs="Times New Roman"/>
          <w:spacing w:val="34"/>
          <w:u w:val="single" w:color="000000"/>
        </w:rPr>
        <w:t xml:space="preserve"> </w:t>
      </w:r>
      <w:r w:rsidRPr="00721D27">
        <w:rPr>
          <w:rFonts w:cs="Times New Roman"/>
          <w:spacing w:val="-2"/>
          <w:u w:val="single" w:color="000000"/>
        </w:rPr>
        <w:t>of</w:t>
      </w:r>
      <w:r w:rsidRPr="00721D27">
        <w:rPr>
          <w:rFonts w:cs="Times New Roman"/>
          <w:spacing w:val="31"/>
          <w:u w:val="single" w:color="000000"/>
        </w:rPr>
        <w:t xml:space="preserve"> </w:t>
      </w:r>
      <w:r w:rsidRPr="00721D27">
        <w:rPr>
          <w:rFonts w:cs="Times New Roman"/>
          <w:spacing w:val="-1"/>
          <w:u w:val="single" w:color="000000"/>
        </w:rPr>
        <w:t>Jury</w:t>
      </w:r>
      <w:r w:rsidRPr="00721D27">
        <w:rPr>
          <w:rFonts w:cs="Times New Roman"/>
          <w:spacing w:val="30"/>
          <w:u w:val="single" w:color="000000"/>
        </w:rPr>
        <w:t xml:space="preserve"> </w:t>
      </w:r>
      <w:r w:rsidRPr="00721D27">
        <w:rPr>
          <w:rFonts w:cs="Times New Roman"/>
          <w:u w:val="single" w:color="000000"/>
        </w:rPr>
        <w:t>Trial</w:t>
      </w:r>
      <w:r w:rsidRPr="00721D27">
        <w:rPr>
          <w:rFonts w:cs="Times New Roman"/>
        </w:rPr>
        <w:t>.</w:t>
      </w:r>
      <w:r w:rsidRPr="00721D27">
        <w:rPr>
          <w:rFonts w:cs="Times New Roman"/>
          <w:spacing w:val="12"/>
        </w:rPr>
        <w:t xml:space="preserve"> </w:t>
      </w:r>
      <w:r w:rsidR="00C04BB5" w:rsidRPr="00721D27">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721D27">
        <w:rPr>
          <w:rFonts w:cs="Times New Roman"/>
          <w:spacing w:val="-1"/>
        </w:rPr>
        <w:t>T</w:t>
      </w:r>
      <w:r w:rsidR="00C04BB5" w:rsidRPr="00721D27">
        <w:rPr>
          <w:rFonts w:cs="Times New Roman"/>
          <w:spacing w:val="-1"/>
        </w:rPr>
        <w:t xml:space="preserve">his provision is a material inducement to each of the Parties for entering hereinto. </w:t>
      </w:r>
      <w:r w:rsidR="005B7C7F" w:rsidRPr="00721D27">
        <w:rPr>
          <w:rFonts w:cs="Times New Roman"/>
          <w:spacing w:val="-1"/>
        </w:rPr>
        <w:t>E</w:t>
      </w:r>
      <w:r w:rsidR="00C04BB5" w:rsidRPr="00721D27">
        <w:rPr>
          <w:rFonts w:cs="Times New Roman"/>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721D27" w:rsidRDefault="00635945" w:rsidP="000408C0">
      <w:pPr>
        <w:pStyle w:val="BodyText"/>
        <w:ind w:right="117" w:firstLine="719"/>
        <w:jc w:val="both"/>
        <w:rPr>
          <w:rFonts w:cs="Times New Roman"/>
          <w:spacing w:val="12"/>
        </w:rPr>
      </w:pPr>
    </w:p>
    <w:p w14:paraId="3B805C20" w14:textId="77777777" w:rsidR="00635945" w:rsidRPr="00721D27" w:rsidRDefault="00635945" w:rsidP="00635945">
      <w:pPr>
        <w:pStyle w:val="BodyText"/>
        <w:ind w:right="117"/>
        <w:jc w:val="center"/>
        <w:rPr>
          <w:rFonts w:cs="Times New Roman"/>
          <w:spacing w:val="-1"/>
          <w:u w:color="000000"/>
        </w:rPr>
      </w:pPr>
      <w:r w:rsidRPr="00721D27">
        <w:rPr>
          <w:rFonts w:cs="Times New Roman"/>
          <w:b/>
          <w:spacing w:val="-1"/>
          <w:u w:color="000000"/>
        </w:rPr>
        <w:t>Mediation</w:t>
      </w:r>
    </w:p>
    <w:p w14:paraId="465B15E2" w14:textId="77777777" w:rsidR="00635945" w:rsidRPr="00721D27" w:rsidRDefault="00635945" w:rsidP="00635945">
      <w:pPr>
        <w:pStyle w:val="BodyText"/>
        <w:ind w:right="117"/>
        <w:jc w:val="center"/>
        <w:rPr>
          <w:rFonts w:cs="Times New Roman"/>
          <w:spacing w:val="-1"/>
          <w:u w:val="single" w:color="000000"/>
        </w:rPr>
      </w:pPr>
    </w:p>
    <w:p w14:paraId="2F636C46" w14:textId="07CEB333" w:rsidR="00635945" w:rsidRPr="00721D27" w:rsidRDefault="00635945" w:rsidP="00635945">
      <w:pPr>
        <w:pStyle w:val="BodyText"/>
        <w:ind w:right="117"/>
        <w:jc w:val="both"/>
        <w:rPr>
          <w:rFonts w:eastAsiaTheme="majorEastAsia" w:cs="Times New Roman"/>
          <w:bCs/>
          <w:kern w:val="28"/>
        </w:rPr>
      </w:pPr>
      <w:r w:rsidRPr="00721D27">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143D85DC" w14:textId="77777777" w:rsidR="00635945" w:rsidRPr="00721D27" w:rsidRDefault="00635945" w:rsidP="00635945">
      <w:pPr>
        <w:pStyle w:val="BodyText"/>
        <w:ind w:right="117" w:firstLine="620"/>
        <w:jc w:val="both"/>
        <w:rPr>
          <w:rFonts w:eastAsiaTheme="majorEastAsia" w:cs="Times New Roman"/>
          <w:bCs/>
          <w:kern w:val="28"/>
        </w:rPr>
      </w:pPr>
    </w:p>
    <w:p w14:paraId="174506E4" w14:textId="26ABF083" w:rsidR="00635945" w:rsidRPr="00721D27" w:rsidRDefault="00635945" w:rsidP="00635945">
      <w:pPr>
        <w:pStyle w:val="BodyText"/>
        <w:ind w:right="117"/>
        <w:jc w:val="both"/>
        <w:rPr>
          <w:rFonts w:eastAsiaTheme="majorEastAsia" w:cs="Times New Roman"/>
          <w:bCs/>
          <w:kern w:val="28"/>
        </w:rPr>
      </w:pPr>
      <w:r w:rsidRPr="00721D27">
        <w:rPr>
          <w:rFonts w:eastAsiaTheme="majorEastAsia" w:cs="Times New Roman"/>
          <w:bCs/>
          <w:kern w:val="28"/>
        </w:rPr>
        <w:t xml:space="preserve">If </w:t>
      </w:r>
      <w:r w:rsidR="005E1778" w:rsidRPr="00721D27">
        <w:rPr>
          <w:rFonts w:eastAsiaTheme="majorEastAsia" w:cs="Times New Roman"/>
          <w:bCs/>
          <w:kern w:val="28"/>
        </w:rPr>
        <w:t>no party objects</w:t>
      </w:r>
      <w:r w:rsidRPr="00721D27">
        <w:rPr>
          <w:rFonts w:eastAsiaTheme="majorEastAsia" w:cs="Times New Roman"/>
          <w:bCs/>
          <w:kern w:val="28"/>
        </w:rPr>
        <w:t xml:space="preserve">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Pr="00721D27">
        <w:rPr>
          <w:rFonts w:eastAsiaTheme="majorEastAsia" w:cs="Times New Roman"/>
          <w:bCs/>
          <w:kern w:val="28"/>
        </w:rPr>
        <w:fldChar w:fldCharType="begin"/>
      </w:r>
      <w:r w:rsidRPr="00721D27">
        <w:rPr>
          <w:rFonts w:eastAsiaTheme="majorEastAsia" w:cs="Times New Roman"/>
          <w:bCs/>
          <w:kern w:val="28"/>
        </w:rPr>
        <w:instrText xml:space="preserve"> REF _Ref42212605 \w \h </w:instrText>
      </w:r>
      <w:r w:rsidR="00800ECB" w:rsidRPr="00721D27">
        <w:rPr>
          <w:rFonts w:eastAsiaTheme="majorEastAsia" w:cs="Times New Roman"/>
          <w:bCs/>
          <w:kern w:val="28"/>
        </w:rPr>
        <w:instrText xml:space="preserve"> \* MERGEFORMAT </w:instrText>
      </w:r>
      <w:r w:rsidRPr="00721D27">
        <w:rPr>
          <w:rFonts w:eastAsiaTheme="majorEastAsia" w:cs="Times New Roman"/>
          <w:bCs/>
          <w:kern w:val="28"/>
        </w:rPr>
      </w:r>
      <w:r w:rsidRPr="00721D27">
        <w:rPr>
          <w:rFonts w:eastAsiaTheme="majorEastAsia" w:cs="Times New Roman"/>
          <w:bCs/>
          <w:kern w:val="28"/>
        </w:rPr>
        <w:fldChar w:fldCharType="separate"/>
      </w:r>
      <w:r w:rsidR="008F2495" w:rsidRPr="00721D27">
        <w:rPr>
          <w:rFonts w:eastAsiaTheme="majorEastAsia" w:cs="Times New Roman"/>
          <w:bCs/>
          <w:kern w:val="28"/>
        </w:rPr>
        <w:t>15.2</w:t>
      </w:r>
      <w:r w:rsidRPr="00721D27">
        <w:rPr>
          <w:rFonts w:eastAsiaTheme="majorEastAsia" w:cs="Times New Roman"/>
          <w:bCs/>
          <w:kern w:val="28"/>
        </w:rPr>
        <w:fldChar w:fldCharType="end"/>
      </w:r>
      <w:r w:rsidRPr="00721D27">
        <w:rPr>
          <w:rFonts w:eastAsiaTheme="majorEastAsia" w:cs="Times New Roman"/>
          <w:bCs/>
          <w:kern w:val="28"/>
        </w:rPr>
        <w:t>.</w:t>
      </w:r>
    </w:p>
    <w:p w14:paraId="4E26149F" w14:textId="77777777" w:rsidR="00635945" w:rsidRPr="00721D27" w:rsidRDefault="00635945" w:rsidP="00635945">
      <w:pPr>
        <w:pStyle w:val="BodyText"/>
        <w:ind w:right="117" w:firstLine="620"/>
        <w:jc w:val="both"/>
        <w:rPr>
          <w:rFonts w:eastAsiaTheme="majorEastAsia" w:cs="Times New Roman"/>
          <w:bCs/>
          <w:kern w:val="28"/>
        </w:rPr>
      </w:pPr>
    </w:p>
    <w:p w14:paraId="4DEBE608" w14:textId="240649BC" w:rsidR="00B2673C" w:rsidRPr="00721D27" w:rsidRDefault="00635945" w:rsidP="00635945">
      <w:pPr>
        <w:pStyle w:val="BodyText"/>
        <w:ind w:right="117"/>
        <w:jc w:val="both"/>
        <w:rPr>
          <w:rFonts w:eastAsiaTheme="majorEastAsia" w:cs="Times New Roman"/>
          <w:bCs/>
          <w:kern w:val="28"/>
        </w:rPr>
      </w:pPr>
      <w:r w:rsidRPr="00721D27">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w:t>
      </w:r>
      <w:r w:rsidRPr="00721D27">
        <w:rPr>
          <w:rFonts w:eastAsiaTheme="majorEastAsia" w:cs="Times New Roman"/>
          <w:bCs/>
          <w:kern w:val="28"/>
        </w:rPr>
        <w:lastRenderedPageBreak/>
        <w:t>The AAA's mediation procedures under the commercial rules are available at</w:t>
      </w:r>
      <w:r w:rsidR="002A5ECC" w:rsidRPr="00721D27">
        <w:rPr>
          <w:rFonts w:eastAsiaTheme="majorEastAsia" w:cs="Times New Roman"/>
          <w:bCs/>
          <w:kern w:val="28"/>
          <w:lang w:eastAsia="ko-KR"/>
        </w:rPr>
        <w:t>:</w:t>
      </w:r>
      <w:r w:rsidRPr="00721D27">
        <w:rPr>
          <w:rFonts w:eastAsiaTheme="majorEastAsia" w:cs="Times New Roman"/>
          <w:bCs/>
          <w:kern w:val="28"/>
        </w:rPr>
        <w:t xml:space="preserve"> </w:t>
      </w:r>
    </w:p>
    <w:p w14:paraId="25F1EFA8" w14:textId="48C52366" w:rsidR="00635945" w:rsidRPr="00721D27" w:rsidRDefault="00635945" w:rsidP="00635945">
      <w:pPr>
        <w:pStyle w:val="BodyText"/>
        <w:ind w:right="117"/>
        <w:jc w:val="both"/>
        <w:rPr>
          <w:rFonts w:cs="Times New Roman"/>
        </w:rPr>
      </w:pPr>
      <w:r w:rsidRPr="00721D27">
        <w:rPr>
          <w:rFonts w:cs="Times New Roman"/>
        </w:rPr>
        <w:t>https://www.adr.org/sites/default/files/CommercialRules_Web.pdf.</w:t>
      </w:r>
    </w:p>
    <w:p w14:paraId="73B7EFAB" w14:textId="77777777" w:rsidR="00FE52FA" w:rsidRPr="00721D27" w:rsidRDefault="00FE52FA" w:rsidP="00534B2B">
      <w:pPr>
        <w:pStyle w:val="BodyText"/>
        <w:jc w:val="center"/>
        <w:rPr>
          <w:rFonts w:cs="Times New Roman"/>
        </w:rPr>
      </w:pPr>
      <w:bookmarkStart w:id="833" w:name="_Toc42217366"/>
      <w:bookmarkStart w:id="834" w:name="_Toc46495334"/>
    </w:p>
    <w:p w14:paraId="727262C3" w14:textId="77777777" w:rsidR="00022BBD" w:rsidRPr="00721D27" w:rsidRDefault="003D2C98" w:rsidP="00534B2B">
      <w:pPr>
        <w:pStyle w:val="BodyText"/>
        <w:jc w:val="center"/>
        <w:rPr>
          <w:rFonts w:cs="Times New Roman"/>
        </w:rPr>
      </w:pPr>
      <w:r w:rsidRPr="00721D27">
        <w:rPr>
          <w:rFonts w:cs="Times New Roman"/>
          <w:b/>
        </w:rPr>
        <w:t>Binding Arbitration</w:t>
      </w:r>
      <w:bookmarkEnd w:id="833"/>
      <w:bookmarkEnd w:id="834"/>
    </w:p>
    <w:p w14:paraId="2943C58F" w14:textId="77777777" w:rsidR="00DE106A" w:rsidRPr="00721D27" w:rsidRDefault="00DE106A" w:rsidP="00DE106A">
      <w:pPr>
        <w:rPr>
          <w:rFonts w:cs="Times New Roman"/>
        </w:rPr>
      </w:pPr>
    </w:p>
    <w:p w14:paraId="27FEB606" w14:textId="1FBD5557" w:rsidR="00022BBD" w:rsidRPr="00721D27" w:rsidRDefault="007F2370" w:rsidP="00526FB9">
      <w:pPr>
        <w:pStyle w:val="BodyText"/>
        <w:numPr>
          <w:ilvl w:val="0"/>
          <w:numId w:val="37"/>
        </w:numPr>
        <w:tabs>
          <w:tab w:val="left" w:pos="1541"/>
        </w:tabs>
        <w:ind w:right="116" w:firstLine="720"/>
        <w:jc w:val="both"/>
        <w:rPr>
          <w:rFonts w:cs="Times New Roman"/>
        </w:rPr>
      </w:pPr>
      <w:r w:rsidRPr="00721D27">
        <w:rPr>
          <w:rFonts w:cs="Times New Roman"/>
        </w:rPr>
        <w:t xml:space="preserve">Unless otherwise settled by mediation or directly settled by the Parties, any </w:t>
      </w:r>
      <w:r w:rsidR="003D2C98" w:rsidRPr="00721D27">
        <w:rPr>
          <w:rFonts w:cs="Times New Roman"/>
        </w:rPr>
        <w:t>dispute or</w:t>
      </w:r>
      <w:r w:rsidR="003D2C98" w:rsidRPr="00721D27">
        <w:rPr>
          <w:rFonts w:cs="Times New Roman"/>
          <w:spacing w:val="1"/>
        </w:rPr>
        <w:t xml:space="preserve"> </w:t>
      </w:r>
      <w:r w:rsidR="003D2C98" w:rsidRPr="00721D27">
        <w:rPr>
          <w:rFonts w:cs="Times New Roman"/>
          <w:spacing w:val="-1"/>
        </w:rPr>
        <w:t>claim</w:t>
      </w:r>
      <w:r w:rsidR="003D2C98" w:rsidRPr="00721D27">
        <w:rPr>
          <w:rFonts w:cs="Times New Roman"/>
          <w:spacing w:val="-4"/>
        </w:rPr>
        <w:t xml:space="preserve"> </w:t>
      </w:r>
      <w:r w:rsidR="003D2C98" w:rsidRPr="00721D27">
        <w:rPr>
          <w:rFonts w:cs="Times New Roman"/>
          <w:spacing w:val="-1"/>
        </w:rPr>
        <w:t>arising</w:t>
      </w:r>
      <w:r w:rsidR="003D2C98" w:rsidRPr="00721D27">
        <w:rPr>
          <w:rFonts w:cs="Times New Roman"/>
          <w:spacing w:val="-3"/>
        </w:rPr>
        <w:t xml:space="preserve"> </w:t>
      </w:r>
      <w:r w:rsidR="003D2C98" w:rsidRPr="00721D27">
        <w:rPr>
          <w:rFonts w:cs="Times New Roman"/>
        </w:rPr>
        <w:t>out</w:t>
      </w:r>
      <w:r w:rsidR="003D2C98" w:rsidRPr="00721D27">
        <w:rPr>
          <w:rFonts w:cs="Times New Roman"/>
          <w:spacing w:val="1"/>
        </w:rPr>
        <w:t xml:space="preserve"> </w:t>
      </w:r>
      <w:r w:rsidR="003D2C98" w:rsidRPr="00721D27">
        <w:rPr>
          <w:rFonts w:cs="Times New Roman"/>
        </w:rPr>
        <w:t xml:space="preserve">of or </w:t>
      </w:r>
      <w:r w:rsidR="003D2C98" w:rsidRPr="00721D27">
        <w:rPr>
          <w:rFonts w:cs="Times New Roman"/>
          <w:spacing w:val="-1"/>
        </w:rPr>
        <w:t>related</w:t>
      </w:r>
      <w:r w:rsidR="003D2C98" w:rsidRPr="00721D27">
        <w:rPr>
          <w:rFonts w:cs="Times New Roman"/>
        </w:rPr>
        <w:t xml:space="preserve"> </w:t>
      </w:r>
      <w:r w:rsidR="003D2C98" w:rsidRPr="00721D27">
        <w:rPr>
          <w:rFonts w:cs="Times New Roman"/>
          <w:spacing w:val="-1"/>
        </w:rPr>
        <w:t>hereto</w:t>
      </w:r>
      <w:r w:rsidR="003D2C98" w:rsidRPr="00721D27">
        <w:rPr>
          <w:rFonts w:cs="Times New Roman"/>
        </w:rPr>
        <w:t xml:space="preserve"> or</w:t>
      </w:r>
      <w:r w:rsidR="003D2C98" w:rsidRPr="00721D27">
        <w:rPr>
          <w:rFonts w:cs="Times New Roman"/>
          <w:spacing w:val="-2"/>
        </w:rPr>
        <w:t xml:space="preserve"> </w:t>
      </w:r>
      <w:r w:rsidR="003D2C98" w:rsidRPr="00721D27">
        <w:rPr>
          <w:rFonts w:cs="Times New Roman"/>
        </w:rPr>
        <w:t>any</w:t>
      </w:r>
      <w:r w:rsidR="003D2C98" w:rsidRPr="00721D27">
        <w:rPr>
          <w:rFonts w:cs="Times New Roman"/>
          <w:spacing w:val="-2"/>
        </w:rPr>
        <w:t xml:space="preserve"> </w:t>
      </w:r>
      <w:r w:rsidR="003D2C98" w:rsidRPr="00721D27">
        <w:rPr>
          <w:rFonts w:cs="Times New Roman"/>
        </w:rPr>
        <w:t>breach thereof</w:t>
      </w:r>
      <w:r w:rsidR="003D2C98" w:rsidRPr="00721D27">
        <w:rPr>
          <w:rFonts w:cs="Times New Roman"/>
          <w:spacing w:val="1"/>
        </w:rPr>
        <w:t xml:space="preserve"> </w:t>
      </w:r>
      <w:r w:rsidR="003D2C98" w:rsidRPr="00721D27">
        <w:rPr>
          <w:rFonts w:cs="Times New Roman"/>
          <w:spacing w:val="-2"/>
        </w:rPr>
        <w:t>or</w:t>
      </w:r>
      <w:r w:rsidR="003D2C98" w:rsidRPr="00721D27">
        <w:rPr>
          <w:rFonts w:cs="Times New Roman"/>
        </w:rPr>
        <w:t xml:space="preserve"> any need </w:t>
      </w:r>
      <w:r w:rsidR="003D2C98" w:rsidRPr="00721D27">
        <w:rPr>
          <w:rFonts w:cs="Times New Roman"/>
          <w:spacing w:val="-1"/>
        </w:rPr>
        <w:t>for</w:t>
      </w:r>
      <w:r w:rsidR="003D2C98" w:rsidRPr="00721D27">
        <w:rPr>
          <w:rFonts w:cs="Times New Roman"/>
          <w:spacing w:val="43"/>
        </w:rPr>
        <w:t xml:space="preserve"> </w:t>
      </w:r>
      <w:r w:rsidR="003D2C98" w:rsidRPr="00721D27">
        <w:rPr>
          <w:rFonts w:cs="Times New Roman"/>
          <w:spacing w:val="-1"/>
        </w:rPr>
        <w:t>interpretation</w:t>
      </w:r>
      <w:r w:rsidR="003D2C98" w:rsidRPr="00721D27">
        <w:rPr>
          <w:rFonts w:cs="Times New Roman"/>
          <w:spacing w:val="14"/>
        </w:rPr>
        <w:t xml:space="preserve"> </w:t>
      </w:r>
      <w:r w:rsidR="003D2C98" w:rsidRPr="00721D27">
        <w:rPr>
          <w:rFonts w:cs="Times New Roman"/>
          <w:spacing w:val="-1"/>
        </w:rPr>
        <w:t>related</w:t>
      </w:r>
      <w:r w:rsidR="003D2C98" w:rsidRPr="00721D27">
        <w:rPr>
          <w:rFonts w:cs="Times New Roman"/>
          <w:spacing w:val="14"/>
        </w:rPr>
        <w:t xml:space="preserve"> </w:t>
      </w:r>
      <w:r w:rsidR="003D2C98" w:rsidRPr="00721D27">
        <w:rPr>
          <w:rFonts w:cs="Times New Roman"/>
        </w:rPr>
        <w:t>to</w:t>
      </w:r>
      <w:r w:rsidR="003D2C98" w:rsidRPr="00721D27">
        <w:rPr>
          <w:rFonts w:cs="Times New Roman"/>
          <w:spacing w:val="14"/>
        </w:rPr>
        <w:t xml:space="preserve"> </w:t>
      </w:r>
      <w:r w:rsidR="003D2C98" w:rsidRPr="00721D27">
        <w:rPr>
          <w:rFonts w:cs="Times New Roman"/>
          <w:spacing w:val="-1"/>
        </w:rPr>
        <w:t>any</w:t>
      </w:r>
      <w:r w:rsidR="003D2C98" w:rsidRPr="00721D27">
        <w:rPr>
          <w:rFonts w:cs="Times New Roman"/>
          <w:spacing w:val="11"/>
        </w:rPr>
        <w:t xml:space="preserve"> </w:t>
      </w:r>
      <w:r w:rsidR="003D2C98" w:rsidRPr="00721D27">
        <w:rPr>
          <w:rFonts w:cs="Times New Roman"/>
        </w:rPr>
        <w:t>dispute</w:t>
      </w:r>
      <w:r w:rsidR="003D2C98" w:rsidRPr="00721D27">
        <w:rPr>
          <w:rFonts w:cs="Times New Roman"/>
          <w:spacing w:val="14"/>
        </w:rPr>
        <w:t xml:space="preserve"> </w:t>
      </w:r>
      <w:r w:rsidR="003D2C98" w:rsidRPr="00721D27">
        <w:rPr>
          <w:rFonts w:cs="Times New Roman"/>
          <w:spacing w:val="-1"/>
        </w:rPr>
        <w:t>arising</w:t>
      </w:r>
      <w:r w:rsidR="003D2C98" w:rsidRPr="00721D27">
        <w:rPr>
          <w:rFonts w:cs="Times New Roman"/>
          <w:spacing w:val="11"/>
        </w:rPr>
        <w:t xml:space="preserve"> </w:t>
      </w:r>
      <w:r w:rsidR="003D2C98" w:rsidRPr="00721D27">
        <w:rPr>
          <w:rFonts w:cs="Times New Roman"/>
        </w:rPr>
        <w:t>out</w:t>
      </w:r>
      <w:r w:rsidR="003D2C98" w:rsidRPr="00721D27">
        <w:rPr>
          <w:rFonts w:cs="Times New Roman"/>
          <w:spacing w:val="15"/>
        </w:rPr>
        <w:t xml:space="preserve"> </w:t>
      </w:r>
      <w:r w:rsidR="003D2C98" w:rsidRPr="00721D27">
        <w:rPr>
          <w:rFonts w:cs="Times New Roman"/>
        </w:rPr>
        <w:t>of</w:t>
      </w:r>
      <w:r w:rsidR="003D2C98" w:rsidRPr="00721D27">
        <w:rPr>
          <w:rFonts w:cs="Times New Roman"/>
          <w:spacing w:val="15"/>
        </w:rPr>
        <w:t xml:space="preserve"> </w:t>
      </w:r>
      <w:r w:rsidR="003D2C98" w:rsidRPr="00721D27">
        <w:rPr>
          <w:rFonts w:cs="Times New Roman"/>
        </w:rPr>
        <w:t>or</w:t>
      </w:r>
      <w:r w:rsidR="003D2C98" w:rsidRPr="00721D27">
        <w:rPr>
          <w:rFonts w:cs="Times New Roman"/>
          <w:spacing w:val="12"/>
        </w:rPr>
        <w:t xml:space="preserve"> </w:t>
      </w:r>
      <w:r w:rsidR="003D2C98" w:rsidRPr="00721D27">
        <w:rPr>
          <w:rFonts w:cs="Times New Roman"/>
          <w:spacing w:val="-1"/>
        </w:rPr>
        <w:t>related</w:t>
      </w:r>
      <w:r w:rsidR="003D2C98" w:rsidRPr="00721D27">
        <w:rPr>
          <w:rFonts w:cs="Times New Roman"/>
          <w:spacing w:val="14"/>
        </w:rPr>
        <w:t xml:space="preserve"> </w:t>
      </w:r>
      <w:r w:rsidR="003D2C98" w:rsidRPr="00721D27">
        <w:rPr>
          <w:rFonts w:cs="Times New Roman"/>
          <w:spacing w:val="-1"/>
        </w:rPr>
        <w:t>hereto</w:t>
      </w:r>
      <w:r w:rsidR="003D2C98" w:rsidRPr="00721D27">
        <w:rPr>
          <w:rFonts w:cs="Times New Roman"/>
          <w:spacing w:val="14"/>
        </w:rPr>
        <w:t xml:space="preserve"> </w:t>
      </w:r>
      <w:r w:rsidR="003D2C98" w:rsidRPr="00721D27">
        <w:rPr>
          <w:rFonts w:cs="Times New Roman"/>
          <w:spacing w:val="-1"/>
        </w:rPr>
        <w:t>will</w:t>
      </w:r>
      <w:r w:rsidR="003D2C98" w:rsidRPr="00721D27">
        <w:rPr>
          <w:rFonts w:cs="Times New Roman"/>
          <w:spacing w:val="15"/>
        </w:rPr>
        <w:t xml:space="preserve"> </w:t>
      </w:r>
      <w:r w:rsidR="003D2C98" w:rsidRPr="00721D27">
        <w:rPr>
          <w:rFonts w:cs="Times New Roman"/>
          <w:spacing w:val="-2"/>
        </w:rPr>
        <w:t>be</w:t>
      </w:r>
      <w:r w:rsidR="003D2C98" w:rsidRPr="00721D27">
        <w:rPr>
          <w:rFonts w:cs="Times New Roman"/>
          <w:spacing w:val="14"/>
        </w:rPr>
        <w:t xml:space="preserve"> </w:t>
      </w:r>
      <w:r w:rsidR="003D2C98" w:rsidRPr="00721D27">
        <w:rPr>
          <w:rFonts w:cs="Times New Roman"/>
          <w:spacing w:val="-1"/>
        </w:rPr>
        <w:t>settled</w:t>
      </w:r>
      <w:r w:rsidR="003D2C98" w:rsidRPr="00721D27">
        <w:rPr>
          <w:rFonts w:cs="Times New Roman"/>
          <w:spacing w:val="14"/>
        </w:rPr>
        <w:t xml:space="preserve"> </w:t>
      </w:r>
      <w:r w:rsidR="003D2C98" w:rsidRPr="00721D27">
        <w:rPr>
          <w:rFonts w:cs="Times New Roman"/>
        </w:rPr>
        <w:t>by</w:t>
      </w:r>
      <w:r w:rsidR="003D2C98" w:rsidRPr="00721D27">
        <w:rPr>
          <w:rFonts w:cs="Times New Roman"/>
          <w:spacing w:val="11"/>
        </w:rPr>
        <w:t xml:space="preserve"> </w:t>
      </w:r>
      <w:r w:rsidR="003D2C98" w:rsidRPr="00721D27">
        <w:rPr>
          <w:rFonts w:cs="Times New Roman"/>
        </w:rPr>
        <w:t>binding</w:t>
      </w:r>
      <w:r w:rsidR="003D2C98" w:rsidRPr="00721D27">
        <w:rPr>
          <w:rFonts w:cs="Times New Roman"/>
          <w:spacing w:val="11"/>
        </w:rPr>
        <w:t xml:space="preserve"> </w:t>
      </w:r>
      <w:r w:rsidR="003D2C98" w:rsidRPr="00721D27">
        <w:rPr>
          <w:rFonts w:cs="Times New Roman"/>
          <w:spacing w:val="-1"/>
        </w:rPr>
        <w:t>arbitration</w:t>
      </w:r>
      <w:r w:rsidR="003D2C98" w:rsidRPr="00721D27">
        <w:rPr>
          <w:rFonts w:cs="Times New Roman"/>
          <w:spacing w:val="59"/>
        </w:rPr>
        <w:t xml:space="preserve"> </w:t>
      </w:r>
      <w:r w:rsidR="003D2C98" w:rsidRPr="00721D27">
        <w:rPr>
          <w:rFonts w:cs="Times New Roman"/>
          <w:spacing w:val="-1"/>
        </w:rPr>
        <w:t>administered</w:t>
      </w:r>
      <w:r w:rsidR="003D2C98" w:rsidRPr="00721D27">
        <w:rPr>
          <w:rFonts w:cs="Times New Roman"/>
          <w:spacing w:val="4"/>
        </w:rPr>
        <w:t xml:space="preserve"> </w:t>
      </w:r>
      <w:r w:rsidR="003D2C98" w:rsidRPr="00721D27">
        <w:rPr>
          <w:rFonts w:cs="Times New Roman"/>
        </w:rPr>
        <w:t>by</w:t>
      </w:r>
      <w:r w:rsidR="003D2C98" w:rsidRPr="00721D27">
        <w:rPr>
          <w:rFonts w:cs="Times New Roman"/>
          <w:spacing w:val="2"/>
        </w:rPr>
        <w:t xml:space="preserve"> </w:t>
      </w:r>
      <w:r w:rsidR="003D2C98" w:rsidRPr="00721D27">
        <w:rPr>
          <w:rFonts w:cs="Times New Roman"/>
        </w:rPr>
        <w:t>the</w:t>
      </w:r>
      <w:r w:rsidR="003D2C98" w:rsidRPr="00721D27">
        <w:rPr>
          <w:rFonts w:cs="Times New Roman"/>
          <w:spacing w:val="5"/>
        </w:rPr>
        <w:t xml:space="preserve"> </w:t>
      </w:r>
      <w:r w:rsidR="00FE43B3" w:rsidRPr="00721D27">
        <w:rPr>
          <w:rFonts w:cs="Times New Roman"/>
        </w:rPr>
        <w:t xml:space="preserve">AAA </w:t>
      </w:r>
      <w:r w:rsidR="003D2C98" w:rsidRPr="00721D27">
        <w:rPr>
          <w:rFonts w:cs="Times New Roman"/>
        </w:rPr>
        <w:t>in Illinois</w:t>
      </w:r>
      <w:r w:rsidR="003D2C98" w:rsidRPr="00721D27">
        <w:rPr>
          <w:rFonts w:cs="Times New Roman"/>
          <w:spacing w:val="-1"/>
        </w:rPr>
        <w:t>.</w:t>
      </w:r>
      <w:r w:rsidR="003D2C98" w:rsidRPr="00721D27">
        <w:rPr>
          <w:rFonts w:cs="Times New Roman"/>
          <w:spacing w:val="9"/>
        </w:rPr>
        <w:t xml:space="preserve"> </w:t>
      </w:r>
      <w:r w:rsidR="003D2C98" w:rsidRPr="00721D27">
        <w:rPr>
          <w:rFonts w:cs="Times New Roman"/>
          <w:spacing w:val="-1"/>
        </w:rPr>
        <w:t>Either</w:t>
      </w:r>
      <w:r w:rsidR="003D2C98" w:rsidRPr="00721D27">
        <w:rPr>
          <w:rFonts w:cs="Times New Roman"/>
          <w:spacing w:val="61"/>
        </w:rPr>
        <w:t xml:space="preserve"> </w:t>
      </w:r>
      <w:r w:rsidR="003D2C98" w:rsidRPr="00721D27">
        <w:rPr>
          <w:rFonts w:cs="Times New Roman"/>
        </w:rPr>
        <w:t>Party</w:t>
      </w:r>
      <w:r w:rsidR="003D2C98" w:rsidRPr="00721D27">
        <w:rPr>
          <w:rFonts w:cs="Times New Roman"/>
          <w:spacing w:val="47"/>
        </w:rPr>
        <w:t xml:space="preserve"> </w:t>
      </w:r>
      <w:r w:rsidR="003D2C98" w:rsidRPr="00721D27">
        <w:rPr>
          <w:rFonts w:cs="Times New Roman"/>
          <w:spacing w:val="-1"/>
        </w:rPr>
        <w:t>will</w:t>
      </w:r>
      <w:r w:rsidR="003D2C98" w:rsidRPr="00721D27">
        <w:rPr>
          <w:rFonts w:cs="Times New Roman"/>
          <w:spacing w:val="51"/>
        </w:rPr>
        <w:t xml:space="preserve"> </w:t>
      </w:r>
      <w:r w:rsidR="003D2C98" w:rsidRPr="00721D27">
        <w:rPr>
          <w:rFonts w:cs="Times New Roman"/>
          <w:spacing w:val="-1"/>
        </w:rPr>
        <w:t>have</w:t>
      </w:r>
      <w:r w:rsidR="003D2C98" w:rsidRPr="00721D27">
        <w:rPr>
          <w:rFonts w:cs="Times New Roman"/>
          <w:spacing w:val="50"/>
        </w:rPr>
        <w:t xml:space="preserve"> </w:t>
      </w:r>
      <w:r w:rsidR="003D2C98" w:rsidRPr="00721D27">
        <w:rPr>
          <w:rFonts w:cs="Times New Roman"/>
          <w:spacing w:val="-1"/>
        </w:rPr>
        <w:t>the</w:t>
      </w:r>
      <w:r w:rsidR="003D2C98" w:rsidRPr="00721D27">
        <w:rPr>
          <w:rFonts w:cs="Times New Roman"/>
          <w:spacing w:val="52"/>
        </w:rPr>
        <w:t xml:space="preserve"> </w:t>
      </w:r>
      <w:r w:rsidR="003D2C98" w:rsidRPr="00721D27">
        <w:rPr>
          <w:rFonts w:cs="Times New Roman"/>
          <w:spacing w:val="-1"/>
        </w:rPr>
        <w:t>right</w:t>
      </w:r>
      <w:r w:rsidR="003D2C98" w:rsidRPr="00721D27">
        <w:rPr>
          <w:rFonts w:cs="Times New Roman"/>
          <w:spacing w:val="51"/>
        </w:rPr>
        <w:t xml:space="preserve"> </w:t>
      </w:r>
      <w:r w:rsidR="003D2C98" w:rsidRPr="00721D27">
        <w:rPr>
          <w:rFonts w:cs="Times New Roman"/>
        </w:rPr>
        <w:t>to</w:t>
      </w:r>
      <w:r w:rsidR="003D2C98" w:rsidRPr="00721D27">
        <w:rPr>
          <w:rFonts w:cs="Times New Roman"/>
          <w:spacing w:val="50"/>
        </w:rPr>
        <w:t xml:space="preserve"> </w:t>
      </w:r>
      <w:r w:rsidR="003D2C98" w:rsidRPr="00721D27">
        <w:rPr>
          <w:rFonts w:cs="Times New Roman"/>
          <w:spacing w:val="-1"/>
        </w:rPr>
        <w:t>commence</w:t>
      </w:r>
      <w:r w:rsidR="003D2C98" w:rsidRPr="00721D27">
        <w:rPr>
          <w:rFonts w:cs="Times New Roman"/>
          <w:spacing w:val="50"/>
        </w:rPr>
        <w:t xml:space="preserve"> </w:t>
      </w:r>
      <w:r w:rsidR="003D2C98" w:rsidRPr="00721D27">
        <w:rPr>
          <w:rFonts w:cs="Times New Roman"/>
        </w:rPr>
        <w:t>an</w:t>
      </w:r>
      <w:r w:rsidR="003D2C98" w:rsidRPr="00721D27">
        <w:rPr>
          <w:rFonts w:cs="Times New Roman"/>
          <w:spacing w:val="50"/>
        </w:rPr>
        <w:t xml:space="preserve"> </w:t>
      </w:r>
      <w:r w:rsidR="003D2C98" w:rsidRPr="00721D27">
        <w:rPr>
          <w:rFonts w:cs="Times New Roman"/>
          <w:spacing w:val="-1"/>
        </w:rPr>
        <w:t>arbitration</w:t>
      </w:r>
      <w:r w:rsidR="003D2C98" w:rsidRPr="00721D27">
        <w:rPr>
          <w:rFonts w:cs="Times New Roman"/>
          <w:spacing w:val="50"/>
        </w:rPr>
        <w:t xml:space="preserve"> </w:t>
      </w:r>
      <w:r w:rsidR="003D2C98" w:rsidRPr="00721D27">
        <w:rPr>
          <w:rFonts w:cs="Times New Roman"/>
        </w:rPr>
        <w:t>by</w:t>
      </w:r>
      <w:r w:rsidR="003D2C98" w:rsidRPr="00721D27">
        <w:rPr>
          <w:rFonts w:cs="Times New Roman"/>
          <w:spacing w:val="47"/>
        </w:rPr>
        <w:t xml:space="preserve"> </w:t>
      </w:r>
      <w:r w:rsidR="003D2C98" w:rsidRPr="00721D27">
        <w:rPr>
          <w:rFonts w:cs="Times New Roman"/>
          <w:spacing w:val="-1"/>
        </w:rPr>
        <w:t>written</w:t>
      </w:r>
      <w:r w:rsidR="003D2C98" w:rsidRPr="00721D27">
        <w:rPr>
          <w:rFonts w:cs="Times New Roman"/>
          <w:spacing w:val="50"/>
        </w:rPr>
        <w:t xml:space="preserve"> </w:t>
      </w:r>
      <w:r w:rsidR="003D2C98" w:rsidRPr="00721D27">
        <w:rPr>
          <w:rFonts w:cs="Times New Roman"/>
          <w:spacing w:val="-1"/>
        </w:rPr>
        <w:t>notice</w:t>
      </w:r>
      <w:r w:rsidR="003D2C98" w:rsidRPr="00721D27">
        <w:rPr>
          <w:rFonts w:cs="Times New Roman"/>
          <w:spacing w:val="50"/>
        </w:rPr>
        <w:t xml:space="preserve"> </w:t>
      </w:r>
      <w:r w:rsidR="003D2C98" w:rsidRPr="00721D27">
        <w:rPr>
          <w:rFonts w:cs="Times New Roman"/>
        </w:rPr>
        <w:t>to</w:t>
      </w:r>
      <w:r w:rsidR="003D2C98" w:rsidRPr="00721D27">
        <w:rPr>
          <w:rFonts w:cs="Times New Roman"/>
          <w:spacing w:val="47"/>
        </w:rPr>
        <w:t xml:space="preserve"> </w:t>
      </w:r>
      <w:r w:rsidR="003D2C98" w:rsidRPr="00721D27">
        <w:rPr>
          <w:rFonts w:cs="Times New Roman"/>
          <w:spacing w:val="-1"/>
        </w:rPr>
        <w:t>the</w:t>
      </w:r>
      <w:r w:rsidR="003D2C98" w:rsidRPr="00721D27">
        <w:rPr>
          <w:rFonts w:cs="Times New Roman"/>
          <w:spacing w:val="50"/>
        </w:rPr>
        <w:t xml:space="preserve"> </w:t>
      </w:r>
      <w:r w:rsidR="003D2C98" w:rsidRPr="00721D27">
        <w:rPr>
          <w:rFonts w:cs="Times New Roman"/>
          <w:spacing w:val="-1"/>
        </w:rPr>
        <w:t>other</w:t>
      </w:r>
      <w:r w:rsidR="003D2C98" w:rsidRPr="00721D27">
        <w:rPr>
          <w:rFonts w:cs="Times New Roman"/>
          <w:spacing w:val="51"/>
        </w:rPr>
        <w:t xml:space="preserve"> </w:t>
      </w:r>
      <w:r w:rsidR="003D2C98" w:rsidRPr="00721D27">
        <w:rPr>
          <w:rFonts w:cs="Times New Roman"/>
          <w:spacing w:val="-1"/>
        </w:rPr>
        <w:t>Party</w:t>
      </w:r>
      <w:r w:rsidR="003D2C98" w:rsidRPr="00721D27">
        <w:rPr>
          <w:rFonts w:cs="Times New Roman"/>
          <w:spacing w:val="47"/>
        </w:rPr>
        <w:t xml:space="preserve"> </w:t>
      </w:r>
      <w:r w:rsidR="003D2C98" w:rsidRPr="00721D27">
        <w:rPr>
          <w:rFonts w:cs="Times New Roman"/>
          <w:spacing w:val="-1"/>
        </w:rPr>
        <w:t>after</w:t>
      </w:r>
      <w:r w:rsidR="003D2C98" w:rsidRPr="00721D27">
        <w:rPr>
          <w:rFonts w:cs="Times New Roman"/>
          <w:spacing w:val="49"/>
        </w:rPr>
        <w:t xml:space="preserve"> </w:t>
      </w:r>
      <w:r w:rsidR="003D2C98" w:rsidRPr="00721D27">
        <w:rPr>
          <w:rFonts w:cs="Times New Roman"/>
          <w:spacing w:val="-1"/>
        </w:rPr>
        <w:t>the</w:t>
      </w:r>
      <w:r w:rsidR="00E67D5A" w:rsidRPr="00721D27">
        <w:rPr>
          <w:rFonts w:cs="Times New Roman"/>
        </w:rPr>
        <w:t xml:space="preserve"> </w:t>
      </w:r>
      <w:r w:rsidR="003D2C98" w:rsidRPr="00721D27">
        <w:rPr>
          <w:rFonts w:cs="Times New Roman"/>
          <w:spacing w:val="-1"/>
        </w:rPr>
        <w:t>expiration</w:t>
      </w:r>
      <w:r w:rsidR="003D2C98" w:rsidRPr="00721D27">
        <w:rPr>
          <w:rFonts w:cs="Times New Roman"/>
          <w:spacing w:val="9"/>
        </w:rPr>
        <w:t xml:space="preserve"> </w:t>
      </w:r>
      <w:r w:rsidR="003D2C98" w:rsidRPr="00721D27">
        <w:rPr>
          <w:rFonts w:cs="Times New Roman"/>
          <w:spacing w:val="-2"/>
        </w:rPr>
        <w:t>of</w:t>
      </w:r>
      <w:r w:rsidR="003D2C98" w:rsidRPr="00721D27">
        <w:rPr>
          <w:rFonts w:cs="Times New Roman"/>
          <w:spacing w:val="10"/>
        </w:rPr>
        <w:t xml:space="preserve"> </w:t>
      </w:r>
      <w:r w:rsidR="00D85C44" w:rsidRPr="00721D27">
        <w:rPr>
          <w:rFonts w:cs="Times New Roman"/>
        </w:rPr>
        <w:t>ninety (90) calendar days from the Dispute Notice mentioned above, or if nonbinding mediation was terminated, ten (10) days after the termination of the mediation</w:t>
      </w:r>
      <w:r w:rsidR="003D2C98" w:rsidRPr="00721D27">
        <w:rPr>
          <w:rFonts w:cs="Times New Roman"/>
          <w:spacing w:val="-1"/>
        </w:rPr>
        <w:t>.</w:t>
      </w:r>
      <w:r w:rsidR="003D2C98" w:rsidRPr="00721D27">
        <w:rPr>
          <w:rFonts w:cs="Times New Roman"/>
        </w:rPr>
        <w:t xml:space="preserve"> The</w:t>
      </w:r>
      <w:r w:rsidR="003D2C98" w:rsidRPr="00721D27">
        <w:rPr>
          <w:rFonts w:cs="Times New Roman"/>
          <w:spacing w:val="-2"/>
        </w:rPr>
        <w:t xml:space="preserve"> </w:t>
      </w:r>
      <w:r w:rsidR="003D2C98" w:rsidRPr="00721D27">
        <w:rPr>
          <w:rFonts w:cs="Times New Roman"/>
          <w:spacing w:val="-1"/>
        </w:rPr>
        <w:t>arbitration</w:t>
      </w:r>
      <w:r w:rsidR="003D2C98" w:rsidRPr="00721D27">
        <w:rPr>
          <w:rFonts w:cs="Times New Roman"/>
        </w:rPr>
        <w:t xml:space="preserve"> </w:t>
      </w:r>
      <w:r w:rsidR="003D2C98" w:rsidRPr="00721D27">
        <w:rPr>
          <w:rFonts w:cs="Times New Roman"/>
          <w:spacing w:val="-2"/>
        </w:rPr>
        <w:t>will</w:t>
      </w:r>
      <w:r w:rsidR="003D2C98" w:rsidRPr="00721D27">
        <w:rPr>
          <w:rFonts w:cs="Times New Roman"/>
          <w:spacing w:val="2"/>
        </w:rPr>
        <w:t xml:space="preserve"> </w:t>
      </w:r>
      <w:r w:rsidR="003D2C98" w:rsidRPr="00721D27">
        <w:rPr>
          <w:rFonts w:cs="Times New Roman"/>
        </w:rPr>
        <w:t>be</w:t>
      </w:r>
      <w:r w:rsidR="003D2C98" w:rsidRPr="00721D27">
        <w:rPr>
          <w:rFonts w:cs="Times New Roman"/>
          <w:spacing w:val="-2"/>
        </w:rPr>
        <w:t xml:space="preserve"> </w:t>
      </w:r>
      <w:r w:rsidR="003D2C98" w:rsidRPr="00721D27">
        <w:rPr>
          <w:rFonts w:cs="Times New Roman"/>
          <w:spacing w:val="-1"/>
        </w:rPr>
        <w:t>conducted</w:t>
      </w:r>
      <w:r w:rsidR="003D2C98" w:rsidRPr="00721D27">
        <w:rPr>
          <w:rFonts w:cs="Times New Roman"/>
        </w:rPr>
        <w:t xml:space="preserve"> </w:t>
      </w:r>
      <w:r w:rsidR="003D2C98" w:rsidRPr="00721D27">
        <w:rPr>
          <w:rFonts w:cs="Times New Roman"/>
          <w:spacing w:val="-1"/>
        </w:rPr>
        <w:t>as</w:t>
      </w:r>
      <w:r w:rsidR="003D2C98" w:rsidRPr="00721D27">
        <w:rPr>
          <w:rFonts w:cs="Times New Roman"/>
        </w:rPr>
        <w:t xml:space="preserve"> </w:t>
      </w:r>
      <w:r w:rsidR="003D2C98" w:rsidRPr="00721D27">
        <w:rPr>
          <w:rFonts w:cs="Times New Roman"/>
          <w:spacing w:val="-1"/>
        </w:rPr>
        <w:t>follows:</w:t>
      </w:r>
    </w:p>
    <w:p w14:paraId="340FF835" w14:textId="2A2020F1" w:rsidR="00022BBD" w:rsidRPr="00721D27" w:rsidRDefault="003D2C98" w:rsidP="00526FB9">
      <w:pPr>
        <w:pStyle w:val="BodyText"/>
        <w:numPr>
          <w:ilvl w:val="1"/>
          <w:numId w:val="37"/>
        </w:numPr>
        <w:tabs>
          <w:tab w:val="left" w:pos="2261"/>
        </w:tabs>
        <w:ind w:right="112" w:firstLine="1440"/>
        <w:jc w:val="both"/>
        <w:rPr>
          <w:rFonts w:cs="Times New Roman"/>
        </w:rPr>
      </w:pPr>
      <w:r w:rsidRPr="00721D27">
        <w:rPr>
          <w:rFonts w:cs="Times New Roman"/>
          <w:spacing w:val="-1"/>
        </w:rPr>
        <w:t>There</w:t>
      </w:r>
      <w:r w:rsidRPr="00721D27">
        <w:rPr>
          <w:rFonts w:cs="Times New Roman"/>
          <w:spacing w:val="36"/>
        </w:rPr>
        <w:t xml:space="preserve"> </w:t>
      </w:r>
      <w:r w:rsidRPr="00721D27">
        <w:rPr>
          <w:rFonts w:cs="Times New Roman"/>
          <w:spacing w:val="-1"/>
        </w:rPr>
        <w:t>will</w:t>
      </w:r>
      <w:r w:rsidRPr="00721D27">
        <w:rPr>
          <w:rFonts w:cs="Times New Roman"/>
          <w:spacing w:val="39"/>
        </w:rPr>
        <w:t xml:space="preserve"> </w:t>
      </w:r>
      <w:r w:rsidRPr="00721D27">
        <w:rPr>
          <w:rFonts w:cs="Times New Roman"/>
          <w:spacing w:val="-2"/>
        </w:rPr>
        <w:t>be</w:t>
      </w:r>
      <w:r w:rsidRPr="00721D27">
        <w:rPr>
          <w:rFonts w:cs="Times New Roman"/>
          <w:spacing w:val="38"/>
        </w:rPr>
        <w:t xml:space="preserve"> </w:t>
      </w:r>
      <w:r w:rsidRPr="00721D27">
        <w:rPr>
          <w:rFonts w:cs="Times New Roman"/>
          <w:spacing w:val="-1"/>
        </w:rPr>
        <w:t>one</w:t>
      </w:r>
      <w:r w:rsidRPr="00721D27">
        <w:rPr>
          <w:rFonts w:cs="Times New Roman"/>
          <w:spacing w:val="38"/>
        </w:rPr>
        <w:t xml:space="preserve"> </w:t>
      </w:r>
      <w:r w:rsidRPr="00721D27">
        <w:rPr>
          <w:rFonts w:cs="Times New Roman"/>
          <w:spacing w:val="-1"/>
        </w:rPr>
        <w:t>arbitrator</w:t>
      </w:r>
      <w:r w:rsidRPr="00721D27">
        <w:rPr>
          <w:rFonts w:cs="Times New Roman"/>
          <w:spacing w:val="39"/>
        </w:rPr>
        <w:t xml:space="preserve"> </w:t>
      </w:r>
      <w:r w:rsidRPr="00721D27">
        <w:rPr>
          <w:rFonts w:cs="Times New Roman"/>
          <w:spacing w:val="-1"/>
        </w:rPr>
        <w:t>who</w:t>
      </w:r>
      <w:r w:rsidRPr="00721D27">
        <w:rPr>
          <w:rFonts w:cs="Times New Roman"/>
          <w:spacing w:val="38"/>
        </w:rPr>
        <w:t xml:space="preserve"> </w:t>
      </w:r>
      <w:r w:rsidRPr="00721D27">
        <w:rPr>
          <w:rFonts w:cs="Times New Roman"/>
          <w:spacing w:val="-1"/>
        </w:rPr>
        <w:t>has</w:t>
      </w:r>
      <w:r w:rsidRPr="00721D27">
        <w:rPr>
          <w:rFonts w:cs="Times New Roman"/>
          <w:spacing w:val="36"/>
        </w:rPr>
        <w:t xml:space="preserve"> </w:t>
      </w:r>
      <w:r w:rsidRPr="00721D27">
        <w:rPr>
          <w:rFonts w:cs="Times New Roman"/>
        </w:rPr>
        <w:t>not</w:t>
      </w:r>
      <w:r w:rsidRPr="00721D27">
        <w:rPr>
          <w:rFonts w:cs="Times New Roman"/>
          <w:spacing w:val="36"/>
        </w:rPr>
        <w:t xml:space="preserve"> </w:t>
      </w:r>
      <w:r w:rsidRPr="00721D27">
        <w:rPr>
          <w:rFonts w:cs="Times New Roman"/>
          <w:spacing w:val="-1"/>
        </w:rPr>
        <w:t>previously</w:t>
      </w:r>
      <w:r w:rsidRPr="00721D27">
        <w:rPr>
          <w:rFonts w:cs="Times New Roman"/>
          <w:spacing w:val="35"/>
        </w:rPr>
        <w:t xml:space="preserve"> </w:t>
      </w:r>
      <w:r w:rsidRPr="00721D27">
        <w:rPr>
          <w:rFonts w:cs="Times New Roman"/>
        </w:rPr>
        <w:t>been</w:t>
      </w:r>
      <w:r w:rsidRPr="00721D27">
        <w:rPr>
          <w:rFonts w:cs="Times New Roman"/>
          <w:spacing w:val="35"/>
        </w:rPr>
        <w:t xml:space="preserve"> </w:t>
      </w:r>
      <w:r w:rsidRPr="00721D27">
        <w:rPr>
          <w:rFonts w:cs="Times New Roman"/>
          <w:spacing w:val="-1"/>
        </w:rPr>
        <w:t>employed</w:t>
      </w:r>
      <w:r w:rsidRPr="00721D27">
        <w:rPr>
          <w:rFonts w:cs="Times New Roman"/>
          <w:spacing w:val="38"/>
        </w:rPr>
        <w:t xml:space="preserve"> </w:t>
      </w:r>
      <w:r w:rsidRPr="00721D27">
        <w:rPr>
          <w:rFonts w:cs="Times New Roman"/>
        </w:rPr>
        <w:t>by</w:t>
      </w:r>
      <w:r w:rsidRPr="00721D27">
        <w:rPr>
          <w:rFonts w:cs="Times New Roman"/>
          <w:spacing w:val="35"/>
        </w:rPr>
        <w:t xml:space="preserve"> </w:t>
      </w:r>
      <w:r w:rsidRPr="00721D27">
        <w:rPr>
          <w:rFonts w:cs="Times New Roman"/>
          <w:spacing w:val="-1"/>
        </w:rPr>
        <w:t>either</w:t>
      </w:r>
      <w:r w:rsidRPr="00721D27">
        <w:rPr>
          <w:rFonts w:cs="Times New Roman"/>
          <w:spacing w:val="35"/>
        </w:rPr>
        <w:t xml:space="preserve"> </w:t>
      </w:r>
      <w:r w:rsidRPr="00721D27">
        <w:rPr>
          <w:rFonts w:cs="Times New Roman"/>
          <w:spacing w:val="-1"/>
        </w:rPr>
        <w:t>Party,</w:t>
      </w:r>
      <w:r w:rsidRPr="00721D27">
        <w:rPr>
          <w:rFonts w:cs="Times New Roman"/>
          <w:spacing w:val="21"/>
        </w:rPr>
        <w:t xml:space="preserve"> </w:t>
      </w:r>
      <w:r w:rsidRPr="00721D27">
        <w:rPr>
          <w:rFonts w:cs="Times New Roman"/>
        </w:rPr>
        <w:t>is</w:t>
      </w:r>
      <w:r w:rsidRPr="00721D27">
        <w:rPr>
          <w:rFonts w:cs="Times New Roman"/>
          <w:spacing w:val="22"/>
        </w:rPr>
        <w:t xml:space="preserve"> </w:t>
      </w:r>
      <w:r w:rsidRPr="00721D27">
        <w:rPr>
          <w:rFonts w:cs="Times New Roman"/>
          <w:spacing w:val="-1"/>
        </w:rPr>
        <w:t>qualified</w:t>
      </w:r>
      <w:r w:rsidRPr="00721D27">
        <w:rPr>
          <w:rFonts w:cs="Times New Roman"/>
          <w:spacing w:val="21"/>
        </w:rPr>
        <w:t xml:space="preserve"> </w:t>
      </w:r>
      <w:r w:rsidRPr="00721D27">
        <w:rPr>
          <w:rFonts w:cs="Times New Roman"/>
        </w:rPr>
        <w:t>by</w:t>
      </w:r>
      <w:r w:rsidRPr="00721D27">
        <w:rPr>
          <w:rFonts w:cs="Times New Roman"/>
          <w:spacing w:val="19"/>
        </w:rPr>
        <w:t xml:space="preserve"> </w:t>
      </w:r>
      <w:r w:rsidRPr="00721D27">
        <w:rPr>
          <w:rFonts w:cs="Times New Roman"/>
          <w:spacing w:val="-1"/>
        </w:rPr>
        <w:t>education</w:t>
      </w:r>
      <w:r w:rsidRPr="00721D27">
        <w:rPr>
          <w:rFonts w:cs="Times New Roman"/>
          <w:spacing w:val="21"/>
        </w:rPr>
        <w:t xml:space="preserve"> </w:t>
      </w:r>
      <w:r w:rsidRPr="00721D27">
        <w:rPr>
          <w:rFonts w:cs="Times New Roman"/>
        </w:rPr>
        <w:t>or</w:t>
      </w:r>
      <w:r w:rsidRPr="00721D27">
        <w:rPr>
          <w:rFonts w:cs="Times New Roman"/>
          <w:spacing w:val="22"/>
        </w:rPr>
        <w:t xml:space="preserve"> </w:t>
      </w:r>
      <w:r w:rsidRPr="00721D27">
        <w:rPr>
          <w:rFonts w:cs="Times New Roman"/>
          <w:spacing w:val="-1"/>
        </w:rPr>
        <w:t>experience</w:t>
      </w:r>
      <w:r w:rsidRPr="00721D27">
        <w:rPr>
          <w:rFonts w:cs="Times New Roman"/>
          <w:spacing w:val="22"/>
        </w:rPr>
        <w:t xml:space="preserve"> </w:t>
      </w:r>
      <w:r w:rsidRPr="00721D27">
        <w:rPr>
          <w:rFonts w:cs="Times New Roman"/>
          <w:spacing w:val="-1"/>
        </w:rPr>
        <w:t>to</w:t>
      </w:r>
      <w:r w:rsidRPr="00721D27">
        <w:rPr>
          <w:rFonts w:cs="Times New Roman"/>
          <w:spacing w:val="21"/>
        </w:rPr>
        <w:t xml:space="preserve"> </w:t>
      </w:r>
      <w:r w:rsidRPr="00721D27">
        <w:rPr>
          <w:rFonts w:cs="Times New Roman"/>
          <w:spacing w:val="-1"/>
        </w:rPr>
        <w:t>decide</w:t>
      </w:r>
      <w:r w:rsidRPr="00721D27">
        <w:rPr>
          <w:rFonts w:cs="Times New Roman"/>
          <w:spacing w:val="21"/>
        </w:rPr>
        <w:t xml:space="preserve"> </w:t>
      </w:r>
      <w:r w:rsidRPr="00721D27">
        <w:rPr>
          <w:rFonts w:cs="Times New Roman"/>
        </w:rPr>
        <w:t>the</w:t>
      </w:r>
      <w:r w:rsidRPr="00721D27">
        <w:rPr>
          <w:rFonts w:cs="Times New Roman"/>
          <w:spacing w:val="21"/>
        </w:rPr>
        <w:t xml:space="preserve"> </w:t>
      </w:r>
      <w:r w:rsidRPr="00721D27">
        <w:rPr>
          <w:rFonts w:cs="Times New Roman"/>
          <w:spacing w:val="-1"/>
        </w:rPr>
        <w:t>matters</w:t>
      </w:r>
      <w:r w:rsidRPr="00721D27">
        <w:rPr>
          <w:rFonts w:cs="Times New Roman"/>
          <w:spacing w:val="19"/>
        </w:rPr>
        <w:t xml:space="preserve"> </w:t>
      </w:r>
      <w:r w:rsidRPr="00721D27">
        <w:rPr>
          <w:rFonts w:cs="Times New Roman"/>
          <w:spacing w:val="-1"/>
        </w:rPr>
        <w:t>relating</w:t>
      </w:r>
      <w:r w:rsidRPr="00721D27">
        <w:rPr>
          <w:rFonts w:cs="Times New Roman"/>
          <w:spacing w:val="19"/>
        </w:rPr>
        <w:t xml:space="preserve"> </w:t>
      </w:r>
      <w:r w:rsidRPr="00721D27">
        <w:rPr>
          <w:rFonts w:cs="Times New Roman"/>
        </w:rPr>
        <w:t>to</w:t>
      </w:r>
      <w:r w:rsidRPr="00721D27">
        <w:rPr>
          <w:rFonts w:cs="Times New Roman"/>
          <w:spacing w:val="21"/>
        </w:rPr>
        <w:t xml:space="preserve"> </w:t>
      </w:r>
      <w:r w:rsidRPr="00721D27">
        <w:rPr>
          <w:rFonts w:cs="Times New Roman"/>
          <w:spacing w:val="-1"/>
        </w:rPr>
        <w:t>the</w:t>
      </w:r>
      <w:r w:rsidRPr="00721D27">
        <w:rPr>
          <w:rFonts w:cs="Times New Roman"/>
          <w:spacing w:val="21"/>
        </w:rPr>
        <w:t xml:space="preserve"> </w:t>
      </w:r>
      <w:r w:rsidRPr="00721D27">
        <w:rPr>
          <w:rFonts w:cs="Times New Roman"/>
          <w:spacing w:val="-1"/>
        </w:rPr>
        <w:t>questions</w:t>
      </w:r>
      <w:r w:rsidRPr="00721D27">
        <w:rPr>
          <w:rFonts w:cs="Times New Roman"/>
          <w:spacing w:val="22"/>
        </w:rPr>
        <w:t xml:space="preserve"> </w:t>
      </w:r>
      <w:r w:rsidRPr="00721D27">
        <w:rPr>
          <w:rFonts w:cs="Times New Roman"/>
          <w:spacing w:val="-1"/>
        </w:rPr>
        <w:t>in</w:t>
      </w:r>
      <w:r w:rsidRPr="00721D27">
        <w:rPr>
          <w:rFonts w:cs="Times New Roman"/>
          <w:spacing w:val="21"/>
        </w:rPr>
        <w:t xml:space="preserve"> </w:t>
      </w:r>
      <w:r w:rsidRPr="00721D27">
        <w:rPr>
          <w:rFonts w:cs="Times New Roman"/>
          <w:spacing w:val="-1"/>
        </w:rPr>
        <w:t>dispute,</w:t>
      </w:r>
      <w:r w:rsidR="002A5ECC" w:rsidRPr="00721D27">
        <w:rPr>
          <w:rFonts w:eastAsiaTheme="minorEastAsia" w:cs="Times New Roman"/>
          <w:spacing w:val="69"/>
          <w:lang w:eastAsia="ko-KR"/>
        </w:rPr>
        <w:t xml:space="preserve"> </w:t>
      </w:r>
      <w:r w:rsidRPr="00721D27">
        <w:rPr>
          <w:rFonts w:cs="Times New Roman"/>
        </w:rPr>
        <w:t>and</w:t>
      </w:r>
      <w:r w:rsidRPr="00721D27">
        <w:rPr>
          <w:rFonts w:cs="Times New Roman"/>
          <w:spacing w:val="12"/>
        </w:rPr>
        <w:t xml:space="preserve"> </w:t>
      </w:r>
      <w:r w:rsidRPr="00721D27">
        <w:rPr>
          <w:rFonts w:cs="Times New Roman"/>
        </w:rPr>
        <w:t>does</w:t>
      </w:r>
      <w:r w:rsidRPr="00721D27">
        <w:rPr>
          <w:rFonts w:cs="Times New Roman"/>
          <w:spacing w:val="12"/>
        </w:rPr>
        <w:t xml:space="preserve"> </w:t>
      </w:r>
      <w:r w:rsidRPr="00721D27">
        <w:rPr>
          <w:rFonts w:cs="Times New Roman"/>
          <w:spacing w:val="-1"/>
        </w:rPr>
        <w:t>not</w:t>
      </w:r>
      <w:r w:rsidRPr="00721D27">
        <w:rPr>
          <w:rFonts w:cs="Times New Roman"/>
          <w:spacing w:val="12"/>
        </w:rPr>
        <w:t xml:space="preserve"> </w:t>
      </w:r>
      <w:r w:rsidRPr="00721D27">
        <w:rPr>
          <w:rFonts w:cs="Times New Roman"/>
          <w:spacing w:val="-1"/>
        </w:rPr>
        <w:t>have</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spacing w:val="-1"/>
        </w:rPr>
        <w:t>direct</w:t>
      </w:r>
      <w:r w:rsidRPr="00721D27">
        <w:rPr>
          <w:rFonts w:cs="Times New Roman"/>
          <w:spacing w:val="12"/>
        </w:rPr>
        <w:t xml:space="preserve"> </w:t>
      </w:r>
      <w:r w:rsidRPr="00721D27">
        <w:rPr>
          <w:rFonts w:cs="Times New Roman"/>
        </w:rPr>
        <w:t>or</w:t>
      </w:r>
      <w:r w:rsidRPr="00721D27">
        <w:rPr>
          <w:rFonts w:cs="Times New Roman"/>
          <w:spacing w:val="12"/>
        </w:rPr>
        <w:t xml:space="preserve"> </w:t>
      </w:r>
      <w:r w:rsidRPr="00721D27">
        <w:rPr>
          <w:rFonts w:cs="Times New Roman"/>
          <w:spacing w:val="-1"/>
        </w:rPr>
        <w:t>indirect</w:t>
      </w:r>
      <w:r w:rsidRPr="00721D27">
        <w:rPr>
          <w:rFonts w:cs="Times New Roman"/>
          <w:spacing w:val="10"/>
        </w:rPr>
        <w:t xml:space="preserve"> </w:t>
      </w:r>
      <w:r w:rsidRPr="00721D27">
        <w:rPr>
          <w:rFonts w:cs="Times New Roman"/>
        </w:rPr>
        <w:t>interest</w:t>
      </w:r>
      <w:r w:rsidRPr="00721D27">
        <w:rPr>
          <w:rFonts w:cs="Times New Roman"/>
          <w:spacing w:val="12"/>
        </w:rPr>
        <w:t xml:space="preserve"> </w:t>
      </w:r>
      <w:r w:rsidRPr="00721D27">
        <w:rPr>
          <w:rFonts w:cs="Times New Roman"/>
          <w:spacing w:val="-1"/>
        </w:rPr>
        <w:t>in</w:t>
      </w:r>
      <w:r w:rsidRPr="00721D27">
        <w:rPr>
          <w:rFonts w:cs="Times New Roman"/>
          <w:spacing w:val="11"/>
        </w:rPr>
        <w:t xml:space="preserve"> </w:t>
      </w:r>
      <w:r w:rsidRPr="00721D27">
        <w:rPr>
          <w:rFonts w:cs="Times New Roman"/>
          <w:spacing w:val="-1"/>
        </w:rPr>
        <w:t>either</w:t>
      </w:r>
      <w:r w:rsidRPr="00721D27">
        <w:rPr>
          <w:rFonts w:cs="Times New Roman"/>
          <w:spacing w:val="10"/>
        </w:rPr>
        <w:t xml:space="preserve"> </w:t>
      </w:r>
      <w:r w:rsidRPr="00721D27">
        <w:rPr>
          <w:rFonts w:cs="Times New Roman"/>
        </w:rPr>
        <w:t>Party</w:t>
      </w:r>
      <w:r w:rsidRPr="00721D27">
        <w:rPr>
          <w:rFonts w:cs="Times New Roman"/>
          <w:spacing w:val="9"/>
        </w:rPr>
        <w:t xml:space="preserve"> </w:t>
      </w:r>
      <w:r w:rsidRPr="00721D27">
        <w:rPr>
          <w:rFonts w:cs="Times New Roman"/>
        </w:rPr>
        <w:t>or</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spacing w:val="-1"/>
        </w:rPr>
        <w:t>financial</w:t>
      </w:r>
      <w:r w:rsidRPr="00721D27">
        <w:rPr>
          <w:rFonts w:cs="Times New Roman"/>
          <w:spacing w:val="12"/>
        </w:rPr>
        <w:t xml:space="preserve"> </w:t>
      </w:r>
      <w:r w:rsidRPr="00721D27">
        <w:rPr>
          <w:rFonts w:cs="Times New Roman"/>
          <w:spacing w:val="-1"/>
        </w:rPr>
        <w:t>interest</w:t>
      </w:r>
      <w:r w:rsidRPr="00721D27">
        <w:rPr>
          <w:rFonts w:cs="Times New Roman"/>
          <w:spacing w:val="12"/>
        </w:rPr>
        <w:t xml:space="preserve"> </w:t>
      </w:r>
      <w:r w:rsidRPr="00721D27">
        <w:rPr>
          <w:rFonts w:cs="Times New Roman"/>
        </w:rPr>
        <w:t>in</w:t>
      </w:r>
      <w:r w:rsidRPr="00721D27">
        <w:rPr>
          <w:rFonts w:cs="Times New Roman"/>
          <w:spacing w:val="11"/>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outcome</w:t>
      </w:r>
      <w:r w:rsidRPr="00721D27">
        <w:rPr>
          <w:rFonts w:cs="Times New Roman"/>
          <w:spacing w:val="12"/>
        </w:rPr>
        <w:t xml:space="preserve"> </w:t>
      </w:r>
      <w:r w:rsidRPr="00721D27">
        <w:rPr>
          <w:rFonts w:cs="Times New Roman"/>
        </w:rPr>
        <w:t>of</w:t>
      </w:r>
      <w:r w:rsidRPr="00721D27">
        <w:rPr>
          <w:rFonts w:cs="Times New Roman"/>
          <w:spacing w:val="12"/>
        </w:rPr>
        <w:t xml:space="preserve"> </w:t>
      </w:r>
      <w:r w:rsidRPr="00721D27">
        <w:rPr>
          <w:rFonts w:cs="Times New Roman"/>
        </w:rPr>
        <w:t>the</w:t>
      </w:r>
      <w:r w:rsidRPr="00721D27">
        <w:rPr>
          <w:rFonts w:cs="Times New Roman"/>
          <w:spacing w:val="31"/>
        </w:rPr>
        <w:t xml:space="preserve"> </w:t>
      </w:r>
      <w:r w:rsidRPr="00721D27">
        <w:rPr>
          <w:rFonts w:cs="Times New Roman"/>
          <w:spacing w:val="-1"/>
        </w:rPr>
        <w:t>arbitration</w:t>
      </w:r>
      <w:r w:rsidRPr="00721D27">
        <w:rPr>
          <w:rFonts w:cs="Times New Roman"/>
          <w:spacing w:val="26"/>
        </w:rPr>
        <w:t xml:space="preserve"> </w:t>
      </w:r>
      <w:r w:rsidRPr="00721D27">
        <w:rPr>
          <w:rFonts w:cs="Times New Roman"/>
        </w:rPr>
        <w:t>and</w:t>
      </w:r>
      <w:r w:rsidRPr="00721D27">
        <w:rPr>
          <w:rFonts w:cs="Times New Roman"/>
          <w:spacing w:val="26"/>
        </w:rPr>
        <w:t xml:space="preserve"> </w:t>
      </w:r>
      <w:r w:rsidRPr="00721D27">
        <w:rPr>
          <w:rFonts w:cs="Times New Roman"/>
          <w:spacing w:val="-1"/>
        </w:rPr>
        <w:t>who</w:t>
      </w:r>
      <w:r w:rsidRPr="00721D27">
        <w:rPr>
          <w:rFonts w:cs="Times New Roman"/>
          <w:spacing w:val="24"/>
        </w:rPr>
        <w:t xml:space="preserve"> </w:t>
      </w:r>
      <w:r w:rsidRPr="00721D27">
        <w:rPr>
          <w:rFonts w:cs="Times New Roman"/>
        </w:rPr>
        <w:t>is</w:t>
      </w:r>
      <w:r w:rsidRPr="00721D27">
        <w:rPr>
          <w:rFonts w:cs="Times New Roman"/>
          <w:spacing w:val="26"/>
        </w:rPr>
        <w:t xml:space="preserve"> </w:t>
      </w:r>
      <w:r w:rsidRPr="00721D27">
        <w:rPr>
          <w:rFonts w:cs="Times New Roman"/>
          <w:spacing w:val="-1"/>
        </w:rPr>
        <w:t>available</w:t>
      </w:r>
      <w:r w:rsidRPr="00721D27">
        <w:rPr>
          <w:rFonts w:cs="Times New Roman"/>
          <w:spacing w:val="26"/>
        </w:rPr>
        <w:t xml:space="preserve"> </w:t>
      </w:r>
      <w:r w:rsidRPr="00721D27">
        <w:rPr>
          <w:rFonts w:cs="Times New Roman"/>
          <w:spacing w:val="-1"/>
        </w:rPr>
        <w:t>within</w:t>
      </w:r>
      <w:r w:rsidRPr="00721D27">
        <w:rPr>
          <w:rFonts w:cs="Times New Roman"/>
          <w:spacing w:val="26"/>
        </w:rPr>
        <w:t xml:space="preserve"> </w:t>
      </w:r>
      <w:r w:rsidRPr="00721D27">
        <w:rPr>
          <w:rFonts w:cs="Times New Roman"/>
          <w:spacing w:val="-1"/>
        </w:rPr>
        <w:t>the</w:t>
      </w:r>
      <w:r w:rsidRPr="00721D27">
        <w:rPr>
          <w:rFonts w:cs="Times New Roman"/>
          <w:spacing w:val="26"/>
        </w:rPr>
        <w:t xml:space="preserve"> </w:t>
      </w:r>
      <w:r w:rsidRPr="00721D27">
        <w:rPr>
          <w:rFonts w:cs="Times New Roman"/>
          <w:spacing w:val="-2"/>
        </w:rPr>
        <w:t>time</w:t>
      </w:r>
      <w:r w:rsidRPr="00721D27">
        <w:rPr>
          <w:rFonts w:cs="Times New Roman"/>
          <w:spacing w:val="26"/>
        </w:rPr>
        <w:t xml:space="preserve"> </w:t>
      </w:r>
      <w:r w:rsidRPr="00721D27">
        <w:rPr>
          <w:rFonts w:cs="Times New Roman"/>
          <w:spacing w:val="-1"/>
        </w:rPr>
        <w:t>frames</w:t>
      </w:r>
      <w:r w:rsidRPr="00721D27">
        <w:rPr>
          <w:rFonts w:cs="Times New Roman"/>
          <w:spacing w:val="27"/>
        </w:rPr>
        <w:t xml:space="preserve"> </w:t>
      </w:r>
      <w:r w:rsidRPr="00721D27">
        <w:rPr>
          <w:rFonts w:cs="Times New Roman"/>
        </w:rPr>
        <w:t>set</w:t>
      </w:r>
      <w:r w:rsidRPr="00721D27">
        <w:rPr>
          <w:rFonts w:cs="Times New Roman"/>
          <w:spacing w:val="24"/>
        </w:rPr>
        <w:t xml:space="preserve"> </w:t>
      </w:r>
      <w:r w:rsidRPr="00721D27">
        <w:rPr>
          <w:rFonts w:cs="Times New Roman"/>
          <w:spacing w:val="-1"/>
        </w:rPr>
        <w:t>forth</w:t>
      </w:r>
      <w:r w:rsidRPr="00721D27">
        <w:rPr>
          <w:rFonts w:cs="Times New Roman"/>
          <w:spacing w:val="26"/>
        </w:rPr>
        <w:t xml:space="preserve"> </w:t>
      </w:r>
      <w:r w:rsidRPr="00721D27">
        <w:rPr>
          <w:rFonts w:cs="Times New Roman"/>
          <w:spacing w:val="-1"/>
        </w:rPr>
        <w:t>herein.</w:t>
      </w:r>
      <w:r w:rsidRPr="00721D27">
        <w:rPr>
          <w:rFonts w:cs="Times New Roman"/>
          <w:spacing w:val="52"/>
        </w:rPr>
        <w:t xml:space="preserve"> </w:t>
      </w:r>
      <w:r w:rsidRPr="00721D27">
        <w:rPr>
          <w:rFonts w:cs="Times New Roman"/>
        </w:rPr>
        <w:t>Such</w:t>
      </w:r>
      <w:r w:rsidRPr="00721D27">
        <w:rPr>
          <w:rFonts w:cs="Times New Roman"/>
          <w:spacing w:val="26"/>
        </w:rPr>
        <w:t xml:space="preserve"> </w:t>
      </w:r>
      <w:r w:rsidRPr="00721D27">
        <w:rPr>
          <w:rFonts w:cs="Times New Roman"/>
          <w:spacing w:val="-1"/>
        </w:rPr>
        <w:t>arbitrator</w:t>
      </w:r>
      <w:r w:rsidRPr="00721D27">
        <w:rPr>
          <w:rFonts w:cs="Times New Roman"/>
          <w:spacing w:val="27"/>
        </w:rPr>
        <w:t xml:space="preserve"> </w:t>
      </w:r>
      <w:r w:rsidRPr="00721D27">
        <w:rPr>
          <w:rFonts w:cs="Times New Roman"/>
          <w:spacing w:val="-1"/>
        </w:rPr>
        <w:t>will</w:t>
      </w:r>
      <w:r w:rsidRPr="00721D27">
        <w:rPr>
          <w:rFonts w:cs="Times New Roman"/>
          <w:spacing w:val="27"/>
        </w:rPr>
        <w:t xml:space="preserve"> </w:t>
      </w:r>
      <w:r w:rsidRPr="00721D27">
        <w:rPr>
          <w:rFonts w:cs="Times New Roman"/>
          <w:spacing w:val="-1"/>
        </w:rPr>
        <w:t>either</w:t>
      </w:r>
      <w:r w:rsidRPr="00721D27">
        <w:rPr>
          <w:rFonts w:cs="Times New Roman"/>
          <w:spacing w:val="27"/>
        </w:rPr>
        <w:t xml:space="preserve"> </w:t>
      </w:r>
      <w:r w:rsidRPr="00721D27">
        <w:rPr>
          <w:rFonts w:cs="Times New Roman"/>
          <w:spacing w:val="-2"/>
        </w:rPr>
        <w:t>be</w:t>
      </w:r>
      <w:r w:rsidRPr="00721D27">
        <w:rPr>
          <w:rFonts w:cs="Times New Roman"/>
          <w:spacing w:val="65"/>
        </w:rPr>
        <w:t xml:space="preserve"> </w:t>
      </w:r>
      <w:r w:rsidRPr="00721D27">
        <w:rPr>
          <w:rFonts w:cs="Times New Roman"/>
          <w:spacing w:val="-1"/>
        </w:rPr>
        <w:t>selected</w:t>
      </w:r>
      <w:r w:rsidRPr="00721D27">
        <w:rPr>
          <w:rFonts w:cs="Times New Roman"/>
          <w:spacing w:val="7"/>
        </w:rPr>
        <w:t xml:space="preserve"> </w:t>
      </w:r>
      <w:r w:rsidRPr="00721D27">
        <w:rPr>
          <w:rFonts w:cs="Times New Roman"/>
        </w:rPr>
        <w:t>by</w:t>
      </w:r>
      <w:r w:rsidRPr="00721D27">
        <w:rPr>
          <w:rFonts w:cs="Times New Roman"/>
          <w:spacing w:val="4"/>
        </w:rPr>
        <w:t xml:space="preserve"> </w:t>
      </w:r>
      <w:r w:rsidRPr="00721D27">
        <w:rPr>
          <w:rFonts w:cs="Times New Roman"/>
          <w:spacing w:val="-1"/>
        </w:rPr>
        <w:t>mutual</w:t>
      </w:r>
      <w:r w:rsidRPr="00721D27">
        <w:rPr>
          <w:rFonts w:cs="Times New Roman"/>
          <w:spacing w:val="8"/>
        </w:rPr>
        <w:t xml:space="preserve"> </w:t>
      </w:r>
      <w:r w:rsidRPr="00721D27">
        <w:rPr>
          <w:rFonts w:cs="Times New Roman"/>
          <w:spacing w:val="-1"/>
        </w:rPr>
        <w:t>agreement</w:t>
      </w:r>
      <w:r w:rsidRPr="00721D27">
        <w:rPr>
          <w:rFonts w:cs="Times New Roman"/>
          <w:spacing w:val="8"/>
        </w:rPr>
        <w:t xml:space="preserve"> </w:t>
      </w:r>
      <w:r w:rsidRPr="00721D27">
        <w:rPr>
          <w:rFonts w:cs="Times New Roman"/>
        </w:rPr>
        <w:t>by</w:t>
      </w:r>
      <w:r w:rsidRPr="00721D27">
        <w:rPr>
          <w:rFonts w:cs="Times New Roman"/>
          <w:spacing w:val="4"/>
        </w:rPr>
        <w:t xml:space="preserve"> </w:t>
      </w:r>
      <w:r w:rsidRPr="00721D27">
        <w:rPr>
          <w:rFonts w:cs="Times New Roman"/>
          <w:spacing w:val="-1"/>
        </w:rPr>
        <w:t>the</w:t>
      </w:r>
      <w:r w:rsidRPr="00721D27">
        <w:rPr>
          <w:rFonts w:cs="Times New Roman"/>
          <w:spacing w:val="7"/>
        </w:rPr>
        <w:t xml:space="preserve"> </w:t>
      </w:r>
      <w:r w:rsidRPr="00721D27">
        <w:rPr>
          <w:rFonts w:cs="Times New Roman"/>
          <w:spacing w:val="-1"/>
        </w:rPr>
        <w:t>Parties</w:t>
      </w:r>
      <w:r w:rsidRPr="00721D27">
        <w:rPr>
          <w:rFonts w:cs="Times New Roman"/>
          <w:spacing w:val="5"/>
        </w:rPr>
        <w:t xml:space="preserve"> </w:t>
      </w:r>
      <w:r w:rsidRPr="00721D27">
        <w:rPr>
          <w:rFonts w:cs="Times New Roman"/>
          <w:spacing w:val="-1"/>
        </w:rPr>
        <w:t>within</w:t>
      </w:r>
      <w:r w:rsidRPr="00721D27">
        <w:rPr>
          <w:rFonts w:cs="Times New Roman"/>
          <w:spacing w:val="4"/>
        </w:rPr>
        <w:t xml:space="preserve"> </w:t>
      </w:r>
      <w:r w:rsidR="009D5499" w:rsidRPr="00721D27">
        <w:rPr>
          <w:rFonts w:cs="Times New Roman"/>
          <w:spacing w:val="4"/>
        </w:rPr>
        <w:t>thirty (</w:t>
      </w:r>
      <w:r w:rsidRPr="00721D27">
        <w:rPr>
          <w:rFonts w:cs="Times New Roman"/>
        </w:rPr>
        <w:t>30</w:t>
      </w:r>
      <w:r w:rsidR="009D5499" w:rsidRPr="00721D27">
        <w:rPr>
          <w:rFonts w:cs="Times New Roman"/>
        </w:rPr>
        <w:t>)</w:t>
      </w:r>
      <w:r w:rsidRPr="00721D27">
        <w:rPr>
          <w:rFonts w:cs="Times New Roman"/>
          <w:spacing w:val="4"/>
        </w:rPr>
        <w:t xml:space="preserve"> </w:t>
      </w:r>
      <w:r w:rsidRPr="00721D27">
        <w:rPr>
          <w:rFonts w:cs="Times New Roman"/>
          <w:spacing w:val="-1"/>
        </w:rPr>
        <w:t>days</w:t>
      </w:r>
      <w:r w:rsidRPr="00721D27">
        <w:rPr>
          <w:rFonts w:cs="Times New Roman"/>
          <w:spacing w:val="7"/>
        </w:rPr>
        <w:t xml:space="preserve"> </w:t>
      </w:r>
      <w:r w:rsidRPr="00721D27">
        <w:rPr>
          <w:rFonts w:cs="Times New Roman"/>
          <w:spacing w:val="-1"/>
        </w:rPr>
        <w:t>after</w:t>
      </w:r>
      <w:r w:rsidRPr="00721D27">
        <w:rPr>
          <w:rFonts w:cs="Times New Roman"/>
          <w:spacing w:val="6"/>
        </w:rPr>
        <w:t xml:space="preserve"> </w:t>
      </w:r>
      <w:r w:rsidRPr="00721D27">
        <w:rPr>
          <w:rFonts w:cs="Times New Roman"/>
          <w:spacing w:val="-1"/>
        </w:rPr>
        <w:t>written</w:t>
      </w:r>
      <w:r w:rsidRPr="00721D27">
        <w:rPr>
          <w:rFonts w:cs="Times New Roman"/>
          <w:spacing w:val="7"/>
        </w:rPr>
        <w:t xml:space="preserve"> </w:t>
      </w:r>
      <w:r w:rsidRPr="00721D27">
        <w:rPr>
          <w:rFonts w:cs="Times New Roman"/>
          <w:spacing w:val="-1"/>
        </w:rPr>
        <w:t>notice</w:t>
      </w:r>
      <w:r w:rsidRPr="00721D27">
        <w:rPr>
          <w:rFonts w:cs="Times New Roman"/>
          <w:spacing w:val="5"/>
        </w:rPr>
        <w:t xml:space="preserve"> </w:t>
      </w:r>
      <w:r w:rsidRPr="00721D27">
        <w:rPr>
          <w:rFonts w:cs="Times New Roman"/>
          <w:spacing w:val="-1"/>
        </w:rPr>
        <w:t>from</w:t>
      </w:r>
      <w:r w:rsidRPr="00721D27">
        <w:rPr>
          <w:rFonts w:cs="Times New Roman"/>
          <w:spacing w:val="3"/>
        </w:rPr>
        <w:t xml:space="preserve"> </w:t>
      </w:r>
      <w:r w:rsidRPr="00721D27">
        <w:rPr>
          <w:rFonts w:cs="Times New Roman"/>
          <w:spacing w:val="2"/>
        </w:rPr>
        <w:t>the</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spacing w:val="-1"/>
        </w:rPr>
        <w:t>requesting</w:t>
      </w:r>
      <w:r w:rsidRPr="00721D27">
        <w:rPr>
          <w:rFonts w:cs="Times New Roman"/>
          <w:spacing w:val="67"/>
        </w:rPr>
        <w:t xml:space="preserve"> </w:t>
      </w:r>
      <w:r w:rsidRPr="00721D27">
        <w:rPr>
          <w:rFonts w:cs="Times New Roman"/>
          <w:spacing w:val="-1"/>
        </w:rPr>
        <w:t>arbitration,</w:t>
      </w:r>
      <w:r w:rsidRPr="00721D27">
        <w:rPr>
          <w:rFonts w:cs="Times New Roman"/>
          <w:spacing w:val="4"/>
        </w:rPr>
        <w:t xml:space="preserve"> </w:t>
      </w:r>
      <w:r w:rsidRPr="00721D27">
        <w:rPr>
          <w:rFonts w:cs="Times New Roman"/>
        </w:rPr>
        <w:t>or</w:t>
      </w:r>
      <w:r w:rsidRPr="00721D27">
        <w:rPr>
          <w:rFonts w:cs="Times New Roman"/>
          <w:spacing w:val="5"/>
        </w:rPr>
        <w:t xml:space="preserve"> </w:t>
      </w:r>
      <w:r w:rsidRPr="00721D27">
        <w:rPr>
          <w:rFonts w:cs="Times New Roman"/>
          <w:spacing w:val="-1"/>
        </w:rPr>
        <w:t>failing</w:t>
      </w:r>
      <w:r w:rsidRPr="00721D27">
        <w:rPr>
          <w:rFonts w:cs="Times New Roman"/>
          <w:spacing w:val="4"/>
        </w:rPr>
        <w:t xml:space="preserve"> </w:t>
      </w:r>
      <w:r w:rsidRPr="00721D27">
        <w:rPr>
          <w:rFonts w:cs="Times New Roman"/>
          <w:spacing w:val="-1"/>
        </w:rPr>
        <w:t>agreement</w:t>
      </w:r>
      <w:r w:rsidRPr="00721D27">
        <w:rPr>
          <w:rFonts w:cs="Times New Roman"/>
          <w:spacing w:val="8"/>
        </w:rPr>
        <w:t xml:space="preserve"> </w:t>
      </w:r>
      <w:r w:rsidRPr="00721D27">
        <w:rPr>
          <w:rFonts w:cs="Times New Roman"/>
        </w:rPr>
        <w:t>by</w:t>
      </w:r>
      <w:r w:rsidRPr="00721D27">
        <w:rPr>
          <w:rFonts w:cs="Times New Roman"/>
          <w:spacing w:val="4"/>
        </w:rPr>
        <w:t xml:space="preserve"> </w:t>
      </w:r>
      <w:r w:rsidRPr="00721D27">
        <w:rPr>
          <w:rFonts w:cs="Times New Roman"/>
        </w:rPr>
        <w:t>such</w:t>
      </w:r>
      <w:r w:rsidRPr="00721D27">
        <w:rPr>
          <w:rFonts w:cs="Times New Roman"/>
          <w:spacing w:val="7"/>
        </w:rPr>
        <w:t xml:space="preserve"> </w:t>
      </w:r>
      <w:r w:rsidRPr="00721D27">
        <w:rPr>
          <w:rFonts w:cs="Times New Roman"/>
          <w:spacing w:val="-2"/>
        </w:rPr>
        <w:t>time,</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arbitrator</w:t>
      </w:r>
      <w:r w:rsidRPr="00721D27">
        <w:rPr>
          <w:rFonts w:cs="Times New Roman"/>
          <w:spacing w:val="5"/>
        </w:rPr>
        <w:t xml:space="preserve"> </w:t>
      </w:r>
      <w:r w:rsidRPr="00721D27">
        <w:rPr>
          <w:rFonts w:cs="Times New Roman"/>
          <w:spacing w:val="-1"/>
        </w:rPr>
        <w:t>will</w:t>
      </w:r>
      <w:r w:rsidRPr="00721D27">
        <w:rPr>
          <w:rFonts w:cs="Times New Roman"/>
          <w:spacing w:val="8"/>
        </w:rPr>
        <w:t xml:space="preserve"> </w:t>
      </w:r>
      <w:r w:rsidRPr="00721D27">
        <w:rPr>
          <w:rFonts w:cs="Times New Roman"/>
          <w:spacing w:val="-2"/>
        </w:rPr>
        <w:t>be</w:t>
      </w:r>
      <w:r w:rsidRPr="00721D27">
        <w:rPr>
          <w:rFonts w:cs="Times New Roman"/>
          <w:spacing w:val="7"/>
        </w:rPr>
        <w:t xml:space="preserve"> </w:t>
      </w:r>
      <w:r w:rsidRPr="00721D27">
        <w:rPr>
          <w:rFonts w:cs="Times New Roman"/>
          <w:spacing w:val="-1"/>
        </w:rPr>
        <w:t>selected</w:t>
      </w:r>
      <w:r w:rsidRPr="00721D27">
        <w:rPr>
          <w:rFonts w:cs="Times New Roman"/>
          <w:spacing w:val="7"/>
        </w:rPr>
        <w:t xml:space="preserve"> </w:t>
      </w:r>
      <w:r w:rsidRPr="00721D27">
        <w:rPr>
          <w:rFonts w:cs="Times New Roman"/>
          <w:spacing w:val="-2"/>
        </w:rPr>
        <w:t>within</w:t>
      </w:r>
      <w:r w:rsidRPr="00721D27">
        <w:rPr>
          <w:rFonts w:cs="Times New Roman"/>
          <w:spacing w:val="7"/>
        </w:rPr>
        <w:t xml:space="preserve"> </w:t>
      </w:r>
      <w:r w:rsidRPr="00721D27">
        <w:rPr>
          <w:rFonts w:cs="Times New Roman"/>
        </w:rPr>
        <w:t>the</w:t>
      </w:r>
      <w:r w:rsidRPr="00721D27">
        <w:rPr>
          <w:rFonts w:cs="Times New Roman"/>
          <w:spacing w:val="5"/>
        </w:rPr>
        <w:t xml:space="preserve"> </w:t>
      </w:r>
      <w:r w:rsidRPr="00721D27">
        <w:rPr>
          <w:rFonts w:cs="Times New Roman"/>
          <w:spacing w:val="-1"/>
        </w:rPr>
        <w:t>following</w:t>
      </w:r>
      <w:r w:rsidRPr="00721D27">
        <w:rPr>
          <w:rFonts w:cs="Times New Roman"/>
          <w:spacing w:val="4"/>
        </w:rPr>
        <w:t xml:space="preserve"> </w:t>
      </w:r>
      <w:r w:rsidR="009D5499" w:rsidRPr="00721D27">
        <w:rPr>
          <w:rFonts w:cs="Times New Roman"/>
          <w:spacing w:val="4"/>
        </w:rPr>
        <w:t>fourteen (</w:t>
      </w:r>
      <w:r w:rsidRPr="00721D27">
        <w:rPr>
          <w:rFonts w:cs="Times New Roman"/>
        </w:rPr>
        <w:t>14</w:t>
      </w:r>
      <w:r w:rsidR="009D5499" w:rsidRPr="00721D27">
        <w:rPr>
          <w:rFonts w:cs="Times New Roman"/>
        </w:rPr>
        <w:t>)</w:t>
      </w:r>
      <w:r w:rsidRPr="00721D27">
        <w:rPr>
          <w:rFonts w:cs="Times New Roman"/>
          <w:spacing w:val="7"/>
        </w:rPr>
        <w:t xml:space="preserve"> </w:t>
      </w:r>
      <w:r w:rsidRPr="00721D27">
        <w:rPr>
          <w:rFonts w:cs="Times New Roman"/>
          <w:spacing w:val="-1"/>
        </w:rPr>
        <w:t>days</w:t>
      </w:r>
      <w:r w:rsidRPr="00721D27">
        <w:rPr>
          <w:rFonts w:cs="Times New Roman"/>
          <w:spacing w:val="55"/>
        </w:rPr>
        <w:t xml:space="preserve"> </w:t>
      </w:r>
      <w:r w:rsidRPr="00721D27">
        <w:rPr>
          <w:rFonts w:cs="Times New Roman"/>
        </w:rPr>
        <w:t>by</w:t>
      </w:r>
      <w:r w:rsidRPr="00721D27">
        <w:rPr>
          <w:rFonts w:cs="Times New Roman"/>
          <w:spacing w:val="-3"/>
        </w:rPr>
        <w:t xml:space="preserve"> </w:t>
      </w:r>
      <w:r w:rsidRPr="00721D27">
        <w:rPr>
          <w:rFonts w:cs="Times New Roman"/>
        </w:rPr>
        <w:t xml:space="preserve">the </w:t>
      </w:r>
      <w:r w:rsidRPr="00721D27">
        <w:rPr>
          <w:rFonts w:cs="Times New Roman"/>
          <w:spacing w:val="-1"/>
        </w:rPr>
        <w:t xml:space="preserve">AAA </w:t>
      </w:r>
      <w:r w:rsidRPr="00721D27">
        <w:rPr>
          <w:rFonts w:cs="Times New Roman"/>
        </w:rPr>
        <w:t>under</w:t>
      </w:r>
      <w:r w:rsidRPr="00721D27">
        <w:rPr>
          <w:rFonts w:cs="Times New Roman"/>
          <w:spacing w:val="-2"/>
        </w:rPr>
        <w:t xml:space="preserve"> </w:t>
      </w:r>
      <w:r w:rsidRPr="00721D27">
        <w:rPr>
          <w:rFonts w:cs="Times New Roman"/>
        </w:rPr>
        <w:t xml:space="preserve">the </w:t>
      </w:r>
      <w:r w:rsidRPr="00721D27">
        <w:rPr>
          <w:rFonts w:cs="Times New Roman"/>
          <w:spacing w:val="-2"/>
        </w:rPr>
        <w:t>AAA</w:t>
      </w:r>
      <w:r w:rsidRPr="00721D27">
        <w:rPr>
          <w:rFonts w:cs="Times New Roman"/>
          <w:spacing w:val="-1"/>
        </w:rPr>
        <w:t xml:space="preserve"> Rules.</w:t>
      </w:r>
    </w:p>
    <w:p w14:paraId="63B1E989" w14:textId="77777777" w:rsidR="00022BBD" w:rsidRPr="00721D27" w:rsidRDefault="00022BBD" w:rsidP="00534B2B">
      <w:pPr>
        <w:rPr>
          <w:rFonts w:cs="Times New Roman"/>
        </w:rPr>
      </w:pPr>
    </w:p>
    <w:p w14:paraId="3B591645" w14:textId="77777777" w:rsidR="00022BBD" w:rsidRPr="00721D27" w:rsidRDefault="003D2C98" w:rsidP="00526FB9">
      <w:pPr>
        <w:pStyle w:val="BodyText"/>
        <w:numPr>
          <w:ilvl w:val="1"/>
          <w:numId w:val="37"/>
        </w:numPr>
        <w:tabs>
          <w:tab w:val="left" w:pos="2261"/>
        </w:tabs>
        <w:ind w:right="120" w:firstLine="1440"/>
        <w:jc w:val="both"/>
        <w:rPr>
          <w:rFonts w:cs="Times New Roman"/>
        </w:rPr>
      </w:pPr>
      <w:r w:rsidRPr="00721D27">
        <w:rPr>
          <w:rFonts w:cs="Times New Roman"/>
        </w:rPr>
        <w:t>Such</w:t>
      </w:r>
      <w:r w:rsidRPr="00721D27">
        <w:rPr>
          <w:rFonts w:cs="Times New Roman"/>
          <w:spacing w:val="2"/>
        </w:rPr>
        <w:t xml:space="preserve"> </w:t>
      </w:r>
      <w:r w:rsidRPr="00721D27">
        <w:rPr>
          <w:rFonts w:cs="Times New Roman"/>
          <w:spacing w:val="-1"/>
        </w:rPr>
        <w:t>arbitration will</w:t>
      </w:r>
      <w:r w:rsidRPr="00721D27">
        <w:rPr>
          <w:rFonts w:cs="Times New Roman"/>
          <w:spacing w:val="1"/>
        </w:rPr>
        <w:t xml:space="preserve"> </w:t>
      </w:r>
      <w:r w:rsidRPr="00721D27">
        <w:rPr>
          <w:rFonts w:cs="Times New Roman"/>
        </w:rPr>
        <w:t xml:space="preserve">be </w:t>
      </w:r>
      <w:r w:rsidRPr="00721D27">
        <w:rPr>
          <w:rFonts w:cs="Times New Roman"/>
          <w:spacing w:val="-1"/>
        </w:rPr>
        <w:t>held</w:t>
      </w:r>
      <w:r w:rsidRPr="00721D27">
        <w:rPr>
          <w:rFonts w:cs="Times New Roman"/>
          <w:spacing w:val="2"/>
        </w:rPr>
        <w:t xml:space="preserve"> </w:t>
      </w:r>
      <w:r w:rsidRPr="00721D27">
        <w:rPr>
          <w:rFonts w:cs="Times New Roman"/>
        </w:rPr>
        <w:t>at</w:t>
      </w:r>
      <w:r w:rsidRPr="00721D27">
        <w:rPr>
          <w:rFonts w:cs="Times New Roman"/>
          <w:spacing w:val="1"/>
        </w:rPr>
        <w:t xml:space="preserve"> </w:t>
      </w:r>
      <w:r w:rsidR="009D5499" w:rsidRPr="00721D27">
        <w:rPr>
          <w:rFonts w:cs="Times New Roman"/>
          <w:spacing w:val="-1"/>
        </w:rPr>
        <w:t>a</w:t>
      </w:r>
      <w:r w:rsidRPr="00721D27">
        <w:rPr>
          <w:rFonts w:cs="Times New Roman"/>
        </w:rPr>
        <w:t xml:space="preserve"> </w:t>
      </w:r>
      <w:r w:rsidRPr="00721D27">
        <w:rPr>
          <w:rFonts w:cs="Times New Roman"/>
          <w:spacing w:val="-1"/>
        </w:rPr>
        <w:t>location</w:t>
      </w:r>
      <w:r w:rsidRPr="00721D27">
        <w:rPr>
          <w:rFonts w:cs="Times New Roman"/>
        </w:rPr>
        <w:t xml:space="preserve"> </w:t>
      </w:r>
      <w:r w:rsidR="009D5499" w:rsidRPr="00721D27">
        <w:rPr>
          <w:rFonts w:cs="Times New Roman"/>
          <w:spacing w:val="-1"/>
        </w:rPr>
        <w:t>within the State of Illinois</w:t>
      </w:r>
      <w:r w:rsidRPr="00721D27">
        <w:rPr>
          <w:rFonts w:cs="Times New Roman"/>
          <w:spacing w:val="-1"/>
        </w:rPr>
        <w:t>.</w:t>
      </w:r>
      <w:r w:rsidRPr="00721D27">
        <w:rPr>
          <w:rFonts w:cs="Times New Roman"/>
          <w:spacing w:val="2"/>
        </w:rPr>
        <w:t xml:space="preserve"> </w:t>
      </w:r>
      <w:r w:rsidRPr="00721D27">
        <w:rPr>
          <w:rFonts w:cs="Times New Roman"/>
          <w:spacing w:val="-2"/>
        </w:rPr>
        <w:t>Absent</w:t>
      </w:r>
      <w:r w:rsidRPr="00721D27">
        <w:rPr>
          <w:rFonts w:cs="Times New Roman"/>
          <w:spacing w:val="43"/>
        </w:rPr>
        <w:t xml:space="preserve"> </w:t>
      </w:r>
      <w:r w:rsidRPr="00721D27">
        <w:rPr>
          <w:rFonts w:cs="Times New Roman"/>
          <w:spacing w:val="-1"/>
        </w:rPr>
        <w:t>agreement,</w:t>
      </w:r>
      <w:r w:rsidRPr="00721D27">
        <w:rPr>
          <w:rFonts w:cs="Times New Roman"/>
          <w:spacing w:val="8"/>
        </w:rPr>
        <w:t xml:space="preserve"> </w:t>
      </w:r>
      <w:r w:rsidRPr="00721D27">
        <w:rPr>
          <w:rFonts w:cs="Times New Roman"/>
        </w:rPr>
        <w:t>the</w:t>
      </w:r>
      <w:r w:rsidRPr="00721D27">
        <w:rPr>
          <w:rFonts w:cs="Times New Roman"/>
          <w:spacing w:val="5"/>
        </w:rPr>
        <w:t xml:space="preserve"> </w:t>
      </w:r>
      <w:r w:rsidRPr="00721D27">
        <w:rPr>
          <w:rFonts w:cs="Times New Roman"/>
          <w:spacing w:val="-1"/>
        </w:rPr>
        <w:t>arbitrator</w:t>
      </w:r>
      <w:r w:rsidRPr="00721D27">
        <w:rPr>
          <w:rFonts w:cs="Times New Roman"/>
          <w:spacing w:val="5"/>
        </w:rPr>
        <w:t xml:space="preserve"> </w:t>
      </w:r>
      <w:r w:rsidRPr="00721D27">
        <w:rPr>
          <w:rFonts w:cs="Times New Roman"/>
          <w:spacing w:val="-1"/>
        </w:rPr>
        <w:t>shall</w:t>
      </w:r>
      <w:r w:rsidRPr="00721D27">
        <w:rPr>
          <w:rFonts w:cs="Times New Roman"/>
          <w:spacing w:val="5"/>
        </w:rPr>
        <w:t xml:space="preserve"> </w:t>
      </w:r>
      <w:r w:rsidRPr="00721D27">
        <w:rPr>
          <w:rFonts w:cs="Times New Roman"/>
          <w:spacing w:val="-1"/>
        </w:rPr>
        <w:t>set</w:t>
      </w:r>
      <w:r w:rsidRPr="00721D27">
        <w:rPr>
          <w:rFonts w:cs="Times New Roman"/>
          <w:spacing w:val="8"/>
        </w:rPr>
        <w:t xml:space="preserve"> </w:t>
      </w:r>
      <w:r w:rsidRPr="00721D27">
        <w:rPr>
          <w:rFonts w:cs="Times New Roman"/>
          <w:spacing w:val="-1"/>
        </w:rPr>
        <w:t>the</w:t>
      </w:r>
      <w:r w:rsidR="009D5499" w:rsidRPr="00721D27">
        <w:rPr>
          <w:rFonts w:cs="Times New Roman"/>
          <w:spacing w:val="-1"/>
        </w:rPr>
        <w:t xml:space="preserve"> precise</w:t>
      </w:r>
      <w:r w:rsidRPr="00721D27">
        <w:rPr>
          <w:rFonts w:cs="Times New Roman"/>
          <w:spacing w:val="7"/>
        </w:rPr>
        <w:t xml:space="preserve"> </w:t>
      </w:r>
      <w:r w:rsidRPr="00721D27">
        <w:rPr>
          <w:rFonts w:cs="Times New Roman"/>
          <w:spacing w:val="-1"/>
        </w:rPr>
        <w:t>location</w:t>
      </w:r>
      <w:r w:rsidRPr="00721D27">
        <w:rPr>
          <w:rFonts w:cs="Times New Roman"/>
          <w:spacing w:val="4"/>
        </w:rPr>
        <w:t xml:space="preserve"> </w:t>
      </w:r>
      <w:r w:rsidRPr="00721D27">
        <w:rPr>
          <w:rFonts w:cs="Times New Roman"/>
        </w:rPr>
        <w:t>of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arbitration</w:t>
      </w:r>
      <w:r w:rsidRPr="00721D27">
        <w:rPr>
          <w:rFonts w:cs="Times New Roman"/>
          <w:spacing w:val="4"/>
        </w:rPr>
        <w:t xml:space="preserve"> </w:t>
      </w:r>
      <w:r w:rsidRPr="00721D27">
        <w:rPr>
          <w:rFonts w:cs="Times New Roman"/>
          <w:spacing w:val="-1"/>
        </w:rPr>
        <w:t>based</w:t>
      </w:r>
      <w:r w:rsidRPr="00721D27">
        <w:rPr>
          <w:rFonts w:cs="Times New Roman"/>
          <w:spacing w:val="7"/>
        </w:rPr>
        <w:t xml:space="preserve"> </w:t>
      </w:r>
      <w:r w:rsidRPr="00721D27">
        <w:rPr>
          <w:rFonts w:cs="Times New Roman"/>
        </w:rPr>
        <w:t>on</w:t>
      </w:r>
      <w:r w:rsidRPr="00721D27">
        <w:rPr>
          <w:rFonts w:cs="Times New Roman"/>
          <w:spacing w:val="7"/>
        </w:rPr>
        <w:t xml:space="preserve"> </w:t>
      </w:r>
      <w:r w:rsidRPr="00721D27">
        <w:rPr>
          <w:rFonts w:cs="Times New Roman"/>
          <w:spacing w:val="-1"/>
        </w:rPr>
        <w:t>where</w:t>
      </w:r>
      <w:r w:rsidRPr="00721D27">
        <w:rPr>
          <w:rFonts w:cs="Times New Roman"/>
          <w:spacing w:val="5"/>
        </w:rPr>
        <w:t xml:space="preserve"> </w:t>
      </w:r>
      <w:r w:rsidRPr="00721D27">
        <w:rPr>
          <w:rFonts w:cs="Times New Roman"/>
        </w:rPr>
        <w:t>it</w:t>
      </w:r>
      <w:r w:rsidRPr="00721D27">
        <w:rPr>
          <w:rFonts w:cs="Times New Roman"/>
          <w:spacing w:val="5"/>
        </w:rPr>
        <w:t xml:space="preserve"> </w:t>
      </w:r>
      <w:r w:rsidRPr="00721D27">
        <w:rPr>
          <w:rFonts w:cs="Times New Roman"/>
        </w:rPr>
        <w:t>is</w:t>
      </w:r>
      <w:r w:rsidRPr="00721D27">
        <w:rPr>
          <w:rFonts w:cs="Times New Roman"/>
          <w:spacing w:val="7"/>
        </w:rPr>
        <w:t xml:space="preserve"> </w:t>
      </w:r>
      <w:r w:rsidRPr="00721D27">
        <w:rPr>
          <w:rFonts w:cs="Times New Roman"/>
          <w:spacing w:val="-1"/>
        </w:rPr>
        <w:t>most</w:t>
      </w:r>
      <w:r w:rsidRPr="00721D27">
        <w:rPr>
          <w:rFonts w:cs="Times New Roman"/>
          <w:spacing w:val="8"/>
        </w:rPr>
        <w:t xml:space="preserve"> </w:t>
      </w:r>
      <w:r w:rsidRPr="00721D27">
        <w:rPr>
          <w:rFonts w:cs="Times New Roman"/>
          <w:spacing w:val="-1"/>
        </w:rPr>
        <w:t>convenient</w:t>
      </w:r>
      <w:r w:rsidRPr="00721D27">
        <w:rPr>
          <w:rFonts w:cs="Times New Roman"/>
          <w:spacing w:val="8"/>
        </w:rPr>
        <w:t xml:space="preserve"> </w:t>
      </w:r>
      <w:r w:rsidRPr="00721D27">
        <w:rPr>
          <w:rFonts w:cs="Times New Roman"/>
          <w:spacing w:val="-1"/>
        </w:rPr>
        <w:t>and</w:t>
      </w:r>
      <w:r w:rsidRPr="00721D27">
        <w:rPr>
          <w:rFonts w:cs="Times New Roman"/>
          <w:spacing w:val="63"/>
        </w:rPr>
        <w:t xml:space="preserve"> </w:t>
      </w:r>
      <w:r w:rsidRPr="00721D27">
        <w:rPr>
          <w:rFonts w:cs="Times New Roman"/>
        </w:rPr>
        <w:t>cost</w:t>
      </w:r>
      <w:r w:rsidRPr="00721D27">
        <w:rPr>
          <w:rFonts w:cs="Times New Roman"/>
          <w:spacing w:val="48"/>
        </w:rPr>
        <w:t xml:space="preserve"> </w:t>
      </w:r>
      <w:r w:rsidRPr="00721D27">
        <w:rPr>
          <w:rFonts w:cs="Times New Roman"/>
          <w:spacing w:val="-1"/>
        </w:rPr>
        <w:t>effective</w:t>
      </w:r>
      <w:r w:rsidRPr="00721D27">
        <w:rPr>
          <w:rFonts w:cs="Times New Roman"/>
          <w:spacing w:val="48"/>
        </w:rPr>
        <w:t xml:space="preserve"> </w:t>
      </w:r>
      <w:r w:rsidRPr="00721D27">
        <w:rPr>
          <w:rFonts w:cs="Times New Roman"/>
        </w:rPr>
        <w:t>to</w:t>
      </w:r>
      <w:r w:rsidRPr="00721D27">
        <w:rPr>
          <w:rFonts w:cs="Times New Roman"/>
          <w:spacing w:val="47"/>
        </w:rPr>
        <w:t xml:space="preserve"> </w:t>
      </w:r>
      <w:r w:rsidRPr="00721D27">
        <w:rPr>
          <w:rFonts w:cs="Times New Roman"/>
          <w:spacing w:val="-2"/>
        </w:rPr>
        <w:t>resolve</w:t>
      </w:r>
      <w:r w:rsidRPr="00721D27">
        <w:rPr>
          <w:rFonts w:cs="Times New Roman"/>
          <w:spacing w:val="48"/>
        </w:rPr>
        <w:t xml:space="preserve"> </w:t>
      </w:r>
      <w:r w:rsidRPr="00721D27">
        <w:rPr>
          <w:rFonts w:cs="Times New Roman"/>
          <w:spacing w:val="-1"/>
        </w:rPr>
        <w:t>the</w:t>
      </w:r>
      <w:r w:rsidRPr="00721D27">
        <w:rPr>
          <w:rFonts w:cs="Times New Roman"/>
          <w:spacing w:val="48"/>
        </w:rPr>
        <w:t xml:space="preserve"> </w:t>
      </w:r>
      <w:r w:rsidRPr="00721D27">
        <w:rPr>
          <w:rFonts w:cs="Times New Roman"/>
          <w:spacing w:val="-1"/>
        </w:rPr>
        <w:t>dispute,</w:t>
      </w:r>
      <w:r w:rsidRPr="00721D27">
        <w:rPr>
          <w:rFonts w:cs="Times New Roman"/>
          <w:spacing w:val="48"/>
        </w:rPr>
        <w:t xml:space="preserve"> </w:t>
      </w:r>
      <w:r w:rsidRPr="00721D27">
        <w:rPr>
          <w:rFonts w:cs="Times New Roman"/>
        </w:rPr>
        <w:t>and</w:t>
      </w:r>
      <w:r w:rsidRPr="00721D27">
        <w:rPr>
          <w:rFonts w:cs="Times New Roman"/>
          <w:spacing w:val="48"/>
        </w:rPr>
        <w:t xml:space="preserve"> </w:t>
      </w:r>
      <w:r w:rsidRPr="00721D27">
        <w:rPr>
          <w:rFonts w:cs="Times New Roman"/>
          <w:spacing w:val="-1"/>
        </w:rPr>
        <w:t>if</w:t>
      </w:r>
      <w:r w:rsidRPr="00721D27">
        <w:rPr>
          <w:rFonts w:cs="Times New Roman"/>
          <w:spacing w:val="48"/>
        </w:rPr>
        <w:t xml:space="preserve"> </w:t>
      </w:r>
      <w:r w:rsidRPr="00721D27">
        <w:rPr>
          <w:rFonts w:cs="Times New Roman"/>
          <w:spacing w:val="-1"/>
        </w:rPr>
        <w:t>it</w:t>
      </w:r>
      <w:r w:rsidRPr="00721D27">
        <w:rPr>
          <w:rFonts w:cs="Times New Roman"/>
          <w:spacing w:val="48"/>
        </w:rPr>
        <w:t xml:space="preserve"> </w:t>
      </w:r>
      <w:r w:rsidRPr="00721D27">
        <w:rPr>
          <w:rFonts w:cs="Times New Roman"/>
          <w:spacing w:val="-1"/>
        </w:rPr>
        <w:t>is</w:t>
      </w:r>
      <w:r w:rsidRPr="00721D27">
        <w:rPr>
          <w:rFonts w:cs="Times New Roman"/>
          <w:spacing w:val="48"/>
        </w:rPr>
        <w:t xml:space="preserve"> </w:t>
      </w:r>
      <w:r w:rsidRPr="00721D27">
        <w:rPr>
          <w:rFonts w:cs="Times New Roman"/>
        </w:rPr>
        <w:t>an</w:t>
      </w:r>
      <w:r w:rsidRPr="00721D27">
        <w:rPr>
          <w:rFonts w:cs="Times New Roman"/>
          <w:spacing w:val="45"/>
        </w:rPr>
        <w:t xml:space="preserve"> </w:t>
      </w:r>
      <w:r w:rsidRPr="00721D27">
        <w:rPr>
          <w:rFonts w:cs="Times New Roman"/>
          <w:spacing w:val="-1"/>
        </w:rPr>
        <w:t>international</w:t>
      </w:r>
      <w:r w:rsidRPr="00721D27">
        <w:rPr>
          <w:rFonts w:cs="Times New Roman"/>
          <w:spacing w:val="48"/>
        </w:rPr>
        <w:t xml:space="preserve"> </w:t>
      </w:r>
      <w:r w:rsidRPr="00721D27">
        <w:rPr>
          <w:rFonts w:cs="Times New Roman"/>
          <w:spacing w:val="-1"/>
        </w:rPr>
        <w:t>matter,</w:t>
      </w:r>
      <w:r w:rsidRPr="00721D27">
        <w:rPr>
          <w:rFonts w:cs="Times New Roman"/>
          <w:spacing w:val="47"/>
        </w:rPr>
        <w:t xml:space="preserve"> </w:t>
      </w:r>
      <w:r w:rsidRPr="00721D27">
        <w:rPr>
          <w:rFonts w:cs="Times New Roman"/>
          <w:spacing w:val="-1"/>
        </w:rPr>
        <w:t>with</w:t>
      </w:r>
      <w:r w:rsidRPr="00721D27">
        <w:rPr>
          <w:rFonts w:cs="Times New Roman"/>
          <w:spacing w:val="45"/>
        </w:rPr>
        <w:t xml:space="preserve"> </w:t>
      </w:r>
      <w:r w:rsidRPr="00721D27">
        <w:rPr>
          <w:rFonts w:cs="Times New Roman"/>
          <w:spacing w:val="-1"/>
        </w:rPr>
        <w:t>regard</w:t>
      </w:r>
      <w:r w:rsidRPr="00721D27">
        <w:rPr>
          <w:rFonts w:cs="Times New Roman"/>
          <w:spacing w:val="47"/>
        </w:rPr>
        <w:t xml:space="preserve"> </w:t>
      </w:r>
      <w:r w:rsidRPr="00721D27">
        <w:rPr>
          <w:rFonts w:cs="Times New Roman"/>
        </w:rPr>
        <w:t>to</w:t>
      </w:r>
      <w:r w:rsidRPr="00721D27">
        <w:rPr>
          <w:rFonts w:cs="Times New Roman"/>
          <w:spacing w:val="47"/>
        </w:rPr>
        <w:t xml:space="preserve"> </w:t>
      </w:r>
      <w:r w:rsidRPr="00721D27">
        <w:rPr>
          <w:rFonts w:cs="Times New Roman"/>
          <w:spacing w:val="-1"/>
        </w:rPr>
        <w:t>any</w:t>
      </w:r>
      <w:r w:rsidRPr="00721D27">
        <w:rPr>
          <w:rFonts w:cs="Times New Roman"/>
          <w:spacing w:val="45"/>
        </w:rPr>
        <w:t xml:space="preserve"> </w:t>
      </w:r>
      <w:r w:rsidRPr="00721D27">
        <w:rPr>
          <w:rFonts w:cs="Times New Roman"/>
          <w:spacing w:val="-1"/>
        </w:rPr>
        <w:t>special</w:t>
      </w:r>
      <w:r w:rsidRPr="00721D27">
        <w:rPr>
          <w:rFonts w:cs="Times New Roman"/>
          <w:spacing w:val="65"/>
        </w:rPr>
        <w:t xml:space="preserve"> </w:t>
      </w:r>
      <w:r w:rsidRPr="00721D27">
        <w:rPr>
          <w:rFonts w:cs="Times New Roman"/>
          <w:spacing w:val="-1"/>
        </w:rPr>
        <w:t>considerations</w:t>
      </w:r>
      <w:r w:rsidRPr="00721D27">
        <w:rPr>
          <w:rFonts w:cs="Times New Roman"/>
          <w:spacing w:val="-2"/>
        </w:rPr>
        <w:t xml:space="preserve"> </w:t>
      </w:r>
      <w:r w:rsidRPr="00721D27">
        <w:rPr>
          <w:rFonts w:cs="Times New Roman"/>
          <w:spacing w:val="-1"/>
        </w:rPr>
        <w:t>raised</w:t>
      </w:r>
      <w:r w:rsidRPr="00721D27">
        <w:rPr>
          <w:rFonts w:cs="Times New Roman"/>
        </w:rPr>
        <w:t xml:space="preserve"> by</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Parties</w:t>
      </w:r>
      <w:r w:rsidRPr="00721D27">
        <w:rPr>
          <w:rFonts w:cs="Times New Roman"/>
        </w:rPr>
        <w:t xml:space="preserve"> </w:t>
      </w:r>
      <w:r w:rsidRPr="00721D27">
        <w:rPr>
          <w:rFonts w:cs="Times New Roman"/>
          <w:spacing w:val="-1"/>
        </w:rPr>
        <w:t>that</w:t>
      </w:r>
      <w:r w:rsidRPr="00721D27">
        <w:rPr>
          <w:rFonts w:cs="Times New Roman"/>
          <w:spacing w:val="1"/>
        </w:rPr>
        <w:t xml:space="preserve"> </w:t>
      </w:r>
      <w:r w:rsidRPr="00721D27">
        <w:rPr>
          <w:rFonts w:cs="Times New Roman"/>
          <w:spacing w:val="-2"/>
        </w:rPr>
        <w:t xml:space="preserve">may </w:t>
      </w:r>
      <w:r w:rsidRPr="00721D27">
        <w:rPr>
          <w:rFonts w:cs="Times New Roman"/>
          <w:spacing w:val="-1"/>
        </w:rPr>
        <w:t>therefore</w:t>
      </w:r>
      <w:r w:rsidRPr="00721D27">
        <w:rPr>
          <w:rFonts w:cs="Times New Roman"/>
          <w:spacing w:val="-2"/>
        </w:rPr>
        <w:t xml:space="preserve"> </w:t>
      </w:r>
      <w:r w:rsidRPr="00721D27">
        <w:rPr>
          <w:rFonts w:cs="Times New Roman"/>
        </w:rPr>
        <w:t xml:space="preserve">be </w:t>
      </w:r>
      <w:r w:rsidRPr="00721D27">
        <w:rPr>
          <w:rFonts w:cs="Times New Roman"/>
          <w:spacing w:val="-1"/>
        </w:rPr>
        <w:t>relevant.</w:t>
      </w:r>
    </w:p>
    <w:p w14:paraId="63B82550" w14:textId="77777777" w:rsidR="00022BBD" w:rsidRPr="00721D27" w:rsidRDefault="00022BBD" w:rsidP="00534B2B">
      <w:pPr>
        <w:rPr>
          <w:rFonts w:cs="Times New Roman"/>
          <w:sz w:val="20"/>
        </w:rPr>
      </w:pPr>
    </w:p>
    <w:p w14:paraId="2A7C5C82" w14:textId="77777777" w:rsidR="00022BBD" w:rsidRPr="00721D27" w:rsidRDefault="003D2C98" w:rsidP="00526FB9">
      <w:pPr>
        <w:pStyle w:val="BodyText"/>
        <w:numPr>
          <w:ilvl w:val="1"/>
          <w:numId w:val="37"/>
        </w:numPr>
        <w:tabs>
          <w:tab w:val="left" w:pos="2261"/>
        </w:tabs>
        <w:ind w:right="116" w:firstLine="1440"/>
        <w:jc w:val="both"/>
        <w:rPr>
          <w:rFonts w:cs="Times New Roman"/>
        </w:rPr>
      </w:pPr>
      <w:r w:rsidRPr="00721D27">
        <w:rPr>
          <w:rFonts w:cs="Times New Roman"/>
        </w:rPr>
        <w:t>The</w:t>
      </w:r>
      <w:r w:rsidRPr="00721D27">
        <w:rPr>
          <w:rFonts w:cs="Times New Roman"/>
          <w:spacing w:val="29"/>
        </w:rPr>
        <w:t xml:space="preserve"> </w:t>
      </w:r>
      <w:r w:rsidRPr="00721D27">
        <w:rPr>
          <w:rFonts w:cs="Times New Roman"/>
          <w:spacing w:val="-2"/>
        </w:rPr>
        <w:t>AAA</w:t>
      </w:r>
      <w:r w:rsidRPr="00721D27">
        <w:rPr>
          <w:rFonts w:cs="Times New Roman"/>
          <w:spacing w:val="30"/>
        </w:rPr>
        <w:t xml:space="preserve"> </w:t>
      </w:r>
      <w:r w:rsidRPr="00721D27">
        <w:rPr>
          <w:rFonts w:cs="Times New Roman"/>
          <w:spacing w:val="-1"/>
        </w:rPr>
        <w:t>Rules</w:t>
      </w:r>
      <w:r w:rsidRPr="00721D27">
        <w:rPr>
          <w:rFonts w:cs="Times New Roman"/>
          <w:spacing w:val="29"/>
        </w:rPr>
        <w:t xml:space="preserve"> </w:t>
      </w:r>
      <w:r w:rsidRPr="00721D27">
        <w:rPr>
          <w:rFonts w:cs="Times New Roman"/>
          <w:spacing w:val="-1"/>
        </w:rPr>
        <w:t>(including</w:t>
      </w:r>
      <w:r w:rsidRPr="00721D27">
        <w:rPr>
          <w:rFonts w:cs="Times New Roman"/>
          <w:spacing w:val="28"/>
        </w:rPr>
        <w:t xml:space="preserve"> </w:t>
      </w:r>
      <w:r w:rsidRPr="00721D27">
        <w:rPr>
          <w:rFonts w:cs="Times New Roman"/>
        </w:rPr>
        <w:t>the</w:t>
      </w:r>
      <w:r w:rsidRPr="00721D27">
        <w:rPr>
          <w:rFonts w:cs="Times New Roman"/>
          <w:spacing w:val="31"/>
        </w:rPr>
        <w:t xml:space="preserve"> </w:t>
      </w:r>
      <w:r w:rsidRPr="00721D27">
        <w:rPr>
          <w:rFonts w:cs="Times New Roman"/>
          <w:spacing w:val="-1"/>
        </w:rPr>
        <w:t>Optional</w:t>
      </w:r>
      <w:r w:rsidRPr="00721D27">
        <w:rPr>
          <w:rFonts w:cs="Times New Roman"/>
          <w:spacing w:val="32"/>
        </w:rPr>
        <w:t xml:space="preserve"> </w:t>
      </w:r>
      <w:r w:rsidRPr="00721D27">
        <w:rPr>
          <w:rFonts w:cs="Times New Roman"/>
          <w:spacing w:val="-1"/>
        </w:rPr>
        <w:t>Rules</w:t>
      </w:r>
      <w:r w:rsidRPr="00721D27">
        <w:rPr>
          <w:rFonts w:cs="Times New Roman"/>
          <w:spacing w:val="31"/>
        </w:rPr>
        <w:t xml:space="preserve"> </w:t>
      </w:r>
      <w:r w:rsidRPr="00721D27">
        <w:rPr>
          <w:rFonts w:cs="Times New Roman"/>
          <w:spacing w:val="-1"/>
        </w:rPr>
        <w:t>for</w:t>
      </w:r>
      <w:r w:rsidRPr="00721D27">
        <w:rPr>
          <w:rFonts w:cs="Times New Roman"/>
          <w:spacing w:val="31"/>
        </w:rPr>
        <w:t xml:space="preserve"> </w:t>
      </w:r>
      <w:r w:rsidRPr="00721D27">
        <w:rPr>
          <w:rFonts w:cs="Times New Roman"/>
          <w:spacing w:val="-1"/>
        </w:rPr>
        <w:t>Emergency</w:t>
      </w:r>
      <w:r w:rsidRPr="00721D27">
        <w:rPr>
          <w:rFonts w:cs="Times New Roman"/>
          <w:spacing w:val="28"/>
        </w:rPr>
        <w:t xml:space="preserve"> </w:t>
      </w:r>
      <w:r w:rsidRPr="00721D27">
        <w:rPr>
          <w:rFonts w:cs="Times New Roman"/>
          <w:spacing w:val="-1"/>
        </w:rPr>
        <w:t>Protection</w:t>
      </w:r>
      <w:r w:rsidRPr="00721D27">
        <w:rPr>
          <w:rFonts w:cs="Times New Roman"/>
          <w:spacing w:val="47"/>
        </w:rPr>
        <w:t xml:space="preserve"> </w:t>
      </w:r>
      <w:r w:rsidRPr="00721D27">
        <w:rPr>
          <w:rFonts w:cs="Times New Roman"/>
          <w:spacing w:val="-1"/>
        </w:rPr>
        <w:t>Measures)</w:t>
      </w:r>
      <w:r w:rsidRPr="00721D27">
        <w:rPr>
          <w:rFonts w:cs="Times New Roman"/>
          <w:spacing w:val="13"/>
        </w:rPr>
        <w:t xml:space="preserve"> </w:t>
      </w:r>
      <w:r w:rsidRPr="00721D27">
        <w:rPr>
          <w:rFonts w:cs="Times New Roman"/>
          <w:spacing w:val="-1"/>
        </w:rPr>
        <w:t>apply</w:t>
      </w:r>
      <w:r w:rsidRPr="00721D27">
        <w:rPr>
          <w:rFonts w:cs="Times New Roman"/>
          <w:spacing w:val="9"/>
        </w:rPr>
        <w:t xml:space="preserve"> </w:t>
      </w:r>
      <w:r w:rsidRPr="00721D27">
        <w:rPr>
          <w:rFonts w:cs="Times New Roman"/>
        </w:rPr>
        <w:t>to</w:t>
      </w:r>
      <w:r w:rsidRPr="00721D27">
        <w:rPr>
          <w:rFonts w:cs="Times New Roman"/>
          <w:spacing w:val="12"/>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extent</w:t>
      </w:r>
      <w:r w:rsidRPr="00721D27">
        <w:rPr>
          <w:rFonts w:cs="Times New Roman"/>
          <w:spacing w:val="13"/>
        </w:rPr>
        <w:t xml:space="preserve"> </w:t>
      </w:r>
      <w:r w:rsidRPr="00721D27">
        <w:rPr>
          <w:rFonts w:cs="Times New Roman"/>
        </w:rPr>
        <w:t>not</w:t>
      </w:r>
      <w:r w:rsidRPr="00721D27">
        <w:rPr>
          <w:rFonts w:cs="Times New Roman"/>
          <w:spacing w:val="10"/>
        </w:rPr>
        <w:t xml:space="preserve"> </w:t>
      </w:r>
      <w:r w:rsidRPr="00721D27">
        <w:rPr>
          <w:rFonts w:cs="Times New Roman"/>
          <w:spacing w:val="-1"/>
        </w:rPr>
        <w:t>inconsistent</w:t>
      </w:r>
      <w:r w:rsidRPr="00721D27">
        <w:rPr>
          <w:rFonts w:cs="Times New Roman"/>
          <w:spacing w:val="13"/>
        </w:rPr>
        <w:t xml:space="preserve"> </w:t>
      </w:r>
      <w:r w:rsidRPr="00721D27">
        <w:rPr>
          <w:rFonts w:cs="Times New Roman"/>
          <w:spacing w:val="-2"/>
        </w:rPr>
        <w:t>with</w:t>
      </w:r>
      <w:r w:rsidRPr="00721D27">
        <w:rPr>
          <w:rFonts w:cs="Times New Roman"/>
          <w:spacing w:val="12"/>
        </w:rPr>
        <w:t xml:space="preserve"> </w:t>
      </w:r>
      <w:r w:rsidRPr="00721D27">
        <w:rPr>
          <w:rFonts w:cs="Times New Roman"/>
        </w:rPr>
        <w:t>the</w:t>
      </w:r>
      <w:r w:rsidRPr="00721D27">
        <w:rPr>
          <w:rFonts w:cs="Times New Roman"/>
          <w:spacing w:val="12"/>
        </w:rPr>
        <w:t xml:space="preserve"> </w:t>
      </w:r>
      <w:r w:rsidRPr="00721D27">
        <w:rPr>
          <w:rFonts w:cs="Times New Roman"/>
          <w:spacing w:val="-1"/>
        </w:rPr>
        <w:t>rules</w:t>
      </w:r>
      <w:r w:rsidRPr="00721D27">
        <w:rPr>
          <w:rFonts w:cs="Times New Roman"/>
          <w:spacing w:val="12"/>
        </w:rPr>
        <w:t xml:space="preserve"> </w:t>
      </w:r>
      <w:r w:rsidRPr="00721D27">
        <w:rPr>
          <w:rFonts w:cs="Times New Roman"/>
          <w:spacing w:val="-1"/>
        </w:rPr>
        <w:t>herein</w:t>
      </w:r>
      <w:r w:rsidRPr="00721D27">
        <w:rPr>
          <w:rFonts w:cs="Times New Roman"/>
          <w:spacing w:val="12"/>
        </w:rPr>
        <w:t xml:space="preserve"> </w:t>
      </w:r>
      <w:r w:rsidRPr="00721D27">
        <w:rPr>
          <w:rFonts w:cs="Times New Roman"/>
          <w:spacing w:val="-1"/>
        </w:rPr>
        <w:t>specified.</w:t>
      </w:r>
      <w:r w:rsidRPr="00721D27">
        <w:rPr>
          <w:rFonts w:cs="Times New Roman"/>
          <w:spacing w:val="24"/>
        </w:rPr>
        <w:t xml:space="preserve"> </w:t>
      </w:r>
      <w:r w:rsidRPr="00721D27">
        <w:rPr>
          <w:rFonts w:cs="Times New Roman"/>
          <w:spacing w:val="-2"/>
        </w:rPr>
        <w:t>If</w:t>
      </w:r>
      <w:r w:rsidRPr="00721D27">
        <w:rPr>
          <w:rFonts w:cs="Times New Roman"/>
          <w:spacing w:val="12"/>
        </w:rPr>
        <w:t xml:space="preserve"> </w:t>
      </w:r>
      <w:r w:rsidRPr="00721D27">
        <w:rPr>
          <w:rFonts w:cs="Times New Roman"/>
        </w:rPr>
        <w:t>the</w:t>
      </w:r>
      <w:r w:rsidRPr="00721D27">
        <w:rPr>
          <w:rFonts w:cs="Times New Roman"/>
          <w:spacing w:val="12"/>
        </w:rPr>
        <w:t xml:space="preserve"> </w:t>
      </w:r>
      <w:r w:rsidRPr="00721D27">
        <w:rPr>
          <w:rFonts w:cs="Times New Roman"/>
          <w:spacing w:val="-1"/>
        </w:rPr>
        <w:t>dispute</w:t>
      </w:r>
      <w:r w:rsidRPr="00721D27">
        <w:rPr>
          <w:rFonts w:cs="Times New Roman"/>
          <w:spacing w:val="10"/>
        </w:rPr>
        <w:t xml:space="preserve"> </w:t>
      </w:r>
      <w:r w:rsidRPr="00721D27">
        <w:rPr>
          <w:rFonts w:cs="Times New Roman"/>
          <w:spacing w:val="-1"/>
        </w:rPr>
        <w:t>is</w:t>
      </w:r>
      <w:r w:rsidRPr="00721D27">
        <w:rPr>
          <w:rFonts w:cs="Times New Roman"/>
          <w:spacing w:val="65"/>
        </w:rPr>
        <w:t xml:space="preserve"> </w:t>
      </w:r>
      <w:r w:rsidRPr="00721D27">
        <w:rPr>
          <w:rFonts w:cs="Times New Roman"/>
          <w:spacing w:val="-1"/>
        </w:rPr>
        <w:t>international</w:t>
      </w:r>
      <w:r w:rsidRPr="00721D27">
        <w:rPr>
          <w:rFonts w:cs="Times New Roman"/>
          <w:spacing w:val="22"/>
        </w:rPr>
        <w:t xml:space="preserve"> </w:t>
      </w:r>
      <w:r w:rsidRPr="00721D27">
        <w:rPr>
          <w:rFonts w:cs="Times New Roman"/>
        </w:rPr>
        <w:t>in</w:t>
      </w:r>
      <w:r w:rsidRPr="00721D27">
        <w:rPr>
          <w:rFonts w:cs="Times New Roman"/>
          <w:spacing w:val="19"/>
        </w:rPr>
        <w:t xml:space="preserve"> </w:t>
      </w:r>
      <w:r w:rsidRPr="00721D27">
        <w:rPr>
          <w:rFonts w:cs="Times New Roman"/>
          <w:spacing w:val="-1"/>
        </w:rPr>
        <w:t>scope</w:t>
      </w:r>
      <w:r w:rsidRPr="00721D27">
        <w:rPr>
          <w:rFonts w:cs="Times New Roman"/>
          <w:spacing w:val="21"/>
        </w:rPr>
        <w:t xml:space="preserve"> </w:t>
      </w:r>
      <w:r w:rsidRPr="00721D27">
        <w:rPr>
          <w:rFonts w:cs="Times New Roman"/>
        </w:rPr>
        <w:t>as</w:t>
      </w:r>
      <w:r w:rsidRPr="00721D27">
        <w:rPr>
          <w:rFonts w:cs="Times New Roman"/>
          <w:spacing w:val="22"/>
        </w:rPr>
        <w:t xml:space="preserve"> </w:t>
      </w:r>
      <w:r w:rsidRPr="00721D27">
        <w:rPr>
          <w:rFonts w:cs="Times New Roman"/>
          <w:spacing w:val="-1"/>
        </w:rPr>
        <w:t>defined</w:t>
      </w:r>
      <w:r w:rsidRPr="00721D27">
        <w:rPr>
          <w:rFonts w:cs="Times New Roman"/>
          <w:spacing w:val="21"/>
        </w:rPr>
        <w:t xml:space="preserve"> </w:t>
      </w:r>
      <w:r w:rsidRPr="00721D27">
        <w:rPr>
          <w:rFonts w:cs="Times New Roman"/>
          <w:spacing w:val="-1"/>
        </w:rPr>
        <w:t>in</w:t>
      </w:r>
      <w:r w:rsidRPr="00721D27">
        <w:rPr>
          <w:rFonts w:cs="Times New Roman"/>
          <w:spacing w:val="21"/>
        </w:rPr>
        <w:t xml:space="preserve"> </w:t>
      </w:r>
      <w:r w:rsidRPr="00721D27">
        <w:rPr>
          <w:rFonts w:cs="Times New Roman"/>
          <w:spacing w:val="-1"/>
        </w:rPr>
        <w:t>the</w:t>
      </w:r>
      <w:r w:rsidRPr="00721D27">
        <w:rPr>
          <w:rFonts w:cs="Times New Roman"/>
          <w:spacing w:val="21"/>
        </w:rPr>
        <w:t xml:space="preserve"> </w:t>
      </w:r>
      <w:r w:rsidRPr="00721D27">
        <w:rPr>
          <w:rFonts w:cs="Times New Roman"/>
          <w:spacing w:val="-1"/>
        </w:rPr>
        <w:t>United</w:t>
      </w:r>
      <w:r w:rsidRPr="00721D27">
        <w:rPr>
          <w:rFonts w:cs="Times New Roman"/>
          <w:spacing w:val="21"/>
        </w:rPr>
        <w:t xml:space="preserve"> </w:t>
      </w:r>
      <w:r w:rsidRPr="00721D27">
        <w:rPr>
          <w:rFonts w:cs="Times New Roman"/>
          <w:spacing w:val="-1"/>
        </w:rPr>
        <w:t>Nations</w:t>
      </w:r>
      <w:r w:rsidRPr="00721D27">
        <w:rPr>
          <w:rFonts w:cs="Times New Roman"/>
          <w:spacing w:val="22"/>
        </w:rPr>
        <w:t xml:space="preserve"> </w:t>
      </w:r>
      <w:r w:rsidRPr="00721D27">
        <w:rPr>
          <w:rFonts w:cs="Times New Roman"/>
          <w:spacing w:val="-1"/>
        </w:rPr>
        <w:t>Commission</w:t>
      </w:r>
      <w:r w:rsidRPr="00721D27">
        <w:rPr>
          <w:rFonts w:cs="Times New Roman"/>
          <w:spacing w:val="21"/>
        </w:rPr>
        <w:t xml:space="preserve"> </w:t>
      </w:r>
      <w:r w:rsidRPr="00721D27">
        <w:rPr>
          <w:rFonts w:cs="Times New Roman"/>
        </w:rPr>
        <w:t>on</w:t>
      </w:r>
      <w:r w:rsidRPr="00721D27">
        <w:rPr>
          <w:rFonts w:cs="Times New Roman"/>
          <w:spacing w:val="21"/>
        </w:rPr>
        <w:t xml:space="preserve"> </w:t>
      </w:r>
      <w:r w:rsidRPr="00721D27">
        <w:rPr>
          <w:rFonts w:cs="Times New Roman"/>
          <w:spacing w:val="-1"/>
        </w:rPr>
        <w:t>International</w:t>
      </w:r>
      <w:r w:rsidRPr="00721D27">
        <w:rPr>
          <w:rFonts w:cs="Times New Roman"/>
          <w:spacing w:val="20"/>
        </w:rPr>
        <w:t xml:space="preserve"> </w:t>
      </w:r>
      <w:r w:rsidRPr="00721D27">
        <w:rPr>
          <w:rFonts w:cs="Times New Roman"/>
          <w:spacing w:val="-1"/>
        </w:rPr>
        <w:t>Trade</w:t>
      </w:r>
      <w:r w:rsidRPr="00721D27">
        <w:rPr>
          <w:rFonts w:cs="Times New Roman"/>
          <w:spacing w:val="21"/>
        </w:rPr>
        <w:t xml:space="preserve"> </w:t>
      </w:r>
      <w:r w:rsidRPr="00721D27">
        <w:rPr>
          <w:rFonts w:cs="Times New Roman"/>
        </w:rPr>
        <w:t>Law</w:t>
      </w:r>
      <w:r w:rsidRPr="00721D27">
        <w:rPr>
          <w:rFonts w:cs="Times New Roman"/>
          <w:spacing w:val="18"/>
        </w:rPr>
        <w:t xml:space="preserve"> </w:t>
      </w:r>
      <w:r w:rsidRPr="00721D27">
        <w:rPr>
          <w:rFonts w:cs="Times New Roman"/>
          <w:spacing w:val="-1"/>
        </w:rPr>
        <w:t>Model</w:t>
      </w:r>
      <w:r w:rsidRPr="00721D27">
        <w:rPr>
          <w:rFonts w:cs="Times New Roman"/>
          <w:spacing w:val="59"/>
        </w:rPr>
        <w:t xml:space="preserve"> </w:t>
      </w:r>
      <w:r w:rsidRPr="00721D27">
        <w:rPr>
          <w:rFonts w:cs="Times New Roman"/>
        </w:rPr>
        <w:t>Law</w:t>
      </w:r>
      <w:r w:rsidRPr="00721D27">
        <w:rPr>
          <w:rFonts w:cs="Times New Roman"/>
          <w:spacing w:val="34"/>
        </w:rPr>
        <w:t xml:space="preserve"> </w:t>
      </w:r>
      <w:r w:rsidRPr="00721D27">
        <w:rPr>
          <w:rFonts w:cs="Times New Roman"/>
        </w:rPr>
        <w:t>on</w:t>
      </w:r>
      <w:r w:rsidRPr="00721D27">
        <w:rPr>
          <w:rFonts w:cs="Times New Roman"/>
          <w:spacing w:val="35"/>
        </w:rPr>
        <w:t xml:space="preserve"> </w:t>
      </w:r>
      <w:r w:rsidRPr="00721D27">
        <w:rPr>
          <w:rFonts w:cs="Times New Roman"/>
          <w:spacing w:val="-1"/>
        </w:rPr>
        <w:t>International</w:t>
      </w:r>
      <w:r w:rsidRPr="00721D27">
        <w:rPr>
          <w:rFonts w:cs="Times New Roman"/>
          <w:spacing w:val="37"/>
        </w:rPr>
        <w:t xml:space="preserve"> </w:t>
      </w:r>
      <w:r w:rsidRPr="00721D27">
        <w:rPr>
          <w:rFonts w:cs="Times New Roman"/>
          <w:spacing w:val="-1"/>
        </w:rPr>
        <w:t>Commercial</w:t>
      </w:r>
      <w:r w:rsidRPr="00721D27">
        <w:rPr>
          <w:rFonts w:cs="Times New Roman"/>
          <w:spacing w:val="37"/>
        </w:rPr>
        <w:t xml:space="preserve"> </w:t>
      </w:r>
      <w:r w:rsidRPr="00721D27">
        <w:rPr>
          <w:rFonts w:cs="Times New Roman"/>
          <w:spacing w:val="-1"/>
        </w:rPr>
        <w:t>Arbitration,</w:t>
      </w:r>
      <w:r w:rsidRPr="00721D27">
        <w:rPr>
          <w:rFonts w:cs="Times New Roman"/>
          <w:spacing w:val="33"/>
        </w:rPr>
        <w:t xml:space="preserve"> </w:t>
      </w:r>
      <w:r w:rsidRPr="00721D27">
        <w:rPr>
          <w:rFonts w:cs="Times New Roman"/>
        </w:rPr>
        <w:t>the</w:t>
      </w:r>
      <w:r w:rsidRPr="00721D27">
        <w:rPr>
          <w:rFonts w:cs="Times New Roman"/>
          <w:spacing w:val="36"/>
        </w:rPr>
        <w:t xml:space="preserve"> </w:t>
      </w:r>
      <w:r w:rsidRPr="00721D27">
        <w:rPr>
          <w:rFonts w:cs="Times New Roman"/>
          <w:spacing w:val="-2"/>
        </w:rPr>
        <w:t>AAA’s</w:t>
      </w:r>
      <w:r w:rsidRPr="00721D27">
        <w:rPr>
          <w:rFonts w:cs="Times New Roman"/>
          <w:spacing w:val="36"/>
        </w:rPr>
        <w:t xml:space="preserve"> </w:t>
      </w:r>
      <w:r w:rsidRPr="00721D27">
        <w:rPr>
          <w:rFonts w:cs="Times New Roman"/>
          <w:spacing w:val="-1"/>
        </w:rPr>
        <w:t>Supplementary</w:t>
      </w:r>
      <w:r w:rsidRPr="00721D27">
        <w:rPr>
          <w:rFonts w:cs="Times New Roman"/>
          <w:spacing w:val="33"/>
        </w:rPr>
        <w:t xml:space="preserve"> </w:t>
      </w:r>
      <w:r w:rsidRPr="00721D27">
        <w:rPr>
          <w:rFonts w:cs="Times New Roman"/>
          <w:spacing w:val="-1"/>
        </w:rPr>
        <w:t>Procedures</w:t>
      </w:r>
      <w:r w:rsidRPr="00721D27">
        <w:rPr>
          <w:rFonts w:cs="Times New Roman"/>
          <w:spacing w:val="36"/>
        </w:rPr>
        <w:t xml:space="preserve"> </w:t>
      </w:r>
      <w:r w:rsidRPr="00721D27">
        <w:rPr>
          <w:rFonts w:cs="Times New Roman"/>
          <w:spacing w:val="-1"/>
        </w:rPr>
        <w:t>for</w:t>
      </w:r>
      <w:r w:rsidRPr="00721D27">
        <w:rPr>
          <w:rFonts w:cs="Times New Roman"/>
          <w:spacing w:val="36"/>
        </w:rPr>
        <w:t xml:space="preserve"> </w:t>
      </w:r>
      <w:r w:rsidRPr="00721D27">
        <w:rPr>
          <w:rFonts w:cs="Times New Roman"/>
          <w:spacing w:val="-1"/>
        </w:rPr>
        <w:t>International</w:t>
      </w:r>
      <w:r w:rsidRPr="00721D27">
        <w:rPr>
          <w:rFonts w:cs="Times New Roman"/>
          <w:spacing w:val="65"/>
        </w:rPr>
        <w:t xml:space="preserve"> </w:t>
      </w:r>
      <w:r w:rsidRPr="00721D27">
        <w:rPr>
          <w:rFonts w:cs="Times New Roman"/>
          <w:spacing w:val="-1"/>
        </w:rPr>
        <w:t>Commercial</w:t>
      </w:r>
      <w:r w:rsidRPr="00721D27">
        <w:rPr>
          <w:rFonts w:cs="Times New Roman"/>
          <w:spacing w:val="1"/>
        </w:rPr>
        <w:t xml:space="preserve"> </w:t>
      </w:r>
      <w:r w:rsidRPr="00721D27">
        <w:rPr>
          <w:rFonts w:cs="Times New Roman"/>
          <w:spacing w:val="-1"/>
        </w:rPr>
        <w:t>Disputes</w:t>
      </w:r>
      <w:r w:rsidRPr="00721D27">
        <w:rPr>
          <w:rFonts w:cs="Times New Roman"/>
        </w:rPr>
        <w:t xml:space="preserve"> </w:t>
      </w:r>
      <w:r w:rsidRPr="00721D27">
        <w:rPr>
          <w:rFonts w:cs="Times New Roman"/>
          <w:spacing w:val="-1"/>
        </w:rPr>
        <w:t>shall</w:t>
      </w:r>
      <w:r w:rsidRPr="00721D27">
        <w:rPr>
          <w:rFonts w:cs="Times New Roman"/>
          <w:spacing w:val="-2"/>
        </w:rPr>
        <w:t xml:space="preserve"> </w:t>
      </w:r>
      <w:r w:rsidRPr="00721D27">
        <w:rPr>
          <w:rFonts w:cs="Times New Roman"/>
          <w:spacing w:val="-1"/>
        </w:rPr>
        <w:t>apply.</w:t>
      </w:r>
    </w:p>
    <w:p w14:paraId="7FF5B706" w14:textId="77777777" w:rsidR="00022BBD" w:rsidRPr="00721D27" w:rsidRDefault="00022BBD" w:rsidP="00534B2B">
      <w:pPr>
        <w:rPr>
          <w:rFonts w:cs="Times New Roman"/>
          <w:sz w:val="20"/>
        </w:rPr>
      </w:pPr>
    </w:p>
    <w:p w14:paraId="107B4C2E" w14:textId="6B33E4BB" w:rsidR="00022BBD" w:rsidRPr="00721D27" w:rsidRDefault="003D2C98" w:rsidP="00526FB9">
      <w:pPr>
        <w:pStyle w:val="BodyText"/>
        <w:numPr>
          <w:ilvl w:val="1"/>
          <w:numId w:val="37"/>
        </w:numPr>
        <w:tabs>
          <w:tab w:val="left" w:pos="2261"/>
        </w:tabs>
        <w:ind w:right="118" w:firstLine="1440"/>
        <w:jc w:val="both"/>
        <w:rPr>
          <w:rFonts w:cs="Times New Roman"/>
        </w:rPr>
      </w:pPr>
      <w:r w:rsidRPr="00721D27">
        <w:rPr>
          <w:rFonts w:cs="Times New Roman"/>
        </w:rPr>
        <w:t>The</w:t>
      </w:r>
      <w:r w:rsidRPr="00721D27">
        <w:rPr>
          <w:rFonts w:cs="Times New Roman"/>
          <w:spacing w:val="12"/>
        </w:rPr>
        <w:t xml:space="preserve"> </w:t>
      </w:r>
      <w:r w:rsidRPr="00721D27">
        <w:rPr>
          <w:rFonts w:cs="Times New Roman"/>
          <w:spacing w:val="-1"/>
        </w:rPr>
        <w:t>hearing</w:t>
      </w:r>
      <w:r w:rsidRPr="00721D27">
        <w:rPr>
          <w:rFonts w:cs="Times New Roman"/>
          <w:spacing w:val="11"/>
        </w:rPr>
        <w:t xml:space="preserve"> </w:t>
      </w:r>
      <w:r w:rsidRPr="00721D27">
        <w:rPr>
          <w:rFonts w:cs="Times New Roman"/>
          <w:spacing w:val="-1"/>
        </w:rPr>
        <w:t>will</w:t>
      </w:r>
      <w:r w:rsidRPr="00721D27">
        <w:rPr>
          <w:rFonts w:cs="Times New Roman"/>
          <w:spacing w:val="15"/>
        </w:rPr>
        <w:t xml:space="preserve"> </w:t>
      </w:r>
      <w:r w:rsidRPr="00721D27">
        <w:rPr>
          <w:rFonts w:cs="Times New Roman"/>
        </w:rPr>
        <w:t>be</w:t>
      </w:r>
      <w:r w:rsidRPr="00721D27">
        <w:rPr>
          <w:rFonts w:cs="Times New Roman"/>
          <w:spacing w:val="14"/>
        </w:rPr>
        <w:t xml:space="preserve"> </w:t>
      </w:r>
      <w:r w:rsidRPr="00721D27">
        <w:rPr>
          <w:rFonts w:cs="Times New Roman"/>
          <w:spacing w:val="-1"/>
        </w:rPr>
        <w:t>conducted</w:t>
      </w:r>
      <w:r w:rsidRPr="00721D27">
        <w:rPr>
          <w:rFonts w:cs="Times New Roman"/>
          <w:spacing w:val="14"/>
        </w:rPr>
        <w:t xml:space="preserve"> </w:t>
      </w:r>
      <w:r w:rsidRPr="00721D27">
        <w:rPr>
          <w:rFonts w:cs="Times New Roman"/>
          <w:spacing w:val="-2"/>
        </w:rPr>
        <w:t>on</w:t>
      </w:r>
      <w:r w:rsidRPr="00721D27">
        <w:rPr>
          <w:rFonts w:cs="Times New Roman"/>
          <w:spacing w:val="14"/>
        </w:rPr>
        <w:t xml:space="preserve"> </w:t>
      </w:r>
      <w:r w:rsidRPr="00721D27">
        <w:rPr>
          <w:rFonts w:cs="Times New Roman"/>
        </w:rPr>
        <w:t>a</w:t>
      </w:r>
      <w:r w:rsidRPr="00721D27">
        <w:rPr>
          <w:rFonts w:cs="Times New Roman"/>
          <w:spacing w:val="14"/>
        </w:rPr>
        <w:t xml:space="preserve"> </w:t>
      </w:r>
      <w:r w:rsidRPr="00721D27">
        <w:rPr>
          <w:rFonts w:cs="Times New Roman"/>
          <w:spacing w:val="-1"/>
        </w:rPr>
        <w:t>confidential</w:t>
      </w:r>
      <w:r w:rsidRPr="00721D27">
        <w:rPr>
          <w:rFonts w:cs="Times New Roman"/>
          <w:spacing w:val="15"/>
        </w:rPr>
        <w:t xml:space="preserve"> </w:t>
      </w:r>
      <w:r w:rsidRPr="00721D27">
        <w:rPr>
          <w:rFonts w:cs="Times New Roman"/>
          <w:spacing w:val="-1"/>
        </w:rPr>
        <w:t>basis</w:t>
      </w:r>
      <w:r w:rsidRPr="00721D27">
        <w:rPr>
          <w:rFonts w:cs="Times New Roman"/>
          <w:spacing w:val="12"/>
        </w:rPr>
        <w:t xml:space="preserve"> </w:t>
      </w:r>
      <w:r w:rsidRPr="00721D27">
        <w:rPr>
          <w:rFonts w:cs="Times New Roman"/>
        </w:rPr>
        <w:t>and</w:t>
      </w:r>
      <w:r w:rsidRPr="00721D27">
        <w:rPr>
          <w:rFonts w:cs="Times New Roman"/>
          <w:spacing w:val="14"/>
        </w:rPr>
        <w:t xml:space="preserve"> </w:t>
      </w:r>
      <w:r w:rsidRPr="00721D27">
        <w:rPr>
          <w:rFonts w:cs="Times New Roman"/>
          <w:spacing w:val="-1"/>
        </w:rPr>
        <w:t>except</w:t>
      </w:r>
      <w:r w:rsidRPr="00721D27">
        <w:rPr>
          <w:rFonts w:cs="Times New Roman"/>
          <w:spacing w:val="15"/>
        </w:rPr>
        <w:t xml:space="preserve"> </w:t>
      </w:r>
      <w:r w:rsidRPr="00721D27">
        <w:rPr>
          <w:rFonts w:cs="Times New Roman"/>
          <w:spacing w:val="-1"/>
        </w:rPr>
        <w:t>as</w:t>
      </w:r>
      <w:r w:rsidRPr="00721D27">
        <w:rPr>
          <w:rFonts w:cs="Times New Roman"/>
          <w:spacing w:val="15"/>
        </w:rPr>
        <w:t xml:space="preserve"> </w:t>
      </w:r>
      <w:r w:rsidRPr="00721D27">
        <w:rPr>
          <w:rFonts w:cs="Times New Roman"/>
          <w:spacing w:val="-1"/>
        </w:rPr>
        <w:t>required</w:t>
      </w:r>
      <w:r w:rsidRPr="00721D27">
        <w:rPr>
          <w:rFonts w:cs="Times New Roman"/>
          <w:spacing w:val="14"/>
        </w:rPr>
        <w:t xml:space="preserve"> </w:t>
      </w:r>
      <w:r w:rsidRPr="00721D27">
        <w:rPr>
          <w:rFonts w:cs="Times New Roman"/>
        </w:rPr>
        <w:t>by</w:t>
      </w:r>
      <w:r w:rsidRPr="00721D27">
        <w:rPr>
          <w:rFonts w:cs="Times New Roman"/>
          <w:spacing w:val="53"/>
        </w:rPr>
        <w:t xml:space="preserve"> </w:t>
      </w:r>
      <w:r w:rsidRPr="00721D27">
        <w:rPr>
          <w:rFonts w:cs="Times New Roman"/>
        </w:rPr>
        <w:t>law,</w:t>
      </w:r>
      <w:r w:rsidRPr="00721D27">
        <w:rPr>
          <w:rFonts w:cs="Times New Roman"/>
          <w:spacing w:val="11"/>
        </w:rPr>
        <w:t xml:space="preserve"> </w:t>
      </w:r>
      <w:r w:rsidRPr="00721D27">
        <w:rPr>
          <w:rFonts w:cs="Times New Roman"/>
          <w:spacing w:val="-1"/>
        </w:rPr>
        <w:t>neither</w:t>
      </w:r>
      <w:r w:rsidRPr="00721D27">
        <w:rPr>
          <w:rFonts w:cs="Times New Roman"/>
          <w:spacing w:val="10"/>
        </w:rPr>
        <w:t xml:space="preserve"> </w:t>
      </w:r>
      <w:r w:rsidRPr="00721D27">
        <w:rPr>
          <w:rFonts w:cs="Times New Roman"/>
        </w:rPr>
        <w:t>the</w:t>
      </w:r>
      <w:r w:rsidRPr="00721D27">
        <w:rPr>
          <w:rFonts w:cs="Times New Roman"/>
          <w:spacing w:val="12"/>
        </w:rPr>
        <w:t xml:space="preserve"> </w:t>
      </w:r>
      <w:r w:rsidRPr="00721D27">
        <w:rPr>
          <w:rFonts w:cs="Times New Roman"/>
          <w:spacing w:val="-1"/>
        </w:rPr>
        <w:t>Parties</w:t>
      </w:r>
      <w:r w:rsidRPr="00721D27">
        <w:rPr>
          <w:rFonts w:cs="Times New Roman"/>
          <w:spacing w:val="12"/>
        </w:rPr>
        <w:t xml:space="preserve"> </w:t>
      </w:r>
      <w:r w:rsidRPr="00721D27">
        <w:rPr>
          <w:rFonts w:cs="Times New Roman"/>
        </w:rPr>
        <w:t>nor</w:t>
      </w:r>
      <w:r w:rsidRPr="00721D27">
        <w:rPr>
          <w:rFonts w:cs="Times New Roman"/>
          <w:spacing w:val="10"/>
        </w:rPr>
        <w:t xml:space="preserve"> </w:t>
      </w:r>
      <w:r w:rsidRPr="00721D27">
        <w:rPr>
          <w:rFonts w:cs="Times New Roman"/>
        </w:rPr>
        <w:t>the</w:t>
      </w:r>
      <w:r w:rsidRPr="00721D27">
        <w:rPr>
          <w:rFonts w:cs="Times New Roman"/>
          <w:spacing w:val="12"/>
        </w:rPr>
        <w:t xml:space="preserve"> </w:t>
      </w:r>
      <w:r w:rsidRPr="00721D27">
        <w:rPr>
          <w:rFonts w:cs="Times New Roman"/>
          <w:spacing w:val="-1"/>
        </w:rPr>
        <w:t>arbitrator</w:t>
      </w:r>
      <w:r w:rsidRPr="00721D27">
        <w:rPr>
          <w:rFonts w:cs="Times New Roman"/>
          <w:spacing w:val="12"/>
        </w:rPr>
        <w:t xml:space="preserve"> </w:t>
      </w:r>
      <w:r w:rsidRPr="00721D27">
        <w:rPr>
          <w:rFonts w:cs="Times New Roman"/>
          <w:spacing w:val="-2"/>
        </w:rPr>
        <w:t>may</w:t>
      </w:r>
      <w:r w:rsidRPr="00721D27">
        <w:rPr>
          <w:rFonts w:cs="Times New Roman"/>
          <w:spacing w:val="9"/>
        </w:rPr>
        <w:t xml:space="preserve"> </w:t>
      </w:r>
      <w:r w:rsidRPr="00721D27">
        <w:rPr>
          <w:rFonts w:cs="Times New Roman"/>
          <w:spacing w:val="-1"/>
        </w:rPr>
        <w:t>disclose</w:t>
      </w:r>
      <w:r w:rsidRPr="00721D27">
        <w:rPr>
          <w:rFonts w:cs="Times New Roman"/>
          <w:spacing w:val="9"/>
        </w:rPr>
        <w:t xml:space="preserve"> </w:t>
      </w:r>
      <w:r w:rsidRPr="00721D27">
        <w:rPr>
          <w:rFonts w:cs="Times New Roman"/>
        </w:rPr>
        <w:t>the</w:t>
      </w:r>
      <w:r w:rsidRPr="00721D27">
        <w:rPr>
          <w:rFonts w:cs="Times New Roman"/>
          <w:spacing w:val="12"/>
        </w:rPr>
        <w:t xml:space="preserve"> </w:t>
      </w:r>
      <w:r w:rsidRPr="00721D27">
        <w:rPr>
          <w:rFonts w:cs="Times New Roman"/>
          <w:spacing w:val="-1"/>
        </w:rPr>
        <w:t>existence,</w:t>
      </w:r>
      <w:r w:rsidRPr="00721D27">
        <w:rPr>
          <w:rFonts w:cs="Times New Roman"/>
          <w:spacing w:val="11"/>
        </w:rPr>
        <w:t xml:space="preserve"> </w:t>
      </w:r>
      <w:r w:rsidRPr="00721D27">
        <w:rPr>
          <w:rFonts w:cs="Times New Roman"/>
          <w:spacing w:val="-1"/>
        </w:rPr>
        <w:t>content</w:t>
      </w:r>
      <w:r w:rsidRPr="00721D27">
        <w:rPr>
          <w:rFonts w:cs="Times New Roman"/>
          <w:spacing w:val="12"/>
        </w:rPr>
        <w:t xml:space="preserve"> </w:t>
      </w:r>
      <w:r w:rsidRPr="00721D27">
        <w:rPr>
          <w:rFonts w:cs="Times New Roman"/>
          <w:spacing w:val="-2"/>
        </w:rPr>
        <w:t>or</w:t>
      </w:r>
      <w:r w:rsidRPr="00721D27">
        <w:rPr>
          <w:rFonts w:cs="Times New Roman"/>
          <w:spacing w:val="12"/>
        </w:rPr>
        <w:t xml:space="preserve"> </w:t>
      </w:r>
      <w:r w:rsidRPr="00721D27">
        <w:rPr>
          <w:rFonts w:cs="Times New Roman"/>
          <w:spacing w:val="-1"/>
        </w:rPr>
        <w:t>results</w:t>
      </w:r>
      <w:r w:rsidRPr="00721D27">
        <w:rPr>
          <w:rFonts w:cs="Times New Roman"/>
          <w:spacing w:val="12"/>
        </w:rPr>
        <w:t xml:space="preserve"> </w:t>
      </w:r>
      <w:r w:rsidRPr="00721D27">
        <w:rPr>
          <w:rFonts w:cs="Times New Roman"/>
          <w:spacing w:val="-2"/>
        </w:rPr>
        <w:t>of</w:t>
      </w:r>
      <w:r w:rsidRPr="00721D27">
        <w:rPr>
          <w:rFonts w:cs="Times New Roman"/>
          <w:spacing w:val="12"/>
        </w:rPr>
        <w:t xml:space="preserve"> </w:t>
      </w:r>
      <w:r w:rsidRPr="00721D27">
        <w:rPr>
          <w:rFonts w:cs="Times New Roman"/>
        </w:rPr>
        <w:t>any</w:t>
      </w:r>
      <w:r w:rsidRPr="00721D27">
        <w:rPr>
          <w:rFonts w:cs="Times New Roman"/>
          <w:spacing w:val="9"/>
        </w:rPr>
        <w:t xml:space="preserve"> </w:t>
      </w:r>
      <w:r w:rsidRPr="00721D27">
        <w:rPr>
          <w:rFonts w:cs="Times New Roman"/>
          <w:spacing w:val="-1"/>
        </w:rPr>
        <w:t>arbitration</w:t>
      </w:r>
      <w:r w:rsidRPr="00721D27">
        <w:rPr>
          <w:rFonts w:cs="Times New Roman"/>
          <w:spacing w:val="57"/>
        </w:rPr>
        <w:t xml:space="preserve"> </w:t>
      </w:r>
      <w:r w:rsidRPr="00721D27">
        <w:rPr>
          <w:rFonts w:cs="Times New Roman"/>
          <w:spacing w:val="-1"/>
        </w:rPr>
        <w:t>hereunder</w:t>
      </w:r>
      <w:r w:rsidRPr="00721D27">
        <w:rPr>
          <w:rFonts w:cs="Times New Roman"/>
        </w:rPr>
        <w:t xml:space="preserve"> </w:t>
      </w:r>
      <w:r w:rsidRPr="00721D27">
        <w:rPr>
          <w:rFonts w:cs="Times New Roman"/>
          <w:spacing w:val="-1"/>
        </w:rPr>
        <w:t>without</w:t>
      </w:r>
      <w:r w:rsidRPr="00721D27">
        <w:rPr>
          <w:rFonts w:cs="Times New Roman"/>
          <w:spacing w:val="-2"/>
        </w:rPr>
        <w:t xml:space="preserve"> </w:t>
      </w:r>
      <w:r w:rsidRPr="00721D27">
        <w:rPr>
          <w:rFonts w:cs="Times New Roman"/>
          <w:spacing w:val="-1"/>
        </w:rPr>
        <w:t>the</w:t>
      </w:r>
      <w:r w:rsidRPr="00721D27">
        <w:rPr>
          <w:rFonts w:cs="Times New Roman"/>
        </w:rPr>
        <w:t xml:space="preserve"> </w:t>
      </w:r>
      <w:r w:rsidRPr="00721D27">
        <w:rPr>
          <w:rFonts w:cs="Times New Roman"/>
          <w:spacing w:val="-1"/>
        </w:rPr>
        <w:t>prior</w:t>
      </w:r>
      <w:r w:rsidRPr="00721D27">
        <w:rPr>
          <w:rFonts w:cs="Times New Roman"/>
          <w:spacing w:val="-2"/>
        </w:rPr>
        <w:t xml:space="preserve"> </w:t>
      </w:r>
      <w:r w:rsidRPr="00721D27">
        <w:rPr>
          <w:rFonts w:cs="Times New Roman"/>
          <w:spacing w:val="-1"/>
        </w:rPr>
        <w:t>written</w:t>
      </w:r>
      <w:r w:rsidRPr="00721D27">
        <w:rPr>
          <w:rFonts w:cs="Times New Roman"/>
          <w:spacing w:val="-2"/>
        </w:rPr>
        <w:t xml:space="preserve"> </w:t>
      </w:r>
      <w:r w:rsidRPr="00721D27">
        <w:rPr>
          <w:rFonts w:cs="Times New Roman"/>
          <w:spacing w:val="-1"/>
        </w:rPr>
        <w:t xml:space="preserve">consent </w:t>
      </w:r>
      <w:r w:rsidRPr="00721D27">
        <w:rPr>
          <w:rFonts w:cs="Times New Roman"/>
        </w:rPr>
        <w:t>of</w:t>
      </w:r>
      <w:r w:rsidRPr="00721D27">
        <w:rPr>
          <w:rFonts w:cs="Times New Roman"/>
          <w:spacing w:val="-2"/>
        </w:rPr>
        <w:t xml:space="preserve"> </w:t>
      </w:r>
      <w:r w:rsidRPr="00721D27">
        <w:rPr>
          <w:rFonts w:cs="Times New Roman"/>
          <w:spacing w:val="-1"/>
        </w:rPr>
        <w:t>all</w:t>
      </w:r>
      <w:r w:rsidRPr="00721D27">
        <w:rPr>
          <w:rFonts w:cs="Times New Roman"/>
          <w:spacing w:val="1"/>
        </w:rPr>
        <w:t xml:space="preserve"> </w:t>
      </w:r>
      <w:r w:rsidRPr="00721D27">
        <w:rPr>
          <w:rFonts w:cs="Times New Roman"/>
          <w:spacing w:val="-1"/>
        </w:rPr>
        <w:t>the</w:t>
      </w:r>
      <w:r w:rsidRPr="00721D27">
        <w:rPr>
          <w:rFonts w:cs="Times New Roman"/>
        </w:rPr>
        <w:t xml:space="preserve"> </w:t>
      </w:r>
      <w:r w:rsidR="00563FA9" w:rsidRPr="00721D27">
        <w:rPr>
          <w:rFonts w:cs="Times New Roman"/>
        </w:rPr>
        <w:t>P</w:t>
      </w:r>
      <w:r w:rsidRPr="00721D27">
        <w:rPr>
          <w:rFonts w:cs="Times New Roman"/>
          <w:spacing w:val="-1"/>
        </w:rPr>
        <w:t>arties.</w:t>
      </w:r>
    </w:p>
    <w:p w14:paraId="652642DF" w14:textId="77777777" w:rsidR="00022BBD" w:rsidRPr="00721D27" w:rsidRDefault="00022BBD" w:rsidP="00534B2B">
      <w:pPr>
        <w:rPr>
          <w:rFonts w:cs="Times New Roman"/>
          <w:sz w:val="20"/>
        </w:rPr>
      </w:pPr>
    </w:p>
    <w:p w14:paraId="07E04DC4" w14:textId="753C3671" w:rsidR="00022BBD" w:rsidRPr="00721D27" w:rsidRDefault="003D2C98" w:rsidP="00526FB9">
      <w:pPr>
        <w:pStyle w:val="BodyText"/>
        <w:numPr>
          <w:ilvl w:val="1"/>
          <w:numId w:val="37"/>
        </w:numPr>
        <w:tabs>
          <w:tab w:val="left" w:pos="2261"/>
        </w:tabs>
        <w:ind w:right="116" w:firstLine="1440"/>
        <w:jc w:val="both"/>
        <w:rPr>
          <w:rFonts w:cs="Times New Roman"/>
        </w:rPr>
      </w:pPr>
      <w:r w:rsidRPr="00721D27">
        <w:rPr>
          <w:rFonts w:cs="Times New Roman"/>
          <w:spacing w:val="-1"/>
        </w:rPr>
        <w:t>At</w:t>
      </w:r>
      <w:r w:rsidRPr="00721D27">
        <w:rPr>
          <w:rFonts w:cs="Times New Roman"/>
          <w:spacing w:val="48"/>
        </w:rPr>
        <w:t xml:space="preserve"> </w:t>
      </w:r>
      <w:r w:rsidRPr="00721D27">
        <w:rPr>
          <w:rFonts w:cs="Times New Roman"/>
        </w:rPr>
        <w:t>the</w:t>
      </w:r>
      <w:r w:rsidRPr="00721D27">
        <w:rPr>
          <w:rFonts w:cs="Times New Roman"/>
          <w:spacing w:val="48"/>
        </w:rPr>
        <w:t xml:space="preserve"> </w:t>
      </w:r>
      <w:r w:rsidRPr="00721D27">
        <w:rPr>
          <w:rFonts w:cs="Times New Roman"/>
          <w:spacing w:val="-1"/>
        </w:rPr>
        <w:t>request</w:t>
      </w:r>
      <w:r w:rsidRPr="00721D27">
        <w:rPr>
          <w:rFonts w:cs="Times New Roman"/>
          <w:spacing w:val="49"/>
        </w:rPr>
        <w:t xml:space="preserve"> </w:t>
      </w:r>
      <w:r w:rsidRPr="00721D27">
        <w:rPr>
          <w:rFonts w:cs="Times New Roman"/>
          <w:spacing w:val="-2"/>
        </w:rPr>
        <w:t>of</w:t>
      </w:r>
      <w:r w:rsidRPr="00721D27">
        <w:rPr>
          <w:rFonts w:cs="Times New Roman"/>
          <w:spacing w:val="48"/>
        </w:rPr>
        <w:t xml:space="preserve"> </w:t>
      </w:r>
      <w:r w:rsidRPr="00721D27">
        <w:rPr>
          <w:rFonts w:cs="Times New Roman"/>
        </w:rPr>
        <w:t>a</w:t>
      </w:r>
      <w:r w:rsidRPr="00721D27">
        <w:rPr>
          <w:rFonts w:cs="Times New Roman"/>
          <w:spacing w:val="48"/>
        </w:rPr>
        <w:t xml:space="preserve"> </w:t>
      </w:r>
      <w:r w:rsidRPr="00721D27">
        <w:rPr>
          <w:rFonts w:cs="Times New Roman"/>
          <w:spacing w:val="-1"/>
        </w:rPr>
        <w:t>Party,</w:t>
      </w:r>
      <w:r w:rsidRPr="00721D27">
        <w:rPr>
          <w:rFonts w:cs="Times New Roman"/>
          <w:spacing w:val="47"/>
        </w:rPr>
        <w:t xml:space="preserve"> </w:t>
      </w:r>
      <w:r w:rsidRPr="00721D27">
        <w:rPr>
          <w:rFonts w:cs="Times New Roman"/>
        </w:rPr>
        <w:t>the</w:t>
      </w:r>
      <w:r w:rsidRPr="00721D27">
        <w:rPr>
          <w:rFonts w:cs="Times New Roman"/>
          <w:spacing w:val="48"/>
        </w:rPr>
        <w:t xml:space="preserve"> </w:t>
      </w:r>
      <w:r w:rsidRPr="00721D27">
        <w:rPr>
          <w:rFonts w:cs="Times New Roman"/>
          <w:spacing w:val="-1"/>
        </w:rPr>
        <w:t>arbitrator</w:t>
      </w:r>
      <w:r w:rsidRPr="00721D27">
        <w:rPr>
          <w:rFonts w:cs="Times New Roman"/>
          <w:spacing w:val="48"/>
        </w:rPr>
        <w:t xml:space="preserve"> </w:t>
      </w:r>
      <w:r w:rsidRPr="00721D27">
        <w:rPr>
          <w:rFonts w:cs="Times New Roman"/>
          <w:spacing w:val="-1"/>
        </w:rPr>
        <w:t>will</w:t>
      </w:r>
      <w:r w:rsidRPr="00721D27">
        <w:rPr>
          <w:rFonts w:cs="Times New Roman"/>
          <w:spacing w:val="48"/>
        </w:rPr>
        <w:t xml:space="preserve"> </w:t>
      </w:r>
      <w:r w:rsidRPr="00721D27">
        <w:rPr>
          <w:rFonts w:cs="Times New Roman"/>
          <w:spacing w:val="-1"/>
        </w:rPr>
        <w:t>have</w:t>
      </w:r>
      <w:r w:rsidRPr="00721D27">
        <w:rPr>
          <w:rFonts w:cs="Times New Roman"/>
          <w:spacing w:val="48"/>
        </w:rPr>
        <w:t xml:space="preserve"> </w:t>
      </w:r>
      <w:r w:rsidRPr="00721D27">
        <w:rPr>
          <w:rFonts w:cs="Times New Roman"/>
          <w:spacing w:val="-1"/>
        </w:rPr>
        <w:t>the</w:t>
      </w:r>
      <w:r w:rsidRPr="00721D27">
        <w:rPr>
          <w:rFonts w:cs="Times New Roman"/>
          <w:spacing w:val="48"/>
        </w:rPr>
        <w:t xml:space="preserve"> </w:t>
      </w:r>
      <w:r w:rsidRPr="00721D27">
        <w:rPr>
          <w:rFonts w:cs="Times New Roman"/>
          <w:spacing w:val="-1"/>
        </w:rPr>
        <w:t>discretion</w:t>
      </w:r>
      <w:r w:rsidRPr="00721D27">
        <w:rPr>
          <w:rFonts w:cs="Times New Roman"/>
          <w:spacing w:val="47"/>
        </w:rPr>
        <w:t xml:space="preserve"> </w:t>
      </w:r>
      <w:r w:rsidRPr="00721D27">
        <w:rPr>
          <w:rFonts w:cs="Times New Roman"/>
        </w:rPr>
        <w:t>to</w:t>
      </w:r>
      <w:r w:rsidRPr="00721D27">
        <w:rPr>
          <w:rFonts w:cs="Times New Roman"/>
          <w:spacing w:val="47"/>
        </w:rPr>
        <w:t xml:space="preserve"> </w:t>
      </w:r>
      <w:r w:rsidRPr="00721D27">
        <w:rPr>
          <w:rFonts w:cs="Times New Roman"/>
          <w:spacing w:val="-1"/>
        </w:rPr>
        <w:t>order</w:t>
      </w:r>
      <w:r w:rsidRPr="00721D27">
        <w:rPr>
          <w:rFonts w:cs="Times New Roman"/>
          <w:spacing w:val="48"/>
        </w:rPr>
        <w:t xml:space="preserve"> </w:t>
      </w:r>
      <w:r w:rsidRPr="00721D27">
        <w:rPr>
          <w:rFonts w:cs="Times New Roman"/>
        </w:rPr>
        <w:t>an</w:t>
      </w:r>
      <w:r w:rsidRPr="00721D27">
        <w:rPr>
          <w:rFonts w:cs="Times New Roman"/>
          <w:spacing w:val="29"/>
        </w:rPr>
        <w:t xml:space="preserve"> </w:t>
      </w:r>
      <w:r w:rsidRPr="00721D27">
        <w:rPr>
          <w:rFonts w:cs="Times New Roman"/>
          <w:spacing w:val="-1"/>
        </w:rPr>
        <w:t>examination</w:t>
      </w:r>
      <w:r w:rsidRPr="00721D27">
        <w:rPr>
          <w:rFonts w:cs="Times New Roman"/>
          <w:spacing w:val="2"/>
        </w:rPr>
        <w:t xml:space="preserve"> </w:t>
      </w:r>
      <w:r w:rsidRPr="00721D27">
        <w:rPr>
          <w:rFonts w:cs="Times New Roman"/>
          <w:spacing w:val="-2"/>
        </w:rPr>
        <w:t>of</w:t>
      </w:r>
      <w:r w:rsidRPr="00721D27">
        <w:rPr>
          <w:rFonts w:cs="Times New Roman"/>
          <w:spacing w:val="3"/>
        </w:rPr>
        <w:t xml:space="preserve"> </w:t>
      </w:r>
      <w:r w:rsidRPr="00721D27">
        <w:rPr>
          <w:rFonts w:cs="Times New Roman"/>
          <w:spacing w:val="-1"/>
        </w:rPr>
        <w:t>witnesses</w:t>
      </w:r>
      <w:r w:rsidRPr="00721D27">
        <w:rPr>
          <w:rFonts w:cs="Times New Roman"/>
        </w:rPr>
        <w:t xml:space="preserve"> to the </w:t>
      </w:r>
      <w:r w:rsidRPr="00721D27">
        <w:rPr>
          <w:rFonts w:cs="Times New Roman"/>
          <w:spacing w:val="-1"/>
        </w:rPr>
        <w:t>extent</w:t>
      </w:r>
      <w:r w:rsidRPr="00721D27">
        <w:rPr>
          <w:rFonts w:cs="Times New Roman"/>
          <w:spacing w:val="1"/>
        </w:rPr>
        <w:t xml:space="preserve"> </w:t>
      </w:r>
      <w:r w:rsidRPr="00721D27">
        <w:rPr>
          <w:rFonts w:cs="Times New Roman"/>
          <w:spacing w:val="-1"/>
        </w:rPr>
        <w:t>the</w:t>
      </w:r>
      <w:r w:rsidRPr="00721D27">
        <w:rPr>
          <w:rFonts w:cs="Times New Roman"/>
          <w:spacing w:val="3"/>
        </w:rPr>
        <w:t xml:space="preserve"> </w:t>
      </w:r>
      <w:r w:rsidRPr="00721D27">
        <w:rPr>
          <w:rFonts w:cs="Times New Roman"/>
          <w:spacing w:val="-2"/>
        </w:rPr>
        <w:t>arbitrator</w:t>
      </w:r>
      <w:r w:rsidRPr="00721D27">
        <w:rPr>
          <w:rFonts w:cs="Times New Roman"/>
          <w:spacing w:val="3"/>
        </w:rPr>
        <w:t xml:space="preserve"> </w:t>
      </w:r>
      <w:r w:rsidRPr="00721D27">
        <w:rPr>
          <w:rFonts w:cs="Times New Roman"/>
          <w:spacing w:val="-2"/>
        </w:rPr>
        <w:t>deems</w:t>
      </w:r>
      <w:r w:rsidRPr="00721D27">
        <w:rPr>
          <w:rFonts w:cs="Times New Roman"/>
          <w:spacing w:val="3"/>
        </w:rPr>
        <w:t xml:space="preserve"> </w:t>
      </w:r>
      <w:r w:rsidRPr="00721D27">
        <w:rPr>
          <w:rFonts w:cs="Times New Roman"/>
        </w:rPr>
        <w:t xml:space="preserve">such </w:t>
      </w:r>
      <w:r w:rsidRPr="00721D27">
        <w:rPr>
          <w:rFonts w:cs="Times New Roman"/>
          <w:spacing w:val="-1"/>
        </w:rPr>
        <w:t>additional</w:t>
      </w:r>
      <w:r w:rsidRPr="00721D27">
        <w:rPr>
          <w:rFonts w:cs="Times New Roman"/>
          <w:spacing w:val="1"/>
        </w:rPr>
        <w:t xml:space="preserve"> </w:t>
      </w:r>
      <w:r w:rsidRPr="00721D27">
        <w:rPr>
          <w:rFonts w:cs="Times New Roman"/>
          <w:spacing w:val="-1"/>
        </w:rPr>
        <w:t>discovery</w:t>
      </w:r>
      <w:r w:rsidRPr="00721D27">
        <w:rPr>
          <w:rFonts w:cs="Times New Roman"/>
        </w:rPr>
        <w:t xml:space="preserve"> </w:t>
      </w:r>
      <w:r w:rsidRPr="00721D27">
        <w:rPr>
          <w:rFonts w:cs="Times New Roman"/>
          <w:spacing w:val="-1"/>
        </w:rPr>
        <w:t>relevant</w:t>
      </w:r>
      <w:r w:rsidRPr="00721D27">
        <w:rPr>
          <w:rFonts w:cs="Times New Roman"/>
          <w:spacing w:val="3"/>
        </w:rPr>
        <w:t xml:space="preserve"> </w:t>
      </w:r>
      <w:r w:rsidRPr="00721D27">
        <w:rPr>
          <w:rFonts w:cs="Times New Roman"/>
          <w:spacing w:val="-1"/>
        </w:rPr>
        <w:t>and</w:t>
      </w:r>
      <w:r w:rsidRPr="00721D27">
        <w:rPr>
          <w:rFonts w:cs="Times New Roman"/>
          <w:spacing w:val="77"/>
        </w:rPr>
        <w:t xml:space="preserve"> </w:t>
      </w:r>
      <w:r w:rsidRPr="00721D27">
        <w:rPr>
          <w:rFonts w:cs="Times New Roman"/>
          <w:spacing w:val="-1"/>
        </w:rPr>
        <w:t>appropriate.</w:t>
      </w:r>
      <w:r w:rsidRPr="00721D27">
        <w:rPr>
          <w:rFonts w:cs="Times New Roman"/>
          <w:spacing w:val="5"/>
        </w:rPr>
        <w:t xml:space="preserve"> </w:t>
      </w:r>
      <w:r w:rsidRPr="00721D27">
        <w:rPr>
          <w:rFonts w:cs="Times New Roman"/>
          <w:spacing w:val="-1"/>
        </w:rPr>
        <w:t>Depositions</w:t>
      </w:r>
      <w:r w:rsidRPr="00721D27">
        <w:rPr>
          <w:rFonts w:cs="Times New Roman"/>
          <w:spacing w:val="2"/>
        </w:rPr>
        <w:t xml:space="preserve"> </w:t>
      </w:r>
      <w:r w:rsidRPr="00721D27">
        <w:rPr>
          <w:rFonts w:cs="Times New Roman"/>
          <w:spacing w:val="-1"/>
        </w:rPr>
        <w:t>will</w:t>
      </w:r>
      <w:r w:rsidRPr="00721D27">
        <w:rPr>
          <w:rFonts w:cs="Times New Roman"/>
          <w:spacing w:val="3"/>
        </w:rPr>
        <w:t xml:space="preserve"> </w:t>
      </w:r>
      <w:r w:rsidRPr="00721D27">
        <w:rPr>
          <w:rFonts w:cs="Times New Roman"/>
        </w:rPr>
        <w:t xml:space="preserve">be </w:t>
      </w:r>
      <w:r w:rsidRPr="00721D27">
        <w:rPr>
          <w:rFonts w:cs="Times New Roman"/>
          <w:spacing w:val="-1"/>
        </w:rPr>
        <w:t>limited</w:t>
      </w:r>
      <w:r w:rsidRPr="00721D27">
        <w:rPr>
          <w:rFonts w:cs="Times New Roman"/>
        </w:rPr>
        <w:t xml:space="preserve"> to</w:t>
      </w:r>
      <w:r w:rsidRPr="00721D27">
        <w:rPr>
          <w:rFonts w:cs="Times New Roman"/>
          <w:spacing w:val="2"/>
        </w:rPr>
        <w:t xml:space="preserve"> </w:t>
      </w:r>
      <w:r w:rsidRPr="00721D27">
        <w:rPr>
          <w:rFonts w:cs="Times New Roman"/>
        </w:rPr>
        <w:t>a</w:t>
      </w:r>
      <w:r w:rsidRPr="00721D27">
        <w:rPr>
          <w:rFonts w:cs="Times New Roman"/>
          <w:spacing w:val="2"/>
        </w:rPr>
        <w:t xml:space="preserve"> </w:t>
      </w:r>
      <w:r w:rsidRPr="00721D27">
        <w:rPr>
          <w:rFonts w:cs="Times New Roman"/>
          <w:spacing w:val="-1"/>
        </w:rPr>
        <w:t>maximum</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spacing w:val="-1"/>
        </w:rPr>
        <w:t>two</w:t>
      </w:r>
      <w:r w:rsidRPr="00721D27">
        <w:rPr>
          <w:rFonts w:cs="Times New Roman"/>
          <w:spacing w:val="2"/>
        </w:rPr>
        <w:t xml:space="preserve"> </w:t>
      </w:r>
      <w:r w:rsidRPr="00721D27">
        <w:rPr>
          <w:rFonts w:cs="Times New Roman"/>
          <w:spacing w:val="-1"/>
        </w:rPr>
        <w:t>depositions</w:t>
      </w:r>
      <w:r w:rsidRPr="00721D27">
        <w:rPr>
          <w:rFonts w:cs="Times New Roman"/>
          <w:spacing w:val="2"/>
        </w:rPr>
        <w:t xml:space="preserve"> </w:t>
      </w:r>
      <w:r w:rsidRPr="00721D27">
        <w:rPr>
          <w:rFonts w:cs="Times New Roman"/>
          <w:spacing w:val="-1"/>
        </w:rPr>
        <w:t>for</w:t>
      </w:r>
      <w:r w:rsidRPr="00721D27">
        <w:rPr>
          <w:rFonts w:cs="Times New Roman"/>
          <w:spacing w:val="3"/>
        </w:rPr>
        <w:t xml:space="preserve"> </w:t>
      </w:r>
      <w:r w:rsidRPr="00721D27">
        <w:rPr>
          <w:rFonts w:cs="Times New Roman"/>
          <w:spacing w:val="-1"/>
        </w:rPr>
        <w:t>each</w:t>
      </w:r>
      <w:r w:rsidRPr="00721D27">
        <w:rPr>
          <w:rFonts w:cs="Times New Roman"/>
          <w:spacing w:val="2"/>
        </w:rPr>
        <w:t xml:space="preserve"> </w:t>
      </w:r>
      <w:r w:rsidRPr="00721D27">
        <w:rPr>
          <w:rFonts w:cs="Times New Roman"/>
          <w:spacing w:val="-1"/>
        </w:rPr>
        <w:t>Party,</w:t>
      </w:r>
      <w:r w:rsidRPr="00721D27">
        <w:rPr>
          <w:rFonts w:cs="Times New Roman"/>
          <w:spacing w:val="2"/>
        </w:rPr>
        <w:t xml:space="preserve"> </w:t>
      </w:r>
      <w:r w:rsidRPr="00721D27">
        <w:rPr>
          <w:rFonts w:cs="Times New Roman"/>
          <w:spacing w:val="-1"/>
        </w:rPr>
        <w:t xml:space="preserve">may </w:t>
      </w:r>
      <w:r w:rsidRPr="00721D27">
        <w:rPr>
          <w:rFonts w:cs="Times New Roman"/>
        </w:rPr>
        <w:t>be</w:t>
      </w:r>
      <w:r w:rsidRPr="00721D27">
        <w:rPr>
          <w:rFonts w:cs="Times New Roman"/>
          <w:spacing w:val="2"/>
        </w:rPr>
        <w:t xml:space="preserve"> </w:t>
      </w:r>
      <w:r w:rsidRPr="00721D27">
        <w:rPr>
          <w:rFonts w:cs="Times New Roman"/>
        </w:rPr>
        <w:t>held</w:t>
      </w:r>
      <w:r w:rsidRPr="00721D27">
        <w:rPr>
          <w:rFonts w:cs="Times New Roman"/>
          <w:spacing w:val="2"/>
        </w:rPr>
        <w:t xml:space="preserve"> </w:t>
      </w:r>
      <w:r w:rsidRPr="00721D27">
        <w:rPr>
          <w:rFonts w:cs="Times New Roman"/>
        </w:rPr>
        <w:t>by</w:t>
      </w:r>
      <w:r w:rsidRPr="00721D27">
        <w:rPr>
          <w:rFonts w:cs="Times New Roman"/>
          <w:spacing w:val="51"/>
        </w:rPr>
        <w:t xml:space="preserve"> </w:t>
      </w:r>
      <w:r w:rsidRPr="00721D27">
        <w:rPr>
          <w:rFonts w:cs="Times New Roman"/>
          <w:spacing w:val="-1"/>
        </w:rPr>
        <w:t>video</w:t>
      </w:r>
      <w:r w:rsidRPr="00721D27">
        <w:rPr>
          <w:rFonts w:cs="Times New Roman"/>
          <w:spacing w:val="14"/>
        </w:rPr>
        <w:t xml:space="preserve"> </w:t>
      </w:r>
      <w:r w:rsidRPr="00721D27">
        <w:rPr>
          <w:rFonts w:cs="Times New Roman"/>
          <w:spacing w:val="-1"/>
        </w:rPr>
        <w:t>conferencing</w:t>
      </w:r>
      <w:r w:rsidRPr="00721D27">
        <w:rPr>
          <w:rFonts w:cs="Times New Roman"/>
          <w:spacing w:val="11"/>
        </w:rPr>
        <w:t xml:space="preserve"> </w:t>
      </w:r>
      <w:r w:rsidRPr="00721D27">
        <w:rPr>
          <w:rFonts w:cs="Times New Roman"/>
        </w:rPr>
        <w:t>to</w:t>
      </w:r>
      <w:r w:rsidRPr="00721D27">
        <w:rPr>
          <w:rFonts w:cs="Times New Roman"/>
          <w:spacing w:val="11"/>
        </w:rPr>
        <w:t xml:space="preserve"> </w:t>
      </w:r>
      <w:r w:rsidRPr="00721D27">
        <w:rPr>
          <w:rFonts w:cs="Times New Roman"/>
          <w:spacing w:val="-1"/>
        </w:rPr>
        <w:t>reduce</w:t>
      </w:r>
      <w:r w:rsidRPr="00721D27">
        <w:rPr>
          <w:rFonts w:cs="Times New Roman"/>
          <w:spacing w:val="12"/>
        </w:rPr>
        <w:t xml:space="preserve"> </w:t>
      </w:r>
      <w:r w:rsidRPr="00721D27">
        <w:rPr>
          <w:rFonts w:cs="Times New Roman"/>
          <w:spacing w:val="-1"/>
        </w:rPr>
        <w:t>travel</w:t>
      </w:r>
      <w:r w:rsidRPr="00721D27">
        <w:rPr>
          <w:rFonts w:cs="Times New Roman"/>
          <w:spacing w:val="13"/>
        </w:rPr>
        <w:t xml:space="preserve"> </w:t>
      </w:r>
      <w:r w:rsidRPr="00721D27">
        <w:rPr>
          <w:rFonts w:cs="Times New Roman"/>
          <w:spacing w:val="-1"/>
        </w:rPr>
        <w:t>expenses,</w:t>
      </w:r>
      <w:r w:rsidRPr="00721D27">
        <w:rPr>
          <w:rFonts w:cs="Times New Roman"/>
          <w:spacing w:val="11"/>
        </w:rPr>
        <w:t xml:space="preserve"> </w:t>
      </w:r>
      <w:r w:rsidRPr="00721D27">
        <w:rPr>
          <w:rFonts w:cs="Times New Roman"/>
        </w:rPr>
        <w:t>and</w:t>
      </w:r>
      <w:r w:rsidRPr="00721D27">
        <w:rPr>
          <w:rFonts w:cs="Times New Roman"/>
          <w:spacing w:val="12"/>
        </w:rPr>
        <w:t xml:space="preserve"> </w:t>
      </w:r>
      <w:r w:rsidRPr="00721D27">
        <w:rPr>
          <w:rFonts w:cs="Times New Roman"/>
          <w:spacing w:val="-1"/>
        </w:rPr>
        <w:t>each</w:t>
      </w:r>
      <w:r w:rsidRPr="00721D27">
        <w:rPr>
          <w:rFonts w:cs="Times New Roman"/>
          <w:spacing w:val="14"/>
        </w:rPr>
        <w:t xml:space="preserve"> </w:t>
      </w:r>
      <w:r w:rsidRPr="00721D27">
        <w:rPr>
          <w:rFonts w:cs="Times New Roman"/>
          <w:spacing w:val="-1"/>
        </w:rPr>
        <w:t>deposition</w:t>
      </w:r>
      <w:r w:rsidR="002A0783" w:rsidRPr="00721D27">
        <w:rPr>
          <w:rFonts w:cs="Times New Roman"/>
          <w:spacing w:val="-1"/>
        </w:rPr>
        <w:t xml:space="preserve"> will be</w:t>
      </w:r>
      <w:r w:rsidRPr="00721D27">
        <w:rPr>
          <w:rFonts w:cs="Times New Roman"/>
          <w:spacing w:val="11"/>
        </w:rPr>
        <w:t xml:space="preserve"> </w:t>
      </w:r>
      <w:r w:rsidRPr="00721D27">
        <w:rPr>
          <w:rFonts w:cs="Times New Roman"/>
          <w:spacing w:val="-1"/>
        </w:rPr>
        <w:t>limited</w:t>
      </w:r>
      <w:r w:rsidRPr="00721D27">
        <w:rPr>
          <w:rFonts w:cs="Times New Roman"/>
          <w:spacing w:val="18"/>
        </w:rPr>
        <w:t xml:space="preserve"> </w:t>
      </w:r>
      <w:r w:rsidRPr="00721D27">
        <w:rPr>
          <w:rFonts w:cs="Times New Roman"/>
          <w:spacing w:val="-1"/>
        </w:rPr>
        <w:t>to</w:t>
      </w:r>
      <w:r w:rsidRPr="00721D27">
        <w:rPr>
          <w:rFonts w:cs="Times New Roman"/>
          <w:spacing w:val="14"/>
        </w:rPr>
        <w:t xml:space="preserve"> </w:t>
      </w:r>
      <w:r w:rsidRPr="00721D27">
        <w:rPr>
          <w:rFonts w:cs="Times New Roman"/>
        </w:rPr>
        <w:t>a</w:t>
      </w:r>
      <w:r w:rsidRPr="00721D27">
        <w:rPr>
          <w:rFonts w:cs="Times New Roman"/>
          <w:spacing w:val="12"/>
        </w:rPr>
        <w:t xml:space="preserve"> </w:t>
      </w:r>
      <w:r w:rsidRPr="00721D27">
        <w:rPr>
          <w:rFonts w:cs="Times New Roman"/>
          <w:spacing w:val="-1"/>
        </w:rPr>
        <w:t>maximum</w:t>
      </w:r>
      <w:r w:rsidRPr="00721D27">
        <w:rPr>
          <w:rFonts w:cs="Times New Roman"/>
          <w:spacing w:val="10"/>
        </w:rPr>
        <w:t xml:space="preserve"> </w:t>
      </w:r>
      <w:r w:rsidRPr="00721D27">
        <w:rPr>
          <w:rFonts w:cs="Times New Roman"/>
        </w:rPr>
        <w:t>of</w:t>
      </w:r>
      <w:r w:rsidRPr="00721D27">
        <w:rPr>
          <w:rFonts w:cs="Times New Roman"/>
          <w:spacing w:val="15"/>
        </w:rPr>
        <w:t xml:space="preserve"> </w:t>
      </w:r>
      <w:r w:rsidRPr="00721D27">
        <w:rPr>
          <w:rFonts w:cs="Times New Roman"/>
          <w:spacing w:val="-1"/>
        </w:rPr>
        <w:t>three</w:t>
      </w:r>
      <w:r w:rsidRPr="00721D27">
        <w:rPr>
          <w:rFonts w:cs="Times New Roman"/>
          <w:spacing w:val="12"/>
        </w:rPr>
        <w:t xml:space="preserve"> </w:t>
      </w:r>
      <w:r w:rsidRPr="00721D27">
        <w:rPr>
          <w:rFonts w:cs="Times New Roman"/>
          <w:spacing w:val="-1"/>
        </w:rPr>
        <w:t>hours.</w:t>
      </w:r>
      <w:r w:rsidRPr="00721D27">
        <w:rPr>
          <w:rFonts w:cs="Times New Roman"/>
          <w:spacing w:val="71"/>
        </w:rPr>
        <w:t xml:space="preserve"> </w:t>
      </w:r>
      <w:r w:rsidRPr="00721D27">
        <w:rPr>
          <w:rFonts w:cs="Times New Roman"/>
          <w:spacing w:val="-1"/>
        </w:rPr>
        <w:t>All</w:t>
      </w:r>
      <w:r w:rsidRPr="00721D27">
        <w:rPr>
          <w:rFonts w:cs="Times New Roman"/>
          <w:spacing w:val="5"/>
        </w:rPr>
        <w:t xml:space="preserve"> </w:t>
      </w:r>
      <w:r w:rsidRPr="00721D27">
        <w:rPr>
          <w:rFonts w:cs="Times New Roman"/>
          <w:spacing w:val="-1"/>
        </w:rPr>
        <w:t>objections</w:t>
      </w:r>
      <w:r w:rsidRPr="00721D27">
        <w:rPr>
          <w:rFonts w:cs="Times New Roman"/>
          <w:spacing w:val="3"/>
        </w:rPr>
        <w:t xml:space="preserve"> </w:t>
      </w:r>
      <w:r w:rsidRPr="00721D27">
        <w:rPr>
          <w:rFonts w:cs="Times New Roman"/>
          <w:spacing w:val="-1"/>
        </w:rPr>
        <w:t>are</w:t>
      </w:r>
      <w:r w:rsidRPr="00721D27">
        <w:rPr>
          <w:rFonts w:cs="Times New Roman"/>
          <w:spacing w:val="3"/>
        </w:rPr>
        <w:t xml:space="preserve"> </w:t>
      </w:r>
      <w:r w:rsidRPr="00721D27">
        <w:rPr>
          <w:rFonts w:cs="Times New Roman"/>
          <w:spacing w:val="-1"/>
        </w:rPr>
        <w:t>reserved</w:t>
      </w:r>
      <w:r w:rsidRPr="00721D27">
        <w:rPr>
          <w:rFonts w:cs="Times New Roman"/>
          <w:spacing w:val="5"/>
        </w:rPr>
        <w:t xml:space="preserve"> </w:t>
      </w:r>
      <w:r w:rsidRPr="00721D27">
        <w:rPr>
          <w:rFonts w:cs="Times New Roman"/>
        </w:rPr>
        <w:t>to</w:t>
      </w:r>
      <w:r w:rsidRPr="00721D27">
        <w:rPr>
          <w:rFonts w:cs="Times New Roman"/>
          <w:spacing w:val="2"/>
        </w:rPr>
        <w:t xml:space="preserve"> </w:t>
      </w:r>
      <w:r w:rsidRPr="00721D27">
        <w:rPr>
          <w:rFonts w:cs="Times New Roman"/>
        </w:rPr>
        <w:t>the</w:t>
      </w:r>
      <w:r w:rsidRPr="00721D27">
        <w:rPr>
          <w:rFonts w:cs="Times New Roman"/>
          <w:spacing w:val="3"/>
        </w:rPr>
        <w:t xml:space="preserve"> </w:t>
      </w:r>
      <w:r w:rsidRPr="00721D27">
        <w:rPr>
          <w:rFonts w:cs="Times New Roman"/>
          <w:spacing w:val="-1"/>
        </w:rPr>
        <w:t>hearing</w:t>
      </w:r>
      <w:r w:rsidRPr="00721D27">
        <w:rPr>
          <w:rFonts w:cs="Times New Roman"/>
          <w:spacing w:val="2"/>
        </w:rPr>
        <w:t xml:space="preserve"> </w:t>
      </w:r>
      <w:r w:rsidRPr="00721D27">
        <w:rPr>
          <w:rFonts w:cs="Times New Roman"/>
          <w:spacing w:val="-1"/>
        </w:rPr>
        <w:t>except</w:t>
      </w:r>
      <w:r w:rsidRPr="00721D27">
        <w:rPr>
          <w:rFonts w:cs="Times New Roman"/>
          <w:spacing w:val="3"/>
        </w:rPr>
        <w:t xml:space="preserve"> </w:t>
      </w:r>
      <w:r w:rsidRPr="00721D27">
        <w:rPr>
          <w:rFonts w:cs="Times New Roman"/>
          <w:spacing w:val="-1"/>
        </w:rPr>
        <w:t>objections</w:t>
      </w:r>
      <w:r w:rsidRPr="00721D27">
        <w:rPr>
          <w:rFonts w:cs="Times New Roman"/>
          <w:spacing w:val="3"/>
        </w:rPr>
        <w:t xml:space="preserve"> </w:t>
      </w:r>
      <w:r w:rsidRPr="00721D27">
        <w:rPr>
          <w:rFonts w:cs="Times New Roman"/>
          <w:spacing w:val="-1"/>
        </w:rPr>
        <w:t>based</w:t>
      </w:r>
      <w:r w:rsidRPr="00721D27">
        <w:rPr>
          <w:rFonts w:cs="Times New Roman"/>
          <w:spacing w:val="5"/>
        </w:rPr>
        <w:t xml:space="preserve"> </w:t>
      </w:r>
      <w:r w:rsidRPr="00721D27">
        <w:rPr>
          <w:rFonts w:cs="Times New Roman"/>
        </w:rPr>
        <w:t>on</w:t>
      </w:r>
      <w:r w:rsidRPr="00721D27">
        <w:rPr>
          <w:rFonts w:cs="Times New Roman"/>
          <w:spacing w:val="2"/>
        </w:rPr>
        <w:t xml:space="preserve"> </w:t>
      </w:r>
      <w:r w:rsidRPr="00721D27">
        <w:rPr>
          <w:rFonts w:cs="Times New Roman"/>
          <w:spacing w:val="-1"/>
        </w:rPr>
        <w:t>privilege</w:t>
      </w:r>
      <w:r w:rsidRPr="00721D27">
        <w:rPr>
          <w:rFonts w:cs="Times New Roman"/>
          <w:spacing w:val="5"/>
        </w:rPr>
        <w:t xml:space="preserve"> </w:t>
      </w:r>
      <w:r w:rsidRPr="00721D27">
        <w:rPr>
          <w:rFonts w:cs="Times New Roman"/>
        </w:rPr>
        <w:t>and</w:t>
      </w:r>
      <w:r w:rsidRPr="00721D27">
        <w:rPr>
          <w:rFonts w:cs="Times New Roman"/>
          <w:spacing w:val="5"/>
        </w:rPr>
        <w:t xml:space="preserve"> </w:t>
      </w:r>
      <w:r w:rsidRPr="00721D27">
        <w:rPr>
          <w:rFonts w:cs="Times New Roman"/>
          <w:spacing w:val="-1"/>
        </w:rPr>
        <w:t>proprietary</w:t>
      </w:r>
      <w:r w:rsidRPr="00721D27">
        <w:rPr>
          <w:rFonts w:cs="Times New Roman"/>
          <w:spacing w:val="2"/>
        </w:rPr>
        <w:t xml:space="preserve"> </w:t>
      </w:r>
      <w:r w:rsidRPr="00721D27">
        <w:rPr>
          <w:rFonts w:cs="Times New Roman"/>
          <w:spacing w:val="-2"/>
        </w:rPr>
        <w:t>or</w:t>
      </w:r>
      <w:r w:rsidRPr="00721D27">
        <w:rPr>
          <w:rFonts w:cs="Times New Roman"/>
          <w:spacing w:val="57"/>
        </w:rPr>
        <w:t xml:space="preserve"> </w:t>
      </w:r>
      <w:r w:rsidRPr="00721D27">
        <w:rPr>
          <w:rFonts w:cs="Times New Roman"/>
          <w:spacing w:val="-1"/>
        </w:rPr>
        <w:t>confidential</w:t>
      </w:r>
      <w:r w:rsidRPr="00721D27">
        <w:rPr>
          <w:rFonts w:cs="Times New Roman"/>
          <w:spacing w:val="-2"/>
        </w:rPr>
        <w:t xml:space="preserve"> </w:t>
      </w:r>
      <w:r w:rsidRPr="00721D27">
        <w:rPr>
          <w:rFonts w:cs="Times New Roman"/>
          <w:spacing w:val="-1"/>
        </w:rPr>
        <w:t>information.</w:t>
      </w:r>
    </w:p>
    <w:p w14:paraId="43140922" w14:textId="77777777" w:rsidR="00022BBD" w:rsidRPr="00721D27" w:rsidRDefault="00022BBD" w:rsidP="00534B2B">
      <w:pPr>
        <w:rPr>
          <w:rFonts w:cs="Times New Roman"/>
          <w:sz w:val="20"/>
        </w:rPr>
      </w:pPr>
    </w:p>
    <w:p w14:paraId="72AF2847" w14:textId="46DB3300" w:rsidR="00022BBD" w:rsidRPr="00721D27" w:rsidRDefault="003D2C98" w:rsidP="00526FB9">
      <w:pPr>
        <w:pStyle w:val="BodyText"/>
        <w:numPr>
          <w:ilvl w:val="1"/>
          <w:numId w:val="37"/>
        </w:numPr>
        <w:tabs>
          <w:tab w:val="left" w:pos="2261"/>
        </w:tabs>
        <w:ind w:right="121" w:firstLine="1440"/>
        <w:jc w:val="both"/>
        <w:rPr>
          <w:rFonts w:cs="Times New Roman"/>
        </w:rPr>
      </w:pPr>
      <w:r w:rsidRPr="00721D27">
        <w:rPr>
          <w:rFonts w:cs="Times New Roman"/>
        </w:rPr>
        <w:t>The</w:t>
      </w:r>
      <w:r w:rsidRPr="00721D27">
        <w:rPr>
          <w:rFonts w:cs="Times New Roman"/>
          <w:spacing w:val="12"/>
        </w:rPr>
        <w:t xml:space="preserve"> </w:t>
      </w:r>
      <w:r w:rsidRPr="00721D27">
        <w:rPr>
          <w:rFonts w:cs="Times New Roman"/>
          <w:spacing w:val="-1"/>
        </w:rPr>
        <w:t>arbitrator</w:t>
      </w:r>
      <w:r w:rsidRPr="00721D27">
        <w:rPr>
          <w:rFonts w:cs="Times New Roman"/>
          <w:spacing w:val="15"/>
        </w:rPr>
        <w:t xml:space="preserve"> </w:t>
      </w:r>
      <w:r w:rsidRPr="00721D27">
        <w:rPr>
          <w:rFonts w:cs="Times New Roman"/>
          <w:spacing w:val="-2"/>
        </w:rPr>
        <w:t>will</w:t>
      </w:r>
      <w:r w:rsidRPr="00721D27">
        <w:rPr>
          <w:rFonts w:cs="Times New Roman"/>
          <w:spacing w:val="15"/>
        </w:rPr>
        <w:t xml:space="preserve"> </w:t>
      </w:r>
      <w:r w:rsidRPr="00721D27">
        <w:rPr>
          <w:rFonts w:cs="Times New Roman"/>
          <w:spacing w:val="-1"/>
        </w:rPr>
        <w:t>issue</w:t>
      </w:r>
      <w:r w:rsidRPr="00721D27">
        <w:rPr>
          <w:rFonts w:cs="Times New Roman"/>
          <w:spacing w:val="12"/>
        </w:rPr>
        <w:t xml:space="preserve"> </w:t>
      </w:r>
      <w:r w:rsidRPr="00721D27">
        <w:rPr>
          <w:rFonts w:cs="Times New Roman"/>
        </w:rPr>
        <w:t>a</w:t>
      </w:r>
      <w:r w:rsidRPr="00721D27">
        <w:rPr>
          <w:rFonts w:cs="Times New Roman"/>
          <w:spacing w:val="14"/>
        </w:rPr>
        <w:t xml:space="preserve"> </w:t>
      </w:r>
      <w:r w:rsidRPr="00721D27">
        <w:rPr>
          <w:rFonts w:cs="Times New Roman"/>
          <w:spacing w:val="-1"/>
        </w:rPr>
        <w:t>confidential</w:t>
      </w:r>
      <w:r w:rsidRPr="00721D27">
        <w:rPr>
          <w:rFonts w:cs="Times New Roman"/>
          <w:spacing w:val="13"/>
        </w:rPr>
        <w:t xml:space="preserve"> </w:t>
      </w:r>
      <w:r w:rsidRPr="00721D27">
        <w:rPr>
          <w:rFonts w:cs="Times New Roman"/>
        </w:rPr>
        <w:t>award</w:t>
      </w:r>
      <w:r w:rsidRPr="00721D27">
        <w:rPr>
          <w:rFonts w:cs="Times New Roman"/>
          <w:spacing w:val="12"/>
        </w:rPr>
        <w:t xml:space="preserve"> </w:t>
      </w:r>
      <w:r w:rsidRPr="00721D27">
        <w:rPr>
          <w:rFonts w:cs="Times New Roman"/>
          <w:spacing w:val="-1"/>
        </w:rPr>
        <w:t>accompanied</w:t>
      </w:r>
      <w:r w:rsidRPr="00721D27">
        <w:rPr>
          <w:rFonts w:cs="Times New Roman"/>
          <w:spacing w:val="14"/>
        </w:rPr>
        <w:t xml:space="preserve"> </w:t>
      </w:r>
      <w:r w:rsidRPr="00721D27">
        <w:rPr>
          <w:rFonts w:cs="Times New Roman"/>
        </w:rPr>
        <w:t>by</w:t>
      </w:r>
      <w:r w:rsidRPr="00721D27">
        <w:rPr>
          <w:rFonts w:cs="Times New Roman"/>
          <w:spacing w:val="12"/>
        </w:rPr>
        <w:t xml:space="preserve"> </w:t>
      </w:r>
      <w:r w:rsidRPr="00721D27">
        <w:rPr>
          <w:rFonts w:cs="Times New Roman"/>
        </w:rPr>
        <w:t>a</w:t>
      </w:r>
      <w:r w:rsidRPr="00721D27">
        <w:rPr>
          <w:rFonts w:cs="Times New Roman"/>
          <w:spacing w:val="14"/>
        </w:rPr>
        <w:t xml:space="preserve"> </w:t>
      </w:r>
      <w:r w:rsidR="00D74022" w:rsidRPr="00721D27">
        <w:rPr>
          <w:rFonts w:cs="Times New Roman"/>
          <w:spacing w:val="14"/>
        </w:rPr>
        <w:t xml:space="preserve">written </w:t>
      </w:r>
      <w:r w:rsidRPr="00721D27">
        <w:rPr>
          <w:rFonts w:cs="Times New Roman"/>
          <w:spacing w:val="-1"/>
        </w:rPr>
        <w:t>statement</w:t>
      </w:r>
      <w:r w:rsidRPr="00721D27">
        <w:rPr>
          <w:rFonts w:cs="Times New Roman"/>
          <w:spacing w:val="53"/>
        </w:rPr>
        <w:t xml:space="preserve"> </w:t>
      </w:r>
      <w:r w:rsidRPr="00721D27">
        <w:rPr>
          <w:rFonts w:cs="Times New Roman"/>
          <w:spacing w:val="-1"/>
        </w:rPr>
        <w:t>regarding</w:t>
      </w:r>
      <w:r w:rsidRPr="00721D27">
        <w:rPr>
          <w:rFonts w:cs="Times New Roman"/>
          <w:spacing w:val="-3"/>
        </w:rPr>
        <w:t xml:space="preserve"> </w:t>
      </w:r>
      <w:r w:rsidRPr="00721D27">
        <w:rPr>
          <w:rFonts w:cs="Times New Roman"/>
        </w:rPr>
        <w:t xml:space="preserve">the </w:t>
      </w:r>
      <w:r w:rsidRPr="00721D27">
        <w:rPr>
          <w:rFonts w:cs="Times New Roman"/>
          <w:spacing w:val="-1"/>
        </w:rPr>
        <w:t>reasons</w:t>
      </w:r>
      <w:r w:rsidRPr="00721D27">
        <w:rPr>
          <w:rFonts w:cs="Times New Roman"/>
          <w:spacing w:val="-2"/>
        </w:rPr>
        <w:t xml:space="preserve"> </w:t>
      </w:r>
      <w:r w:rsidRPr="00721D27">
        <w:rPr>
          <w:rFonts w:cs="Times New Roman"/>
        </w:rPr>
        <w:t>for</w:t>
      </w:r>
      <w:r w:rsidRPr="00721D27">
        <w:rPr>
          <w:rFonts w:cs="Times New Roman"/>
          <w:spacing w:val="-2"/>
        </w:rPr>
        <w:t xml:space="preserve"> </w:t>
      </w:r>
      <w:r w:rsidRPr="00721D27">
        <w:rPr>
          <w:rFonts w:cs="Times New Roman"/>
          <w:spacing w:val="-1"/>
        </w:rPr>
        <w:t>the</w:t>
      </w:r>
      <w:r w:rsidRPr="00721D27">
        <w:rPr>
          <w:rFonts w:cs="Times New Roman"/>
        </w:rPr>
        <w:t xml:space="preserve"> </w:t>
      </w:r>
      <w:r w:rsidRPr="00721D27">
        <w:rPr>
          <w:rFonts w:cs="Times New Roman"/>
          <w:spacing w:val="-1"/>
        </w:rPr>
        <w:t>decision.</w:t>
      </w:r>
    </w:p>
    <w:p w14:paraId="44A91E35" w14:textId="77777777" w:rsidR="00022BBD" w:rsidRPr="00721D27" w:rsidRDefault="00022BBD" w:rsidP="00534B2B">
      <w:pPr>
        <w:rPr>
          <w:rFonts w:cs="Times New Roman"/>
          <w:sz w:val="20"/>
        </w:rPr>
      </w:pPr>
    </w:p>
    <w:p w14:paraId="26F8BF2E" w14:textId="785D25BF" w:rsidR="00022BBD" w:rsidRPr="00721D27" w:rsidRDefault="003D2C98" w:rsidP="00526FB9">
      <w:pPr>
        <w:pStyle w:val="BodyText"/>
        <w:numPr>
          <w:ilvl w:val="1"/>
          <w:numId w:val="37"/>
        </w:numPr>
        <w:tabs>
          <w:tab w:val="left" w:pos="2261"/>
        </w:tabs>
        <w:ind w:right="115" w:firstLine="1440"/>
        <w:jc w:val="both"/>
        <w:rPr>
          <w:rFonts w:cs="Times New Roman"/>
        </w:rPr>
      </w:pPr>
      <w:r w:rsidRPr="00721D27">
        <w:rPr>
          <w:rFonts w:cs="Times New Roman"/>
        </w:rPr>
        <w:t>The</w:t>
      </w:r>
      <w:r w:rsidRPr="00721D27">
        <w:rPr>
          <w:rFonts w:cs="Times New Roman"/>
          <w:spacing w:val="17"/>
        </w:rPr>
        <w:t xml:space="preserve"> </w:t>
      </w:r>
      <w:r w:rsidRPr="00721D27">
        <w:rPr>
          <w:rFonts w:cs="Times New Roman"/>
          <w:spacing w:val="-1"/>
        </w:rPr>
        <w:t>arbitrator</w:t>
      </w:r>
      <w:r w:rsidRPr="00721D27">
        <w:rPr>
          <w:rFonts w:cs="Times New Roman"/>
          <w:spacing w:val="17"/>
        </w:rPr>
        <w:t xml:space="preserve"> </w:t>
      </w:r>
      <w:r w:rsidRPr="00721D27">
        <w:rPr>
          <w:rFonts w:cs="Times New Roman"/>
        </w:rPr>
        <w:t>and</w:t>
      </w:r>
      <w:r w:rsidRPr="00721D27">
        <w:rPr>
          <w:rFonts w:cs="Times New Roman"/>
          <w:spacing w:val="19"/>
        </w:rPr>
        <w:t xml:space="preserve"> </w:t>
      </w:r>
      <w:r w:rsidRPr="00721D27">
        <w:rPr>
          <w:rFonts w:cs="Times New Roman"/>
          <w:spacing w:val="-1"/>
        </w:rPr>
        <w:t>the</w:t>
      </w:r>
      <w:r w:rsidRPr="00721D27">
        <w:rPr>
          <w:rFonts w:cs="Times New Roman"/>
          <w:spacing w:val="19"/>
        </w:rPr>
        <w:t xml:space="preserve"> </w:t>
      </w:r>
      <w:r w:rsidRPr="00721D27">
        <w:rPr>
          <w:rFonts w:cs="Times New Roman"/>
          <w:spacing w:val="-1"/>
        </w:rPr>
        <w:t>Parties</w:t>
      </w:r>
      <w:r w:rsidRPr="00721D27">
        <w:rPr>
          <w:rFonts w:cs="Times New Roman"/>
          <w:spacing w:val="19"/>
        </w:rPr>
        <w:t xml:space="preserve"> </w:t>
      </w:r>
      <w:r w:rsidRPr="00721D27">
        <w:rPr>
          <w:rFonts w:cs="Times New Roman"/>
          <w:spacing w:val="-1"/>
        </w:rPr>
        <w:t>will</w:t>
      </w:r>
      <w:r w:rsidRPr="00721D27">
        <w:rPr>
          <w:rFonts w:cs="Times New Roman"/>
          <w:spacing w:val="20"/>
        </w:rPr>
        <w:t xml:space="preserve"> </w:t>
      </w:r>
      <w:r w:rsidRPr="00721D27">
        <w:rPr>
          <w:rFonts w:cs="Times New Roman"/>
          <w:spacing w:val="-2"/>
        </w:rPr>
        <w:t>make</w:t>
      </w:r>
      <w:r w:rsidRPr="00721D27">
        <w:rPr>
          <w:rFonts w:cs="Times New Roman"/>
          <w:spacing w:val="19"/>
        </w:rPr>
        <w:t xml:space="preserve"> </w:t>
      </w:r>
      <w:r w:rsidRPr="00721D27">
        <w:rPr>
          <w:rFonts w:cs="Times New Roman"/>
          <w:spacing w:val="-1"/>
        </w:rPr>
        <w:t>every</w:t>
      </w:r>
      <w:r w:rsidRPr="00721D27">
        <w:rPr>
          <w:rFonts w:cs="Times New Roman"/>
          <w:spacing w:val="16"/>
        </w:rPr>
        <w:t xml:space="preserve"> </w:t>
      </w:r>
      <w:r w:rsidRPr="00721D27">
        <w:rPr>
          <w:rFonts w:cs="Times New Roman"/>
          <w:spacing w:val="-1"/>
        </w:rPr>
        <w:t>attempt</w:t>
      </w:r>
      <w:r w:rsidRPr="00721D27">
        <w:rPr>
          <w:rFonts w:cs="Times New Roman"/>
          <w:spacing w:val="20"/>
        </w:rPr>
        <w:t xml:space="preserve"> </w:t>
      </w:r>
      <w:r w:rsidRPr="00721D27">
        <w:rPr>
          <w:rFonts w:cs="Times New Roman"/>
        </w:rPr>
        <w:t>to</w:t>
      </w:r>
      <w:r w:rsidRPr="00721D27">
        <w:rPr>
          <w:rFonts w:cs="Times New Roman"/>
          <w:spacing w:val="19"/>
        </w:rPr>
        <w:t xml:space="preserve"> </w:t>
      </w:r>
      <w:r w:rsidR="00D74022" w:rsidRPr="00721D27">
        <w:rPr>
          <w:rFonts w:cs="Times New Roman"/>
          <w:spacing w:val="-2"/>
        </w:rPr>
        <w:t>complete</w:t>
      </w:r>
      <w:r w:rsidR="00D74022" w:rsidRPr="00721D27">
        <w:rPr>
          <w:rFonts w:cs="Times New Roman"/>
          <w:spacing w:val="19"/>
        </w:rPr>
        <w:t xml:space="preserve"> </w:t>
      </w:r>
      <w:r w:rsidRPr="00721D27">
        <w:rPr>
          <w:rFonts w:cs="Times New Roman"/>
        </w:rPr>
        <w:t>the</w:t>
      </w:r>
      <w:r w:rsidRPr="00721D27">
        <w:rPr>
          <w:rFonts w:cs="Times New Roman"/>
          <w:spacing w:val="19"/>
        </w:rPr>
        <w:t xml:space="preserve"> </w:t>
      </w:r>
      <w:r w:rsidRPr="00721D27">
        <w:rPr>
          <w:rFonts w:cs="Times New Roman"/>
          <w:spacing w:val="-1"/>
        </w:rPr>
        <w:t>arbitration</w:t>
      </w:r>
      <w:r w:rsidRPr="00721D27">
        <w:rPr>
          <w:rFonts w:cs="Times New Roman"/>
          <w:spacing w:val="53"/>
        </w:rPr>
        <w:t xml:space="preserve"> </w:t>
      </w:r>
      <w:r w:rsidRPr="00721D27">
        <w:rPr>
          <w:rFonts w:cs="Times New Roman"/>
          <w:spacing w:val="-1"/>
        </w:rPr>
        <w:t>within</w:t>
      </w:r>
      <w:r w:rsidRPr="00721D27">
        <w:rPr>
          <w:rFonts w:cs="Times New Roman"/>
          <w:spacing w:val="7"/>
        </w:rPr>
        <w:t xml:space="preserve"> </w:t>
      </w:r>
      <w:r w:rsidRPr="00721D27">
        <w:rPr>
          <w:rFonts w:cs="Times New Roman"/>
        </w:rPr>
        <w:t>90</w:t>
      </w:r>
      <w:r w:rsidRPr="00721D27">
        <w:rPr>
          <w:rFonts w:cs="Times New Roman"/>
          <w:spacing w:val="7"/>
        </w:rPr>
        <w:t xml:space="preserve"> </w:t>
      </w:r>
      <w:r w:rsidRPr="00721D27">
        <w:rPr>
          <w:rFonts w:cs="Times New Roman"/>
          <w:spacing w:val="-1"/>
        </w:rPr>
        <w:t>days</w:t>
      </w:r>
      <w:r w:rsidRPr="00721D27">
        <w:rPr>
          <w:rFonts w:cs="Times New Roman"/>
          <w:spacing w:val="7"/>
        </w:rPr>
        <w:t xml:space="preserve"> </w:t>
      </w:r>
      <w:r w:rsidRPr="00721D27">
        <w:rPr>
          <w:rFonts w:cs="Times New Roman"/>
        </w:rPr>
        <w:t>of</w:t>
      </w:r>
      <w:r w:rsidRPr="00721D27">
        <w:rPr>
          <w:rFonts w:cs="Times New Roman"/>
          <w:spacing w:val="7"/>
        </w:rPr>
        <w:t xml:space="preserve"> </w:t>
      </w:r>
      <w:r w:rsidRPr="00721D27">
        <w:rPr>
          <w:rFonts w:cs="Times New Roman"/>
          <w:spacing w:val="-1"/>
        </w:rPr>
        <w:t>appointment</w:t>
      </w:r>
      <w:r w:rsidR="005B7C7F" w:rsidRPr="00721D27">
        <w:rPr>
          <w:rFonts w:cs="Times New Roman"/>
          <w:spacing w:val="-1"/>
        </w:rPr>
        <w:t xml:space="preserve"> of the arbitrator</w:t>
      </w:r>
      <w:r w:rsidRPr="00721D27">
        <w:rPr>
          <w:rFonts w:cs="Times New Roman"/>
          <w:spacing w:val="-1"/>
        </w:rPr>
        <w:t>.</w:t>
      </w:r>
      <w:r w:rsidRPr="00721D27">
        <w:rPr>
          <w:rFonts w:cs="Times New Roman"/>
          <w:spacing w:val="14"/>
        </w:rPr>
        <w:t xml:space="preserve"> </w:t>
      </w:r>
      <w:r w:rsidRPr="00721D27">
        <w:rPr>
          <w:rFonts w:cs="Times New Roman"/>
        </w:rPr>
        <w:t>Upon</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application</w:t>
      </w:r>
      <w:r w:rsidRPr="00721D27">
        <w:rPr>
          <w:rFonts w:cs="Times New Roman"/>
          <w:spacing w:val="4"/>
        </w:rPr>
        <w:t xml:space="preserve"> </w:t>
      </w:r>
      <w:r w:rsidRPr="00721D27">
        <w:rPr>
          <w:rFonts w:cs="Times New Roman"/>
        </w:rPr>
        <w:t>of</w:t>
      </w:r>
      <w:r w:rsidRPr="00721D27">
        <w:rPr>
          <w:rFonts w:cs="Times New Roman"/>
          <w:spacing w:val="7"/>
        </w:rPr>
        <w:t xml:space="preserve"> </w:t>
      </w:r>
      <w:r w:rsidRPr="00721D27">
        <w:rPr>
          <w:rFonts w:cs="Times New Roman"/>
        </w:rPr>
        <w:t>a</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rPr>
        <w:t>and</w:t>
      </w:r>
      <w:r w:rsidRPr="00721D27">
        <w:rPr>
          <w:rFonts w:cs="Times New Roman"/>
          <w:spacing w:val="7"/>
        </w:rPr>
        <w:t xml:space="preserve"> </w:t>
      </w:r>
      <w:r w:rsidRPr="00721D27">
        <w:rPr>
          <w:rFonts w:cs="Times New Roman"/>
        </w:rPr>
        <w:t>for</w:t>
      </w:r>
      <w:r w:rsidRPr="00721D27">
        <w:rPr>
          <w:rFonts w:cs="Times New Roman"/>
          <w:spacing w:val="7"/>
        </w:rPr>
        <w:t xml:space="preserve"> </w:t>
      </w:r>
      <w:r w:rsidRPr="00721D27">
        <w:rPr>
          <w:rFonts w:cs="Times New Roman"/>
          <w:spacing w:val="-1"/>
        </w:rPr>
        <w:t>good</w:t>
      </w:r>
      <w:r w:rsidRPr="00721D27">
        <w:rPr>
          <w:rFonts w:cs="Times New Roman"/>
          <w:spacing w:val="7"/>
        </w:rPr>
        <w:t xml:space="preserve"> </w:t>
      </w:r>
      <w:r w:rsidRPr="00721D27">
        <w:rPr>
          <w:rFonts w:cs="Times New Roman"/>
          <w:spacing w:val="-1"/>
        </w:rPr>
        <w:t>cause</w:t>
      </w:r>
      <w:r w:rsidRPr="00721D27">
        <w:rPr>
          <w:rFonts w:cs="Times New Roman"/>
          <w:spacing w:val="7"/>
        </w:rPr>
        <w:t xml:space="preserve"> </w:t>
      </w:r>
      <w:r w:rsidRPr="00721D27">
        <w:rPr>
          <w:rFonts w:cs="Times New Roman"/>
        </w:rPr>
        <w:t>shown,</w:t>
      </w:r>
      <w:r w:rsidRPr="00721D27">
        <w:rPr>
          <w:rFonts w:cs="Times New Roman"/>
          <w:spacing w:val="6"/>
        </w:rPr>
        <w:t xml:space="preserve"> </w:t>
      </w:r>
      <w:r w:rsidRPr="00721D27">
        <w:rPr>
          <w:rFonts w:cs="Times New Roman"/>
          <w:spacing w:val="-1"/>
        </w:rPr>
        <w:t>the</w:t>
      </w:r>
      <w:r w:rsidRPr="00721D27">
        <w:rPr>
          <w:rFonts w:cs="Times New Roman"/>
          <w:spacing w:val="7"/>
        </w:rPr>
        <w:t xml:space="preserve"> </w:t>
      </w:r>
      <w:r w:rsidRPr="00721D27">
        <w:rPr>
          <w:rFonts w:cs="Times New Roman"/>
          <w:spacing w:val="-1"/>
        </w:rPr>
        <w:t>arbitrator</w:t>
      </w:r>
      <w:r w:rsidRPr="00721D27">
        <w:rPr>
          <w:rFonts w:cs="Times New Roman"/>
          <w:spacing w:val="49"/>
        </w:rPr>
        <w:t xml:space="preserve"> </w:t>
      </w:r>
      <w:r w:rsidRPr="00721D27">
        <w:rPr>
          <w:rFonts w:cs="Times New Roman"/>
          <w:spacing w:val="-1"/>
        </w:rPr>
        <w:t>may</w:t>
      </w:r>
      <w:r w:rsidRPr="00721D27">
        <w:rPr>
          <w:rFonts w:cs="Times New Roman"/>
          <w:spacing w:val="11"/>
        </w:rPr>
        <w:t xml:space="preserve"> </w:t>
      </w:r>
      <w:r w:rsidRPr="00721D27">
        <w:rPr>
          <w:rFonts w:cs="Times New Roman"/>
        </w:rPr>
        <w:t>extend</w:t>
      </w:r>
      <w:r w:rsidRPr="00721D27">
        <w:rPr>
          <w:rFonts w:cs="Times New Roman"/>
          <w:spacing w:val="12"/>
        </w:rPr>
        <w:t xml:space="preserve"> </w:t>
      </w:r>
      <w:r w:rsidRPr="00721D27">
        <w:rPr>
          <w:rFonts w:cs="Times New Roman"/>
          <w:spacing w:val="-1"/>
        </w:rPr>
        <w:t>this</w:t>
      </w:r>
      <w:r w:rsidRPr="00721D27">
        <w:rPr>
          <w:rFonts w:cs="Times New Roman"/>
          <w:spacing w:val="15"/>
        </w:rPr>
        <w:t xml:space="preserve"> </w:t>
      </w:r>
      <w:r w:rsidRPr="00721D27">
        <w:rPr>
          <w:rFonts w:cs="Times New Roman"/>
          <w:spacing w:val="-2"/>
        </w:rPr>
        <w:t>time.</w:t>
      </w:r>
      <w:r w:rsidRPr="00721D27">
        <w:rPr>
          <w:rFonts w:cs="Times New Roman"/>
          <w:spacing w:val="29"/>
        </w:rPr>
        <w:t xml:space="preserve"> </w:t>
      </w:r>
      <w:r w:rsidRPr="00721D27">
        <w:rPr>
          <w:rFonts w:cs="Times New Roman"/>
          <w:spacing w:val="-1"/>
        </w:rPr>
        <w:t>Under</w:t>
      </w:r>
      <w:r w:rsidRPr="00721D27">
        <w:rPr>
          <w:rFonts w:cs="Times New Roman"/>
          <w:spacing w:val="15"/>
        </w:rPr>
        <w:t xml:space="preserve"> </w:t>
      </w:r>
      <w:r w:rsidRPr="00721D27">
        <w:rPr>
          <w:rFonts w:cs="Times New Roman"/>
        </w:rPr>
        <w:t>no</w:t>
      </w:r>
      <w:r w:rsidRPr="00721D27">
        <w:rPr>
          <w:rFonts w:cs="Times New Roman"/>
          <w:spacing w:val="11"/>
        </w:rPr>
        <w:t xml:space="preserve"> </w:t>
      </w:r>
      <w:r w:rsidRPr="00721D27">
        <w:rPr>
          <w:rFonts w:cs="Times New Roman"/>
          <w:spacing w:val="-1"/>
        </w:rPr>
        <w:t>circumstances</w:t>
      </w:r>
      <w:r w:rsidRPr="00721D27">
        <w:rPr>
          <w:rFonts w:cs="Times New Roman"/>
          <w:spacing w:val="15"/>
        </w:rPr>
        <w:t xml:space="preserve"> </w:t>
      </w:r>
      <w:r w:rsidRPr="00721D27">
        <w:rPr>
          <w:rFonts w:cs="Times New Roman"/>
          <w:spacing w:val="-2"/>
        </w:rPr>
        <w:t>will</w:t>
      </w:r>
      <w:r w:rsidRPr="00721D27">
        <w:rPr>
          <w:rFonts w:cs="Times New Roman"/>
          <w:spacing w:val="15"/>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arbitration</w:t>
      </w:r>
      <w:r w:rsidRPr="00721D27">
        <w:rPr>
          <w:rFonts w:cs="Times New Roman"/>
          <w:spacing w:val="14"/>
        </w:rPr>
        <w:t xml:space="preserve"> </w:t>
      </w:r>
      <w:r w:rsidRPr="00721D27">
        <w:rPr>
          <w:rFonts w:cs="Times New Roman"/>
          <w:spacing w:val="-1"/>
        </w:rPr>
        <w:t>take</w:t>
      </w:r>
      <w:r w:rsidRPr="00721D27">
        <w:rPr>
          <w:rFonts w:cs="Times New Roman"/>
          <w:spacing w:val="14"/>
        </w:rPr>
        <w:t xml:space="preserve"> </w:t>
      </w:r>
      <w:r w:rsidRPr="00721D27">
        <w:rPr>
          <w:rFonts w:cs="Times New Roman"/>
          <w:spacing w:val="-1"/>
        </w:rPr>
        <w:t>longer</w:t>
      </w:r>
      <w:r w:rsidRPr="00721D27">
        <w:rPr>
          <w:rFonts w:cs="Times New Roman"/>
          <w:spacing w:val="15"/>
        </w:rPr>
        <w:t xml:space="preserve"> </w:t>
      </w:r>
      <w:r w:rsidRPr="00721D27">
        <w:rPr>
          <w:rFonts w:cs="Times New Roman"/>
          <w:spacing w:val="-2"/>
        </w:rPr>
        <w:t>than</w:t>
      </w:r>
      <w:r w:rsidRPr="00721D27">
        <w:rPr>
          <w:rFonts w:cs="Times New Roman"/>
          <w:spacing w:val="14"/>
        </w:rPr>
        <w:t xml:space="preserve"> </w:t>
      </w:r>
      <w:r w:rsidRPr="00721D27">
        <w:rPr>
          <w:rFonts w:cs="Times New Roman"/>
          <w:spacing w:val="-1"/>
        </w:rPr>
        <w:t>six</w:t>
      </w:r>
      <w:r w:rsidRPr="00721D27">
        <w:rPr>
          <w:rFonts w:cs="Times New Roman"/>
          <w:spacing w:val="14"/>
        </w:rPr>
        <w:t xml:space="preserve"> </w:t>
      </w:r>
      <w:r w:rsidRPr="00721D27">
        <w:rPr>
          <w:rFonts w:cs="Times New Roman"/>
          <w:spacing w:val="-1"/>
        </w:rPr>
        <w:t>months</w:t>
      </w:r>
      <w:r w:rsidRPr="00721D27">
        <w:rPr>
          <w:rFonts w:cs="Times New Roman"/>
          <w:spacing w:val="15"/>
        </w:rPr>
        <w:t xml:space="preserve"> </w:t>
      </w:r>
      <w:r w:rsidRPr="00721D27">
        <w:rPr>
          <w:rFonts w:cs="Times New Roman"/>
          <w:spacing w:val="-1"/>
        </w:rPr>
        <w:t>from</w:t>
      </w:r>
      <w:r w:rsidRPr="00721D27">
        <w:rPr>
          <w:rFonts w:cs="Times New Roman"/>
          <w:spacing w:val="10"/>
        </w:rPr>
        <w:t xml:space="preserve"> </w:t>
      </w:r>
      <w:r w:rsidRPr="00721D27">
        <w:rPr>
          <w:rFonts w:cs="Times New Roman"/>
        </w:rPr>
        <w:t>the</w:t>
      </w:r>
      <w:r w:rsidRPr="00721D27">
        <w:rPr>
          <w:rFonts w:cs="Times New Roman"/>
          <w:spacing w:val="67"/>
        </w:rPr>
        <w:t xml:space="preserve"> </w:t>
      </w:r>
      <w:r w:rsidRPr="00721D27">
        <w:rPr>
          <w:rFonts w:cs="Times New Roman"/>
          <w:spacing w:val="-1"/>
        </w:rPr>
        <w:t>appointment</w:t>
      </w:r>
      <w:r w:rsidRPr="00721D27">
        <w:rPr>
          <w:rFonts w:cs="Times New Roman"/>
          <w:spacing w:val="27"/>
        </w:rPr>
        <w:t xml:space="preserve"> </w:t>
      </w:r>
      <w:r w:rsidRPr="00721D27">
        <w:rPr>
          <w:rFonts w:cs="Times New Roman"/>
          <w:spacing w:val="-2"/>
        </w:rPr>
        <w:t>of</w:t>
      </w:r>
      <w:r w:rsidRPr="00721D27">
        <w:rPr>
          <w:rFonts w:cs="Times New Roman"/>
          <w:spacing w:val="27"/>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arbitrator.</w:t>
      </w:r>
      <w:r w:rsidRPr="00721D27">
        <w:rPr>
          <w:rFonts w:cs="Times New Roman"/>
          <w:spacing w:val="26"/>
        </w:rPr>
        <w:t xml:space="preserve"> </w:t>
      </w:r>
      <w:r w:rsidRPr="00721D27">
        <w:rPr>
          <w:rFonts w:cs="Times New Roman"/>
          <w:spacing w:val="-1"/>
        </w:rPr>
        <w:t>However,</w:t>
      </w:r>
      <w:r w:rsidRPr="00721D27">
        <w:rPr>
          <w:rFonts w:cs="Times New Roman"/>
          <w:spacing w:val="24"/>
        </w:rPr>
        <w:t xml:space="preserve"> </w:t>
      </w:r>
      <w:r w:rsidRPr="00721D27">
        <w:rPr>
          <w:rFonts w:cs="Times New Roman"/>
          <w:spacing w:val="-1"/>
        </w:rPr>
        <w:t>failure</w:t>
      </w:r>
      <w:r w:rsidRPr="00721D27">
        <w:rPr>
          <w:rFonts w:cs="Times New Roman"/>
          <w:spacing w:val="24"/>
        </w:rPr>
        <w:t xml:space="preserve"> </w:t>
      </w:r>
      <w:r w:rsidRPr="00721D27">
        <w:rPr>
          <w:rFonts w:cs="Times New Roman"/>
        </w:rPr>
        <w:t>to</w:t>
      </w:r>
      <w:r w:rsidRPr="00721D27">
        <w:rPr>
          <w:rFonts w:cs="Times New Roman"/>
          <w:spacing w:val="26"/>
        </w:rPr>
        <w:t xml:space="preserve"> </w:t>
      </w:r>
      <w:r w:rsidRPr="00721D27">
        <w:rPr>
          <w:rFonts w:cs="Times New Roman"/>
          <w:spacing w:val="-1"/>
        </w:rPr>
        <w:t>conclude</w:t>
      </w:r>
      <w:r w:rsidRPr="00721D27">
        <w:rPr>
          <w:rFonts w:cs="Times New Roman"/>
          <w:spacing w:val="26"/>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arbitration</w:t>
      </w:r>
      <w:r w:rsidRPr="00721D27">
        <w:rPr>
          <w:rFonts w:cs="Times New Roman"/>
          <w:spacing w:val="26"/>
        </w:rPr>
        <w:t xml:space="preserve"> </w:t>
      </w:r>
      <w:r w:rsidRPr="00721D27">
        <w:rPr>
          <w:rFonts w:cs="Times New Roman"/>
        </w:rPr>
        <w:t>within</w:t>
      </w:r>
      <w:r w:rsidRPr="00721D27">
        <w:rPr>
          <w:rFonts w:cs="Times New Roman"/>
          <w:spacing w:val="26"/>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six</w:t>
      </w:r>
      <w:r w:rsidR="00327A4E" w:rsidRPr="00721D27">
        <w:rPr>
          <w:rFonts w:cs="Times New Roman"/>
          <w:spacing w:val="26"/>
        </w:rPr>
        <w:t>-</w:t>
      </w:r>
      <w:r w:rsidRPr="00721D27">
        <w:rPr>
          <w:rFonts w:cs="Times New Roman"/>
          <w:spacing w:val="-1"/>
        </w:rPr>
        <w:t>month</w:t>
      </w:r>
      <w:r w:rsidRPr="00721D27">
        <w:rPr>
          <w:rFonts w:cs="Times New Roman"/>
          <w:spacing w:val="26"/>
        </w:rPr>
        <w:t xml:space="preserve"> </w:t>
      </w:r>
      <w:r w:rsidRPr="00721D27">
        <w:rPr>
          <w:rFonts w:cs="Times New Roman"/>
          <w:spacing w:val="-2"/>
        </w:rPr>
        <w:t>period</w:t>
      </w:r>
      <w:r w:rsidRPr="00721D27">
        <w:rPr>
          <w:rFonts w:cs="Times New Roman"/>
          <w:spacing w:val="57"/>
        </w:rPr>
        <w:t xml:space="preserve"> </w:t>
      </w:r>
      <w:r w:rsidRPr="00721D27">
        <w:rPr>
          <w:rFonts w:cs="Times New Roman"/>
          <w:spacing w:val="-1"/>
        </w:rPr>
        <w:t>will</w:t>
      </w:r>
      <w:r w:rsidRPr="00721D27">
        <w:rPr>
          <w:rFonts w:cs="Times New Roman"/>
          <w:spacing w:val="-2"/>
        </w:rPr>
        <w:t xml:space="preserve"> </w:t>
      </w:r>
      <w:r w:rsidRPr="00721D27">
        <w:rPr>
          <w:rFonts w:cs="Times New Roman"/>
        </w:rPr>
        <w:t>not</w:t>
      </w:r>
      <w:r w:rsidRPr="00721D27">
        <w:rPr>
          <w:rFonts w:cs="Times New Roman"/>
          <w:spacing w:val="-2"/>
        </w:rPr>
        <w:t xml:space="preserve"> </w:t>
      </w:r>
      <w:r w:rsidRPr="00721D27">
        <w:rPr>
          <w:rFonts w:cs="Times New Roman"/>
          <w:spacing w:val="-1"/>
        </w:rPr>
        <w:t>constitute</w:t>
      </w:r>
      <w:r w:rsidRPr="00721D27">
        <w:rPr>
          <w:rFonts w:cs="Times New Roman"/>
        </w:rPr>
        <w:t xml:space="preserve"> </w:t>
      </w:r>
      <w:r w:rsidRPr="00721D27">
        <w:rPr>
          <w:rFonts w:cs="Times New Roman"/>
          <w:spacing w:val="-1"/>
        </w:rPr>
        <w:t>grounds</w:t>
      </w:r>
      <w:r w:rsidRPr="00721D27">
        <w:rPr>
          <w:rFonts w:cs="Times New Roman"/>
          <w:spacing w:val="-2"/>
        </w:rPr>
        <w:t xml:space="preserve"> </w:t>
      </w:r>
      <w:r w:rsidRPr="00721D27">
        <w:rPr>
          <w:rFonts w:cs="Times New Roman"/>
        </w:rPr>
        <w:t xml:space="preserve">for </w:t>
      </w:r>
      <w:r w:rsidRPr="00721D27">
        <w:rPr>
          <w:rFonts w:cs="Times New Roman"/>
          <w:spacing w:val="-1"/>
        </w:rPr>
        <w:t>vacating</w:t>
      </w:r>
      <w:r w:rsidRPr="00721D27">
        <w:rPr>
          <w:rFonts w:cs="Times New Roman"/>
          <w:spacing w:val="-3"/>
        </w:rPr>
        <w:t xml:space="preserve"> </w:t>
      </w:r>
      <w:r w:rsidRPr="00721D27">
        <w:rPr>
          <w:rFonts w:cs="Times New Roman"/>
        </w:rPr>
        <w:t xml:space="preserve">the </w:t>
      </w:r>
      <w:r w:rsidRPr="00721D27">
        <w:rPr>
          <w:rFonts w:cs="Times New Roman"/>
          <w:spacing w:val="-1"/>
        </w:rPr>
        <w:t>award.</w:t>
      </w:r>
    </w:p>
    <w:p w14:paraId="2FCB1F14" w14:textId="77777777" w:rsidR="00022BBD" w:rsidRPr="00721D27" w:rsidRDefault="00022BBD" w:rsidP="00534B2B">
      <w:pPr>
        <w:rPr>
          <w:rFonts w:cs="Times New Roman"/>
          <w:sz w:val="20"/>
        </w:rPr>
      </w:pPr>
    </w:p>
    <w:p w14:paraId="1E74142A" w14:textId="3D7FABB8" w:rsidR="00DE106A" w:rsidRPr="00721D27" w:rsidRDefault="003D2C98" w:rsidP="00526FB9">
      <w:pPr>
        <w:pStyle w:val="BodyText"/>
        <w:numPr>
          <w:ilvl w:val="1"/>
          <w:numId w:val="37"/>
        </w:numPr>
        <w:tabs>
          <w:tab w:val="left" w:pos="2261"/>
        </w:tabs>
        <w:ind w:right="114" w:firstLine="1440"/>
        <w:jc w:val="both"/>
        <w:rPr>
          <w:rFonts w:cs="Times New Roman"/>
        </w:rPr>
      </w:pPr>
      <w:r w:rsidRPr="00721D27">
        <w:rPr>
          <w:rFonts w:cs="Times New Roman"/>
        </w:rPr>
        <w:t>Each</w:t>
      </w:r>
      <w:r w:rsidRPr="00721D27">
        <w:rPr>
          <w:rFonts w:cs="Times New Roman"/>
          <w:spacing w:val="31"/>
        </w:rPr>
        <w:t xml:space="preserve"> </w:t>
      </w:r>
      <w:r w:rsidRPr="00721D27">
        <w:rPr>
          <w:rFonts w:cs="Times New Roman"/>
          <w:spacing w:val="-1"/>
        </w:rPr>
        <w:t>Party</w:t>
      </w:r>
      <w:r w:rsidRPr="00721D27">
        <w:rPr>
          <w:rFonts w:cs="Times New Roman"/>
          <w:spacing w:val="28"/>
        </w:rPr>
        <w:t xml:space="preserve"> </w:t>
      </w:r>
      <w:r w:rsidRPr="00721D27">
        <w:rPr>
          <w:rFonts w:cs="Times New Roman"/>
          <w:spacing w:val="-1"/>
        </w:rPr>
        <w:t>will</w:t>
      </w:r>
      <w:r w:rsidRPr="00721D27">
        <w:rPr>
          <w:rFonts w:cs="Times New Roman"/>
          <w:spacing w:val="32"/>
        </w:rPr>
        <w:t xml:space="preserve"> </w:t>
      </w:r>
      <w:r w:rsidRPr="00721D27">
        <w:rPr>
          <w:rFonts w:cs="Times New Roman"/>
        </w:rPr>
        <w:t>be</w:t>
      </w:r>
      <w:r w:rsidRPr="00721D27">
        <w:rPr>
          <w:rFonts w:cs="Times New Roman"/>
          <w:spacing w:val="31"/>
        </w:rPr>
        <w:t xml:space="preserve"> </w:t>
      </w:r>
      <w:r w:rsidRPr="00721D27">
        <w:rPr>
          <w:rFonts w:cs="Times New Roman"/>
          <w:spacing w:val="-1"/>
        </w:rPr>
        <w:t>responsible</w:t>
      </w:r>
      <w:r w:rsidRPr="00721D27">
        <w:rPr>
          <w:rFonts w:cs="Times New Roman"/>
          <w:spacing w:val="31"/>
        </w:rPr>
        <w:t xml:space="preserve"> </w:t>
      </w:r>
      <w:r w:rsidRPr="00721D27">
        <w:rPr>
          <w:rFonts w:cs="Times New Roman"/>
        </w:rPr>
        <w:t>for</w:t>
      </w:r>
      <w:r w:rsidRPr="00721D27">
        <w:rPr>
          <w:rFonts w:cs="Times New Roman"/>
          <w:spacing w:val="29"/>
        </w:rPr>
        <w:t xml:space="preserve"> </w:t>
      </w:r>
      <w:r w:rsidRPr="00721D27">
        <w:rPr>
          <w:rFonts w:cs="Times New Roman"/>
        </w:rPr>
        <w:t>its</w:t>
      </w:r>
      <w:r w:rsidRPr="00721D27">
        <w:rPr>
          <w:rFonts w:cs="Times New Roman"/>
          <w:spacing w:val="31"/>
        </w:rPr>
        <w:t xml:space="preserve"> </w:t>
      </w:r>
      <w:r w:rsidRPr="00721D27">
        <w:rPr>
          <w:rFonts w:cs="Times New Roman"/>
          <w:spacing w:val="-1"/>
        </w:rPr>
        <w:t>own</w:t>
      </w:r>
      <w:r w:rsidRPr="00721D27">
        <w:rPr>
          <w:rFonts w:cs="Times New Roman"/>
          <w:spacing w:val="31"/>
        </w:rPr>
        <w:t xml:space="preserve"> </w:t>
      </w:r>
      <w:r w:rsidRPr="00721D27">
        <w:rPr>
          <w:rFonts w:cs="Times New Roman"/>
          <w:spacing w:val="-1"/>
        </w:rPr>
        <w:t>filing</w:t>
      </w:r>
      <w:r w:rsidRPr="00721D27">
        <w:rPr>
          <w:rFonts w:cs="Times New Roman"/>
          <w:spacing w:val="28"/>
        </w:rPr>
        <w:t xml:space="preserve"> </w:t>
      </w:r>
      <w:r w:rsidRPr="00721D27">
        <w:rPr>
          <w:rFonts w:cs="Times New Roman"/>
          <w:spacing w:val="-1"/>
        </w:rPr>
        <w:t>fees</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rPr>
        <w:t>case</w:t>
      </w:r>
      <w:r w:rsidRPr="00721D27">
        <w:rPr>
          <w:rFonts w:cs="Times New Roman"/>
          <w:spacing w:val="31"/>
        </w:rPr>
        <w:t xml:space="preserve"> </w:t>
      </w:r>
      <w:r w:rsidRPr="00721D27">
        <w:rPr>
          <w:rFonts w:cs="Times New Roman"/>
          <w:spacing w:val="-1"/>
        </w:rPr>
        <w:t>service</w:t>
      </w:r>
      <w:r w:rsidRPr="00721D27">
        <w:rPr>
          <w:rFonts w:cs="Times New Roman"/>
          <w:spacing w:val="31"/>
        </w:rPr>
        <w:t xml:space="preserve"> </w:t>
      </w:r>
      <w:r w:rsidRPr="00721D27">
        <w:rPr>
          <w:rFonts w:cs="Times New Roman"/>
          <w:spacing w:val="-1"/>
        </w:rPr>
        <w:t>fees</w:t>
      </w:r>
      <w:r w:rsidRPr="00721D27">
        <w:rPr>
          <w:rFonts w:cs="Times New Roman"/>
          <w:spacing w:val="31"/>
        </w:rPr>
        <w:t xml:space="preserve"> </w:t>
      </w:r>
      <w:r w:rsidRPr="00721D27">
        <w:rPr>
          <w:rFonts w:cs="Times New Roman"/>
        </w:rPr>
        <w:t>in</w:t>
      </w:r>
      <w:r w:rsidRPr="00721D27">
        <w:rPr>
          <w:rFonts w:cs="Times New Roman"/>
          <w:spacing w:val="35"/>
        </w:rPr>
        <w:t xml:space="preserve"> </w:t>
      </w:r>
      <w:r w:rsidRPr="00721D27">
        <w:rPr>
          <w:rFonts w:cs="Times New Roman"/>
          <w:spacing w:val="-1"/>
        </w:rPr>
        <w:t>connection</w:t>
      </w:r>
      <w:r w:rsidRPr="00721D27">
        <w:rPr>
          <w:rFonts w:cs="Times New Roman"/>
          <w:spacing w:val="14"/>
        </w:rPr>
        <w:t xml:space="preserve"> </w:t>
      </w:r>
      <w:r w:rsidRPr="00721D27">
        <w:rPr>
          <w:rFonts w:cs="Times New Roman"/>
          <w:spacing w:val="-1"/>
        </w:rPr>
        <w:t>with</w:t>
      </w:r>
      <w:r w:rsidRPr="00721D27">
        <w:rPr>
          <w:rFonts w:cs="Times New Roman"/>
          <w:spacing w:val="14"/>
        </w:rPr>
        <w:t xml:space="preserve"> </w:t>
      </w:r>
      <w:r w:rsidRPr="00721D27">
        <w:rPr>
          <w:rFonts w:cs="Times New Roman"/>
          <w:spacing w:val="-1"/>
        </w:rPr>
        <w:t>its</w:t>
      </w:r>
      <w:r w:rsidRPr="00721D27">
        <w:rPr>
          <w:rFonts w:cs="Times New Roman"/>
          <w:spacing w:val="15"/>
        </w:rPr>
        <w:t xml:space="preserve"> </w:t>
      </w:r>
      <w:r w:rsidRPr="00721D27">
        <w:rPr>
          <w:rFonts w:cs="Times New Roman"/>
          <w:spacing w:val="-1"/>
        </w:rPr>
        <w:t>claim.</w:t>
      </w:r>
      <w:r w:rsidRPr="00721D27">
        <w:rPr>
          <w:rFonts w:cs="Times New Roman"/>
        </w:rPr>
        <w:t xml:space="preserve"> </w:t>
      </w:r>
      <w:r w:rsidRPr="00721D27">
        <w:rPr>
          <w:rFonts w:cs="Times New Roman"/>
          <w:spacing w:val="-1"/>
        </w:rPr>
        <w:t>Other</w:t>
      </w:r>
      <w:r w:rsidRPr="00721D27">
        <w:rPr>
          <w:rFonts w:cs="Times New Roman"/>
          <w:spacing w:val="15"/>
        </w:rPr>
        <w:t xml:space="preserve"> </w:t>
      </w:r>
      <w:r w:rsidRPr="00721D27">
        <w:rPr>
          <w:rFonts w:cs="Times New Roman"/>
          <w:spacing w:val="-1"/>
        </w:rPr>
        <w:t>expenses</w:t>
      </w:r>
      <w:r w:rsidRPr="00721D27">
        <w:rPr>
          <w:rFonts w:cs="Times New Roman"/>
          <w:spacing w:val="15"/>
        </w:rPr>
        <w:t xml:space="preserve"> </w:t>
      </w:r>
      <w:r w:rsidRPr="00721D27">
        <w:rPr>
          <w:rFonts w:cs="Times New Roman"/>
        </w:rPr>
        <w:t>and</w:t>
      </w:r>
      <w:r w:rsidRPr="00721D27">
        <w:rPr>
          <w:rFonts w:cs="Times New Roman"/>
          <w:spacing w:val="14"/>
        </w:rPr>
        <w:t xml:space="preserve"> </w:t>
      </w:r>
      <w:r w:rsidRPr="00721D27">
        <w:rPr>
          <w:rFonts w:cs="Times New Roman"/>
          <w:spacing w:val="-1"/>
        </w:rPr>
        <w:t>arbitrator</w:t>
      </w:r>
      <w:r w:rsidRPr="00721D27">
        <w:rPr>
          <w:rFonts w:cs="Times New Roman"/>
          <w:spacing w:val="12"/>
        </w:rPr>
        <w:t xml:space="preserve"> </w:t>
      </w:r>
      <w:r w:rsidRPr="00721D27">
        <w:rPr>
          <w:rFonts w:cs="Times New Roman"/>
          <w:spacing w:val="-1"/>
        </w:rPr>
        <w:t>compensation</w:t>
      </w:r>
      <w:r w:rsidRPr="00721D27">
        <w:rPr>
          <w:rFonts w:cs="Times New Roman"/>
          <w:spacing w:val="14"/>
        </w:rPr>
        <w:t xml:space="preserve"> </w:t>
      </w:r>
      <w:r w:rsidRPr="00721D27">
        <w:rPr>
          <w:rFonts w:cs="Times New Roman"/>
          <w:spacing w:val="-1"/>
        </w:rPr>
        <w:t>will</w:t>
      </w:r>
      <w:r w:rsidRPr="00721D27">
        <w:rPr>
          <w:rFonts w:cs="Times New Roman"/>
          <w:spacing w:val="15"/>
        </w:rPr>
        <w:t xml:space="preserve"> </w:t>
      </w:r>
      <w:r w:rsidRPr="00721D27">
        <w:rPr>
          <w:rFonts w:cs="Times New Roman"/>
          <w:spacing w:val="-2"/>
        </w:rPr>
        <w:t>be</w:t>
      </w:r>
      <w:r w:rsidRPr="00721D27">
        <w:rPr>
          <w:rFonts w:cs="Times New Roman"/>
          <w:spacing w:val="14"/>
        </w:rPr>
        <w:t xml:space="preserve"> </w:t>
      </w:r>
      <w:r w:rsidRPr="00721D27">
        <w:rPr>
          <w:rFonts w:cs="Times New Roman"/>
        </w:rPr>
        <w:t>borne</w:t>
      </w:r>
      <w:r w:rsidRPr="00721D27">
        <w:rPr>
          <w:rFonts w:cs="Times New Roman"/>
          <w:spacing w:val="14"/>
        </w:rPr>
        <w:t xml:space="preserve"> </w:t>
      </w:r>
      <w:r w:rsidRPr="00721D27">
        <w:rPr>
          <w:rFonts w:cs="Times New Roman"/>
          <w:spacing w:val="-1"/>
        </w:rPr>
        <w:t>equally,</w:t>
      </w:r>
      <w:r w:rsidRPr="00721D27">
        <w:rPr>
          <w:rFonts w:cs="Times New Roman"/>
          <w:spacing w:val="14"/>
        </w:rPr>
        <w:t xml:space="preserve"> </w:t>
      </w:r>
      <w:r w:rsidRPr="00721D27">
        <w:rPr>
          <w:rFonts w:cs="Times New Roman"/>
          <w:spacing w:val="1"/>
        </w:rPr>
        <w:t>subject</w:t>
      </w:r>
      <w:r w:rsidRPr="00721D27">
        <w:rPr>
          <w:rFonts w:cs="Times New Roman"/>
          <w:spacing w:val="12"/>
        </w:rPr>
        <w:t xml:space="preserve"> </w:t>
      </w:r>
      <w:r w:rsidRPr="00721D27">
        <w:rPr>
          <w:rFonts w:cs="Times New Roman"/>
        </w:rPr>
        <w:t>to</w:t>
      </w:r>
    </w:p>
    <w:p w14:paraId="66365730" w14:textId="65EB85C3" w:rsidR="00022BBD" w:rsidRPr="00721D27" w:rsidRDefault="003D2C98" w:rsidP="00504285">
      <w:pPr>
        <w:pStyle w:val="BodyText"/>
        <w:ind w:right="128"/>
        <w:jc w:val="both"/>
        <w:rPr>
          <w:rFonts w:cs="Times New Roman"/>
        </w:rPr>
      </w:pPr>
      <w:r w:rsidRPr="00721D27">
        <w:rPr>
          <w:rFonts w:cs="Times New Roman"/>
          <w:spacing w:val="-1"/>
        </w:rPr>
        <w:t>final</w:t>
      </w:r>
      <w:r w:rsidRPr="00721D27">
        <w:rPr>
          <w:rFonts w:cs="Times New Roman"/>
          <w:spacing w:val="3"/>
        </w:rPr>
        <w:t xml:space="preserve"> </w:t>
      </w:r>
      <w:r w:rsidRPr="00721D27">
        <w:rPr>
          <w:rFonts w:cs="Times New Roman"/>
          <w:spacing w:val="-1"/>
        </w:rPr>
        <w:t>apportionment</w:t>
      </w:r>
      <w:r w:rsidRPr="00721D27">
        <w:rPr>
          <w:rFonts w:cs="Times New Roman"/>
          <w:spacing w:val="3"/>
        </w:rPr>
        <w:t xml:space="preserve"> </w:t>
      </w:r>
      <w:r w:rsidRPr="00721D27">
        <w:rPr>
          <w:rFonts w:cs="Times New Roman"/>
        </w:rPr>
        <w:t>by</w:t>
      </w:r>
      <w:r w:rsidRPr="00721D27">
        <w:rPr>
          <w:rFonts w:cs="Times New Roman"/>
          <w:spacing w:val="-1"/>
        </w:rPr>
        <w:t xml:space="preserve"> </w:t>
      </w:r>
      <w:r w:rsidRPr="00721D27">
        <w:rPr>
          <w:rFonts w:cs="Times New Roman"/>
        </w:rPr>
        <w:t xml:space="preserve">the </w:t>
      </w:r>
      <w:r w:rsidRPr="00721D27">
        <w:rPr>
          <w:rFonts w:cs="Times New Roman"/>
          <w:spacing w:val="-1"/>
        </w:rPr>
        <w:t>arbitrator.</w:t>
      </w:r>
      <w:r w:rsidRPr="00721D27">
        <w:rPr>
          <w:rFonts w:cs="Times New Roman"/>
        </w:rPr>
        <w:t xml:space="preserve"> Each</w:t>
      </w:r>
      <w:r w:rsidRPr="00721D27">
        <w:rPr>
          <w:rFonts w:cs="Times New Roman"/>
          <w:spacing w:val="2"/>
        </w:rPr>
        <w:t xml:space="preserve"> </w:t>
      </w:r>
      <w:r w:rsidRPr="00721D27">
        <w:rPr>
          <w:rFonts w:cs="Times New Roman"/>
          <w:spacing w:val="-1"/>
        </w:rPr>
        <w:t>Party will</w:t>
      </w:r>
      <w:r w:rsidRPr="00721D27">
        <w:rPr>
          <w:rFonts w:cs="Times New Roman"/>
          <w:spacing w:val="1"/>
        </w:rPr>
        <w:t xml:space="preserve"> </w:t>
      </w:r>
      <w:r w:rsidRPr="00721D27">
        <w:rPr>
          <w:rFonts w:cs="Times New Roman"/>
        </w:rPr>
        <w:t>be</w:t>
      </w:r>
      <w:r w:rsidRPr="00721D27">
        <w:rPr>
          <w:rFonts w:cs="Times New Roman"/>
          <w:spacing w:val="2"/>
        </w:rPr>
        <w:t xml:space="preserve"> </w:t>
      </w:r>
      <w:r w:rsidRPr="00721D27">
        <w:rPr>
          <w:rFonts w:cs="Times New Roman"/>
          <w:spacing w:val="-1"/>
        </w:rPr>
        <w:t>responsible</w:t>
      </w:r>
      <w:r w:rsidRPr="00721D27">
        <w:rPr>
          <w:rFonts w:cs="Times New Roman"/>
          <w:spacing w:val="2"/>
        </w:rPr>
        <w:t xml:space="preserve"> </w:t>
      </w:r>
      <w:r w:rsidRPr="00721D27">
        <w:rPr>
          <w:rFonts w:cs="Times New Roman"/>
          <w:spacing w:val="-1"/>
        </w:rPr>
        <w:t>for</w:t>
      </w:r>
      <w:r w:rsidRPr="00721D27">
        <w:rPr>
          <w:rFonts w:cs="Times New Roman"/>
          <w:spacing w:val="3"/>
        </w:rPr>
        <w:t xml:space="preserve"> </w:t>
      </w:r>
      <w:r w:rsidRPr="00721D27">
        <w:rPr>
          <w:rFonts w:cs="Times New Roman"/>
          <w:spacing w:val="-1"/>
        </w:rPr>
        <w:t>its</w:t>
      </w:r>
      <w:r w:rsidRPr="00721D27">
        <w:rPr>
          <w:rFonts w:cs="Times New Roman"/>
          <w:spacing w:val="2"/>
        </w:rPr>
        <w:t xml:space="preserve"> </w:t>
      </w:r>
      <w:r w:rsidRPr="00721D27">
        <w:rPr>
          <w:rFonts w:cs="Times New Roman"/>
          <w:spacing w:val="-1"/>
        </w:rPr>
        <w:t>own</w:t>
      </w:r>
      <w:r w:rsidRPr="00721D27">
        <w:rPr>
          <w:rFonts w:cs="Times New Roman"/>
          <w:spacing w:val="2"/>
        </w:rPr>
        <w:t xml:space="preserve"> </w:t>
      </w:r>
      <w:r w:rsidRPr="00721D27">
        <w:rPr>
          <w:rFonts w:cs="Times New Roman"/>
          <w:spacing w:val="-1"/>
        </w:rPr>
        <w:t>expenses</w:t>
      </w:r>
      <w:r w:rsidRPr="00721D27">
        <w:rPr>
          <w:rFonts w:cs="Times New Roman"/>
          <w:spacing w:val="2"/>
        </w:rPr>
        <w:t xml:space="preserve"> </w:t>
      </w:r>
      <w:r w:rsidRPr="00721D27">
        <w:rPr>
          <w:rFonts w:cs="Times New Roman"/>
        </w:rPr>
        <w:t xml:space="preserve">and </w:t>
      </w:r>
      <w:r w:rsidRPr="00721D27">
        <w:rPr>
          <w:rFonts w:cs="Times New Roman"/>
          <w:spacing w:val="-1"/>
        </w:rPr>
        <w:t>those</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spacing w:val="-1"/>
        </w:rPr>
        <w:t>its</w:t>
      </w:r>
      <w:r w:rsidRPr="00721D27">
        <w:rPr>
          <w:rFonts w:cs="Times New Roman"/>
          <w:spacing w:val="63"/>
        </w:rPr>
        <w:t xml:space="preserve"> </w:t>
      </w:r>
      <w:r w:rsidRPr="00721D27">
        <w:rPr>
          <w:rFonts w:cs="Times New Roman"/>
          <w:spacing w:val="-1"/>
        </w:rPr>
        <w:lastRenderedPageBreak/>
        <w:t>counsel</w:t>
      </w:r>
      <w:r w:rsidRPr="00721D27">
        <w:rPr>
          <w:rFonts w:cs="Times New Roman"/>
          <w:spacing w:val="1"/>
        </w:rPr>
        <w:t xml:space="preserve"> </w:t>
      </w:r>
      <w:r w:rsidRPr="00721D27">
        <w:rPr>
          <w:rFonts w:cs="Times New Roman"/>
          <w:spacing w:val="-1"/>
        </w:rPr>
        <w:t>and</w:t>
      </w:r>
      <w:r w:rsidRPr="00721D27">
        <w:rPr>
          <w:rFonts w:cs="Times New Roman"/>
        </w:rPr>
        <w:t xml:space="preserve"> </w:t>
      </w:r>
      <w:r w:rsidRPr="00721D27">
        <w:rPr>
          <w:rFonts w:cs="Times New Roman"/>
          <w:spacing w:val="-1"/>
        </w:rPr>
        <w:t>representatives.</w:t>
      </w:r>
    </w:p>
    <w:p w14:paraId="4DBBB4AA" w14:textId="77777777" w:rsidR="00022BBD" w:rsidRPr="00721D27" w:rsidRDefault="00022BBD" w:rsidP="00534B2B">
      <w:pPr>
        <w:rPr>
          <w:rFonts w:cs="Times New Roman"/>
          <w:sz w:val="20"/>
        </w:rPr>
      </w:pPr>
    </w:p>
    <w:p w14:paraId="350EAAA3" w14:textId="77777777" w:rsidR="00022BBD" w:rsidRPr="00721D27" w:rsidRDefault="003D2C98" w:rsidP="00526FB9">
      <w:pPr>
        <w:pStyle w:val="BodyText"/>
        <w:numPr>
          <w:ilvl w:val="1"/>
          <w:numId w:val="37"/>
        </w:numPr>
        <w:tabs>
          <w:tab w:val="left" w:pos="2261"/>
        </w:tabs>
        <w:ind w:right="128" w:firstLine="1440"/>
        <w:jc w:val="both"/>
        <w:rPr>
          <w:rFonts w:cs="Times New Roman"/>
        </w:rPr>
      </w:pPr>
      <w:r w:rsidRPr="00721D27">
        <w:rPr>
          <w:rFonts w:cs="Times New Roman"/>
          <w:spacing w:val="-1"/>
        </w:rPr>
        <w:t>Any</w:t>
      </w:r>
      <w:r w:rsidRPr="00721D27">
        <w:rPr>
          <w:rFonts w:cs="Times New Roman"/>
          <w:spacing w:val="24"/>
        </w:rPr>
        <w:t xml:space="preserve"> </w:t>
      </w:r>
      <w:r w:rsidRPr="00721D27">
        <w:rPr>
          <w:rFonts w:cs="Times New Roman"/>
        </w:rPr>
        <w:t>offer</w:t>
      </w:r>
      <w:r w:rsidRPr="00721D27">
        <w:rPr>
          <w:rFonts w:cs="Times New Roman"/>
          <w:spacing w:val="27"/>
        </w:rPr>
        <w:t xml:space="preserve"> </w:t>
      </w:r>
      <w:r w:rsidRPr="00721D27">
        <w:rPr>
          <w:rFonts w:cs="Times New Roman"/>
          <w:spacing w:val="-1"/>
        </w:rPr>
        <w:t>made</w:t>
      </w:r>
      <w:r w:rsidRPr="00721D27">
        <w:rPr>
          <w:rFonts w:cs="Times New Roman"/>
          <w:spacing w:val="26"/>
        </w:rPr>
        <w:t xml:space="preserve"> </w:t>
      </w:r>
      <w:r w:rsidRPr="00721D27">
        <w:rPr>
          <w:rFonts w:cs="Times New Roman"/>
          <w:spacing w:val="-2"/>
        </w:rPr>
        <w:t>or</w:t>
      </w:r>
      <w:r w:rsidRPr="00721D27">
        <w:rPr>
          <w:rFonts w:cs="Times New Roman"/>
          <w:spacing w:val="27"/>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details</w:t>
      </w:r>
      <w:r w:rsidRPr="00721D27">
        <w:rPr>
          <w:rFonts w:cs="Times New Roman"/>
          <w:spacing w:val="26"/>
        </w:rPr>
        <w:t xml:space="preserve"> </w:t>
      </w:r>
      <w:r w:rsidRPr="00721D27">
        <w:rPr>
          <w:rFonts w:cs="Times New Roman"/>
          <w:spacing w:val="-2"/>
        </w:rPr>
        <w:t>of</w:t>
      </w:r>
      <w:r w:rsidRPr="00721D27">
        <w:rPr>
          <w:rFonts w:cs="Times New Roman"/>
          <w:spacing w:val="27"/>
        </w:rPr>
        <w:t xml:space="preserve"> </w:t>
      </w:r>
      <w:r w:rsidRPr="00721D27">
        <w:rPr>
          <w:rFonts w:cs="Times New Roman"/>
        </w:rPr>
        <w:t>any</w:t>
      </w:r>
      <w:r w:rsidRPr="00721D27">
        <w:rPr>
          <w:rFonts w:cs="Times New Roman"/>
          <w:spacing w:val="24"/>
        </w:rPr>
        <w:t xml:space="preserve"> </w:t>
      </w:r>
      <w:r w:rsidRPr="00721D27">
        <w:rPr>
          <w:rFonts w:cs="Times New Roman"/>
          <w:spacing w:val="-1"/>
        </w:rPr>
        <w:t>negotiation</w:t>
      </w:r>
      <w:r w:rsidRPr="00721D27">
        <w:rPr>
          <w:rFonts w:cs="Times New Roman"/>
          <w:spacing w:val="24"/>
        </w:rPr>
        <w:t xml:space="preserve"> </w:t>
      </w:r>
      <w:r w:rsidRPr="00721D27">
        <w:rPr>
          <w:rFonts w:cs="Times New Roman"/>
          <w:spacing w:val="-1"/>
        </w:rPr>
        <w:t>regarding</w:t>
      </w:r>
      <w:r w:rsidRPr="00721D27">
        <w:rPr>
          <w:rFonts w:cs="Times New Roman"/>
          <w:spacing w:val="24"/>
        </w:rPr>
        <w:t xml:space="preserve"> </w:t>
      </w:r>
      <w:r w:rsidRPr="00721D27">
        <w:rPr>
          <w:rFonts w:cs="Times New Roman"/>
        </w:rPr>
        <w:t>the</w:t>
      </w:r>
      <w:r w:rsidRPr="00721D27">
        <w:rPr>
          <w:rFonts w:cs="Times New Roman"/>
          <w:spacing w:val="26"/>
        </w:rPr>
        <w:t xml:space="preserve"> </w:t>
      </w:r>
      <w:r w:rsidRPr="00721D27">
        <w:rPr>
          <w:rFonts w:cs="Times New Roman"/>
          <w:spacing w:val="-1"/>
        </w:rPr>
        <w:t>dispute</w:t>
      </w:r>
      <w:r w:rsidRPr="00721D27">
        <w:rPr>
          <w:rFonts w:cs="Times New Roman"/>
          <w:spacing w:val="24"/>
        </w:rPr>
        <w:t xml:space="preserve"> </w:t>
      </w:r>
      <w:r w:rsidRPr="00721D27">
        <w:rPr>
          <w:rFonts w:cs="Times New Roman"/>
          <w:spacing w:val="-1"/>
        </w:rPr>
        <w:t>prior</w:t>
      </w:r>
      <w:r w:rsidRPr="00721D27">
        <w:rPr>
          <w:rFonts w:cs="Times New Roman"/>
          <w:spacing w:val="24"/>
        </w:rPr>
        <w:t xml:space="preserve"> </w:t>
      </w:r>
      <w:r w:rsidRPr="00721D27">
        <w:rPr>
          <w:rFonts w:cs="Times New Roman"/>
          <w:spacing w:val="-1"/>
        </w:rPr>
        <w:t>to</w:t>
      </w:r>
      <w:r w:rsidRPr="00721D27">
        <w:rPr>
          <w:rFonts w:cs="Times New Roman"/>
          <w:spacing w:val="43"/>
        </w:rPr>
        <w:t xml:space="preserve"> </w:t>
      </w:r>
      <w:r w:rsidRPr="00721D27">
        <w:rPr>
          <w:rFonts w:cs="Times New Roman"/>
          <w:spacing w:val="-1"/>
        </w:rPr>
        <w:t>arbitration</w:t>
      </w:r>
      <w:r w:rsidRPr="00721D27">
        <w:rPr>
          <w:rFonts w:cs="Times New Roman"/>
          <w:spacing w:val="-3"/>
        </w:rPr>
        <w:t xml:space="preserve"> </w:t>
      </w:r>
      <w:r w:rsidRPr="00721D27">
        <w:rPr>
          <w:rFonts w:cs="Times New Roman"/>
        </w:rPr>
        <w:t>and</w:t>
      </w:r>
      <w:r w:rsidRPr="00721D27">
        <w:rPr>
          <w:rFonts w:cs="Times New Roman"/>
          <w:spacing w:val="-2"/>
        </w:rPr>
        <w:t xml:space="preserve"> </w:t>
      </w:r>
      <w:r w:rsidRPr="00721D27">
        <w:rPr>
          <w:rFonts w:cs="Times New Roman"/>
        </w:rPr>
        <w:t xml:space="preserve">the </w:t>
      </w:r>
      <w:r w:rsidRPr="00721D27">
        <w:rPr>
          <w:rFonts w:cs="Times New Roman"/>
          <w:spacing w:val="-1"/>
        </w:rPr>
        <w:t xml:space="preserve">cost </w:t>
      </w:r>
      <w:r w:rsidRPr="00721D27">
        <w:rPr>
          <w:rFonts w:cs="Times New Roman"/>
        </w:rPr>
        <w:t>to</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Parties</w:t>
      </w:r>
      <w:r w:rsidRPr="00721D27">
        <w:rPr>
          <w:rFonts w:cs="Times New Roman"/>
        </w:rPr>
        <w:t xml:space="preserve"> </w:t>
      </w:r>
      <w:r w:rsidRPr="00721D27">
        <w:rPr>
          <w:rFonts w:cs="Times New Roman"/>
          <w:spacing w:val="-2"/>
        </w:rPr>
        <w:t>of</w:t>
      </w:r>
      <w:r w:rsidRPr="00721D27">
        <w:rPr>
          <w:rFonts w:cs="Times New Roman"/>
        </w:rPr>
        <w:t xml:space="preserve"> </w:t>
      </w:r>
      <w:r w:rsidRPr="00721D27">
        <w:rPr>
          <w:rFonts w:cs="Times New Roman"/>
          <w:spacing w:val="-1"/>
        </w:rPr>
        <w:t>their</w:t>
      </w:r>
      <w:r w:rsidRPr="00721D27">
        <w:rPr>
          <w:rFonts w:cs="Times New Roman"/>
        </w:rPr>
        <w:t xml:space="preserve"> </w:t>
      </w:r>
      <w:r w:rsidRPr="00721D27">
        <w:rPr>
          <w:rFonts w:cs="Times New Roman"/>
          <w:spacing w:val="-1"/>
        </w:rPr>
        <w:t>representatives</w:t>
      </w:r>
      <w:r w:rsidRPr="00721D27">
        <w:rPr>
          <w:rFonts w:cs="Times New Roman"/>
          <w:spacing w:val="-2"/>
        </w:rPr>
        <w:t xml:space="preserve"> </w:t>
      </w:r>
      <w:r w:rsidRPr="00721D27">
        <w:rPr>
          <w:rFonts w:cs="Times New Roman"/>
        </w:rPr>
        <w:t xml:space="preserve">and </w:t>
      </w:r>
      <w:r w:rsidRPr="00721D27">
        <w:rPr>
          <w:rFonts w:cs="Times New Roman"/>
          <w:spacing w:val="-1"/>
        </w:rPr>
        <w:t>counsel</w:t>
      </w:r>
      <w:r w:rsidRPr="00721D27">
        <w:rPr>
          <w:rFonts w:cs="Times New Roman"/>
          <w:spacing w:val="1"/>
        </w:rPr>
        <w:t xml:space="preserve"> </w:t>
      </w:r>
      <w:r w:rsidRPr="00721D27">
        <w:rPr>
          <w:rFonts w:cs="Times New Roman"/>
          <w:spacing w:val="-1"/>
        </w:rPr>
        <w:t>will</w:t>
      </w:r>
      <w:r w:rsidRPr="00721D27">
        <w:rPr>
          <w:rFonts w:cs="Times New Roman"/>
          <w:spacing w:val="-2"/>
        </w:rPr>
        <w:t xml:space="preserve"> </w:t>
      </w:r>
      <w:r w:rsidRPr="00721D27">
        <w:rPr>
          <w:rFonts w:cs="Times New Roman"/>
        </w:rPr>
        <w:t>not</w:t>
      </w:r>
      <w:r w:rsidRPr="00721D27">
        <w:rPr>
          <w:rFonts w:cs="Times New Roman"/>
          <w:spacing w:val="-2"/>
        </w:rPr>
        <w:t xml:space="preserve"> </w:t>
      </w:r>
      <w:r w:rsidRPr="00721D27">
        <w:rPr>
          <w:rFonts w:cs="Times New Roman"/>
        </w:rPr>
        <w:t xml:space="preserve">be </w:t>
      </w:r>
      <w:r w:rsidRPr="00721D27">
        <w:rPr>
          <w:rFonts w:cs="Times New Roman"/>
          <w:spacing w:val="-1"/>
        </w:rPr>
        <w:t>admissible.</w:t>
      </w:r>
    </w:p>
    <w:p w14:paraId="0EB4F0A1" w14:textId="77777777" w:rsidR="00022BBD" w:rsidRPr="00721D27" w:rsidRDefault="00022BBD" w:rsidP="00534B2B">
      <w:pPr>
        <w:rPr>
          <w:rFonts w:cs="Times New Roman"/>
          <w:sz w:val="20"/>
        </w:rPr>
      </w:pPr>
    </w:p>
    <w:p w14:paraId="4E8019EB" w14:textId="77777777" w:rsidR="00022BBD" w:rsidRPr="00721D27" w:rsidRDefault="003D2C98" w:rsidP="00526FB9">
      <w:pPr>
        <w:pStyle w:val="BodyText"/>
        <w:numPr>
          <w:ilvl w:val="0"/>
          <w:numId w:val="37"/>
        </w:numPr>
        <w:tabs>
          <w:tab w:val="left" w:pos="1541"/>
        </w:tabs>
        <w:ind w:right="121" w:firstLine="720"/>
        <w:jc w:val="both"/>
        <w:rPr>
          <w:rFonts w:cs="Times New Roman"/>
        </w:rPr>
      </w:pPr>
      <w:r w:rsidRPr="00721D27">
        <w:rPr>
          <w:rFonts w:cs="Times New Roman"/>
          <w:spacing w:val="-1"/>
        </w:rPr>
        <w:t>Judgment</w:t>
      </w:r>
      <w:r w:rsidRPr="00721D27">
        <w:rPr>
          <w:rFonts w:cs="Times New Roman"/>
          <w:spacing w:val="6"/>
        </w:rPr>
        <w:t xml:space="preserve"> </w:t>
      </w:r>
      <w:r w:rsidRPr="00721D27">
        <w:rPr>
          <w:rFonts w:cs="Times New Roman"/>
        </w:rPr>
        <w:t>on</w:t>
      </w:r>
      <w:r w:rsidRPr="00721D27">
        <w:rPr>
          <w:rFonts w:cs="Times New Roman"/>
          <w:spacing w:val="5"/>
        </w:rPr>
        <w:t xml:space="preserve"> </w:t>
      </w:r>
      <w:r w:rsidRPr="00721D27">
        <w:rPr>
          <w:rFonts w:cs="Times New Roman"/>
        </w:rPr>
        <w:t>the</w:t>
      </w:r>
      <w:r w:rsidRPr="00721D27">
        <w:rPr>
          <w:rFonts w:cs="Times New Roman"/>
          <w:spacing w:val="3"/>
        </w:rPr>
        <w:t xml:space="preserve"> </w:t>
      </w:r>
      <w:r w:rsidRPr="00721D27">
        <w:rPr>
          <w:rFonts w:cs="Times New Roman"/>
          <w:spacing w:val="-1"/>
        </w:rPr>
        <w:t>award</w:t>
      </w:r>
      <w:r w:rsidRPr="00721D27">
        <w:rPr>
          <w:rFonts w:cs="Times New Roman"/>
          <w:spacing w:val="5"/>
        </w:rPr>
        <w:t xml:space="preserve"> </w:t>
      </w:r>
      <w:r w:rsidRPr="00721D27">
        <w:rPr>
          <w:rFonts w:cs="Times New Roman"/>
          <w:spacing w:val="-1"/>
        </w:rPr>
        <w:t>rendered</w:t>
      </w:r>
      <w:r w:rsidRPr="00721D27">
        <w:rPr>
          <w:rFonts w:cs="Times New Roman"/>
          <w:spacing w:val="5"/>
        </w:rPr>
        <w:t xml:space="preserve"> </w:t>
      </w:r>
      <w:r w:rsidRPr="00721D27">
        <w:rPr>
          <w:rFonts w:cs="Times New Roman"/>
        </w:rPr>
        <w:t>by</w:t>
      </w:r>
      <w:r w:rsidRPr="00721D27">
        <w:rPr>
          <w:rFonts w:cs="Times New Roman"/>
          <w:spacing w:val="2"/>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arbitrator</w:t>
      </w:r>
      <w:r w:rsidRPr="00721D27">
        <w:rPr>
          <w:rFonts w:cs="Times New Roman"/>
          <w:spacing w:val="3"/>
        </w:rPr>
        <w:t xml:space="preserve"> </w:t>
      </w:r>
      <w:r w:rsidRPr="00721D27">
        <w:rPr>
          <w:rFonts w:cs="Times New Roman"/>
          <w:spacing w:val="-1"/>
        </w:rPr>
        <w:t>may</w:t>
      </w:r>
      <w:r w:rsidRPr="00721D27">
        <w:rPr>
          <w:rFonts w:cs="Times New Roman"/>
          <w:spacing w:val="2"/>
        </w:rPr>
        <w:t xml:space="preserve"> </w:t>
      </w:r>
      <w:r w:rsidRPr="00721D27">
        <w:rPr>
          <w:rFonts w:cs="Times New Roman"/>
        </w:rPr>
        <w:t>be</w:t>
      </w:r>
      <w:r w:rsidRPr="00721D27">
        <w:rPr>
          <w:rFonts w:cs="Times New Roman"/>
          <w:spacing w:val="5"/>
        </w:rPr>
        <w:t xml:space="preserve"> </w:t>
      </w:r>
      <w:r w:rsidRPr="00721D27">
        <w:rPr>
          <w:rFonts w:cs="Times New Roman"/>
          <w:spacing w:val="-1"/>
        </w:rPr>
        <w:t>entered</w:t>
      </w:r>
      <w:r w:rsidRPr="00721D27">
        <w:rPr>
          <w:rFonts w:cs="Times New Roman"/>
          <w:spacing w:val="5"/>
        </w:rPr>
        <w:t xml:space="preserve"> </w:t>
      </w:r>
      <w:r w:rsidRPr="00721D27">
        <w:rPr>
          <w:rFonts w:cs="Times New Roman"/>
          <w:spacing w:val="-1"/>
        </w:rPr>
        <w:t>in</w:t>
      </w:r>
      <w:r w:rsidRPr="00721D27">
        <w:rPr>
          <w:rFonts w:cs="Times New Roman"/>
          <w:spacing w:val="5"/>
        </w:rPr>
        <w:t xml:space="preserve"> </w:t>
      </w:r>
      <w:r w:rsidRPr="00721D27">
        <w:rPr>
          <w:rFonts w:cs="Times New Roman"/>
        </w:rPr>
        <w:t xml:space="preserve">any </w:t>
      </w:r>
      <w:r w:rsidRPr="00721D27">
        <w:rPr>
          <w:rFonts w:cs="Times New Roman"/>
          <w:spacing w:val="-1"/>
        </w:rPr>
        <w:t>court</w:t>
      </w:r>
      <w:r w:rsidRPr="00721D27">
        <w:rPr>
          <w:rFonts w:cs="Times New Roman"/>
          <w:spacing w:val="5"/>
        </w:rPr>
        <w:t xml:space="preserve"> </w:t>
      </w:r>
      <w:r w:rsidRPr="00721D27">
        <w:rPr>
          <w:rFonts w:cs="Times New Roman"/>
          <w:spacing w:val="-2"/>
        </w:rPr>
        <w:t>of</w:t>
      </w:r>
      <w:r w:rsidRPr="00721D27">
        <w:rPr>
          <w:rFonts w:cs="Times New Roman"/>
          <w:spacing w:val="33"/>
        </w:rPr>
        <w:t xml:space="preserve"> </w:t>
      </w:r>
      <w:r w:rsidRPr="00721D27">
        <w:rPr>
          <w:rFonts w:cs="Times New Roman"/>
          <w:spacing w:val="-1"/>
        </w:rPr>
        <w:t>competent</w:t>
      </w:r>
      <w:r w:rsidRPr="00721D27">
        <w:rPr>
          <w:rFonts w:cs="Times New Roman"/>
          <w:spacing w:val="-2"/>
        </w:rPr>
        <w:t xml:space="preserve"> </w:t>
      </w:r>
      <w:r w:rsidRPr="00721D27">
        <w:rPr>
          <w:rFonts w:cs="Times New Roman"/>
          <w:spacing w:val="-1"/>
        </w:rPr>
        <w:t>jurisdiction</w:t>
      </w:r>
      <w:r w:rsidRPr="00721D27">
        <w:rPr>
          <w:rFonts w:cs="Times New Roman"/>
        </w:rPr>
        <w:t xml:space="preserve"> by</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Party</w:t>
      </w:r>
      <w:r w:rsidRPr="00721D27">
        <w:rPr>
          <w:rFonts w:cs="Times New Roman"/>
          <w:spacing w:val="-3"/>
        </w:rPr>
        <w:t xml:space="preserve"> </w:t>
      </w:r>
      <w:r w:rsidRPr="00721D27">
        <w:rPr>
          <w:rFonts w:cs="Times New Roman"/>
        </w:rPr>
        <w:t xml:space="preserve">in </w:t>
      </w:r>
      <w:r w:rsidRPr="00721D27">
        <w:rPr>
          <w:rFonts w:cs="Times New Roman"/>
          <w:spacing w:val="-1"/>
        </w:rPr>
        <w:t>whose</w:t>
      </w:r>
      <w:r w:rsidRPr="00721D27">
        <w:rPr>
          <w:rFonts w:cs="Times New Roman"/>
        </w:rPr>
        <w:t xml:space="preserve"> </w:t>
      </w:r>
      <w:r w:rsidRPr="00721D27">
        <w:rPr>
          <w:rFonts w:cs="Times New Roman"/>
          <w:spacing w:val="-1"/>
        </w:rPr>
        <w:t>favor</w:t>
      </w:r>
      <w:r w:rsidRPr="00721D27">
        <w:rPr>
          <w:rFonts w:cs="Times New Roman"/>
        </w:rPr>
        <w:t xml:space="preserve"> </w:t>
      </w:r>
      <w:r w:rsidRPr="00721D27">
        <w:rPr>
          <w:rFonts w:cs="Times New Roman"/>
          <w:spacing w:val="-1"/>
        </w:rPr>
        <w:t>such</w:t>
      </w:r>
      <w:r w:rsidRPr="00721D27">
        <w:rPr>
          <w:rFonts w:cs="Times New Roman"/>
        </w:rPr>
        <w:t xml:space="preserve"> award</w:t>
      </w:r>
      <w:r w:rsidRPr="00721D27">
        <w:rPr>
          <w:rFonts w:cs="Times New Roman"/>
          <w:spacing w:val="-2"/>
        </w:rPr>
        <w:t xml:space="preserve"> </w:t>
      </w:r>
      <w:r w:rsidRPr="00721D27">
        <w:rPr>
          <w:rFonts w:cs="Times New Roman"/>
        </w:rPr>
        <w:t xml:space="preserve">is </w:t>
      </w:r>
      <w:r w:rsidRPr="00721D27">
        <w:rPr>
          <w:rFonts w:cs="Times New Roman"/>
          <w:spacing w:val="-1"/>
        </w:rPr>
        <w:t>made.</w:t>
      </w:r>
    </w:p>
    <w:p w14:paraId="236F2683" w14:textId="77777777" w:rsidR="00022BBD" w:rsidRPr="00721D27" w:rsidRDefault="00022BBD" w:rsidP="00534B2B">
      <w:pPr>
        <w:rPr>
          <w:rFonts w:cs="Times New Roman"/>
          <w:sz w:val="20"/>
        </w:rPr>
      </w:pPr>
    </w:p>
    <w:p w14:paraId="7A2536C5" w14:textId="5F0BAA1F" w:rsidR="00022BBD" w:rsidRPr="00721D27" w:rsidRDefault="003D2C98" w:rsidP="00526FB9">
      <w:pPr>
        <w:pStyle w:val="BodyText"/>
        <w:numPr>
          <w:ilvl w:val="0"/>
          <w:numId w:val="37"/>
        </w:numPr>
        <w:tabs>
          <w:tab w:val="left" w:pos="1541"/>
        </w:tabs>
        <w:ind w:right="114" w:firstLine="720"/>
        <w:jc w:val="both"/>
        <w:rPr>
          <w:rFonts w:cs="Times New Roman"/>
          <w:spacing w:val="-1"/>
        </w:rPr>
      </w:pPr>
      <w:r w:rsidRPr="00721D27">
        <w:rPr>
          <w:rFonts w:cs="Times New Roman"/>
          <w:spacing w:val="-1"/>
        </w:rPr>
        <w:t>Regardless</w:t>
      </w:r>
      <w:r w:rsidRPr="00721D27">
        <w:rPr>
          <w:rFonts w:cs="Times New Roman"/>
          <w:spacing w:val="53"/>
        </w:rPr>
        <w:t xml:space="preserve"> </w:t>
      </w:r>
      <w:r w:rsidRPr="00721D27">
        <w:rPr>
          <w:rFonts w:cs="Times New Roman"/>
          <w:spacing w:val="-2"/>
        </w:rPr>
        <w:t>of</w:t>
      </w:r>
      <w:r w:rsidRPr="00721D27">
        <w:rPr>
          <w:rFonts w:cs="Times New Roman"/>
          <w:spacing w:val="53"/>
        </w:rPr>
        <w:t xml:space="preserve"> </w:t>
      </w:r>
      <w:r w:rsidRPr="00721D27">
        <w:rPr>
          <w:rFonts w:cs="Times New Roman"/>
        </w:rPr>
        <w:t>any</w:t>
      </w:r>
      <w:r w:rsidRPr="00721D27">
        <w:rPr>
          <w:rFonts w:cs="Times New Roman"/>
          <w:spacing w:val="50"/>
        </w:rPr>
        <w:t xml:space="preserve"> </w:t>
      </w:r>
      <w:r w:rsidRPr="00721D27">
        <w:rPr>
          <w:rFonts w:cs="Times New Roman"/>
          <w:spacing w:val="-1"/>
        </w:rPr>
        <w:t>procedures</w:t>
      </w:r>
      <w:r w:rsidRPr="00721D27">
        <w:rPr>
          <w:rFonts w:cs="Times New Roman"/>
          <w:spacing w:val="51"/>
        </w:rPr>
        <w:t xml:space="preserve"> </w:t>
      </w:r>
      <w:r w:rsidRPr="00721D27">
        <w:rPr>
          <w:rFonts w:cs="Times New Roman"/>
        </w:rPr>
        <w:t>or</w:t>
      </w:r>
      <w:r w:rsidRPr="00721D27">
        <w:rPr>
          <w:rFonts w:cs="Times New Roman"/>
          <w:spacing w:val="51"/>
        </w:rPr>
        <w:t xml:space="preserve"> </w:t>
      </w:r>
      <w:r w:rsidRPr="00721D27">
        <w:rPr>
          <w:rFonts w:cs="Times New Roman"/>
          <w:spacing w:val="-1"/>
        </w:rPr>
        <w:t>rules</w:t>
      </w:r>
      <w:r w:rsidRPr="00721D27">
        <w:rPr>
          <w:rFonts w:cs="Times New Roman"/>
          <w:spacing w:val="53"/>
        </w:rPr>
        <w:t xml:space="preserve"> </w:t>
      </w:r>
      <w:r w:rsidRPr="00721D27">
        <w:rPr>
          <w:rFonts w:cs="Times New Roman"/>
          <w:spacing w:val="-2"/>
        </w:rPr>
        <w:t>of</w:t>
      </w:r>
      <w:r w:rsidRPr="00721D27">
        <w:rPr>
          <w:rFonts w:cs="Times New Roman"/>
          <w:spacing w:val="53"/>
        </w:rPr>
        <w:t xml:space="preserve"> </w:t>
      </w:r>
      <w:r w:rsidRPr="00721D27">
        <w:rPr>
          <w:rFonts w:cs="Times New Roman"/>
          <w:spacing w:val="-1"/>
        </w:rPr>
        <w:t>the</w:t>
      </w:r>
      <w:r w:rsidRPr="00721D27">
        <w:rPr>
          <w:rFonts w:cs="Times New Roman"/>
          <w:spacing w:val="53"/>
        </w:rPr>
        <w:t xml:space="preserve"> </w:t>
      </w:r>
      <w:r w:rsidRPr="00721D27">
        <w:rPr>
          <w:rFonts w:cs="Times New Roman"/>
          <w:spacing w:val="-2"/>
        </w:rPr>
        <w:t>AAA:</w:t>
      </w:r>
      <w:r w:rsidRPr="00721D27">
        <w:rPr>
          <w:rFonts w:cs="Times New Roman"/>
          <w:spacing w:val="51"/>
        </w:rPr>
        <w:t xml:space="preserve"> </w:t>
      </w:r>
      <w:r w:rsidRPr="00721D27">
        <w:rPr>
          <w:rFonts w:cs="Times New Roman"/>
          <w:spacing w:val="-1"/>
        </w:rPr>
        <w:t>(i)</w:t>
      </w:r>
      <w:r w:rsidRPr="00721D27">
        <w:rPr>
          <w:rFonts w:cs="Times New Roman"/>
          <w:spacing w:val="51"/>
        </w:rPr>
        <w:t xml:space="preserve"> </w:t>
      </w:r>
      <w:r w:rsidRPr="00721D27">
        <w:rPr>
          <w:rFonts w:cs="Times New Roman"/>
        </w:rPr>
        <w:t>the</w:t>
      </w:r>
      <w:r w:rsidRPr="00721D27">
        <w:rPr>
          <w:rFonts w:cs="Times New Roman"/>
          <w:spacing w:val="50"/>
        </w:rPr>
        <w:t xml:space="preserve"> </w:t>
      </w:r>
      <w:r w:rsidRPr="00721D27">
        <w:rPr>
          <w:rFonts w:cs="Times New Roman"/>
          <w:spacing w:val="-1"/>
        </w:rPr>
        <w:t>arbitrator</w:t>
      </w:r>
      <w:r w:rsidRPr="00721D27">
        <w:rPr>
          <w:rFonts w:cs="Times New Roman"/>
          <w:spacing w:val="51"/>
        </w:rPr>
        <w:t xml:space="preserve"> </w:t>
      </w:r>
      <w:r w:rsidRPr="00721D27">
        <w:rPr>
          <w:rFonts w:cs="Times New Roman"/>
          <w:spacing w:val="-1"/>
        </w:rPr>
        <w:t>will</w:t>
      </w:r>
      <w:r w:rsidRPr="00721D27">
        <w:rPr>
          <w:rFonts w:cs="Times New Roman"/>
          <w:spacing w:val="53"/>
        </w:rPr>
        <w:t xml:space="preserve"> </w:t>
      </w:r>
      <w:r w:rsidRPr="00721D27">
        <w:rPr>
          <w:rFonts w:cs="Times New Roman"/>
          <w:spacing w:val="-2"/>
        </w:rPr>
        <w:t>have</w:t>
      </w:r>
      <w:r w:rsidRPr="00721D27">
        <w:rPr>
          <w:rFonts w:cs="Times New Roman"/>
          <w:spacing w:val="53"/>
        </w:rPr>
        <w:t xml:space="preserve"> </w:t>
      </w:r>
      <w:r w:rsidRPr="00721D27">
        <w:rPr>
          <w:rFonts w:cs="Times New Roman"/>
        </w:rPr>
        <w:t>no</w:t>
      </w:r>
      <w:r w:rsidRPr="00721D27">
        <w:rPr>
          <w:rFonts w:cs="Times New Roman"/>
          <w:spacing w:val="59"/>
        </w:rPr>
        <w:t xml:space="preserve"> </w:t>
      </w:r>
      <w:r w:rsidRPr="00721D27">
        <w:rPr>
          <w:rFonts w:cs="Times New Roman"/>
          <w:spacing w:val="-1"/>
        </w:rPr>
        <w:t>authority</w:t>
      </w:r>
      <w:r w:rsidRPr="00721D27">
        <w:rPr>
          <w:rFonts w:cs="Times New Roman"/>
          <w:spacing w:val="4"/>
        </w:rPr>
        <w:t xml:space="preserve"> </w:t>
      </w:r>
      <w:r w:rsidRPr="00721D27">
        <w:rPr>
          <w:rFonts w:cs="Times New Roman"/>
        </w:rPr>
        <w:t>to</w:t>
      </w:r>
      <w:r w:rsidRPr="00721D27">
        <w:rPr>
          <w:rFonts w:cs="Times New Roman"/>
          <w:spacing w:val="7"/>
        </w:rPr>
        <w:t xml:space="preserve"> </w:t>
      </w:r>
      <w:r w:rsidRPr="00721D27">
        <w:rPr>
          <w:rFonts w:cs="Times New Roman"/>
          <w:spacing w:val="-1"/>
        </w:rPr>
        <w:t>award</w:t>
      </w:r>
      <w:r w:rsidRPr="00721D27">
        <w:rPr>
          <w:rFonts w:cs="Times New Roman"/>
          <w:spacing w:val="7"/>
        </w:rPr>
        <w:t xml:space="preserve"> </w:t>
      </w:r>
      <w:r w:rsidRPr="00721D27">
        <w:rPr>
          <w:rFonts w:cs="Times New Roman"/>
          <w:spacing w:val="-1"/>
        </w:rPr>
        <w:t>punitive</w:t>
      </w:r>
      <w:r w:rsidRPr="00721D27">
        <w:rPr>
          <w:rFonts w:cs="Times New Roman"/>
          <w:spacing w:val="5"/>
        </w:rPr>
        <w:t xml:space="preserve"> </w:t>
      </w:r>
      <w:r w:rsidRPr="00721D27">
        <w:rPr>
          <w:rFonts w:cs="Times New Roman"/>
          <w:spacing w:val="-1"/>
        </w:rPr>
        <w:t>damages,</w:t>
      </w:r>
      <w:r w:rsidRPr="00721D27">
        <w:rPr>
          <w:rFonts w:cs="Times New Roman"/>
          <w:spacing w:val="7"/>
        </w:rPr>
        <w:t xml:space="preserve"> </w:t>
      </w:r>
      <w:r w:rsidRPr="00721D27">
        <w:rPr>
          <w:rFonts w:cs="Times New Roman"/>
        </w:rPr>
        <w:t>or</w:t>
      </w:r>
      <w:r w:rsidRPr="00721D27">
        <w:rPr>
          <w:rFonts w:cs="Times New Roman"/>
          <w:spacing w:val="7"/>
        </w:rPr>
        <w:t xml:space="preserve"> </w:t>
      </w:r>
      <w:r w:rsidRPr="00721D27">
        <w:rPr>
          <w:rFonts w:cs="Times New Roman"/>
        </w:rPr>
        <w:t>any</w:t>
      </w:r>
      <w:r w:rsidRPr="00721D27">
        <w:rPr>
          <w:rFonts w:cs="Times New Roman"/>
          <w:spacing w:val="5"/>
        </w:rPr>
        <w:t xml:space="preserve"> </w:t>
      </w:r>
      <w:r w:rsidRPr="00721D27">
        <w:rPr>
          <w:rFonts w:cs="Times New Roman"/>
          <w:spacing w:val="-1"/>
        </w:rPr>
        <w:t>other</w:t>
      </w:r>
      <w:r w:rsidRPr="00721D27">
        <w:rPr>
          <w:rFonts w:cs="Times New Roman"/>
          <w:spacing w:val="7"/>
        </w:rPr>
        <w:t xml:space="preserve"> </w:t>
      </w:r>
      <w:r w:rsidRPr="00721D27">
        <w:rPr>
          <w:rFonts w:cs="Times New Roman"/>
          <w:spacing w:val="-2"/>
        </w:rPr>
        <w:t>form</w:t>
      </w:r>
      <w:r w:rsidRPr="00721D27">
        <w:rPr>
          <w:rFonts w:cs="Times New Roman"/>
          <w:spacing w:val="3"/>
        </w:rPr>
        <w:t xml:space="preserve"> </w:t>
      </w:r>
      <w:r w:rsidRPr="00721D27">
        <w:rPr>
          <w:rFonts w:cs="Times New Roman"/>
        </w:rPr>
        <w:t>of</w:t>
      </w:r>
      <w:r w:rsidRPr="00721D27">
        <w:rPr>
          <w:rFonts w:cs="Times New Roman"/>
          <w:spacing w:val="7"/>
        </w:rPr>
        <w:t xml:space="preserve"> </w:t>
      </w:r>
      <w:r w:rsidRPr="00721D27">
        <w:rPr>
          <w:rFonts w:cs="Times New Roman"/>
          <w:spacing w:val="-1"/>
        </w:rPr>
        <w:t>damages</w:t>
      </w:r>
      <w:r w:rsidRPr="00721D27">
        <w:rPr>
          <w:rFonts w:cs="Times New Roman"/>
          <w:spacing w:val="7"/>
        </w:rPr>
        <w:t xml:space="preserve"> </w:t>
      </w:r>
      <w:r w:rsidRPr="00721D27">
        <w:rPr>
          <w:rFonts w:cs="Times New Roman"/>
          <w:spacing w:val="-1"/>
        </w:rPr>
        <w:t>waived</w:t>
      </w:r>
      <w:r w:rsidRPr="00721D27">
        <w:rPr>
          <w:rFonts w:cs="Times New Roman"/>
          <w:spacing w:val="7"/>
        </w:rPr>
        <w:t xml:space="preserve"> </w:t>
      </w:r>
      <w:r w:rsidRPr="00721D27">
        <w:rPr>
          <w:rFonts w:cs="Times New Roman"/>
        </w:rPr>
        <w:t>by</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1"/>
        </w:rPr>
        <w:t>pursuant</w:t>
      </w:r>
      <w:r w:rsidRPr="00721D27">
        <w:rPr>
          <w:rFonts w:cs="Times New Roman"/>
          <w:spacing w:val="5"/>
        </w:rPr>
        <w:t xml:space="preserve"> </w:t>
      </w:r>
      <w:r w:rsidRPr="00721D27">
        <w:rPr>
          <w:rFonts w:cs="Times New Roman"/>
        </w:rPr>
        <w:t>to</w:t>
      </w:r>
      <w:r w:rsidRPr="00721D27">
        <w:rPr>
          <w:rFonts w:cs="Times New Roman"/>
          <w:spacing w:val="4"/>
        </w:rPr>
        <w:t xml:space="preserve"> </w:t>
      </w:r>
      <w:r w:rsidRPr="00721D27">
        <w:rPr>
          <w:rFonts w:cs="Times New Roman"/>
        </w:rPr>
        <w:t>the</w:t>
      </w:r>
      <w:r w:rsidRPr="00721D27">
        <w:rPr>
          <w:rFonts w:cs="Times New Roman"/>
          <w:spacing w:val="51"/>
        </w:rPr>
        <w:t xml:space="preserve"> </w:t>
      </w:r>
      <w:r w:rsidRPr="00721D27">
        <w:rPr>
          <w:rFonts w:cs="Times New Roman"/>
          <w:spacing w:val="-1"/>
        </w:rPr>
        <w:t>Agreement,</w:t>
      </w:r>
      <w:r w:rsidRPr="00721D27">
        <w:rPr>
          <w:rFonts w:cs="Times New Roman"/>
          <w:spacing w:val="35"/>
        </w:rPr>
        <w:t xml:space="preserve"> </w:t>
      </w:r>
      <w:r w:rsidRPr="00721D27">
        <w:rPr>
          <w:rFonts w:cs="Times New Roman"/>
        </w:rPr>
        <w:t>or</w:t>
      </w:r>
      <w:r w:rsidRPr="00721D27">
        <w:rPr>
          <w:rFonts w:cs="Times New Roman"/>
          <w:spacing w:val="36"/>
        </w:rPr>
        <w:t xml:space="preserve"> </w:t>
      </w:r>
      <w:r w:rsidRPr="00721D27">
        <w:rPr>
          <w:rFonts w:cs="Times New Roman"/>
          <w:spacing w:val="-1"/>
        </w:rPr>
        <w:t>attorneys’</w:t>
      </w:r>
      <w:r w:rsidRPr="00721D27">
        <w:rPr>
          <w:rFonts w:cs="Times New Roman"/>
          <w:spacing w:val="37"/>
        </w:rPr>
        <w:t xml:space="preserve"> </w:t>
      </w:r>
      <w:r w:rsidRPr="00721D27">
        <w:rPr>
          <w:rFonts w:cs="Times New Roman"/>
          <w:spacing w:val="-1"/>
        </w:rPr>
        <w:t>fees;</w:t>
      </w:r>
      <w:r w:rsidRPr="00721D27">
        <w:rPr>
          <w:rFonts w:cs="Times New Roman"/>
          <w:spacing w:val="35"/>
        </w:rPr>
        <w:t xml:space="preserve"> </w:t>
      </w:r>
      <w:r w:rsidRPr="00721D27">
        <w:rPr>
          <w:rFonts w:cs="Times New Roman"/>
        </w:rPr>
        <w:t>and</w:t>
      </w:r>
      <w:r w:rsidRPr="00721D27">
        <w:rPr>
          <w:rFonts w:cs="Times New Roman"/>
          <w:spacing w:val="34"/>
        </w:rPr>
        <w:t xml:space="preserve"> </w:t>
      </w:r>
      <w:r w:rsidRPr="00721D27">
        <w:rPr>
          <w:rFonts w:cs="Times New Roman"/>
          <w:spacing w:val="-1"/>
        </w:rPr>
        <w:t>(ii)</w:t>
      </w:r>
      <w:r w:rsidRPr="00721D27">
        <w:rPr>
          <w:rFonts w:cs="Times New Roman"/>
          <w:spacing w:val="36"/>
        </w:rPr>
        <w:t xml:space="preserve"> </w:t>
      </w:r>
      <w:r w:rsidRPr="00721D27">
        <w:rPr>
          <w:rFonts w:cs="Times New Roman"/>
          <w:spacing w:val="-1"/>
        </w:rPr>
        <w:t>the</w:t>
      </w:r>
      <w:r w:rsidRPr="00721D27">
        <w:rPr>
          <w:rFonts w:cs="Times New Roman"/>
          <w:spacing w:val="36"/>
        </w:rPr>
        <w:t xml:space="preserve"> </w:t>
      </w:r>
      <w:r w:rsidRPr="00721D27">
        <w:rPr>
          <w:rFonts w:cs="Times New Roman"/>
          <w:spacing w:val="-1"/>
        </w:rPr>
        <w:t>Parties</w:t>
      </w:r>
      <w:r w:rsidRPr="00721D27">
        <w:rPr>
          <w:rFonts w:cs="Times New Roman"/>
          <w:spacing w:val="36"/>
        </w:rPr>
        <w:t xml:space="preserve"> </w:t>
      </w:r>
      <w:r w:rsidRPr="00721D27">
        <w:rPr>
          <w:rFonts w:cs="Times New Roman"/>
          <w:spacing w:val="-2"/>
        </w:rPr>
        <w:t>may</w:t>
      </w:r>
      <w:r w:rsidRPr="00721D27">
        <w:rPr>
          <w:rFonts w:cs="Times New Roman"/>
          <w:spacing w:val="34"/>
        </w:rPr>
        <w:t xml:space="preserve"> </w:t>
      </w:r>
      <w:r w:rsidRPr="00721D27">
        <w:rPr>
          <w:rFonts w:cs="Times New Roman"/>
        </w:rPr>
        <w:t>by</w:t>
      </w:r>
      <w:r w:rsidRPr="00721D27">
        <w:rPr>
          <w:rFonts w:cs="Times New Roman"/>
          <w:spacing w:val="33"/>
        </w:rPr>
        <w:t xml:space="preserve"> </w:t>
      </w:r>
      <w:r w:rsidRPr="00721D27">
        <w:rPr>
          <w:rFonts w:cs="Times New Roman"/>
          <w:spacing w:val="-1"/>
        </w:rPr>
        <w:t>written</w:t>
      </w:r>
      <w:r w:rsidRPr="00721D27">
        <w:rPr>
          <w:rFonts w:cs="Times New Roman"/>
          <w:spacing w:val="36"/>
        </w:rPr>
        <w:t xml:space="preserve"> </w:t>
      </w:r>
      <w:r w:rsidRPr="00721D27">
        <w:rPr>
          <w:rFonts w:cs="Times New Roman"/>
          <w:spacing w:val="-1"/>
        </w:rPr>
        <w:t>agreement</w:t>
      </w:r>
      <w:r w:rsidRPr="00721D27">
        <w:rPr>
          <w:rFonts w:cs="Times New Roman"/>
          <w:spacing w:val="37"/>
        </w:rPr>
        <w:t xml:space="preserve"> </w:t>
      </w:r>
      <w:r w:rsidRPr="00721D27">
        <w:rPr>
          <w:rFonts w:cs="Times New Roman"/>
          <w:spacing w:val="-1"/>
        </w:rPr>
        <w:t>alter</w:t>
      </w:r>
      <w:r w:rsidRPr="00721D27">
        <w:rPr>
          <w:rFonts w:cs="Times New Roman"/>
          <w:spacing w:val="36"/>
        </w:rPr>
        <w:t xml:space="preserve"> </w:t>
      </w:r>
      <w:r w:rsidRPr="00721D27">
        <w:rPr>
          <w:rFonts w:cs="Times New Roman"/>
          <w:spacing w:val="-1"/>
        </w:rPr>
        <w:t>any</w:t>
      </w:r>
      <w:r w:rsidRPr="00721D27">
        <w:rPr>
          <w:rFonts w:cs="Times New Roman"/>
          <w:spacing w:val="33"/>
        </w:rPr>
        <w:t xml:space="preserve"> </w:t>
      </w:r>
      <w:r w:rsidRPr="00721D27">
        <w:rPr>
          <w:rFonts w:cs="Times New Roman"/>
          <w:spacing w:val="-1"/>
        </w:rPr>
        <w:t>time</w:t>
      </w:r>
      <w:r w:rsidRPr="00721D27">
        <w:rPr>
          <w:rFonts w:cs="Times New Roman"/>
          <w:spacing w:val="44"/>
        </w:rPr>
        <w:t xml:space="preserve"> </w:t>
      </w:r>
      <w:r w:rsidRPr="00721D27">
        <w:rPr>
          <w:rFonts w:cs="Times New Roman"/>
          <w:spacing w:val="-1"/>
        </w:rPr>
        <w:t>deadline,</w:t>
      </w:r>
      <w:r w:rsidRPr="00721D27">
        <w:rPr>
          <w:rFonts w:cs="Times New Roman"/>
          <w:spacing w:val="39"/>
        </w:rPr>
        <w:t xml:space="preserve"> </w:t>
      </w:r>
      <w:r w:rsidRPr="00721D27">
        <w:rPr>
          <w:rFonts w:cs="Times New Roman"/>
          <w:spacing w:val="-1"/>
        </w:rPr>
        <w:t>locations</w:t>
      </w:r>
      <w:r w:rsidRPr="00721D27">
        <w:rPr>
          <w:rFonts w:cs="Times New Roman"/>
          <w:spacing w:val="51"/>
        </w:rPr>
        <w:t xml:space="preserve"> </w:t>
      </w:r>
      <w:r w:rsidRPr="00721D27">
        <w:rPr>
          <w:rFonts w:cs="Times New Roman"/>
          <w:spacing w:val="-1"/>
        </w:rPr>
        <w:t>for</w:t>
      </w:r>
      <w:r w:rsidRPr="00721D27">
        <w:rPr>
          <w:rFonts w:cs="Times New Roman"/>
          <w:spacing w:val="51"/>
        </w:rPr>
        <w:t xml:space="preserve"> </w:t>
      </w:r>
      <w:r w:rsidRPr="00721D27">
        <w:rPr>
          <w:rFonts w:cs="Times New Roman"/>
          <w:spacing w:val="-1"/>
        </w:rPr>
        <w:t>meetings,</w:t>
      </w:r>
      <w:r w:rsidRPr="00721D27">
        <w:rPr>
          <w:rFonts w:cs="Times New Roman"/>
          <w:spacing w:val="51"/>
        </w:rPr>
        <w:t xml:space="preserve"> </w:t>
      </w:r>
      <w:r w:rsidRPr="00721D27">
        <w:rPr>
          <w:rFonts w:cs="Times New Roman"/>
        </w:rPr>
        <w:t>or</w:t>
      </w:r>
      <w:r w:rsidRPr="00721D27">
        <w:rPr>
          <w:rFonts w:cs="Times New Roman"/>
          <w:spacing w:val="48"/>
        </w:rPr>
        <w:t xml:space="preserve"> </w:t>
      </w:r>
      <w:r w:rsidRPr="00721D27">
        <w:rPr>
          <w:rFonts w:cs="Times New Roman"/>
          <w:spacing w:val="-1"/>
        </w:rPr>
        <w:t>procedure</w:t>
      </w:r>
      <w:r w:rsidRPr="00721D27">
        <w:rPr>
          <w:rFonts w:cs="Times New Roman"/>
          <w:spacing w:val="50"/>
        </w:rPr>
        <w:t xml:space="preserve"> </w:t>
      </w:r>
      <w:r w:rsidRPr="00721D27">
        <w:rPr>
          <w:rFonts w:cs="Times New Roman"/>
          <w:spacing w:val="-1"/>
        </w:rPr>
        <w:t>outlined</w:t>
      </w:r>
      <w:r w:rsidRPr="00721D27">
        <w:rPr>
          <w:rFonts w:cs="Times New Roman"/>
          <w:spacing w:val="50"/>
        </w:rPr>
        <w:t xml:space="preserve"> </w:t>
      </w:r>
      <w:r w:rsidRPr="00721D27">
        <w:rPr>
          <w:rFonts w:cs="Times New Roman"/>
        </w:rPr>
        <w:t>in</w:t>
      </w:r>
      <w:r w:rsidRPr="00721D27">
        <w:rPr>
          <w:rFonts w:cs="Times New Roman"/>
          <w:spacing w:val="50"/>
        </w:rPr>
        <w:t xml:space="preserve"> </w:t>
      </w:r>
      <w:r w:rsidRPr="00721D27">
        <w:rPr>
          <w:rFonts w:cs="Times New Roman"/>
          <w:spacing w:val="-1"/>
        </w:rPr>
        <w:t>this</w:t>
      </w:r>
      <w:r w:rsidRPr="00721D27">
        <w:rPr>
          <w:rFonts w:cs="Times New Roman"/>
          <w:spacing w:val="51"/>
        </w:rPr>
        <w:t xml:space="preserve"> </w:t>
      </w:r>
      <w:r w:rsidR="00E342D6" w:rsidRPr="00721D27">
        <w:rPr>
          <w:rFonts w:cs="Times New Roman"/>
          <w:spacing w:val="-1"/>
        </w:rPr>
        <w:t>s</w:t>
      </w:r>
      <w:r w:rsidRPr="00721D27">
        <w:rPr>
          <w:rFonts w:cs="Times New Roman"/>
          <w:spacing w:val="-1"/>
        </w:rPr>
        <w:t>ection</w:t>
      </w:r>
      <w:r w:rsidRPr="00721D27">
        <w:rPr>
          <w:rFonts w:cs="Times New Roman"/>
          <w:spacing w:val="50"/>
        </w:rPr>
        <w:t xml:space="preserve"> </w:t>
      </w:r>
      <w:r w:rsidRPr="00721D27">
        <w:rPr>
          <w:rFonts w:cs="Times New Roman"/>
          <w:spacing w:val="-2"/>
        </w:rPr>
        <w:t>or</w:t>
      </w:r>
      <w:r w:rsidRPr="00721D27">
        <w:rPr>
          <w:rFonts w:cs="Times New Roman"/>
          <w:spacing w:val="51"/>
        </w:rPr>
        <w:t xml:space="preserve"> </w:t>
      </w:r>
      <w:r w:rsidRPr="00721D27">
        <w:rPr>
          <w:rFonts w:cs="Times New Roman"/>
        </w:rPr>
        <w:t>in</w:t>
      </w:r>
      <w:r w:rsidRPr="00721D27">
        <w:rPr>
          <w:rFonts w:cs="Times New Roman"/>
          <w:spacing w:val="50"/>
        </w:rPr>
        <w:t xml:space="preserve"> </w:t>
      </w:r>
      <w:r w:rsidRPr="00721D27">
        <w:rPr>
          <w:rFonts w:cs="Times New Roman"/>
          <w:spacing w:val="-1"/>
        </w:rPr>
        <w:t>the</w:t>
      </w:r>
      <w:r w:rsidRPr="00721D27">
        <w:rPr>
          <w:rFonts w:cs="Times New Roman"/>
          <w:spacing w:val="50"/>
        </w:rPr>
        <w:t xml:space="preserve"> </w:t>
      </w:r>
      <w:r w:rsidRPr="00721D27">
        <w:rPr>
          <w:rFonts w:cs="Times New Roman"/>
          <w:spacing w:val="-2"/>
        </w:rPr>
        <w:t>AAA</w:t>
      </w:r>
      <w:r w:rsidRPr="00721D27">
        <w:rPr>
          <w:rFonts w:cs="Times New Roman"/>
          <w:spacing w:val="49"/>
        </w:rPr>
        <w:t xml:space="preserve"> </w:t>
      </w:r>
      <w:r w:rsidRPr="00721D27">
        <w:rPr>
          <w:rFonts w:cs="Times New Roman"/>
          <w:spacing w:val="-1"/>
        </w:rPr>
        <w:t>Rules,</w:t>
      </w:r>
      <w:r w:rsidRPr="00721D27">
        <w:rPr>
          <w:rFonts w:cs="Times New Roman"/>
          <w:spacing w:val="50"/>
        </w:rPr>
        <w:t xml:space="preserve"> </w:t>
      </w:r>
      <w:r w:rsidRPr="00721D27">
        <w:rPr>
          <w:rFonts w:cs="Times New Roman"/>
          <w:spacing w:val="-1"/>
        </w:rPr>
        <w:t>except</w:t>
      </w:r>
      <w:r w:rsidRPr="00721D27">
        <w:rPr>
          <w:rFonts w:cs="Times New Roman"/>
          <w:spacing w:val="51"/>
        </w:rPr>
        <w:t xml:space="preserve"> </w:t>
      </w:r>
      <w:r w:rsidRPr="00721D27">
        <w:rPr>
          <w:rFonts w:cs="Times New Roman"/>
          <w:spacing w:val="-1"/>
        </w:rPr>
        <w:t>that</w:t>
      </w:r>
      <w:r w:rsidRPr="00721D27">
        <w:rPr>
          <w:rFonts w:cs="Times New Roman"/>
          <w:spacing w:val="51"/>
        </w:rPr>
        <w:t xml:space="preserve"> </w:t>
      </w:r>
      <w:r w:rsidRPr="00721D27">
        <w:rPr>
          <w:rFonts w:cs="Times New Roman"/>
          <w:spacing w:val="-1"/>
        </w:rPr>
        <w:t>the</w:t>
      </w:r>
      <w:r w:rsidRPr="00721D27">
        <w:rPr>
          <w:rFonts w:cs="Times New Roman"/>
          <w:spacing w:val="61"/>
        </w:rPr>
        <w:t xml:space="preserve"> </w:t>
      </w:r>
      <w:r w:rsidRPr="00721D27">
        <w:rPr>
          <w:rFonts w:cs="Times New Roman"/>
          <w:spacing w:val="-1"/>
        </w:rPr>
        <w:t>provisions</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spacing w:val="-1"/>
        </w:rPr>
        <w:t>subsection</w:t>
      </w:r>
      <w:r w:rsidRPr="00721D27">
        <w:rPr>
          <w:rFonts w:cs="Times New Roman"/>
          <w:spacing w:val="2"/>
        </w:rPr>
        <w:t xml:space="preserve"> </w:t>
      </w:r>
      <w:r w:rsidRPr="00721D27">
        <w:rPr>
          <w:rFonts w:cs="Times New Roman"/>
          <w:spacing w:val="-2"/>
        </w:rPr>
        <w:t>(1)(</w:t>
      </w:r>
      <w:r w:rsidR="005B7C7F" w:rsidRPr="00721D27">
        <w:rPr>
          <w:rFonts w:cs="Times New Roman"/>
          <w:spacing w:val="-2"/>
        </w:rPr>
        <w:t>G</w:t>
      </w:r>
      <w:r w:rsidRPr="00721D27">
        <w:rPr>
          <w:rFonts w:cs="Times New Roman"/>
          <w:spacing w:val="-2"/>
        </w:rPr>
        <w:t>)</w:t>
      </w:r>
      <w:r w:rsidRPr="00721D27">
        <w:rPr>
          <w:rFonts w:cs="Times New Roman"/>
          <w:spacing w:val="3"/>
        </w:rPr>
        <w:t xml:space="preserve"> </w:t>
      </w:r>
      <w:r w:rsidRPr="00721D27">
        <w:rPr>
          <w:rFonts w:cs="Times New Roman"/>
          <w:spacing w:val="-1"/>
        </w:rPr>
        <w:t>above</w:t>
      </w:r>
      <w:r w:rsidRPr="00721D27">
        <w:rPr>
          <w:rFonts w:cs="Times New Roman"/>
          <w:spacing w:val="5"/>
        </w:rPr>
        <w:t xml:space="preserve"> </w:t>
      </w:r>
      <w:r w:rsidRPr="00721D27">
        <w:rPr>
          <w:rFonts w:cs="Times New Roman"/>
          <w:spacing w:val="-2"/>
        </w:rPr>
        <w:t>will</w:t>
      </w:r>
      <w:r w:rsidRPr="00721D27">
        <w:rPr>
          <w:rFonts w:cs="Times New Roman"/>
          <w:spacing w:val="5"/>
        </w:rPr>
        <w:t xml:space="preserve"> </w:t>
      </w:r>
      <w:r w:rsidRPr="00721D27">
        <w:rPr>
          <w:rFonts w:cs="Times New Roman"/>
          <w:spacing w:val="-1"/>
        </w:rPr>
        <w:t>govern</w:t>
      </w:r>
      <w:r w:rsidRPr="00721D27">
        <w:rPr>
          <w:rFonts w:cs="Times New Roman"/>
          <w:spacing w:val="4"/>
        </w:rPr>
        <w:t xml:space="preserve"> </w:t>
      </w:r>
      <w:r w:rsidRPr="00721D27">
        <w:rPr>
          <w:rFonts w:cs="Times New Roman"/>
          <w:spacing w:val="-2"/>
        </w:rPr>
        <w:t>with</w:t>
      </w:r>
      <w:r w:rsidRPr="00721D27">
        <w:rPr>
          <w:rFonts w:cs="Times New Roman"/>
          <w:spacing w:val="4"/>
        </w:rPr>
        <w:t xml:space="preserve"> </w:t>
      </w:r>
      <w:r w:rsidRPr="00721D27">
        <w:rPr>
          <w:rFonts w:cs="Times New Roman"/>
          <w:spacing w:val="-1"/>
        </w:rPr>
        <w:t>respect</w:t>
      </w:r>
      <w:r w:rsidRPr="00721D27">
        <w:rPr>
          <w:rFonts w:cs="Times New Roman"/>
          <w:spacing w:val="3"/>
        </w:rPr>
        <w:t xml:space="preserve"> </w:t>
      </w:r>
      <w:r w:rsidRPr="00721D27">
        <w:rPr>
          <w:rFonts w:cs="Times New Roman"/>
        </w:rPr>
        <w:t>to</w:t>
      </w:r>
      <w:r w:rsidRPr="00721D27">
        <w:rPr>
          <w:rFonts w:cs="Times New Roman"/>
          <w:spacing w:val="2"/>
        </w:rPr>
        <w:t xml:space="preserve"> </w:t>
      </w:r>
      <w:r w:rsidRPr="00721D27">
        <w:rPr>
          <w:rFonts w:cs="Times New Roman"/>
          <w:spacing w:val="-1"/>
        </w:rPr>
        <w:t>the</w:t>
      </w:r>
      <w:r w:rsidRPr="00721D27">
        <w:rPr>
          <w:rFonts w:cs="Times New Roman"/>
          <w:spacing w:val="2"/>
        </w:rPr>
        <w:t xml:space="preserve"> </w:t>
      </w:r>
      <w:r w:rsidRPr="00721D27">
        <w:rPr>
          <w:rFonts w:cs="Times New Roman"/>
          <w:spacing w:val="-1"/>
        </w:rPr>
        <w:t>time</w:t>
      </w:r>
      <w:r w:rsidRPr="00721D27">
        <w:rPr>
          <w:rFonts w:cs="Times New Roman"/>
          <w:spacing w:val="5"/>
        </w:rPr>
        <w:t xml:space="preserve"> </w:t>
      </w:r>
      <w:r w:rsidRPr="00721D27">
        <w:rPr>
          <w:rFonts w:cs="Times New Roman"/>
          <w:spacing w:val="-2"/>
        </w:rPr>
        <w:t>frame</w:t>
      </w:r>
      <w:r w:rsidRPr="00721D27">
        <w:rPr>
          <w:rFonts w:cs="Times New Roman"/>
          <w:spacing w:val="5"/>
        </w:rPr>
        <w:t xml:space="preserve"> </w:t>
      </w:r>
      <w:r w:rsidRPr="00721D27">
        <w:rPr>
          <w:rFonts w:cs="Times New Roman"/>
        </w:rPr>
        <w:t>for</w:t>
      </w:r>
      <w:r w:rsidRPr="00721D27">
        <w:rPr>
          <w:rFonts w:cs="Times New Roman"/>
          <w:spacing w:val="3"/>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conclusion</w:t>
      </w:r>
      <w:r w:rsidRPr="00721D27">
        <w:rPr>
          <w:rFonts w:cs="Times New Roman"/>
          <w:spacing w:val="4"/>
        </w:rPr>
        <w:t xml:space="preserve"> </w:t>
      </w:r>
      <w:r w:rsidRPr="00721D27">
        <w:rPr>
          <w:rFonts w:cs="Times New Roman"/>
          <w:spacing w:val="-2"/>
        </w:rPr>
        <w:t>of</w:t>
      </w:r>
      <w:r w:rsidRPr="00721D27">
        <w:rPr>
          <w:rFonts w:cs="Times New Roman"/>
          <w:spacing w:val="3"/>
        </w:rPr>
        <w:t xml:space="preserve"> </w:t>
      </w:r>
      <w:r w:rsidRPr="00721D27">
        <w:rPr>
          <w:rFonts w:cs="Times New Roman"/>
        </w:rPr>
        <w:t>the</w:t>
      </w:r>
      <w:r w:rsidRPr="00721D27">
        <w:rPr>
          <w:rFonts w:cs="Times New Roman"/>
          <w:spacing w:val="77"/>
        </w:rPr>
        <w:t xml:space="preserve"> </w:t>
      </w:r>
      <w:r w:rsidRPr="00721D27">
        <w:rPr>
          <w:rFonts w:cs="Times New Roman"/>
          <w:spacing w:val="-1"/>
        </w:rPr>
        <w:t>arbitration.</w:t>
      </w:r>
    </w:p>
    <w:p w14:paraId="1BE755B8" w14:textId="77777777" w:rsidR="00D05708" w:rsidRPr="00721D27" w:rsidRDefault="00D05708" w:rsidP="00534B2B">
      <w:pPr>
        <w:pStyle w:val="ListParagraph"/>
        <w:rPr>
          <w:rFonts w:cs="Times New Roman"/>
          <w:spacing w:val="-1"/>
        </w:rPr>
      </w:pPr>
    </w:p>
    <w:p w14:paraId="70E66B8A" w14:textId="77777777" w:rsidR="006661DB" w:rsidRPr="00721D27" w:rsidRDefault="003D2C98" w:rsidP="005F10A6">
      <w:pPr>
        <w:pStyle w:val="Heading2"/>
        <w:rPr>
          <w:rFonts w:cs="Times New Roman"/>
          <w:spacing w:val="-1"/>
        </w:rPr>
      </w:pPr>
      <w:bookmarkStart w:id="835" w:name="_Toc42217367"/>
      <w:bookmarkStart w:id="836" w:name="_Toc48087243"/>
      <w:bookmarkStart w:id="837" w:name="_Toc46510775"/>
      <w:bookmarkStart w:id="838" w:name="_Toc48756915"/>
      <w:bookmarkStart w:id="839" w:name="_Toc98519983"/>
      <w:bookmarkStart w:id="840" w:name="_Toc152585918"/>
      <w:bookmarkStart w:id="841" w:name="_Toc178164977"/>
      <w:bookmarkStart w:id="842" w:name="_Toc193820877"/>
      <w:bookmarkStart w:id="843" w:name="_Toc195709118"/>
      <w:bookmarkStart w:id="844" w:name="_Toc199265412"/>
      <w:bookmarkStart w:id="845" w:name="_Toc209456076"/>
      <w:r w:rsidRPr="00721D27">
        <w:rPr>
          <w:rFonts w:cs="Times New Roman"/>
          <w:spacing w:val="-1"/>
        </w:rPr>
        <w:t>Waiver</w:t>
      </w:r>
      <w:r w:rsidRPr="00721D27">
        <w:rPr>
          <w:rFonts w:cs="Times New Roman"/>
          <w:spacing w:val="34"/>
        </w:rPr>
        <w:t xml:space="preserve"> </w:t>
      </w:r>
      <w:r w:rsidRPr="00721D27">
        <w:rPr>
          <w:rFonts w:cs="Times New Roman"/>
          <w:spacing w:val="-2"/>
        </w:rPr>
        <w:t>of</w:t>
      </w:r>
      <w:r w:rsidRPr="00721D27">
        <w:rPr>
          <w:rFonts w:cs="Times New Roman"/>
          <w:spacing w:val="34"/>
        </w:rPr>
        <w:t xml:space="preserve"> </w:t>
      </w:r>
      <w:r w:rsidRPr="00721D27">
        <w:rPr>
          <w:rFonts w:cs="Times New Roman"/>
          <w:spacing w:val="-1"/>
        </w:rPr>
        <w:t>Immunities.</w:t>
      </w:r>
      <w:bookmarkEnd w:id="835"/>
      <w:bookmarkEnd w:id="836"/>
      <w:bookmarkEnd w:id="837"/>
      <w:bookmarkEnd w:id="838"/>
      <w:bookmarkEnd w:id="839"/>
      <w:bookmarkEnd w:id="840"/>
      <w:bookmarkEnd w:id="841"/>
      <w:bookmarkEnd w:id="842"/>
      <w:bookmarkEnd w:id="843"/>
      <w:bookmarkEnd w:id="844"/>
      <w:bookmarkEnd w:id="845"/>
      <w:r w:rsidR="00DE106A" w:rsidRPr="00721D27">
        <w:rPr>
          <w:rFonts w:cs="Times New Roman"/>
          <w:spacing w:val="33"/>
        </w:rPr>
        <w:t xml:space="preserve"> </w:t>
      </w:r>
    </w:p>
    <w:p w14:paraId="52B87821" w14:textId="77777777" w:rsidR="006661DB" w:rsidRPr="00721D27" w:rsidRDefault="006661DB" w:rsidP="008D426D">
      <w:pPr>
        <w:pStyle w:val="BodyText"/>
        <w:tabs>
          <w:tab w:val="left" w:pos="1541"/>
        </w:tabs>
        <w:ind w:left="101" w:right="118"/>
        <w:jc w:val="both"/>
        <w:rPr>
          <w:rFonts w:cs="Times New Roman"/>
          <w:spacing w:val="-1"/>
          <w:u w:val="single"/>
        </w:rPr>
      </w:pPr>
    </w:p>
    <w:p w14:paraId="5914380F" w14:textId="17777477" w:rsidR="00CE4C20" w:rsidRPr="00721D27" w:rsidRDefault="003D2C98" w:rsidP="006C5172">
      <w:pPr>
        <w:pStyle w:val="BodyText"/>
        <w:tabs>
          <w:tab w:val="left" w:pos="1541"/>
        </w:tabs>
        <w:ind w:left="101" w:right="118"/>
        <w:jc w:val="both"/>
        <w:rPr>
          <w:rFonts w:cs="Times New Roman"/>
        </w:rPr>
      </w:pPr>
      <w:r w:rsidRPr="00721D27">
        <w:rPr>
          <w:rFonts w:cs="Times New Roman"/>
        </w:rPr>
        <w:t xml:space="preserve">To the extent either Party possesses any immunity on the grounds of sovereignty or other similar grounds, each Party irrevocably waives, to the fullest extent permitted by </w:t>
      </w:r>
      <w:r w:rsidR="00A74708" w:rsidRPr="00721D27">
        <w:rPr>
          <w:rFonts w:cs="Times New Roman"/>
        </w:rPr>
        <w:t>a</w:t>
      </w:r>
      <w:r w:rsidRPr="00721D27">
        <w:rPr>
          <w:rFonts w:cs="Times New Roman"/>
        </w:rPr>
        <w:t xml:space="preserve">pplicable </w:t>
      </w:r>
      <w:r w:rsidR="00A74708" w:rsidRPr="00721D27">
        <w:rPr>
          <w:rFonts w:cs="Times New Roman"/>
        </w:rPr>
        <w:t>l</w:t>
      </w:r>
      <w:r w:rsidRPr="00721D27">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721D27">
        <w:rPr>
          <w:rFonts w:cs="Times New Roman"/>
        </w:rPr>
        <w:t>a</w:t>
      </w:r>
      <w:r w:rsidRPr="00721D27">
        <w:rPr>
          <w:rFonts w:cs="Times New Roman"/>
        </w:rPr>
        <w:t xml:space="preserve">pplicable </w:t>
      </w:r>
      <w:r w:rsidR="00A74708" w:rsidRPr="00721D27">
        <w:rPr>
          <w:rFonts w:cs="Times New Roman"/>
        </w:rPr>
        <w:t>l</w:t>
      </w:r>
      <w:r w:rsidRPr="00721D27">
        <w:rPr>
          <w:rFonts w:cs="Times New Roman"/>
        </w:rPr>
        <w:t>aw, that it will not claim any such immunity in any suit, action or proceedings relating hereto.</w:t>
      </w:r>
    </w:p>
    <w:p w14:paraId="77B775B5" w14:textId="77777777" w:rsidR="007E18C4" w:rsidRPr="00721D27" w:rsidRDefault="007E18C4" w:rsidP="008D426D">
      <w:pPr>
        <w:pStyle w:val="BodyText"/>
        <w:tabs>
          <w:tab w:val="left" w:pos="1541"/>
        </w:tabs>
        <w:ind w:left="101" w:right="116"/>
        <w:jc w:val="both"/>
        <w:rPr>
          <w:rFonts w:cs="Times New Roman"/>
        </w:rPr>
      </w:pPr>
    </w:p>
    <w:p w14:paraId="542B8DEC" w14:textId="77777777" w:rsidR="006661DB" w:rsidRPr="00721D27" w:rsidRDefault="003D2C98" w:rsidP="005F10A6">
      <w:pPr>
        <w:pStyle w:val="Heading2"/>
        <w:rPr>
          <w:rFonts w:cs="Times New Roman"/>
        </w:rPr>
      </w:pPr>
      <w:bookmarkStart w:id="846" w:name="_Toc42217368"/>
      <w:bookmarkStart w:id="847" w:name="_Toc48087244"/>
      <w:bookmarkStart w:id="848" w:name="_Toc46510776"/>
      <w:bookmarkStart w:id="849" w:name="_Toc48756916"/>
      <w:bookmarkStart w:id="850" w:name="_Toc98519984"/>
      <w:bookmarkStart w:id="851" w:name="_Toc152585919"/>
      <w:bookmarkStart w:id="852" w:name="_Toc178164978"/>
      <w:bookmarkStart w:id="853" w:name="_Toc193820878"/>
      <w:bookmarkStart w:id="854" w:name="_Toc195709119"/>
      <w:bookmarkStart w:id="855" w:name="_Toc199265413"/>
      <w:bookmarkStart w:id="856" w:name="_Toc209456077"/>
      <w:r w:rsidRPr="00721D27">
        <w:rPr>
          <w:rFonts w:cs="Times New Roman"/>
          <w:u w:color="000000"/>
        </w:rPr>
        <w:t>Confidentiality</w:t>
      </w:r>
      <w:r w:rsidRPr="00721D27">
        <w:rPr>
          <w:rFonts w:cs="Times New Roman"/>
        </w:rPr>
        <w:t>.</w:t>
      </w:r>
      <w:bookmarkEnd w:id="846"/>
      <w:bookmarkEnd w:id="847"/>
      <w:bookmarkEnd w:id="848"/>
      <w:bookmarkEnd w:id="849"/>
      <w:bookmarkEnd w:id="850"/>
      <w:bookmarkEnd w:id="851"/>
      <w:bookmarkEnd w:id="852"/>
      <w:bookmarkEnd w:id="853"/>
      <w:bookmarkEnd w:id="854"/>
      <w:bookmarkEnd w:id="855"/>
      <w:bookmarkEnd w:id="856"/>
      <w:r w:rsidRPr="00721D27">
        <w:rPr>
          <w:rFonts w:cs="Times New Roman"/>
          <w:spacing w:val="27"/>
        </w:rPr>
        <w:t xml:space="preserve"> </w:t>
      </w:r>
    </w:p>
    <w:p w14:paraId="25F0899A" w14:textId="77777777" w:rsidR="006661DB" w:rsidRPr="00721D27" w:rsidRDefault="006661DB" w:rsidP="008D426D">
      <w:pPr>
        <w:pStyle w:val="BodyText"/>
        <w:tabs>
          <w:tab w:val="left" w:pos="1541"/>
        </w:tabs>
        <w:ind w:left="101" w:right="118"/>
        <w:jc w:val="both"/>
        <w:rPr>
          <w:rFonts w:cs="Times New Roman"/>
        </w:rPr>
      </w:pPr>
    </w:p>
    <w:p w14:paraId="17DB9DE2" w14:textId="77777777" w:rsidR="00913E2E" w:rsidRPr="00721D27" w:rsidRDefault="003D2C98" w:rsidP="002501E3">
      <w:pPr>
        <w:pStyle w:val="BodyText"/>
        <w:tabs>
          <w:tab w:val="left" w:pos="1541"/>
        </w:tabs>
        <w:ind w:right="118"/>
        <w:jc w:val="both"/>
        <w:rPr>
          <w:rFonts w:cs="Times New Roman"/>
          <w:spacing w:val="-2"/>
        </w:rPr>
      </w:pPr>
      <w:r w:rsidRPr="00721D27">
        <w:rPr>
          <w:rFonts w:cs="Times New Roman"/>
        </w:rPr>
        <w:t>Each Party shall hold in confidence and not release or disclose any document or information furnished by the other Party in connection with this Agreement</w:t>
      </w:r>
      <w:r w:rsidR="00022BBD" w:rsidRPr="00721D27">
        <w:rPr>
          <w:rFonts w:cs="Times New Roman"/>
        </w:rPr>
        <w:t>. For clarity, this means each Party shall not disclose or release information received from the other Party to any third-party</w:t>
      </w:r>
      <w:r w:rsidR="0017248D" w:rsidRPr="00721D27">
        <w:rPr>
          <w:rFonts w:cs="Times New Roman"/>
        </w:rPr>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721D27">
        <w:rPr>
          <w:rFonts w:cs="Times New Roman"/>
        </w:rPr>
        <w:t xml:space="preserve"> without the disclosing Party's written consent; and further, each Party shall restrict access to such information to as few as possible of its employees. The foregoing shall not apply if</w:t>
      </w:r>
      <w:r w:rsidRPr="00721D27">
        <w:rPr>
          <w:rFonts w:cs="Times New Roman"/>
        </w:rPr>
        <w:t>: (</w:t>
      </w:r>
      <w:r w:rsidR="002E65AE" w:rsidRPr="00721D27">
        <w:rPr>
          <w:rFonts w:cs="Times New Roman"/>
        </w:rPr>
        <w:t>a</w:t>
      </w:r>
      <w:r w:rsidRPr="00721D27">
        <w:rPr>
          <w:rFonts w:cs="Times New Roman"/>
        </w:rPr>
        <w:t>) compelled to disclose such document or information by judicial, regulatory or administrative process or other provisions of law; (</w:t>
      </w:r>
      <w:r w:rsidR="002E65AE" w:rsidRPr="00721D27">
        <w:rPr>
          <w:rFonts w:cs="Times New Roman"/>
        </w:rPr>
        <w:t>b</w:t>
      </w:r>
      <w:r w:rsidRPr="00721D27">
        <w:rPr>
          <w:rFonts w:cs="Times New Roman"/>
        </w:rPr>
        <w:t>) such document or information is generally available to the public; (</w:t>
      </w:r>
      <w:r w:rsidR="002E65AE" w:rsidRPr="00721D27">
        <w:rPr>
          <w:rFonts w:cs="Times New Roman"/>
        </w:rPr>
        <w:t>c</w:t>
      </w:r>
      <w:r w:rsidRPr="00721D27">
        <w:rPr>
          <w:rFonts w:cs="Times New Roman"/>
        </w:rPr>
        <w:t>) such document or information was available to the receiving Party on a non-confidential basis; or (</w:t>
      </w:r>
      <w:r w:rsidR="002E65AE" w:rsidRPr="00721D27">
        <w:rPr>
          <w:rFonts w:cs="Times New Roman"/>
        </w:rPr>
        <w:t>d</w:t>
      </w:r>
      <w:r w:rsidRPr="00721D27">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721D27">
        <w:rPr>
          <w:rFonts w:cs="Times New Roman"/>
          <w:spacing w:val="-2"/>
        </w:rPr>
        <w:t xml:space="preserve"> </w:t>
      </w:r>
    </w:p>
    <w:p w14:paraId="5F449EC6" w14:textId="77777777" w:rsidR="00022BBD" w:rsidRPr="00721D27" w:rsidRDefault="00022BBD" w:rsidP="00153B8A">
      <w:pPr>
        <w:pStyle w:val="BodyText"/>
        <w:tabs>
          <w:tab w:val="left" w:pos="1541"/>
        </w:tabs>
        <w:ind w:left="0" w:right="118"/>
        <w:jc w:val="both"/>
        <w:rPr>
          <w:rFonts w:cs="Times New Roman"/>
        </w:rPr>
      </w:pPr>
    </w:p>
    <w:p w14:paraId="668BEA31" w14:textId="44924B6B" w:rsidR="00430316" w:rsidRPr="00721D27" w:rsidRDefault="003D2C98" w:rsidP="008D426D">
      <w:pPr>
        <w:pStyle w:val="BodyText"/>
        <w:tabs>
          <w:tab w:val="left" w:pos="1541"/>
        </w:tabs>
        <w:ind w:left="101" w:right="118"/>
        <w:jc w:val="both"/>
        <w:rPr>
          <w:rFonts w:cs="Times New Roman"/>
        </w:rPr>
      </w:pPr>
      <w:r w:rsidRPr="00721D27">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812521" w:rsidRPr="00721D27">
        <w:rPr>
          <w:rFonts w:cs="Times New Roman"/>
          <w:spacing w:val="-2"/>
        </w:rPr>
        <w:t>such</w:t>
      </w:r>
      <w:r w:rsidRPr="00721D27">
        <w:rPr>
          <w:rFonts w:cs="Times New Roman"/>
          <w:spacing w:val="-2"/>
        </w:rPr>
        <w:t xml:space="preserve"> Party shall provide the other Party with written notice within </w:t>
      </w:r>
      <w:r w:rsidR="00812521" w:rsidRPr="00721D27">
        <w:rPr>
          <w:rFonts w:cs="Times New Roman"/>
          <w:spacing w:val="-2"/>
        </w:rPr>
        <w:t>five</w:t>
      </w:r>
      <w:r w:rsidR="00153B8A" w:rsidRPr="00721D27">
        <w:rPr>
          <w:rFonts w:cs="Times New Roman"/>
          <w:spacing w:val="-2"/>
        </w:rPr>
        <w:t xml:space="preserve"> </w:t>
      </w:r>
      <w:r w:rsidRPr="00721D27">
        <w:rPr>
          <w:rFonts w:cs="Times New Roman"/>
          <w:spacing w:val="-2"/>
        </w:rPr>
        <w:t>(</w:t>
      </w:r>
      <w:r w:rsidR="00812521" w:rsidRPr="00721D27">
        <w:rPr>
          <w:rFonts w:cs="Times New Roman"/>
          <w:spacing w:val="-2"/>
        </w:rPr>
        <w:t>5</w:t>
      </w:r>
      <w:r w:rsidRPr="00721D27">
        <w:rPr>
          <w:rFonts w:cs="Times New Roman"/>
          <w:spacing w:val="-2"/>
        </w:rPr>
        <w:t>) Business Day</w:t>
      </w:r>
      <w:r w:rsidR="00812521" w:rsidRPr="00721D27">
        <w:rPr>
          <w:rFonts w:cs="Times New Roman"/>
          <w:spacing w:val="-2"/>
        </w:rPr>
        <w:t>s</w:t>
      </w:r>
      <w:r w:rsidRPr="00721D27">
        <w:rPr>
          <w:rFonts w:cs="Times New Roman"/>
          <w:spacing w:val="-2"/>
        </w:rPr>
        <w:t xml:space="preserve"> so that the other Party may seek on its own behalf a protective order or any other appropriate remedy.</w:t>
      </w:r>
      <w:r w:rsidR="00812521" w:rsidRPr="00721D27">
        <w:rPr>
          <w:rFonts w:cs="Times New Roman"/>
          <w:spacing w:val="-2"/>
        </w:rPr>
        <w:t xml:space="preserve"> </w:t>
      </w:r>
      <w:r w:rsidRPr="00721D27">
        <w:rPr>
          <w:rFonts w:cs="Times New Roman"/>
          <w:spacing w:val="-2"/>
        </w:rPr>
        <w:t xml:space="preserve">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w:t>
      </w:r>
      <w:r w:rsidRPr="00721D27">
        <w:rPr>
          <w:rFonts w:cs="Times New Roman"/>
          <w:spacing w:val="-2"/>
        </w:rPr>
        <w:lastRenderedPageBreak/>
        <w:t>constitutes a “trade secret” under applicable law, these covenants shall apply for the life of the trade secret.</w:t>
      </w:r>
      <w:r w:rsidR="002F23BB" w:rsidRPr="00721D27">
        <w:rPr>
          <w:rFonts w:cs="Times New Roman"/>
        </w:rPr>
        <w:t xml:space="preserve"> </w:t>
      </w:r>
    </w:p>
    <w:p w14:paraId="20A458F5" w14:textId="77777777" w:rsidR="006661DB" w:rsidRPr="00721D27" w:rsidRDefault="006661DB" w:rsidP="008D426D">
      <w:pPr>
        <w:pStyle w:val="BodyText"/>
        <w:tabs>
          <w:tab w:val="left" w:pos="1541"/>
        </w:tabs>
        <w:ind w:left="101" w:right="118"/>
        <w:jc w:val="both"/>
        <w:rPr>
          <w:rFonts w:cs="Times New Roman"/>
          <w:spacing w:val="45"/>
        </w:rPr>
      </w:pPr>
    </w:p>
    <w:p w14:paraId="5BF56BD8" w14:textId="77777777" w:rsidR="00672AA3" w:rsidRPr="00721D27" w:rsidRDefault="003D2C98" w:rsidP="005F10A6">
      <w:pPr>
        <w:pStyle w:val="Heading2"/>
        <w:rPr>
          <w:rFonts w:cs="Times New Roman"/>
        </w:rPr>
      </w:pPr>
      <w:bookmarkStart w:id="857" w:name="_Hlk39415369"/>
      <w:bookmarkStart w:id="858" w:name="_Toc42217371"/>
      <w:bookmarkStart w:id="859" w:name="_Toc48087245"/>
      <w:bookmarkStart w:id="860" w:name="_Toc46510777"/>
      <w:bookmarkStart w:id="861" w:name="_Toc48756917"/>
      <w:bookmarkStart w:id="862" w:name="_Toc98519985"/>
      <w:bookmarkStart w:id="863" w:name="_Toc152585920"/>
      <w:bookmarkStart w:id="864" w:name="_Toc178164979"/>
      <w:bookmarkStart w:id="865" w:name="_Toc193820879"/>
      <w:bookmarkStart w:id="866" w:name="_Toc195709120"/>
      <w:bookmarkStart w:id="867" w:name="_Toc199265414"/>
      <w:bookmarkStart w:id="868" w:name="_Toc209456078"/>
      <w:r w:rsidRPr="00721D27">
        <w:rPr>
          <w:rFonts w:cs="Times New Roman"/>
          <w:u w:color="000000"/>
        </w:rPr>
        <w:t>Day</w:t>
      </w:r>
      <w:r w:rsidRPr="00721D27">
        <w:rPr>
          <w:rFonts w:cs="Times New Roman"/>
          <w:spacing w:val="17"/>
          <w:u w:color="000000"/>
        </w:rPr>
        <w:t xml:space="preserve"> </w:t>
      </w:r>
      <w:r w:rsidRPr="00721D27">
        <w:rPr>
          <w:rFonts w:cs="Times New Roman"/>
          <w:u w:color="000000"/>
        </w:rPr>
        <w:t>Conventions</w:t>
      </w:r>
      <w:bookmarkEnd w:id="857"/>
      <w:r w:rsidRPr="00721D27">
        <w:rPr>
          <w:rFonts w:cs="Times New Roman"/>
        </w:rPr>
        <w:t>.</w:t>
      </w:r>
      <w:bookmarkEnd w:id="858"/>
      <w:bookmarkEnd w:id="859"/>
      <w:bookmarkEnd w:id="860"/>
      <w:bookmarkEnd w:id="861"/>
      <w:bookmarkEnd w:id="862"/>
      <w:bookmarkEnd w:id="863"/>
      <w:bookmarkEnd w:id="864"/>
      <w:bookmarkEnd w:id="865"/>
      <w:bookmarkEnd w:id="866"/>
      <w:bookmarkEnd w:id="867"/>
      <w:bookmarkEnd w:id="868"/>
      <w:r w:rsidRPr="00721D27">
        <w:rPr>
          <w:rFonts w:cs="Times New Roman"/>
        </w:rPr>
        <w:t xml:space="preserve"> </w:t>
      </w:r>
      <w:r w:rsidRPr="00721D27">
        <w:rPr>
          <w:rFonts w:cs="Times New Roman"/>
          <w:spacing w:val="35"/>
        </w:rPr>
        <w:t xml:space="preserve"> </w:t>
      </w:r>
    </w:p>
    <w:p w14:paraId="71372A30" w14:textId="77777777" w:rsidR="00672AA3" w:rsidRPr="00721D27" w:rsidRDefault="00672AA3" w:rsidP="008D426D">
      <w:pPr>
        <w:pStyle w:val="ListParagraph"/>
        <w:rPr>
          <w:rFonts w:cs="Times New Roman"/>
          <w:spacing w:val="-1"/>
        </w:rPr>
      </w:pPr>
    </w:p>
    <w:p w14:paraId="6C5A62C7" w14:textId="77777777" w:rsidR="00B0607C" w:rsidRPr="00721D27" w:rsidRDefault="003D2C98" w:rsidP="008D426D">
      <w:pPr>
        <w:pStyle w:val="BodyText"/>
        <w:tabs>
          <w:tab w:val="left" w:pos="1541"/>
        </w:tabs>
        <w:ind w:right="118"/>
        <w:jc w:val="both"/>
        <w:rPr>
          <w:rFonts w:cs="Times New Roman"/>
          <w:spacing w:val="-1"/>
        </w:rPr>
      </w:pPr>
      <w:r w:rsidRPr="00721D27">
        <w:rPr>
          <w:rFonts w:cs="Times New Roman"/>
          <w:spacing w:val="-1"/>
        </w:rPr>
        <w:t>Unless</w:t>
      </w:r>
      <w:r w:rsidRPr="00721D27">
        <w:rPr>
          <w:rFonts w:cs="Times New Roman"/>
          <w:spacing w:val="14"/>
        </w:rPr>
        <w:t xml:space="preserve"> </w:t>
      </w:r>
      <w:r w:rsidRPr="00721D27">
        <w:rPr>
          <w:rFonts w:cs="Times New Roman"/>
          <w:spacing w:val="-1"/>
        </w:rPr>
        <w:t>otherwise</w:t>
      </w:r>
      <w:r w:rsidRPr="00721D27">
        <w:rPr>
          <w:rFonts w:cs="Times New Roman"/>
          <w:spacing w:val="19"/>
        </w:rPr>
        <w:t xml:space="preserve"> </w:t>
      </w:r>
      <w:r w:rsidRPr="00721D27">
        <w:rPr>
          <w:rFonts w:cs="Times New Roman"/>
          <w:spacing w:val="-1"/>
        </w:rPr>
        <w:t>specifically</w:t>
      </w:r>
      <w:r w:rsidRPr="00721D27">
        <w:rPr>
          <w:rFonts w:cs="Times New Roman"/>
          <w:spacing w:val="16"/>
        </w:rPr>
        <w:t xml:space="preserve"> </w:t>
      </w:r>
      <w:r w:rsidRPr="00721D27">
        <w:rPr>
          <w:rFonts w:cs="Times New Roman"/>
          <w:spacing w:val="-1"/>
        </w:rPr>
        <w:t>provided</w:t>
      </w:r>
      <w:r w:rsidRPr="00721D27">
        <w:rPr>
          <w:rFonts w:cs="Times New Roman"/>
          <w:spacing w:val="17"/>
        </w:rPr>
        <w:t xml:space="preserve"> </w:t>
      </w:r>
      <w:r w:rsidRPr="00721D27">
        <w:rPr>
          <w:rFonts w:cs="Times New Roman"/>
          <w:spacing w:val="-1"/>
        </w:rPr>
        <w:t>herein</w:t>
      </w:r>
      <w:r w:rsidRPr="00721D27">
        <w:rPr>
          <w:rFonts w:cs="Times New Roman"/>
          <w:spacing w:val="16"/>
        </w:rPr>
        <w:t xml:space="preserve"> </w:t>
      </w:r>
      <w:r w:rsidRPr="00721D27">
        <w:rPr>
          <w:rFonts w:cs="Times New Roman"/>
          <w:spacing w:val="-2"/>
        </w:rPr>
        <w:t>or</w:t>
      </w:r>
      <w:r w:rsidRPr="00721D27">
        <w:rPr>
          <w:rFonts w:cs="Times New Roman"/>
          <w:spacing w:val="19"/>
        </w:rPr>
        <w:t xml:space="preserve"> </w:t>
      </w:r>
      <w:r w:rsidRPr="00721D27">
        <w:rPr>
          <w:rFonts w:cs="Times New Roman"/>
          <w:spacing w:val="-1"/>
        </w:rPr>
        <w:t>in</w:t>
      </w:r>
      <w:r w:rsidRPr="00721D27">
        <w:rPr>
          <w:rFonts w:cs="Times New Roman"/>
          <w:spacing w:val="19"/>
        </w:rPr>
        <w:t xml:space="preserve"> </w:t>
      </w:r>
      <w:r w:rsidRPr="00721D27">
        <w:rPr>
          <w:rFonts w:cs="Times New Roman"/>
        </w:rPr>
        <w:t>a</w:t>
      </w:r>
      <w:r w:rsidRPr="00721D27">
        <w:rPr>
          <w:rFonts w:cs="Times New Roman"/>
          <w:spacing w:val="17"/>
        </w:rPr>
        <w:t xml:space="preserve"> </w:t>
      </w:r>
      <w:r w:rsidRPr="00721D27">
        <w:rPr>
          <w:rFonts w:cs="Times New Roman"/>
          <w:spacing w:val="-1"/>
        </w:rPr>
        <w:t>Product</w:t>
      </w:r>
      <w:r w:rsidRPr="00721D27">
        <w:rPr>
          <w:rFonts w:cs="Times New Roman"/>
          <w:spacing w:val="18"/>
        </w:rPr>
        <w:t xml:space="preserve"> </w:t>
      </w:r>
      <w:r w:rsidRPr="00721D27">
        <w:rPr>
          <w:rFonts w:cs="Times New Roman"/>
          <w:spacing w:val="-1"/>
        </w:rPr>
        <w:t>Order,</w:t>
      </w:r>
      <w:r w:rsidR="00672AA3" w:rsidRPr="00721D27">
        <w:rPr>
          <w:rFonts w:cs="Times New Roman"/>
        </w:rPr>
        <w:t xml:space="preserve"> </w:t>
      </w:r>
      <w:r w:rsidRPr="00721D27">
        <w:rPr>
          <w:rFonts w:cs="Times New Roman"/>
        </w:rPr>
        <w:t>(i)</w:t>
      </w:r>
      <w:r w:rsidRPr="00721D27">
        <w:rPr>
          <w:rFonts w:cs="Times New Roman"/>
          <w:spacing w:val="-2"/>
        </w:rPr>
        <w:t xml:space="preserve"> </w:t>
      </w:r>
      <w:r w:rsidRPr="00721D27">
        <w:rPr>
          <w:rFonts w:cs="Times New Roman"/>
          <w:spacing w:val="-1"/>
        </w:rPr>
        <w:t>“day”</w:t>
      </w:r>
      <w:r w:rsidRPr="00721D27">
        <w:rPr>
          <w:rFonts w:cs="Times New Roman"/>
          <w:spacing w:val="12"/>
        </w:rPr>
        <w:t xml:space="preserve"> </w:t>
      </w:r>
      <w:r w:rsidRPr="00721D27">
        <w:rPr>
          <w:rFonts w:cs="Times New Roman"/>
          <w:spacing w:val="-1"/>
        </w:rPr>
        <w:t>means</w:t>
      </w:r>
      <w:r w:rsidRPr="00721D27">
        <w:rPr>
          <w:rFonts w:cs="Times New Roman"/>
          <w:spacing w:val="12"/>
        </w:rPr>
        <w:t xml:space="preserve"> </w:t>
      </w:r>
      <w:r w:rsidRPr="00721D27">
        <w:rPr>
          <w:rFonts w:cs="Times New Roman"/>
        </w:rPr>
        <w:t>a</w:t>
      </w:r>
      <w:r w:rsidRPr="00721D27">
        <w:rPr>
          <w:rFonts w:cs="Times New Roman"/>
          <w:spacing w:val="9"/>
        </w:rPr>
        <w:t xml:space="preserve"> </w:t>
      </w:r>
      <w:r w:rsidRPr="00721D27">
        <w:rPr>
          <w:rFonts w:cs="Times New Roman"/>
          <w:spacing w:val="-1"/>
        </w:rPr>
        <w:t>calendar</w:t>
      </w:r>
      <w:r w:rsidRPr="00721D27">
        <w:rPr>
          <w:rFonts w:cs="Times New Roman"/>
          <w:spacing w:val="10"/>
        </w:rPr>
        <w:t xml:space="preserve"> </w:t>
      </w:r>
      <w:r w:rsidRPr="00721D27">
        <w:rPr>
          <w:rFonts w:cs="Times New Roman"/>
        </w:rPr>
        <w:t>day</w:t>
      </w:r>
      <w:r w:rsidRPr="00721D27">
        <w:rPr>
          <w:rFonts w:cs="Times New Roman"/>
          <w:spacing w:val="9"/>
        </w:rPr>
        <w:t xml:space="preserve"> </w:t>
      </w:r>
      <w:r w:rsidRPr="00721D27">
        <w:rPr>
          <w:rFonts w:cs="Times New Roman"/>
        </w:rPr>
        <w:t>and</w:t>
      </w:r>
      <w:r w:rsidRPr="00721D27">
        <w:rPr>
          <w:rFonts w:cs="Times New Roman"/>
          <w:spacing w:val="12"/>
        </w:rPr>
        <w:t xml:space="preserve"> </w:t>
      </w:r>
      <w:r w:rsidRPr="00721D27">
        <w:rPr>
          <w:rFonts w:cs="Times New Roman"/>
          <w:spacing w:val="-1"/>
        </w:rPr>
        <w:t>includes</w:t>
      </w:r>
      <w:r w:rsidRPr="00721D27">
        <w:rPr>
          <w:rFonts w:cs="Times New Roman"/>
          <w:spacing w:val="16"/>
        </w:rPr>
        <w:t xml:space="preserve"> </w:t>
      </w:r>
      <w:r w:rsidRPr="00721D27">
        <w:rPr>
          <w:rFonts w:cs="Times New Roman"/>
          <w:spacing w:val="-1"/>
        </w:rPr>
        <w:t>Saturdays,</w:t>
      </w:r>
      <w:r w:rsidRPr="00721D27">
        <w:rPr>
          <w:rFonts w:cs="Times New Roman"/>
          <w:spacing w:val="12"/>
        </w:rPr>
        <w:t xml:space="preserve"> </w:t>
      </w:r>
      <w:r w:rsidRPr="00721D27">
        <w:rPr>
          <w:rFonts w:cs="Times New Roman"/>
          <w:spacing w:val="-1"/>
        </w:rPr>
        <w:t>Sundays</w:t>
      </w:r>
      <w:r w:rsidRPr="00721D27">
        <w:rPr>
          <w:rFonts w:cs="Times New Roman"/>
          <w:spacing w:val="13"/>
        </w:rPr>
        <w:t xml:space="preserve"> </w:t>
      </w:r>
      <w:r w:rsidRPr="00721D27">
        <w:rPr>
          <w:rFonts w:cs="Times New Roman"/>
        </w:rPr>
        <w:t>and</w:t>
      </w:r>
      <w:r w:rsidRPr="00721D27">
        <w:rPr>
          <w:rFonts w:cs="Times New Roman"/>
          <w:spacing w:val="9"/>
        </w:rPr>
        <w:t xml:space="preserve"> </w:t>
      </w:r>
      <w:r w:rsidRPr="00721D27">
        <w:rPr>
          <w:rFonts w:cs="Times New Roman"/>
          <w:spacing w:val="-1"/>
        </w:rPr>
        <w:t>holidays,</w:t>
      </w:r>
      <w:r w:rsidRPr="00721D27">
        <w:rPr>
          <w:rFonts w:cs="Times New Roman"/>
          <w:spacing w:val="12"/>
        </w:rPr>
        <w:t xml:space="preserve"> </w:t>
      </w:r>
      <w:r w:rsidRPr="00721D27">
        <w:rPr>
          <w:rFonts w:cs="Times New Roman"/>
          <w:spacing w:val="-1"/>
        </w:rPr>
        <w:t>and</w:t>
      </w:r>
      <w:r w:rsidRPr="00721D27">
        <w:rPr>
          <w:rFonts w:cs="Times New Roman"/>
          <w:spacing w:val="11"/>
        </w:rPr>
        <w:t xml:space="preserve"> </w:t>
      </w:r>
      <w:r w:rsidRPr="00721D27">
        <w:rPr>
          <w:rFonts w:cs="Times New Roman"/>
          <w:spacing w:val="-1"/>
        </w:rPr>
        <w:t>(ii)</w:t>
      </w:r>
      <w:r w:rsidRPr="00721D27">
        <w:rPr>
          <w:rFonts w:cs="Times New Roman"/>
          <w:spacing w:val="10"/>
        </w:rPr>
        <w:t xml:space="preserve"> </w:t>
      </w:r>
      <w:r w:rsidRPr="00721D27">
        <w:rPr>
          <w:rFonts w:cs="Times New Roman"/>
        </w:rPr>
        <w:t>if</w:t>
      </w:r>
      <w:r w:rsidRPr="00721D27">
        <w:rPr>
          <w:rFonts w:cs="Times New Roman"/>
          <w:spacing w:val="10"/>
        </w:rPr>
        <w:t xml:space="preserve"> </w:t>
      </w:r>
      <w:r w:rsidRPr="00721D27">
        <w:rPr>
          <w:rFonts w:cs="Times New Roman"/>
        </w:rPr>
        <w:t>a</w:t>
      </w:r>
      <w:r w:rsidRPr="00721D27">
        <w:rPr>
          <w:rFonts w:cs="Times New Roman"/>
          <w:spacing w:val="12"/>
        </w:rPr>
        <w:t xml:space="preserve"> </w:t>
      </w:r>
      <w:r w:rsidRPr="00721D27">
        <w:rPr>
          <w:rFonts w:cs="Times New Roman"/>
          <w:spacing w:val="-1"/>
        </w:rPr>
        <w:t>payment</w:t>
      </w:r>
      <w:r w:rsidRPr="00721D27">
        <w:rPr>
          <w:rFonts w:cs="Times New Roman"/>
          <w:spacing w:val="13"/>
        </w:rPr>
        <w:t xml:space="preserve"> </w:t>
      </w:r>
      <w:r w:rsidRPr="00721D27">
        <w:rPr>
          <w:rFonts w:cs="Times New Roman"/>
          <w:spacing w:val="-1"/>
        </w:rPr>
        <w:t>falls</w:t>
      </w:r>
      <w:r w:rsidRPr="00721D27">
        <w:rPr>
          <w:rFonts w:cs="Times New Roman"/>
          <w:spacing w:val="49"/>
        </w:rPr>
        <w:t xml:space="preserve"> </w:t>
      </w:r>
      <w:r w:rsidRPr="00721D27">
        <w:rPr>
          <w:rFonts w:cs="Times New Roman"/>
        </w:rPr>
        <w:t>due on a</w:t>
      </w:r>
      <w:r w:rsidRPr="00721D27">
        <w:rPr>
          <w:rFonts w:cs="Times New Roman"/>
          <w:spacing w:val="-2"/>
        </w:rPr>
        <w:t xml:space="preserve"> </w:t>
      </w:r>
      <w:r w:rsidRPr="00721D27">
        <w:rPr>
          <w:rFonts w:cs="Times New Roman"/>
        </w:rPr>
        <w:t>day</w:t>
      </w:r>
      <w:r w:rsidRPr="00721D27">
        <w:rPr>
          <w:rFonts w:cs="Times New Roman"/>
          <w:spacing w:val="-2"/>
        </w:rPr>
        <w:t xml:space="preserve"> </w:t>
      </w:r>
      <w:r w:rsidRPr="00721D27">
        <w:rPr>
          <w:rFonts w:cs="Times New Roman"/>
          <w:spacing w:val="-1"/>
        </w:rPr>
        <w:t>that</w:t>
      </w:r>
      <w:r w:rsidRPr="00721D27">
        <w:rPr>
          <w:rFonts w:cs="Times New Roman"/>
          <w:spacing w:val="1"/>
        </w:rPr>
        <w:t xml:space="preserve"> </w:t>
      </w:r>
      <w:r w:rsidRPr="00721D27">
        <w:rPr>
          <w:rFonts w:cs="Times New Roman"/>
          <w:spacing w:val="-1"/>
        </w:rPr>
        <w:t>is</w:t>
      </w:r>
      <w:r w:rsidRPr="00721D27">
        <w:rPr>
          <w:rFonts w:cs="Times New Roman"/>
        </w:rPr>
        <w:t xml:space="preserve"> </w:t>
      </w:r>
      <w:r w:rsidRPr="00721D27">
        <w:rPr>
          <w:rFonts w:cs="Times New Roman"/>
          <w:spacing w:val="-1"/>
        </w:rPr>
        <w:t>not</w:t>
      </w:r>
      <w:r w:rsidRPr="00721D27">
        <w:rPr>
          <w:rFonts w:cs="Times New Roman"/>
          <w:spacing w:val="1"/>
        </w:rPr>
        <w:t xml:space="preserve"> </w:t>
      </w:r>
      <w:r w:rsidRPr="00721D27">
        <w:rPr>
          <w:rFonts w:cs="Times New Roman"/>
        </w:rPr>
        <w:t xml:space="preserve">a </w:t>
      </w:r>
      <w:r w:rsidRPr="00721D27">
        <w:rPr>
          <w:rFonts w:cs="Times New Roman"/>
          <w:spacing w:val="-1"/>
        </w:rPr>
        <w:t>Business</w:t>
      </w:r>
      <w:r w:rsidRPr="00721D27">
        <w:rPr>
          <w:rFonts w:cs="Times New Roman"/>
          <w:spacing w:val="2"/>
        </w:rPr>
        <w:t xml:space="preserve"> </w:t>
      </w:r>
      <w:r w:rsidRPr="00721D27">
        <w:rPr>
          <w:rFonts w:cs="Times New Roman"/>
          <w:spacing w:val="-1"/>
        </w:rPr>
        <w:t>Day,</w:t>
      </w:r>
      <w:r w:rsidRPr="00721D27">
        <w:rPr>
          <w:rFonts w:cs="Times New Roman"/>
        </w:rPr>
        <w:t xml:space="preserve"> </w:t>
      </w:r>
      <w:r w:rsidRPr="00721D27">
        <w:rPr>
          <w:rFonts w:cs="Times New Roman"/>
          <w:spacing w:val="-1"/>
        </w:rPr>
        <w:t>the</w:t>
      </w:r>
      <w:r w:rsidRPr="00721D27">
        <w:rPr>
          <w:rFonts w:cs="Times New Roman"/>
        </w:rPr>
        <w:t xml:space="preserve"> </w:t>
      </w:r>
      <w:r w:rsidRPr="00721D27">
        <w:rPr>
          <w:rFonts w:cs="Times New Roman"/>
          <w:spacing w:val="-1"/>
        </w:rPr>
        <w:t>payment</w:t>
      </w:r>
      <w:r w:rsidRPr="00721D27">
        <w:rPr>
          <w:rFonts w:cs="Times New Roman"/>
          <w:spacing w:val="1"/>
        </w:rPr>
        <w:t xml:space="preserve"> </w:t>
      </w:r>
      <w:r w:rsidRPr="00721D27">
        <w:rPr>
          <w:rFonts w:cs="Times New Roman"/>
          <w:spacing w:val="-1"/>
        </w:rPr>
        <w:t>will</w:t>
      </w:r>
      <w:r w:rsidRPr="00721D27">
        <w:rPr>
          <w:rFonts w:cs="Times New Roman"/>
          <w:spacing w:val="-2"/>
        </w:rPr>
        <w:t xml:space="preserve"> </w:t>
      </w:r>
      <w:r w:rsidRPr="00721D27">
        <w:rPr>
          <w:rFonts w:cs="Times New Roman"/>
        </w:rPr>
        <w:t xml:space="preserve">be </w:t>
      </w:r>
      <w:r w:rsidRPr="00721D27">
        <w:rPr>
          <w:rFonts w:cs="Times New Roman"/>
          <w:spacing w:val="-1"/>
        </w:rPr>
        <w:t>due</w:t>
      </w:r>
      <w:r w:rsidRPr="00721D27">
        <w:rPr>
          <w:rFonts w:cs="Times New Roman"/>
        </w:rPr>
        <w:t xml:space="preserve"> on</w:t>
      </w:r>
      <w:r w:rsidRPr="00721D27">
        <w:rPr>
          <w:rFonts w:cs="Times New Roman"/>
          <w:spacing w:val="-2"/>
        </w:rPr>
        <w:t xml:space="preserve"> </w:t>
      </w:r>
      <w:r w:rsidRPr="00721D27">
        <w:rPr>
          <w:rFonts w:cs="Times New Roman"/>
        </w:rPr>
        <w:t xml:space="preserve">the </w:t>
      </w:r>
      <w:r w:rsidRPr="00721D27">
        <w:rPr>
          <w:rFonts w:cs="Times New Roman"/>
          <w:spacing w:val="-1"/>
        </w:rPr>
        <w:t>next</w:t>
      </w:r>
      <w:r w:rsidRPr="00721D27">
        <w:rPr>
          <w:rFonts w:cs="Times New Roman"/>
          <w:spacing w:val="1"/>
        </w:rPr>
        <w:t xml:space="preserve"> </w:t>
      </w:r>
      <w:r w:rsidRPr="00721D27">
        <w:rPr>
          <w:rFonts w:cs="Times New Roman"/>
          <w:spacing w:val="-1"/>
        </w:rPr>
        <w:t>Business</w:t>
      </w:r>
      <w:r w:rsidRPr="00721D27">
        <w:rPr>
          <w:rFonts w:cs="Times New Roman"/>
        </w:rPr>
        <w:t xml:space="preserve"> Day</w:t>
      </w:r>
      <w:r w:rsidRPr="00721D27">
        <w:rPr>
          <w:rFonts w:cs="Times New Roman"/>
          <w:spacing w:val="-3"/>
        </w:rPr>
        <w:t xml:space="preserve"> </w:t>
      </w:r>
      <w:r w:rsidRPr="00721D27">
        <w:rPr>
          <w:rFonts w:cs="Times New Roman"/>
          <w:spacing w:val="-1"/>
        </w:rPr>
        <w:t>thereafter.</w:t>
      </w:r>
    </w:p>
    <w:p w14:paraId="628C697F" w14:textId="1C19DFA6" w:rsidR="00B0607C" w:rsidRPr="00721D27" w:rsidRDefault="00B0607C" w:rsidP="005F070D">
      <w:pPr>
        <w:pStyle w:val="BodyText"/>
        <w:tabs>
          <w:tab w:val="left" w:pos="1541"/>
        </w:tabs>
        <w:ind w:right="118"/>
        <w:jc w:val="both"/>
        <w:rPr>
          <w:rFonts w:cs="Times New Roman"/>
        </w:rPr>
      </w:pPr>
    </w:p>
    <w:p w14:paraId="3FB81B0F" w14:textId="77777777" w:rsidR="007E18C4" w:rsidRPr="00721D27" w:rsidRDefault="003D2C98" w:rsidP="005F10A6">
      <w:pPr>
        <w:pStyle w:val="Heading2"/>
        <w:rPr>
          <w:rFonts w:cs="Times New Roman"/>
        </w:rPr>
      </w:pPr>
      <w:bookmarkStart w:id="869" w:name="_Toc42217361"/>
      <w:bookmarkStart w:id="870" w:name="_Toc48087246"/>
      <w:bookmarkStart w:id="871" w:name="_Toc46510778"/>
      <w:bookmarkStart w:id="872" w:name="_Toc48756918"/>
      <w:bookmarkStart w:id="873" w:name="_Toc98519986"/>
      <w:bookmarkStart w:id="874" w:name="_Toc152585921"/>
      <w:bookmarkStart w:id="875" w:name="_Toc178164980"/>
      <w:bookmarkStart w:id="876" w:name="_Toc193820880"/>
      <w:bookmarkStart w:id="877" w:name="_Toc195709121"/>
      <w:bookmarkStart w:id="878" w:name="_Toc199265415"/>
      <w:bookmarkStart w:id="879" w:name="_Toc209456079"/>
      <w:bookmarkStart w:id="880" w:name="_Toc42216943"/>
      <w:bookmarkStart w:id="881" w:name="_Hlk39415383"/>
      <w:bookmarkStart w:id="882" w:name="_Toc42217372"/>
      <w:r w:rsidRPr="00721D27">
        <w:rPr>
          <w:rFonts w:cs="Times New Roman"/>
          <w:u w:color="000000"/>
        </w:rPr>
        <w:t>Indemnity</w:t>
      </w:r>
      <w:r w:rsidRPr="00721D27">
        <w:rPr>
          <w:rFonts w:cs="Times New Roman"/>
        </w:rPr>
        <w:t>.</w:t>
      </w:r>
      <w:bookmarkEnd w:id="869"/>
      <w:bookmarkEnd w:id="870"/>
      <w:bookmarkEnd w:id="871"/>
      <w:bookmarkEnd w:id="872"/>
      <w:bookmarkEnd w:id="873"/>
      <w:bookmarkEnd w:id="874"/>
      <w:bookmarkEnd w:id="875"/>
      <w:bookmarkEnd w:id="876"/>
      <w:bookmarkEnd w:id="877"/>
      <w:bookmarkEnd w:id="878"/>
      <w:bookmarkEnd w:id="879"/>
    </w:p>
    <w:p w14:paraId="14F2D3D6" w14:textId="77777777" w:rsidR="007E18C4" w:rsidRPr="00721D27" w:rsidRDefault="007E18C4" w:rsidP="008D426D">
      <w:pPr>
        <w:pStyle w:val="BodyText"/>
        <w:tabs>
          <w:tab w:val="left" w:pos="1541"/>
        </w:tabs>
        <w:ind w:left="101" w:right="118"/>
        <w:jc w:val="both"/>
        <w:rPr>
          <w:rFonts w:cs="Times New Roman"/>
          <w:spacing w:val="52"/>
        </w:rPr>
      </w:pPr>
    </w:p>
    <w:p w14:paraId="42B573DC" w14:textId="207EC4A2" w:rsidR="007E18C4" w:rsidRPr="00721D27" w:rsidRDefault="003D2C98" w:rsidP="008D426D">
      <w:pPr>
        <w:pStyle w:val="BodyText"/>
        <w:tabs>
          <w:tab w:val="left" w:pos="1541"/>
        </w:tabs>
        <w:ind w:left="101" w:right="118"/>
        <w:jc w:val="both"/>
        <w:rPr>
          <w:rFonts w:cs="Times New Roman"/>
        </w:rPr>
      </w:pPr>
      <w:r w:rsidRPr="00721D27">
        <w:rPr>
          <w:rFonts w:cs="Times New Roman"/>
        </w:rPr>
        <w:t>Each</w:t>
      </w:r>
      <w:r w:rsidRPr="00721D27">
        <w:rPr>
          <w:rFonts w:cs="Times New Roman"/>
          <w:spacing w:val="26"/>
        </w:rPr>
        <w:t xml:space="preserve"> </w:t>
      </w:r>
      <w:r w:rsidRPr="00721D27">
        <w:rPr>
          <w:rFonts w:cs="Times New Roman"/>
          <w:spacing w:val="-1"/>
        </w:rPr>
        <w:t>Party</w:t>
      </w:r>
      <w:r w:rsidRPr="00721D27">
        <w:rPr>
          <w:rFonts w:cs="Times New Roman"/>
          <w:spacing w:val="24"/>
        </w:rPr>
        <w:t xml:space="preserve"> </w:t>
      </w:r>
      <w:r w:rsidRPr="00721D27">
        <w:rPr>
          <w:rFonts w:cs="Times New Roman"/>
          <w:spacing w:val="-1"/>
        </w:rPr>
        <w:t>will</w:t>
      </w:r>
      <w:r w:rsidRPr="00721D27">
        <w:rPr>
          <w:rFonts w:cs="Times New Roman"/>
          <w:spacing w:val="24"/>
        </w:rPr>
        <w:t xml:space="preserve"> </w:t>
      </w:r>
      <w:r w:rsidRPr="00721D27">
        <w:rPr>
          <w:rFonts w:cs="Times New Roman"/>
          <w:spacing w:val="-1"/>
        </w:rPr>
        <w:t>indemnify,</w:t>
      </w:r>
      <w:r w:rsidRPr="00721D27">
        <w:rPr>
          <w:rFonts w:cs="Times New Roman"/>
          <w:spacing w:val="26"/>
        </w:rPr>
        <w:t xml:space="preserve"> </w:t>
      </w:r>
      <w:r w:rsidRPr="00721D27">
        <w:rPr>
          <w:rFonts w:cs="Times New Roman"/>
          <w:spacing w:val="-1"/>
        </w:rPr>
        <w:t>defend</w:t>
      </w:r>
      <w:r w:rsidRPr="00721D27">
        <w:rPr>
          <w:rFonts w:cs="Times New Roman"/>
          <w:spacing w:val="24"/>
        </w:rPr>
        <w:t xml:space="preserve"> </w:t>
      </w:r>
      <w:r w:rsidRPr="00721D27">
        <w:rPr>
          <w:rFonts w:cs="Times New Roman"/>
        </w:rPr>
        <w:t>and</w:t>
      </w:r>
      <w:r w:rsidRPr="00721D27">
        <w:rPr>
          <w:rFonts w:cs="Times New Roman"/>
          <w:spacing w:val="24"/>
        </w:rPr>
        <w:t xml:space="preserve"> </w:t>
      </w:r>
      <w:r w:rsidRPr="00721D27">
        <w:rPr>
          <w:rFonts w:cs="Times New Roman"/>
          <w:spacing w:val="-1"/>
        </w:rPr>
        <w:t>hold</w:t>
      </w:r>
      <w:r w:rsidRPr="00721D27">
        <w:rPr>
          <w:rFonts w:cs="Times New Roman"/>
          <w:spacing w:val="26"/>
        </w:rPr>
        <w:t xml:space="preserve"> </w:t>
      </w:r>
      <w:r w:rsidRPr="00721D27">
        <w:rPr>
          <w:rFonts w:cs="Times New Roman"/>
          <w:spacing w:val="-1"/>
        </w:rPr>
        <w:t>harmless</w:t>
      </w:r>
      <w:r w:rsidRPr="00721D27">
        <w:rPr>
          <w:rFonts w:cs="Times New Roman"/>
          <w:spacing w:val="24"/>
        </w:rPr>
        <w:t xml:space="preserve"> </w:t>
      </w:r>
      <w:r w:rsidRPr="00721D27">
        <w:rPr>
          <w:rFonts w:cs="Times New Roman"/>
        </w:rPr>
        <w:t>the</w:t>
      </w:r>
      <w:r w:rsidRPr="00721D27">
        <w:rPr>
          <w:rFonts w:cs="Times New Roman"/>
          <w:spacing w:val="24"/>
        </w:rPr>
        <w:t xml:space="preserve"> </w:t>
      </w:r>
      <w:r w:rsidRPr="00721D27">
        <w:rPr>
          <w:rFonts w:cs="Times New Roman"/>
          <w:spacing w:val="-1"/>
        </w:rPr>
        <w:t>other</w:t>
      </w:r>
      <w:r w:rsidRPr="00721D27">
        <w:rPr>
          <w:rFonts w:cs="Times New Roman"/>
          <w:spacing w:val="25"/>
        </w:rPr>
        <w:t xml:space="preserve"> </w:t>
      </w:r>
      <w:r w:rsidRPr="00721D27">
        <w:rPr>
          <w:rFonts w:cs="Times New Roman"/>
          <w:spacing w:val="-1"/>
        </w:rPr>
        <w:t>Party</w:t>
      </w:r>
      <w:r w:rsidRPr="00721D27">
        <w:rPr>
          <w:rFonts w:cs="Times New Roman"/>
          <w:spacing w:val="24"/>
        </w:rPr>
        <w:t xml:space="preserve"> </w:t>
      </w:r>
      <w:r w:rsidRPr="00721D27">
        <w:rPr>
          <w:rFonts w:cs="Times New Roman"/>
        </w:rPr>
        <w:t>from</w:t>
      </w:r>
      <w:r w:rsidRPr="00721D27">
        <w:rPr>
          <w:rFonts w:cs="Times New Roman"/>
          <w:spacing w:val="41"/>
        </w:rPr>
        <w:t xml:space="preserve"> </w:t>
      </w:r>
      <w:r w:rsidRPr="00721D27">
        <w:rPr>
          <w:rFonts w:cs="Times New Roman"/>
        </w:rPr>
        <w:t>and</w:t>
      </w:r>
      <w:r w:rsidRPr="00721D27">
        <w:rPr>
          <w:rFonts w:cs="Times New Roman"/>
          <w:spacing w:val="9"/>
        </w:rPr>
        <w:t xml:space="preserve"> </w:t>
      </w:r>
      <w:r w:rsidRPr="00721D27">
        <w:rPr>
          <w:rFonts w:cs="Times New Roman"/>
          <w:spacing w:val="-1"/>
        </w:rPr>
        <w:t>against</w:t>
      </w:r>
      <w:r w:rsidRPr="00721D27">
        <w:rPr>
          <w:rFonts w:cs="Times New Roman"/>
          <w:spacing w:val="8"/>
        </w:rPr>
        <w:t xml:space="preserve"> </w:t>
      </w:r>
      <w:r w:rsidRPr="00721D27">
        <w:rPr>
          <w:rFonts w:cs="Times New Roman"/>
        </w:rPr>
        <w:t>any</w:t>
      </w:r>
      <w:r w:rsidRPr="00721D27">
        <w:rPr>
          <w:rFonts w:cs="Times New Roman"/>
          <w:spacing w:val="7"/>
        </w:rPr>
        <w:t xml:space="preserve"> </w:t>
      </w:r>
      <w:r w:rsidRPr="00721D27">
        <w:rPr>
          <w:rFonts w:cs="Times New Roman"/>
          <w:spacing w:val="-1"/>
        </w:rPr>
        <w:t>claims</w:t>
      </w:r>
      <w:r w:rsidRPr="00721D27">
        <w:rPr>
          <w:rFonts w:cs="Times New Roman"/>
          <w:spacing w:val="10"/>
        </w:rPr>
        <w:t xml:space="preserve"> </w:t>
      </w:r>
      <w:r w:rsidRPr="00721D27">
        <w:rPr>
          <w:rFonts w:cs="Times New Roman"/>
        </w:rPr>
        <w:t>or</w:t>
      </w:r>
      <w:r w:rsidRPr="00721D27">
        <w:rPr>
          <w:rFonts w:cs="Times New Roman"/>
          <w:spacing w:val="7"/>
        </w:rPr>
        <w:t xml:space="preserve"> </w:t>
      </w:r>
      <w:r w:rsidRPr="00721D27">
        <w:rPr>
          <w:rFonts w:cs="Times New Roman"/>
          <w:spacing w:val="-1"/>
        </w:rPr>
        <w:t>demands</w:t>
      </w:r>
      <w:r w:rsidRPr="00721D27">
        <w:rPr>
          <w:rFonts w:cs="Times New Roman"/>
          <w:spacing w:val="10"/>
        </w:rPr>
        <w:t xml:space="preserve"> </w:t>
      </w:r>
      <w:r w:rsidRPr="00721D27">
        <w:rPr>
          <w:rFonts w:cs="Times New Roman"/>
          <w:spacing w:val="-1"/>
        </w:rPr>
        <w:t>made</w:t>
      </w:r>
      <w:r w:rsidRPr="00721D27">
        <w:rPr>
          <w:rFonts w:cs="Times New Roman"/>
          <w:spacing w:val="9"/>
        </w:rPr>
        <w:t xml:space="preserve"> </w:t>
      </w:r>
      <w:r w:rsidRPr="00721D27">
        <w:rPr>
          <w:rFonts w:cs="Times New Roman"/>
        </w:rPr>
        <w:t>by</w:t>
      </w:r>
      <w:r w:rsidRPr="00721D27">
        <w:rPr>
          <w:rFonts w:cs="Times New Roman"/>
          <w:spacing w:val="7"/>
        </w:rPr>
        <w:t xml:space="preserve"> </w:t>
      </w:r>
      <w:r w:rsidRPr="00721D27">
        <w:rPr>
          <w:rFonts w:cs="Times New Roman"/>
          <w:spacing w:val="-1"/>
        </w:rPr>
        <w:t>others</w:t>
      </w:r>
      <w:r w:rsidRPr="00721D27">
        <w:rPr>
          <w:rFonts w:cs="Times New Roman"/>
          <w:spacing w:val="7"/>
        </w:rPr>
        <w:t xml:space="preserve"> </w:t>
      </w:r>
      <w:r w:rsidRPr="00721D27">
        <w:rPr>
          <w:rFonts w:cs="Times New Roman"/>
          <w:spacing w:val="-1"/>
        </w:rPr>
        <w:t>arising</w:t>
      </w:r>
      <w:r w:rsidRPr="00721D27">
        <w:rPr>
          <w:rFonts w:cs="Times New Roman"/>
          <w:spacing w:val="7"/>
        </w:rPr>
        <w:t xml:space="preserve"> </w:t>
      </w:r>
      <w:r w:rsidRPr="00721D27">
        <w:rPr>
          <w:rFonts w:cs="Times New Roman"/>
          <w:spacing w:val="-1"/>
        </w:rPr>
        <w:t>from</w:t>
      </w:r>
      <w:r w:rsidRPr="00721D27">
        <w:rPr>
          <w:rFonts w:cs="Times New Roman"/>
          <w:spacing w:val="5"/>
        </w:rPr>
        <w:t xml:space="preserve"> </w:t>
      </w:r>
      <w:r w:rsidRPr="00721D27">
        <w:rPr>
          <w:rFonts w:cs="Times New Roman"/>
        </w:rPr>
        <w:t>or</w:t>
      </w:r>
      <w:r w:rsidRPr="00721D27">
        <w:rPr>
          <w:rFonts w:cs="Times New Roman"/>
          <w:spacing w:val="10"/>
        </w:rPr>
        <w:t xml:space="preserve"> </w:t>
      </w:r>
      <w:r w:rsidRPr="00721D27">
        <w:rPr>
          <w:rFonts w:cs="Times New Roman"/>
          <w:spacing w:val="-1"/>
        </w:rPr>
        <w:t>out</w:t>
      </w:r>
      <w:r w:rsidRPr="00721D27">
        <w:rPr>
          <w:rFonts w:cs="Times New Roman"/>
          <w:spacing w:val="10"/>
        </w:rPr>
        <w:t xml:space="preserve"> </w:t>
      </w:r>
      <w:r w:rsidRPr="00721D27">
        <w:rPr>
          <w:rFonts w:cs="Times New Roman"/>
          <w:spacing w:val="-2"/>
        </w:rPr>
        <w:t>of</w:t>
      </w:r>
      <w:r w:rsidRPr="00721D27">
        <w:rPr>
          <w:rFonts w:cs="Times New Roman"/>
          <w:spacing w:val="10"/>
        </w:rPr>
        <w:t xml:space="preserve"> </w:t>
      </w:r>
      <w:r w:rsidRPr="00721D27">
        <w:rPr>
          <w:rFonts w:cs="Times New Roman"/>
          <w:spacing w:val="1"/>
        </w:rPr>
        <w:t>any</w:t>
      </w:r>
      <w:r w:rsidRPr="00721D27">
        <w:rPr>
          <w:rFonts w:cs="Times New Roman"/>
          <w:spacing w:val="7"/>
        </w:rPr>
        <w:t xml:space="preserve"> </w:t>
      </w:r>
      <w:r w:rsidRPr="00721D27">
        <w:rPr>
          <w:rFonts w:cs="Times New Roman"/>
          <w:spacing w:val="-1"/>
        </w:rPr>
        <w:t>event,</w:t>
      </w:r>
      <w:r w:rsidRPr="00721D27">
        <w:rPr>
          <w:rFonts w:cs="Times New Roman"/>
          <w:spacing w:val="9"/>
        </w:rPr>
        <w:t xml:space="preserve"> </w:t>
      </w:r>
      <w:r w:rsidRPr="00721D27">
        <w:rPr>
          <w:rFonts w:cs="Times New Roman"/>
          <w:spacing w:val="-1"/>
        </w:rPr>
        <w:t>circumstance,</w:t>
      </w:r>
      <w:r w:rsidRPr="00721D27">
        <w:rPr>
          <w:rFonts w:cs="Times New Roman"/>
          <w:spacing w:val="9"/>
        </w:rPr>
        <w:t xml:space="preserve"> </w:t>
      </w:r>
      <w:r w:rsidRPr="00721D27">
        <w:rPr>
          <w:rFonts w:cs="Times New Roman"/>
          <w:spacing w:val="-1"/>
        </w:rPr>
        <w:t>act</w:t>
      </w:r>
      <w:r w:rsidRPr="00721D27">
        <w:rPr>
          <w:rFonts w:cs="Times New Roman"/>
          <w:spacing w:val="8"/>
        </w:rPr>
        <w:t xml:space="preserve"> </w:t>
      </w:r>
      <w:r w:rsidRPr="00721D27">
        <w:rPr>
          <w:rFonts w:cs="Times New Roman"/>
        </w:rPr>
        <w:t>or</w:t>
      </w:r>
      <w:r w:rsidRPr="00721D27">
        <w:rPr>
          <w:rFonts w:cs="Times New Roman"/>
          <w:spacing w:val="55"/>
        </w:rPr>
        <w:t xml:space="preserve"> </w:t>
      </w:r>
      <w:r w:rsidRPr="00721D27">
        <w:rPr>
          <w:rFonts w:cs="Times New Roman"/>
          <w:spacing w:val="-1"/>
        </w:rPr>
        <w:t>incident</w:t>
      </w:r>
      <w:r w:rsidRPr="00721D27">
        <w:rPr>
          <w:rFonts w:cs="Times New Roman"/>
          <w:spacing w:val="20"/>
        </w:rPr>
        <w:t xml:space="preserve"> </w:t>
      </w:r>
      <w:r w:rsidRPr="00721D27">
        <w:rPr>
          <w:rFonts w:cs="Times New Roman"/>
          <w:spacing w:val="-1"/>
        </w:rPr>
        <w:t>first</w:t>
      </w:r>
      <w:r w:rsidRPr="00721D27">
        <w:rPr>
          <w:rFonts w:cs="Times New Roman"/>
          <w:spacing w:val="20"/>
        </w:rPr>
        <w:t xml:space="preserve"> </w:t>
      </w:r>
      <w:r w:rsidRPr="00721D27">
        <w:rPr>
          <w:rFonts w:cs="Times New Roman"/>
          <w:spacing w:val="-1"/>
        </w:rPr>
        <w:t>occurring</w:t>
      </w:r>
      <w:r w:rsidRPr="00721D27">
        <w:rPr>
          <w:rFonts w:cs="Times New Roman"/>
          <w:spacing w:val="16"/>
        </w:rPr>
        <w:t xml:space="preserve"> </w:t>
      </w:r>
      <w:r w:rsidRPr="00721D27">
        <w:rPr>
          <w:rFonts w:cs="Times New Roman"/>
        </w:rPr>
        <w:t>or</w:t>
      </w:r>
      <w:r w:rsidRPr="00721D27">
        <w:rPr>
          <w:rFonts w:cs="Times New Roman"/>
          <w:spacing w:val="17"/>
        </w:rPr>
        <w:t xml:space="preserve"> </w:t>
      </w:r>
      <w:r w:rsidRPr="00721D27">
        <w:rPr>
          <w:rFonts w:cs="Times New Roman"/>
          <w:spacing w:val="-1"/>
        </w:rPr>
        <w:t>existing</w:t>
      </w:r>
      <w:r w:rsidRPr="00721D27">
        <w:rPr>
          <w:rFonts w:cs="Times New Roman"/>
          <w:spacing w:val="16"/>
        </w:rPr>
        <w:t xml:space="preserve"> </w:t>
      </w:r>
      <w:r w:rsidRPr="00721D27">
        <w:rPr>
          <w:rFonts w:cs="Times New Roman"/>
        </w:rPr>
        <w:t>during</w:t>
      </w:r>
      <w:r w:rsidRPr="00721D27">
        <w:rPr>
          <w:rFonts w:cs="Times New Roman"/>
          <w:spacing w:val="16"/>
        </w:rPr>
        <w:t xml:space="preserve"> </w:t>
      </w:r>
      <w:r w:rsidRPr="00721D27">
        <w:rPr>
          <w:rFonts w:cs="Times New Roman"/>
        </w:rPr>
        <w:t>the</w:t>
      </w:r>
      <w:r w:rsidRPr="00721D27">
        <w:rPr>
          <w:rFonts w:cs="Times New Roman"/>
          <w:spacing w:val="19"/>
        </w:rPr>
        <w:t xml:space="preserve"> </w:t>
      </w:r>
      <w:r w:rsidRPr="00721D27">
        <w:rPr>
          <w:rFonts w:cs="Times New Roman"/>
          <w:spacing w:val="-1"/>
        </w:rPr>
        <w:t>period</w:t>
      </w:r>
      <w:r w:rsidRPr="00721D27">
        <w:rPr>
          <w:rFonts w:cs="Times New Roman"/>
          <w:spacing w:val="16"/>
        </w:rPr>
        <w:t xml:space="preserve"> </w:t>
      </w:r>
      <w:r w:rsidRPr="00721D27">
        <w:rPr>
          <w:rFonts w:cs="Times New Roman"/>
          <w:spacing w:val="-1"/>
        </w:rPr>
        <w:t>when</w:t>
      </w:r>
      <w:r w:rsidRPr="00721D27">
        <w:rPr>
          <w:rFonts w:cs="Times New Roman"/>
          <w:spacing w:val="19"/>
        </w:rPr>
        <w:t xml:space="preserve"> </w:t>
      </w:r>
      <w:r w:rsidRPr="00721D27">
        <w:rPr>
          <w:rFonts w:cs="Times New Roman"/>
          <w:spacing w:val="-1"/>
        </w:rPr>
        <w:t>control</w:t>
      </w:r>
      <w:r w:rsidRPr="00721D27">
        <w:rPr>
          <w:rFonts w:cs="Times New Roman"/>
          <w:spacing w:val="20"/>
        </w:rPr>
        <w:t xml:space="preserve"> </w:t>
      </w:r>
      <w:r w:rsidRPr="00721D27">
        <w:rPr>
          <w:rFonts w:cs="Times New Roman"/>
        </w:rPr>
        <w:t>and</w:t>
      </w:r>
      <w:r w:rsidRPr="00721D27">
        <w:rPr>
          <w:rFonts w:cs="Times New Roman"/>
          <w:spacing w:val="19"/>
        </w:rPr>
        <w:t xml:space="preserve"> </w:t>
      </w:r>
      <w:r w:rsidRPr="00721D27">
        <w:rPr>
          <w:rFonts w:cs="Times New Roman"/>
          <w:spacing w:val="-1"/>
        </w:rPr>
        <w:t>title</w:t>
      </w:r>
      <w:r w:rsidRPr="00721D27">
        <w:rPr>
          <w:rFonts w:cs="Times New Roman"/>
          <w:spacing w:val="17"/>
        </w:rPr>
        <w:t xml:space="preserve"> </w:t>
      </w:r>
      <w:r w:rsidRPr="00721D27">
        <w:rPr>
          <w:rFonts w:cs="Times New Roman"/>
        </w:rPr>
        <w:t>to</w:t>
      </w:r>
      <w:r w:rsidRPr="00721D27">
        <w:rPr>
          <w:rFonts w:cs="Times New Roman"/>
          <w:spacing w:val="19"/>
        </w:rPr>
        <w:t xml:space="preserve"> </w:t>
      </w:r>
      <w:r w:rsidRPr="00721D27">
        <w:rPr>
          <w:rFonts w:cs="Times New Roman"/>
          <w:spacing w:val="-1"/>
        </w:rPr>
        <w:t>Product</w:t>
      </w:r>
      <w:r w:rsidRPr="00721D27">
        <w:rPr>
          <w:rFonts w:cs="Times New Roman"/>
          <w:spacing w:val="20"/>
        </w:rPr>
        <w:t xml:space="preserve"> </w:t>
      </w:r>
      <w:r w:rsidRPr="00721D27">
        <w:rPr>
          <w:rFonts w:cs="Times New Roman"/>
          <w:spacing w:val="-1"/>
        </w:rPr>
        <w:t>is</w:t>
      </w:r>
      <w:r w:rsidRPr="00721D27">
        <w:rPr>
          <w:rFonts w:cs="Times New Roman"/>
          <w:spacing w:val="19"/>
        </w:rPr>
        <w:t xml:space="preserve"> </w:t>
      </w:r>
      <w:r w:rsidRPr="00721D27">
        <w:rPr>
          <w:rFonts w:cs="Times New Roman"/>
          <w:spacing w:val="-1"/>
        </w:rPr>
        <w:t>vested</w:t>
      </w:r>
      <w:r w:rsidRPr="00721D27">
        <w:rPr>
          <w:rFonts w:cs="Times New Roman"/>
          <w:spacing w:val="17"/>
        </w:rPr>
        <w:t xml:space="preserve"> </w:t>
      </w:r>
      <w:r w:rsidRPr="00721D27">
        <w:rPr>
          <w:rFonts w:cs="Times New Roman"/>
        </w:rPr>
        <w:t>in</w:t>
      </w:r>
      <w:r w:rsidRPr="00721D27">
        <w:rPr>
          <w:rFonts w:cs="Times New Roman"/>
          <w:spacing w:val="19"/>
        </w:rPr>
        <w:t xml:space="preserve"> </w:t>
      </w:r>
      <w:r w:rsidRPr="00721D27">
        <w:rPr>
          <w:rFonts w:cs="Times New Roman"/>
          <w:spacing w:val="-1"/>
        </w:rPr>
        <w:t>such</w:t>
      </w:r>
      <w:r w:rsidRPr="00721D27">
        <w:rPr>
          <w:rFonts w:cs="Times New Roman"/>
          <w:spacing w:val="59"/>
        </w:rPr>
        <w:t xml:space="preserve"> </w:t>
      </w:r>
      <w:r w:rsidRPr="00721D27">
        <w:rPr>
          <w:rFonts w:cs="Times New Roman"/>
        </w:rPr>
        <w:t>Party</w:t>
      </w:r>
      <w:r w:rsidRPr="00721D27">
        <w:rPr>
          <w:rFonts w:cs="Times New Roman"/>
          <w:spacing w:val="14"/>
        </w:rPr>
        <w:t xml:space="preserve"> </w:t>
      </w:r>
      <w:r w:rsidRPr="00721D27">
        <w:rPr>
          <w:rFonts w:cs="Times New Roman"/>
        </w:rPr>
        <w:t>as</w:t>
      </w:r>
      <w:r w:rsidRPr="00721D27">
        <w:rPr>
          <w:rFonts w:cs="Times New Roman"/>
          <w:spacing w:val="17"/>
        </w:rPr>
        <w:t xml:space="preserve"> </w:t>
      </w:r>
      <w:r w:rsidRPr="00721D27">
        <w:rPr>
          <w:rFonts w:cs="Times New Roman"/>
          <w:spacing w:val="-1"/>
        </w:rPr>
        <w:t>provided</w:t>
      </w:r>
      <w:r w:rsidRPr="00721D27">
        <w:rPr>
          <w:rFonts w:cs="Times New Roman"/>
          <w:spacing w:val="17"/>
        </w:rPr>
        <w:t xml:space="preserve"> </w:t>
      </w:r>
      <w:r w:rsidRPr="00721D27">
        <w:rPr>
          <w:rFonts w:cs="Times New Roman"/>
          <w:spacing w:val="-1"/>
        </w:rPr>
        <w:t>herein,</w:t>
      </w:r>
      <w:r w:rsidRPr="00721D27">
        <w:rPr>
          <w:rFonts w:cs="Times New Roman"/>
          <w:spacing w:val="16"/>
        </w:rPr>
        <w:t xml:space="preserve"> </w:t>
      </w:r>
      <w:r w:rsidRPr="00721D27">
        <w:rPr>
          <w:rFonts w:cs="Times New Roman"/>
          <w:spacing w:val="-1"/>
        </w:rPr>
        <w:t>except</w:t>
      </w:r>
      <w:r w:rsidRPr="00721D27">
        <w:rPr>
          <w:rFonts w:cs="Times New Roman"/>
          <w:spacing w:val="15"/>
        </w:rPr>
        <w:t xml:space="preserve"> </w:t>
      </w:r>
      <w:r w:rsidRPr="00721D27">
        <w:rPr>
          <w:rFonts w:cs="Times New Roman"/>
        </w:rPr>
        <w:t>to</w:t>
      </w:r>
      <w:r w:rsidRPr="00721D27">
        <w:rPr>
          <w:rFonts w:cs="Times New Roman"/>
          <w:spacing w:val="14"/>
        </w:rPr>
        <w:t xml:space="preserve"> </w:t>
      </w:r>
      <w:r w:rsidRPr="00721D27">
        <w:rPr>
          <w:rFonts w:cs="Times New Roman"/>
        </w:rPr>
        <w:t>the</w:t>
      </w:r>
      <w:r w:rsidRPr="00721D27">
        <w:rPr>
          <w:rFonts w:cs="Times New Roman"/>
          <w:spacing w:val="17"/>
        </w:rPr>
        <w:t xml:space="preserve"> </w:t>
      </w:r>
      <w:r w:rsidRPr="00721D27">
        <w:rPr>
          <w:rFonts w:cs="Times New Roman"/>
          <w:spacing w:val="-1"/>
        </w:rPr>
        <w:t>extent</w:t>
      </w:r>
      <w:r w:rsidRPr="00721D27">
        <w:rPr>
          <w:rFonts w:cs="Times New Roman"/>
          <w:spacing w:val="17"/>
        </w:rPr>
        <w:t xml:space="preserve"> </w:t>
      </w:r>
      <w:r w:rsidRPr="00721D27">
        <w:rPr>
          <w:rFonts w:cs="Times New Roman"/>
          <w:spacing w:val="-1"/>
        </w:rPr>
        <w:t>arising</w:t>
      </w:r>
      <w:r w:rsidRPr="00721D27">
        <w:rPr>
          <w:rFonts w:cs="Times New Roman"/>
          <w:spacing w:val="14"/>
        </w:rPr>
        <w:t xml:space="preserve"> </w:t>
      </w:r>
      <w:r w:rsidRPr="00721D27">
        <w:rPr>
          <w:rFonts w:cs="Times New Roman"/>
        </w:rPr>
        <w:t>from</w:t>
      </w:r>
      <w:r w:rsidRPr="00721D27">
        <w:rPr>
          <w:rFonts w:cs="Times New Roman"/>
          <w:spacing w:val="13"/>
        </w:rPr>
        <w:t xml:space="preserve"> </w:t>
      </w:r>
      <w:r w:rsidRPr="00721D27">
        <w:rPr>
          <w:rFonts w:cs="Times New Roman"/>
        </w:rPr>
        <w:t>the indemnified</w:t>
      </w:r>
      <w:r w:rsidRPr="00721D27">
        <w:rPr>
          <w:rFonts w:cs="Times New Roman"/>
          <w:spacing w:val="16"/>
        </w:rPr>
        <w:t xml:space="preserve"> </w:t>
      </w:r>
      <w:r w:rsidRPr="00721D27">
        <w:rPr>
          <w:rFonts w:cs="Times New Roman"/>
          <w:spacing w:val="-1"/>
        </w:rPr>
        <w:t>Party’s</w:t>
      </w:r>
      <w:r w:rsidRPr="00721D27">
        <w:rPr>
          <w:rFonts w:cs="Times New Roman"/>
          <w:spacing w:val="17"/>
        </w:rPr>
        <w:t xml:space="preserve"> </w:t>
      </w:r>
      <w:r w:rsidRPr="00721D27">
        <w:rPr>
          <w:rFonts w:cs="Times New Roman"/>
          <w:spacing w:val="-1"/>
        </w:rPr>
        <w:t>own</w:t>
      </w:r>
      <w:r w:rsidRPr="00721D27">
        <w:rPr>
          <w:rFonts w:cs="Times New Roman"/>
          <w:spacing w:val="16"/>
        </w:rPr>
        <w:t xml:space="preserve"> </w:t>
      </w:r>
      <w:r w:rsidRPr="00721D27">
        <w:rPr>
          <w:rFonts w:cs="Times New Roman"/>
          <w:spacing w:val="-2"/>
        </w:rPr>
        <w:t>gross</w:t>
      </w:r>
      <w:r w:rsidRPr="00721D27">
        <w:rPr>
          <w:rFonts w:cs="Times New Roman"/>
          <w:spacing w:val="17"/>
        </w:rPr>
        <w:t xml:space="preserve"> </w:t>
      </w:r>
      <w:r w:rsidRPr="00721D27">
        <w:rPr>
          <w:rFonts w:cs="Times New Roman"/>
          <w:spacing w:val="-1"/>
        </w:rPr>
        <w:t>negligence</w:t>
      </w:r>
      <w:r w:rsidRPr="00721D27">
        <w:rPr>
          <w:rFonts w:cs="Times New Roman"/>
          <w:spacing w:val="17"/>
        </w:rPr>
        <w:t xml:space="preserve"> </w:t>
      </w:r>
      <w:r w:rsidRPr="00721D27">
        <w:rPr>
          <w:rFonts w:cs="Times New Roman"/>
        </w:rPr>
        <w:t>or</w:t>
      </w:r>
      <w:r w:rsidRPr="00721D27">
        <w:rPr>
          <w:rFonts w:cs="Times New Roman"/>
          <w:spacing w:val="17"/>
        </w:rPr>
        <w:t xml:space="preserve"> </w:t>
      </w:r>
      <w:r w:rsidRPr="00721D27">
        <w:rPr>
          <w:rFonts w:cs="Times New Roman"/>
          <w:spacing w:val="-2"/>
        </w:rPr>
        <w:t>willful</w:t>
      </w:r>
      <w:r w:rsidRPr="00721D27">
        <w:rPr>
          <w:rFonts w:cs="Times New Roman"/>
          <w:spacing w:val="59"/>
        </w:rPr>
        <w:t xml:space="preserve"> </w:t>
      </w:r>
      <w:r w:rsidRPr="00721D27">
        <w:rPr>
          <w:rFonts w:cs="Times New Roman"/>
          <w:spacing w:val="-1"/>
        </w:rPr>
        <w:t>misconduct.</w:t>
      </w:r>
      <w:r w:rsidRPr="00721D27">
        <w:rPr>
          <w:rFonts w:cs="Times New Roman"/>
          <w:spacing w:val="24"/>
        </w:rPr>
        <w:t xml:space="preserve"> </w:t>
      </w:r>
      <w:r w:rsidRPr="00721D27">
        <w:rPr>
          <w:rFonts w:cs="Times New Roman"/>
          <w:spacing w:val="-1"/>
        </w:rPr>
        <w:t>Each</w:t>
      </w:r>
      <w:r w:rsidRPr="00721D27">
        <w:rPr>
          <w:rFonts w:cs="Times New Roman"/>
          <w:spacing w:val="11"/>
        </w:rPr>
        <w:t xml:space="preserve"> </w:t>
      </w:r>
      <w:r w:rsidRPr="00721D27">
        <w:rPr>
          <w:rFonts w:cs="Times New Roman"/>
          <w:spacing w:val="-1"/>
        </w:rPr>
        <w:t>Party</w:t>
      </w:r>
      <w:r w:rsidRPr="00721D27">
        <w:rPr>
          <w:rFonts w:cs="Times New Roman"/>
          <w:spacing w:val="9"/>
        </w:rPr>
        <w:t xml:space="preserve"> </w:t>
      </w:r>
      <w:r w:rsidRPr="00721D27">
        <w:rPr>
          <w:rFonts w:cs="Times New Roman"/>
          <w:spacing w:val="-1"/>
        </w:rPr>
        <w:t>will</w:t>
      </w:r>
      <w:r w:rsidRPr="00721D27">
        <w:rPr>
          <w:rFonts w:cs="Times New Roman"/>
          <w:spacing w:val="12"/>
        </w:rPr>
        <w:t xml:space="preserve"> </w:t>
      </w:r>
      <w:r w:rsidRPr="00721D27">
        <w:rPr>
          <w:rFonts w:cs="Times New Roman"/>
          <w:spacing w:val="-1"/>
        </w:rPr>
        <w:t>indemnify,</w:t>
      </w:r>
      <w:r w:rsidRPr="00721D27">
        <w:rPr>
          <w:rFonts w:cs="Times New Roman"/>
          <w:spacing w:val="11"/>
        </w:rPr>
        <w:t xml:space="preserve"> </w:t>
      </w:r>
      <w:r w:rsidRPr="00721D27">
        <w:rPr>
          <w:rFonts w:cs="Times New Roman"/>
          <w:spacing w:val="-1"/>
        </w:rPr>
        <w:t>defend</w:t>
      </w:r>
      <w:r w:rsidRPr="00721D27">
        <w:rPr>
          <w:rFonts w:cs="Times New Roman"/>
          <w:spacing w:val="11"/>
        </w:rPr>
        <w:t xml:space="preserve"> </w:t>
      </w:r>
      <w:r w:rsidRPr="00721D27">
        <w:rPr>
          <w:rFonts w:cs="Times New Roman"/>
        </w:rPr>
        <w:t>and</w:t>
      </w:r>
      <w:r w:rsidRPr="00721D27">
        <w:rPr>
          <w:rFonts w:cs="Times New Roman"/>
          <w:spacing w:val="12"/>
        </w:rPr>
        <w:t xml:space="preserve"> </w:t>
      </w:r>
      <w:r w:rsidRPr="00721D27">
        <w:rPr>
          <w:rFonts w:cs="Times New Roman"/>
          <w:spacing w:val="-1"/>
        </w:rPr>
        <w:t>hold</w:t>
      </w:r>
      <w:r w:rsidRPr="00721D27">
        <w:rPr>
          <w:rFonts w:cs="Times New Roman"/>
          <w:spacing w:val="11"/>
        </w:rPr>
        <w:t xml:space="preserve"> </w:t>
      </w:r>
      <w:r w:rsidRPr="00721D27">
        <w:rPr>
          <w:rFonts w:cs="Times New Roman"/>
          <w:spacing w:val="-1"/>
        </w:rPr>
        <w:t>harmless</w:t>
      </w:r>
      <w:r w:rsidRPr="00721D27">
        <w:rPr>
          <w:rFonts w:cs="Times New Roman"/>
          <w:spacing w:val="12"/>
        </w:rPr>
        <w:t xml:space="preserve"> </w:t>
      </w:r>
      <w:r w:rsidRPr="00721D27">
        <w:rPr>
          <w:rFonts w:cs="Times New Roman"/>
        </w:rPr>
        <w:t>the</w:t>
      </w:r>
      <w:r w:rsidRPr="00721D27">
        <w:rPr>
          <w:rFonts w:cs="Times New Roman"/>
          <w:spacing w:val="12"/>
        </w:rPr>
        <w:t xml:space="preserve"> </w:t>
      </w:r>
      <w:r w:rsidRPr="00721D27">
        <w:rPr>
          <w:rFonts w:cs="Times New Roman"/>
          <w:spacing w:val="-1"/>
        </w:rPr>
        <w:t>other</w:t>
      </w:r>
      <w:r w:rsidRPr="00721D27">
        <w:rPr>
          <w:rFonts w:cs="Times New Roman"/>
          <w:spacing w:val="12"/>
        </w:rPr>
        <w:t xml:space="preserve"> </w:t>
      </w:r>
      <w:r w:rsidRPr="00721D27">
        <w:rPr>
          <w:rFonts w:cs="Times New Roman"/>
          <w:spacing w:val="-1"/>
        </w:rPr>
        <w:t>Party</w:t>
      </w:r>
      <w:r w:rsidRPr="00721D27">
        <w:rPr>
          <w:rFonts w:cs="Times New Roman"/>
          <w:spacing w:val="9"/>
        </w:rPr>
        <w:t xml:space="preserve"> </w:t>
      </w:r>
      <w:r w:rsidRPr="00721D27">
        <w:rPr>
          <w:rFonts w:cs="Times New Roman"/>
        </w:rPr>
        <w:t>against</w:t>
      </w:r>
      <w:r w:rsidRPr="00721D27">
        <w:rPr>
          <w:rFonts w:cs="Times New Roman"/>
          <w:spacing w:val="13"/>
        </w:rPr>
        <w:t xml:space="preserve"> </w:t>
      </w:r>
      <w:r w:rsidRPr="00721D27">
        <w:rPr>
          <w:rFonts w:cs="Times New Roman"/>
        </w:rPr>
        <w:t>any</w:t>
      </w:r>
      <w:r w:rsidRPr="00721D27">
        <w:rPr>
          <w:rFonts w:cs="Times New Roman"/>
          <w:spacing w:val="9"/>
        </w:rPr>
        <w:t xml:space="preserve"> </w:t>
      </w:r>
      <w:r w:rsidR="00283309" w:rsidRPr="00721D27">
        <w:rPr>
          <w:rFonts w:cs="Times New Roman"/>
          <w:spacing w:val="-1"/>
        </w:rPr>
        <w:t>t</w:t>
      </w:r>
      <w:r w:rsidRPr="00721D27">
        <w:rPr>
          <w:rFonts w:cs="Times New Roman"/>
          <w:spacing w:val="-1"/>
        </w:rPr>
        <w:t>axes</w:t>
      </w:r>
      <w:r w:rsidRPr="00721D27">
        <w:rPr>
          <w:rFonts w:cs="Times New Roman"/>
          <w:spacing w:val="12"/>
        </w:rPr>
        <w:t xml:space="preserve"> </w:t>
      </w:r>
      <w:r w:rsidRPr="00721D27">
        <w:rPr>
          <w:rFonts w:cs="Times New Roman"/>
          <w:spacing w:val="-1"/>
        </w:rPr>
        <w:t>for</w:t>
      </w:r>
      <w:r w:rsidRPr="00721D27">
        <w:rPr>
          <w:rFonts w:cs="Times New Roman"/>
          <w:spacing w:val="67"/>
        </w:rPr>
        <w:t xml:space="preserve"> </w:t>
      </w:r>
      <w:r w:rsidRPr="00721D27">
        <w:rPr>
          <w:rFonts w:cs="Times New Roman"/>
          <w:spacing w:val="-1"/>
        </w:rPr>
        <w:t>which</w:t>
      </w:r>
      <w:r w:rsidRPr="00721D27">
        <w:rPr>
          <w:rFonts w:cs="Times New Roman"/>
        </w:rPr>
        <w:t xml:space="preserve"> </w:t>
      </w:r>
      <w:r w:rsidRPr="00721D27">
        <w:rPr>
          <w:rFonts w:cs="Times New Roman"/>
          <w:spacing w:val="-1"/>
        </w:rPr>
        <w:t>such</w:t>
      </w:r>
      <w:r w:rsidRPr="00721D27">
        <w:rPr>
          <w:rFonts w:cs="Times New Roman"/>
        </w:rPr>
        <w:t xml:space="preserve"> </w:t>
      </w:r>
      <w:r w:rsidRPr="00721D27">
        <w:rPr>
          <w:rFonts w:cs="Times New Roman"/>
          <w:spacing w:val="-1"/>
        </w:rPr>
        <w:t>Party</w:t>
      </w:r>
      <w:r w:rsidRPr="00721D27">
        <w:rPr>
          <w:rFonts w:cs="Times New Roman"/>
          <w:spacing w:val="-3"/>
        </w:rPr>
        <w:t xml:space="preserve"> </w:t>
      </w:r>
      <w:r w:rsidRPr="00721D27">
        <w:rPr>
          <w:rFonts w:cs="Times New Roman"/>
          <w:spacing w:val="-1"/>
        </w:rPr>
        <w:t>is</w:t>
      </w:r>
      <w:r w:rsidRPr="00721D27">
        <w:rPr>
          <w:rFonts w:cs="Times New Roman"/>
        </w:rPr>
        <w:t xml:space="preserve"> </w:t>
      </w:r>
      <w:r w:rsidRPr="00721D27">
        <w:rPr>
          <w:rFonts w:cs="Times New Roman"/>
          <w:spacing w:val="-1"/>
        </w:rPr>
        <w:t>responsible</w:t>
      </w:r>
      <w:r w:rsidRPr="00721D27">
        <w:rPr>
          <w:rFonts w:cs="Times New Roman"/>
        </w:rPr>
        <w:t xml:space="preserve"> </w:t>
      </w:r>
      <w:r w:rsidRPr="00721D27">
        <w:rPr>
          <w:rFonts w:cs="Times New Roman"/>
          <w:spacing w:val="-1"/>
        </w:rPr>
        <w:t>under</w:t>
      </w:r>
      <w:r w:rsidRPr="00721D27">
        <w:rPr>
          <w:rFonts w:cs="Times New Roman"/>
        </w:rPr>
        <w:t xml:space="preserve"> </w:t>
      </w:r>
      <w:r w:rsidRPr="00721D27">
        <w:rPr>
          <w:rFonts w:cs="Times New Roman"/>
          <w:spacing w:val="-1"/>
        </w:rPr>
        <w:t>Section</w:t>
      </w:r>
      <w:r w:rsidRPr="00721D27">
        <w:rPr>
          <w:rFonts w:cs="Times New Roman"/>
        </w:rPr>
        <w:t xml:space="preserve"> </w:t>
      </w:r>
      <w:r w:rsidRPr="00721D27">
        <w:rPr>
          <w:rFonts w:cs="Times New Roman"/>
          <w:spacing w:val="-1"/>
        </w:rPr>
        <w:fldChar w:fldCharType="begin"/>
      </w:r>
      <w:r w:rsidRPr="00721D27">
        <w:rPr>
          <w:rFonts w:cs="Times New Roman"/>
        </w:rPr>
        <w:instrText xml:space="preserve"> REF _Hlk39412578 \n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8F2495" w:rsidRPr="00721D27">
        <w:rPr>
          <w:rFonts w:cs="Times New Roman"/>
        </w:rPr>
        <w:t>5.5</w:t>
      </w:r>
      <w:r w:rsidRPr="00721D27">
        <w:rPr>
          <w:rFonts w:cs="Times New Roman"/>
          <w:spacing w:val="-1"/>
        </w:rPr>
        <w:fldChar w:fldCharType="end"/>
      </w:r>
      <w:r w:rsidRPr="00721D27">
        <w:rPr>
          <w:rFonts w:cs="Times New Roman"/>
          <w:spacing w:val="-1"/>
        </w:rPr>
        <w:t>.</w:t>
      </w:r>
    </w:p>
    <w:bookmarkEnd w:id="880"/>
    <w:p w14:paraId="462AA4D3" w14:textId="77777777" w:rsidR="007E18C4" w:rsidRPr="00721D27" w:rsidRDefault="007E18C4" w:rsidP="00E12104">
      <w:pPr>
        <w:pStyle w:val="BodyText"/>
        <w:rPr>
          <w:rFonts w:cs="Times New Roman"/>
        </w:rPr>
      </w:pPr>
    </w:p>
    <w:p w14:paraId="6D020DB0" w14:textId="77777777" w:rsidR="009408EB" w:rsidRPr="00721D27" w:rsidRDefault="003D2C98" w:rsidP="005F10A6">
      <w:pPr>
        <w:pStyle w:val="Heading2"/>
        <w:rPr>
          <w:rFonts w:cs="Times New Roman"/>
        </w:rPr>
      </w:pPr>
      <w:bookmarkStart w:id="883" w:name="_Toc48087247"/>
      <w:bookmarkStart w:id="884" w:name="_Toc46510779"/>
      <w:bookmarkStart w:id="885" w:name="_Toc48756919"/>
      <w:bookmarkStart w:id="886" w:name="_Toc98519987"/>
      <w:bookmarkStart w:id="887" w:name="_Toc152585922"/>
      <w:bookmarkStart w:id="888" w:name="_Toc178164981"/>
      <w:bookmarkStart w:id="889" w:name="_Toc193820881"/>
      <w:bookmarkStart w:id="890" w:name="_Toc195709122"/>
      <w:bookmarkStart w:id="891" w:name="_Toc199265416"/>
      <w:bookmarkStart w:id="892" w:name="_Toc209456080"/>
      <w:r w:rsidRPr="00721D27">
        <w:rPr>
          <w:rFonts w:cs="Times New Roman"/>
        </w:rPr>
        <w:t>General.</w:t>
      </w:r>
      <w:bookmarkEnd w:id="881"/>
      <w:bookmarkEnd w:id="882"/>
      <w:bookmarkEnd w:id="883"/>
      <w:bookmarkEnd w:id="884"/>
      <w:bookmarkEnd w:id="885"/>
      <w:bookmarkEnd w:id="886"/>
      <w:bookmarkEnd w:id="887"/>
      <w:bookmarkEnd w:id="888"/>
      <w:bookmarkEnd w:id="889"/>
      <w:bookmarkEnd w:id="890"/>
      <w:bookmarkEnd w:id="891"/>
      <w:bookmarkEnd w:id="892"/>
      <w:r w:rsidRPr="00721D27">
        <w:rPr>
          <w:rFonts w:cs="Times New Roman"/>
        </w:rPr>
        <w:t xml:space="preserve"> </w:t>
      </w:r>
    </w:p>
    <w:p w14:paraId="02D40D61" w14:textId="77777777" w:rsidR="009408EB" w:rsidRPr="00721D27" w:rsidRDefault="009408EB" w:rsidP="00E12104">
      <w:pPr>
        <w:pStyle w:val="BodyText"/>
        <w:rPr>
          <w:rFonts w:cs="Times New Roman"/>
        </w:rPr>
      </w:pPr>
    </w:p>
    <w:p w14:paraId="1C120035"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This</w:t>
      </w:r>
      <w:r w:rsidRPr="00721D27">
        <w:rPr>
          <w:rFonts w:cs="Times New Roman"/>
        </w:rPr>
        <w:t xml:space="preserve"> </w:t>
      </w:r>
      <w:r w:rsidRPr="00721D27">
        <w:rPr>
          <w:rFonts w:cs="Times New Roman"/>
          <w:spacing w:val="-1"/>
        </w:rPr>
        <w:t>Agreement</w:t>
      </w:r>
      <w:r w:rsidRPr="00721D27">
        <w:rPr>
          <w:rFonts w:cs="Times New Roman"/>
          <w:spacing w:val="1"/>
        </w:rPr>
        <w:t xml:space="preserve"> </w:t>
      </w:r>
      <w:r w:rsidRPr="00721D27">
        <w:rPr>
          <w:rFonts w:cs="Times New Roman"/>
          <w:spacing w:val="-1"/>
        </w:rPr>
        <w:t>constitutes</w:t>
      </w:r>
      <w:r w:rsidRPr="00721D27">
        <w:rPr>
          <w:rFonts w:cs="Times New Roman"/>
        </w:rPr>
        <w:t xml:space="preserve"> </w:t>
      </w:r>
      <w:r w:rsidRPr="00721D27">
        <w:rPr>
          <w:rFonts w:cs="Times New Roman"/>
          <w:spacing w:val="-1"/>
        </w:rPr>
        <w:t>the</w:t>
      </w:r>
      <w:r w:rsidRPr="00721D27">
        <w:rPr>
          <w:rFonts w:cs="Times New Roman"/>
        </w:rPr>
        <w:t xml:space="preserve"> </w:t>
      </w:r>
      <w:r w:rsidRPr="00721D27">
        <w:rPr>
          <w:rFonts w:cs="Times New Roman"/>
          <w:spacing w:val="-1"/>
        </w:rPr>
        <w:t>entire</w:t>
      </w:r>
      <w:r w:rsidRPr="00721D27">
        <w:rPr>
          <w:rFonts w:cs="Times New Roman"/>
        </w:rPr>
        <w:t xml:space="preserve"> </w:t>
      </w:r>
      <w:r w:rsidRPr="00721D27">
        <w:rPr>
          <w:rFonts w:cs="Times New Roman"/>
          <w:spacing w:val="-1"/>
        </w:rPr>
        <w:t>agreement</w:t>
      </w:r>
      <w:r w:rsidRPr="00721D27">
        <w:rPr>
          <w:rFonts w:cs="Times New Roman"/>
          <w:spacing w:val="1"/>
        </w:rPr>
        <w:t xml:space="preserve"> </w:t>
      </w:r>
      <w:r w:rsidRPr="00721D27">
        <w:rPr>
          <w:rFonts w:cs="Times New Roman"/>
          <w:spacing w:val="-1"/>
        </w:rPr>
        <w:t>between</w:t>
      </w:r>
      <w:r w:rsidRPr="00721D27">
        <w:rPr>
          <w:rFonts w:cs="Times New Roman"/>
          <w:spacing w:val="52"/>
        </w:rPr>
        <w:t xml:space="preserve"> </w:t>
      </w:r>
      <w:r w:rsidRPr="00721D27">
        <w:rPr>
          <w:rFonts w:cs="Times New Roman"/>
        </w:rPr>
        <w:t>the</w:t>
      </w:r>
      <w:r w:rsidRPr="00721D27">
        <w:rPr>
          <w:rFonts w:cs="Times New Roman"/>
          <w:spacing w:val="53"/>
        </w:rPr>
        <w:t xml:space="preserve"> </w:t>
      </w:r>
      <w:r w:rsidRPr="00721D27">
        <w:rPr>
          <w:rFonts w:cs="Times New Roman"/>
          <w:spacing w:val="-1"/>
        </w:rPr>
        <w:t>Parties</w:t>
      </w:r>
      <w:r w:rsidRPr="00721D27">
        <w:rPr>
          <w:rFonts w:cs="Times New Roman"/>
          <w:spacing w:val="51"/>
        </w:rPr>
        <w:t xml:space="preserve"> </w:t>
      </w:r>
      <w:r w:rsidRPr="00721D27">
        <w:rPr>
          <w:rFonts w:cs="Times New Roman"/>
          <w:spacing w:val="-1"/>
        </w:rPr>
        <w:t>relating</w:t>
      </w:r>
      <w:r w:rsidRPr="00721D27">
        <w:rPr>
          <w:rFonts w:cs="Times New Roman"/>
          <w:spacing w:val="7"/>
        </w:rPr>
        <w:t xml:space="preserve"> </w:t>
      </w:r>
      <w:r w:rsidRPr="00721D27">
        <w:rPr>
          <w:rFonts w:cs="Times New Roman"/>
        </w:rPr>
        <w:t>to</w:t>
      </w:r>
      <w:r w:rsidRPr="00721D27">
        <w:rPr>
          <w:rFonts w:cs="Times New Roman"/>
          <w:spacing w:val="9"/>
        </w:rPr>
        <w:t xml:space="preserve"> </w:t>
      </w:r>
      <w:r w:rsidRPr="00721D27">
        <w:rPr>
          <w:rFonts w:cs="Times New Roman"/>
        </w:rPr>
        <w:t>its</w:t>
      </w:r>
      <w:r w:rsidRPr="00721D27">
        <w:rPr>
          <w:rFonts w:cs="Times New Roman"/>
          <w:spacing w:val="10"/>
        </w:rPr>
        <w:t xml:space="preserve"> </w:t>
      </w:r>
      <w:r w:rsidRPr="00721D27">
        <w:rPr>
          <w:rFonts w:cs="Times New Roman"/>
          <w:spacing w:val="-1"/>
        </w:rPr>
        <w:t>subject</w:t>
      </w:r>
      <w:r w:rsidRPr="00721D27">
        <w:rPr>
          <w:rFonts w:cs="Times New Roman"/>
          <w:spacing w:val="10"/>
        </w:rPr>
        <w:t xml:space="preserve"> </w:t>
      </w:r>
      <w:r w:rsidRPr="00721D27">
        <w:rPr>
          <w:rFonts w:cs="Times New Roman"/>
          <w:spacing w:val="-1"/>
        </w:rPr>
        <w:t>matter.</w:t>
      </w:r>
      <w:r w:rsidRPr="00721D27">
        <w:rPr>
          <w:rFonts w:cs="Times New Roman"/>
          <w:spacing w:val="18"/>
        </w:rPr>
        <w:t xml:space="preserve"> </w:t>
      </w:r>
      <w:r w:rsidRPr="00721D27">
        <w:rPr>
          <w:rFonts w:cs="Times New Roman"/>
          <w:spacing w:val="-1"/>
        </w:rPr>
        <w:t>Any</w:t>
      </w:r>
      <w:r w:rsidRPr="00721D27">
        <w:rPr>
          <w:rFonts w:cs="Times New Roman"/>
          <w:spacing w:val="9"/>
        </w:rPr>
        <w:t xml:space="preserve"> </w:t>
      </w:r>
      <w:r w:rsidRPr="00721D27">
        <w:rPr>
          <w:rFonts w:cs="Times New Roman"/>
        </w:rPr>
        <w:t>prior</w:t>
      </w:r>
      <w:r w:rsidRPr="00721D27">
        <w:rPr>
          <w:rFonts w:cs="Times New Roman"/>
          <w:spacing w:val="10"/>
        </w:rPr>
        <w:t xml:space="preserve"> </w:t>
      </w:r>
      <w:r w:rsidRPr="00721D27">
        <w:rPr>
          <w:rFonts w:cs="Times New Roman"/>
          <w:spacing w:val="-1"/>
        </w:rPr>
        <w:t>agreement</w:t>
      </w:r>
      <w:r w:rsidRPr="00721D27">
        <w:rPr>
          <w:rFonts w:cs="Times New Roman"/>
          <w:spacing w:val="10"/>
        </w:rPr>
        <w:t xml:space="preserve"> </w:t>
      </w:r>
      <w:r w:rsidRPr="00721D27">
        <w:rPr>
          <w:rFonts w:cs="Times New Roman"/>
        </w:rPr>
        <w:t>or</w:t>
      </w:r>
      <w:r w:rsidRPr="00721D27">
        <w:rPr>
          <w:rFonts w:cs="Times New Roman"/>
          <w:spacing w:val="7"/>
        </w:rPr>
        <w:t xml:space="preserve"> </w:t>
      </w:r>
      <w:r w:rsidRPr="00721D27">
        <w:rPr>
          <w:rFonts w:cs="Times New Roman"/>
          <w:spacing w:val="-1"/>
        </w:rPr>
        <w:t>negotiation</w:t>
      </w:r>
      <w:r w:rsidRPr="00721D27">
        <w:rPr>
          <w:rFonts w:cs="Times New Roman"/>
          <w:spacing w:val="9"/>
        </w:rPr>
        <w:t xml:space="preserve"> </w:t>
      </w:r>
      <w:r w:rsidRPr="00721D27">
        <w:rPr>
          <w:rFonts w:cs="Times New Roman"/>
          <w:spacing w:val="-1"/>
        </w:rPr>
        <w:t>between</w:t>
      </w:r>
      <w:r w:rsidRPr="00721D27">
        <w:rPr>
          <w:rFonts w:cs="Times New Roman"/>
          <w:spacing w:val="9"/>
        </w:rPr>
        <w:t xml:space="preserve"> </w:t>
      </w:r>
      <w:r w:rsidRPr="00721D27">
        <w:rPr>
          <w:rFonts w:cs="Times New Roman"/>
        </w:rPr>
        <w:t>the</w:t>
      </w:r>
      <w:r w:rsidRPr="00721D27">
        <w:rPr>
          <w:rFonts w:cs="Times New Roman"/>
          <w:spacing w:val="9"/>
        </w:rPr>
        <w:t xml:space="preserve"> </w:t>
      </w:r>
      <w:r w:rsidRPr="00721D27">
        <w:rPr>
          <w:rFonts w:cs="Times New Roman"/>
          <w:spacing w:val="-1"/>
        </w:rPr>
        <w:t>Parties</w:t>
      </w:r>
      <w:r w:rsidRPr="00721D27">
        <w:rPr>
          <w:rFonts w:cs="Times New Roman"/>
          <w:spacing w:val="10"/>
        </w:rPr>
        <w:t xml:space="preserve"> </w:t>
      </w:r>
      <w:r w:rsidRPr="00721D27">
        <w:rPr>
          <w:rFonts w:cs="Times New Roman"/>
          <w:spacing w:val="-1"/>
        </w:rPr>
        <w:t>with</w:t>
      </w:r>
      <w:r w:rsidRPr="00721D27">
        <w:rPr>
          <w:rFonts w:cs="Times New Roman"/>
          <w:spacing w:val="9"/>
        </w:rPr>
        <w:t xml:space="preserve"> </w:t>
      </w:r>
      <w:r w:rsidRPr="00721D27">
        <w:rPr>
          <w:rFonts w:cs="Times New Roman"/>
          <w:spacing w:val="-1"/>
        </w:rPr>
        <w:t>respect</w:t>
      </w:r>
      <w:r w:rsidRPr="00721D27">
        <w:rPr>
          <w:rFonts w:cs="Times New Roman"/>
          <w:spacing w:val="10"/>
        </w:rPr>
        <w:t xml:space="preserve"> </w:t>
      </w:r>
      <w:r w:rsidRPr="00721D27">
        <w:rPr>
          <w:rFonts w:cs="Times New Roman"/>
          <w:spacing w:val="6"/>
        </w:rPr>
        <w:t>to</w:t>
      </w:r>
      <w:r w:rsidRPr="00721D27">
        <w:rPr>
          <w:rFonts w:cs="Times New Roman"/>
          <w:spacing w:val="9"/>
        </w:rPr>
        <w:t xml:space="preserve"> </w:t>
      </w:r>
      <w:r w:rsidRPr="00721D27">
        <w:rPr>
          <w:rFonts w:cs="Times New Roman"/>
          <w:spacing w:val="-1"/>
        </w:rPr>
        <w:t>the</w:t>
      </w:r>
      <w:r w:rsidRPr="00721D27">
        <w:rPr>
          <w:rFonts w:cs="Times New Roman"/>
          <w:spacing w:val="53"/>
        </w:rPr>
        <w:t xml:space="preserve"> </w:t>
      </w:r>
      <w:r w:rsidRPr="00721D27">
        <w:rPr>
          <w:rFonts w:cs="Times New Roman"/>
          <w:spacing w:val="-1"/>
        </w:rPr>
        <w:t>subject</w:t>
      </w:r>
      <w:r w:rsidRPr="00721D27">
        <w:rPr>
          <w:rFonts w:cs="Times New Roman"/>
          <w:spacing w:val="5"/>
        </w:rPr>
        <w:t xml:space="preserve"> </w:t>
      </w:r>
      <w:r w:rsidRPr="00721D27">
        <w:rPr>
          <w:rFonts w:cs="Times New Roman"/>
          <w:spacing w:val="-1"/>
        </w:rPr>
        <w:t>hereof</w:t>
      </w:r>
      <w:r w:rsidRPr="00721D27">
        <w:rPr>
          <w:rFonts w:cs="Times New Roman"/>
          <w:spacing w:val="5"/>
        </w:rPr>
        <w:t xml:space="preserve"> </w:t>
      </w:r>
      <w:r w:rsidRPr="00721D27">
        <w:rPr>
          <w:rFonts w:cs="Times New Roman"/>
        </w:rPr>
        <w:t>is</w:t>
      </w:r>
      <w:r w:rsidRPr="00721D27">
        <w:rPr>
          <w:rFonts w:cs="Times New Roman"/>
          <w:spacing w:val="5"/>
        </w:rPr>
        <w:t xml:space="preserve"> </w:t>
      </w:r>
      <w:r w:rsidRPr="00721D27">
        <w:rPr>
          <w:rFonts w:cs="Times New Roman"/>
          <w:spacing w:val="-1"/>
        </w:rPr>
        <w:t>superseded.</w:t>
      </w:r>
      <w:r w:rsidRPr="00721D27">
        <w:rPr>
          <w:rFonts w:cs="Times New Roman"/>
          <w:spacing w:val="9"/>
        </w:rPr>
        <w:t xml:space="preserve"> </w:t>
      </w:r>
      <w:r w:rsidRPr="00721D27">
        <w:rPr>
          <w:rFonts w:cs="Times New Roman"/>
        </w:rPr>
        <w:t>Any</w:t>
      </w:r>
      <w:r w:rsidRPr="00721D27">
        <w:rPr>
          <w:rFonts w:cs="Times New Roman"/>
          <w:spacing w:val="2"/>
        </w:rPr>
        <w:t xml:space="preserve"> </w:t>
      </w:r>
      <w:r w:rsidRPr="00721D27">
        <w:rPr>
          <w:rFonts w:cs="Times New Roman"/>
        </w:rPr>
        <w:t>Product</w:t>
      </w:r>
      <w:r w:rsidRPr="00721D27">
        <w:rPr>
          <w:rFonts w:cs="Times New Roman"/>
          <w:spacing w:val="5"/>
        </w:rPr>
        <w:t xml:space="preserve"> </w:t>
      </w:r>
      <w:r w:rsidRPr="00721D27">
        <w:rPr>
          <w:rFonts w:cs="Times New Roman"/>
          <w:spacing w:val="-1"/>
        </w:rPr>
        <w:t>Order</w:t>
      </w:r>
      <w:r w:rsidRPr="00721D27">
        <w:rPr>
          <w:rFonts w:cs="Times New Roman"/>
          <w:spacing w:val="5"/>
        </w:rPr>
        <w:t xml:space="preserve"> </w:t>
      </w:r>
      <w:r w:rsidRPr="00721D27">
        <w:rPr>
          <w:rFonts w:cs="Times New Roman"/>
          <w:spacing w:val="-2"/>
        </w:rPr>
        <w:t>or</w:t>
      </w:r>
      <w:r w:rsidRPr="00721D27">
        <w:rPr>
          <w:rFonts w:cs="Times New Roman"/>
          <w:spacing w:val="5"/>
        </w:rPr>
        <w:t xml:space="preserve"> </w:t>
      </w:r>
      <w:r w:rsidRPr="00721D27">
        <w:rPr>
          <w:rFonts w:cs="Times New Roman"/>
        </w:rPr>
        <w:t>any</w:t>
      </w:r>
      <w:r w:rsidRPr="00721D27">
        <w:rPr>
          <w:rFonts w:cs="Times New Roman"/>
          <w:spacing w:val="2"/>
        </w:rPr>
        <w:t xml:space="preserve"> </w:t>
      </w:r>
      <w:r w:rsidRPr="00721D27">
        <w:rPr>
          <w:rFonts w:cs="Times New Roman"/>
          <w:spacing w:val="-1"/>
        </w:rPr>
        <w:t>collateral,</w:t>
      </w:r>
      <w:r w:rsidRPr="00721D27">
        <w:rPr>
          <w:rFonts w:cs="Times New Roman"/>
          <w:spacing w:val="4"/>
        </w:rPr>
        <w:t xml:space="preserve"> </w:t>
      </w:r>
      <w:r w:rsidRPr="00721D27">
        <w:rPr>
          <w:rFonts w:cs="Times New Roman"/>
          <w:spacing w:val="-1"/>
        </w:rPr>
        <w:t>credit</w:t>
      </w:r>
      <w:r w:rsidRPr="00721D27">
        <w:rPr>
          <w:rFonts w:cs="Times New Roman"/>
          <w:spacing w:val="5"/>
        </w:rPr>
        <w:t xml:space="preserve"> </w:t>
      </w:r>
      <w:r w:rsidRPr="00721D27">
        <w:rPr>
          <w:rFonts w:cs="Times New Roman"/>
          <w:spacing w:val="-1"/>
        </w:rPr>
        <w:t>support</w:t>
      </w:r>
      <w:r w:rsidRPr="00721D27">
        <w:rPr>
          <w:rFonts w:cs="Times New Roman"/>
          <w:spacing w:val="3"/>
        </w:rPr>
        <w:t xml:space="preserve"> </w:t>
      </w:r>
      <w:r w:rsidRPr="00721D27">
        <w:rPr>
          <w:rFonts w:cs="Times New Roman"/>
        </w:rPr>
        <w:t>or</w:t>
      </w:r>
      <w:r w:rsidRPr="00721D27">
        <w:rPr>
          <w:rFonts w:cs="Times New Roman"/>
          <w:spacing w:val="7"/>
        </w:rPr>
        <w:t xml:space="preserve"> </w:t>
      </w:r>
      <w:r w:rsidRPr="00721D27">
        <w:rPr>
          <w:rFonts w:cs="Times New Roman"/>
          <w:spacing w:val="-1"/>
        </w:rPr>
        <w:t>margin</w:t>
      </w:r>
      <w:r w:rsidRPr="00721D27">
        <w:rPr>
          <w:rFonts w:cs="Times New Roman"/>
          <w:spacing w:val="4"/>
        </w:rPr>
        <w:t xml:space="preserve"> </w:t>
      </w:r>
      <w:r w:rsidRPr="00721D27">
        <w:rPr>
          <w:rFonts w:cs="Times New Roman"/>
          <w:spacing w:val="-1"/>
        </w:rPr>
        <w:t>agreement</w:t>
      </w:r>
      <w:r w:rsidRPr="00721D27">
        <w:rPr>
          <w:rFonts w:cs="Times New Roman"/>
          <w:spacing w:val="5"/>
        </w:rPr>
        <w:t xml:space="preserve"> </w:t>
      </w:r>
      <w:r w:rsidRPr="00721D27">
        <w:rPr>
          <w:rFonts w:cs="Times New Roman"/>
        </w:rPr>
        <w:t>or</w:t>
      </w:r>
      <w:r w:rsidRPr="00721D27">
        <w:rPr>
          <w:rFonts w:cs="Times New Roman"/>
          <w:spacing w:val="75"/>
        </w:rPr>
        <w:t xml:space="preserve"> </w:t>
      </w:r>
      <w:r w:rsidRPr="00721D27">
        <w:rPr>
          <w:rFonts w:cs="Times New Roman"/>
          <w:spacing w:val="-1"/>
        </w:rPr>
        <w:t>similar</w:t>
      </w:r>
      <w:r w:rsidRPr="00721D27">
        <w:rPr>
          <w:rFonts w:cs="Times New Roman"/>
          <w:spacing w:val="5"/>
        </w:rPr>
        <w:t xml:space="preserve"> </w:t>
      </w:r>
      <w:r w:rsidRPr="00721D27">
        <w:rPr>
          <w:rFonts w:cs="Times New Roman"/>
          <w:spacing w:val="-1"/>
        </w:rPr>
        <w:t>arrangement</w:t>
      </w:r>
      <w:r w:rsidRPr="00721D27">
        <w:rPr>
          <w:rFonts w:cs="Times New Roman"/>
          <w:spacing w:val="8"/>
        </w:rPr>
        <w:t xml:space="preserve"> </w:t>
      </w:r>
      <w:r w:rsidRPr="00721D27">
        <w:rPr>
          <w:rFonts w:cs="Times New Roman"/>
          <w:spacing w:val="-1"/>
        </w:rPr>
        <w:t>between</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1"/>
        </w:rPr>
        <w:t>will,</w:t>
      </w:r>
      <w:r w:rsidRPr="00721D27">
        <w:rPr>
          <w:rFonts w:cs="Times New Roman"/>
          <w:spacing w:val="7"/>
        </w:rPr>
        <w:t xml:space="preserve"> </w:t>
      </w:r>
      <w:r w:rsidRPr="00721D27">
        <w:rPr>
          <w:rFonts w:cs="Times New Roman"/>
        </w:rPr>
        <w:t>upon</w:t>
      </w:r>
      <w:r w:rsidRPr="00721D27">
        <w:rPr>
          <w:rFonts w:cs="Times New Roman"/>
          <w:spacing w:val="7"/>
        </w:rPr>
        <w:t xml:space="preserve"> </w:t>
      </w:r>
      <w:r w:rsidRPr="00721D27">
        <w:rPr>
          <w:rFonts w:cs="Times New Roman"/>
          <w:spacing w:val="-1"/>
        </w:rPr>
        <w:t>designation</w:t>
      </w:r>
      <w:r w:rsidRPr="00721D27">
        <w:rPr>
          <w:rFonts w:cs="Times New Roman"/>
          <w:spacing w:val="7"/>
        </w:rPr>
        <w:t xml:space="preserve"> </w:t>
      </w:r>
      <w:r w:rsidRPr="00721D27">
        <w:rPr>
          <w:rFonts w:cs="Times New Roman"/>
        </w:rPr>
        <w:t>by</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2"/>
        </w:rPr>
        <w:t>be</w:t>
      </w:r>
      <w:r w:rsidRPr="00721D27">
        <w:rPr>
          <w:rFonts w:cs="Times New Roman"/>
          <w:spacing w:val="5"/>
        </w:rPr>
        <w:t xml:space="preserve"> </w:t>
      </w:r>
      <w:r w:rsidRPr="00721D27">
        <w:rPr>
          <w:rFonts w:cs="Times New Roman"/>
          <w:spacing w:val="-1"/>
        </w:rPr>
        <w:t>deemed</w:t>
      </w:r>
      <w:r w:rsidRPr="00721D27">
        <w:rPr>
          <w:rFonts w:cs="Times New Roman"/>
          <w:spacing w:val="7"/>
        </w:rPr>
        <w:t xml:space="preserve"> </w:t>
      </w:r>
      <w:r w:rsidRPr="00721D27">
        <w:rPr>
          <w:rFonts w:cs="Times New Roman"/>
        </w:rPr>
        <w:t>part</w:t>
      </w:r>
      <w:r w:rsidRPr="00721D27">
        <w:rPr>
          <w:rFonts w:cs="Times New Roman"/>
          <w:spacing w:val="8"/>
        </w:rPr>
        <w:t xml:space="preserve"> </w:t>
      </w:r>
      <w:r w:rsidRPr="00721D27">
        <w:rPr>
          <w:rFonts w:cs="Times New Roman"/>
          <w:spacing w:val="-1"/>
        </w:rPr>
        <w:t>hereof</w:t>
      </w:r>
      <w:r w:rsidRPr="00721D27">
        <w:rPr>
          <w:rFonts w:cs="Times New Roman"/>
          <w:spacing w:val="7"/>
        </w:rPr>
        <w:t xml:space="preserve"> </w:t>
      </w:r>
      <w:r w:rsidRPr="00721D27">
        <w:rPr>
          <w:rFonts w:cs="Times New Roman"/>
        </w:rPr>
        <w:t>and</w:t>
      </w:r>
      <w:r w:rsidRPr="00721D27">
        <w:rPr>
          <w:rFonts w:cs="Times New Roman"/>
          <w:spacing w:val="49"/>
        </w:rPr>
        <w:t xml:space="preserve"> </w:t>
      </w:r>
      <w:r w:rsidRPr="00721D27">
        <w:rPr>
          <w:rFonts w:cs="Times New Roman"/>
          <w:spacing w:val="-1"/>
        </w:rPr>
        <w:t>incorporated</w:t>
      </w:r>
      <w:r w:rsidRPr="00721D27">
        <w:rPr>
          <w:rFonts w:cs="Times New Roman"/>
        </w:rPr>
        <w:t xml:space="preserve"> </w:t>
      </w:r>
      <w:r w:rsidRPr="00721D27">
        <w:rPr>
          <w:rFonts w:cs="Times New Roman"/>
          <w:spacing w:val="-1"/>
        </w:rPr>
        <w:t>herein</w:t>
      </w:r>
      <w:r w:rsidRPr="00721D27">
        <w:rPr>
          <w:rFonts w:cs="Times New Roman"/>
        </w:rPr>
        <w:t xml:space="preserve"> by</w:t>
      </w:r>
      <w:r w:rsidRPr="00721D27">
        <w:rPr>
          <w:rFonts w:cs="Times New Roman"/>
          <w:spacing w:val="-3"/>
        </w:rPr>
        <w:t xml:space="preserve"> </w:t>
      </w:r>
      <w:r w:rsidRPr="00721D27">
        <w:rPr>
          <w:rFonts w:cs="Times New Roman"/>
          <w:spacing w:val="-1"/>
        </w:rPr>
        <w:t>reference,</w:t>
      </w:r>
      <w:r w:rsidRPr="00721D27">
        <w:rPr>
          <w:rFonts w:cs="Times New Roman"/>
        </w:rPr>
        <w:t xml:space="preserve"> </w:t>
      </w:r>
      <w:r w:rsidRPr="00721D27">
        <w:rPr>
          <w:rFonts w:cs="Times New Roman"/>
          <w:spacing w:val="-1"/>
        </w:rPr>
        <w:t>with</w:t>
      </w:r>
      <w:r w:rsidRPr="00721D27">
        <w:rPr>
          <w:rFonts w:cs="Times New Roman"/>
          <w:spacing w:val="2"/>
        </w:rPr>
        <w:t xml:space="preserve"> </w:t>
      </w:r>
      <w:r w:rsidRPr="00721D27">
        <w:rPr>
          <w:rFonts w:cs="Times New Roman"/>
          <w:spacing w:val="-1"/>
        </w:rPr>
        <w:t>this</w:t>
      </w:r>
      <w:r w:rsidRPr="00721D27">
        <w:rPr>
          <w:rFonts w:cs="Times New Roman"/>
        </w:rPr>
        <w:t xml:space="preserve"> </w:t>
      </w:r>
      <w:r w:rsidRPr="00721D27">
        <w:rPr>
          <w:rFonts w:cs="Times New Roman"/>
          <w:spacing w:val="-1"/>
        </w:rPr>
        <w:t>Agreement</w:t>
      </w:r>
      <w:r w:rsidRPr="00721D27">
        <w:rPr>
          <w:rFonts w:cs="Times New Roman"/>
          <w:spacing w:val="1"/>
        </w:rPr>
        <w:t xml:space="preserve"> </w:t>
      </w:r>
      <w:r w:rsidRPr="00721D27">
        <w:rPr>
          <w:rFonts w:cs="Times New Roman"/>
          <w:spacing w:val="-1"/>
        </w:rPr>
        <w:t>controlling</w:t>
      </w:r>
      <w:r w:rsidRPr="00721D27">
        <w:rPr>
          <w:rFonts w:cs="Times New Roman"/>
          <w:spacing w:val="-3"/>
        </w:rPr>
        <w:t xml:space="preserve"> </w:t>
      </w:r>
      <w:r w:rsidRPr="00721D27">
        <w:rPr>
          <w:rFonts w:cs="Times New Roman"/>
        </w:rPr>
        <w:t xml:space="preserve">in </w:t>
      </w:r>
      <w:r w:rsidRPr="00721D27">
        <w:rPr>
          <w:rFonts w:cs="Times New Roman"/>
          <w:spacing w:val="-1"/>
        </w:rPr>
        <w:t>the</w:t>
      </w:r>
      <w:r w:rsidRPr="00721D27">
        <w:rPr>
          <w:rFonts w:cs="Times New Roman"/>
        </w:rPr>
        <w:t xml:space="preserve"> </w:t>
      </w:r>
      <w:r w:rsidRPr="00721D27">
        <w:rPr>
          <w:rFonts w:cs="Times New Roman"/>
          <w:spacing w:val="-1"/>
        </w:rPr>
        <w:t>event</w:t>
      </w:r>
      <w:r w:rsidRPr="00721D27">
        <w:rPr>
          <w:rFonts w:cs="Times New Roman"/>
          <w:spacing w:val="1"/>
        </w:rPr>
        <w:t xml:space="preserve"> </w:t>
      </w:r>
      <w:r w:rsidRPr="00721D27">
        <w:rPr>
          <w:rFonts w:cs="Times New Roman"/>
          <w:spacing w:val="-2"/>
        </w:rPr>
        <w:t>of</w:t>
      </w:r>
      <w:r w:rsidRPr="00721D27">
        <w:rPr>
          <w:rFonts w:cs="Times New Roman"/>
        </w:rPr>
        <w:t xml:space="preserve"> a</w:t>
      </w:r>
      <w:r w:rsidRPr="00721D27">
        <w:rPr>
          <w:rFonts w:cs="Times New Roman"/>
          <w:spacing w:val="-2"/>
        </w:rPr>
        <w:t xml:space="preserve"> </w:t>
      </w:r>
      <w:r w:rsidRPr="00721D27">
        <w:rPr>
          <w:rFonts w:cs="Times New Roman"/>
          <w:spacing w:val="-1"/>
        </w:rPr>
        <w:t>contradiction.</w:t>
      </w:r>
    </w:p>
    <w:p w14:paraId="799EAD0C" w14:textId="77777777" w:rsidR="00297892" w:rsidRPr="00721D27" w:rsidRDefault="00297892" w:rsidP="008D426D">
      <w:pPr>
        <w:pStyle w:val="BodyText"/>
        <w:tabs>
          <w:tab w:val="left" w:pos="1541"/>
        </w:tabs>
        <w:ind w:left="101" w:right="114"/>
        <w:jc w:val="both"/>
        <w:rPr>
          <w:rFonts w:cs="Times New Roman"/>
        </w:rPr>
      </w:pPr>
    </w:p>
    <w:p w14:paraId="57619441"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This</w:t>
      </w:r>
      <w:r w:rsidRPr="00721D27">
        <w:rPr>
          <w:rFonts w:cs="Times New Roman"/>
          <w:spacing w:val="15"/>
        </w:rPr>
        <w:t xml:space="preserve"> </w:t>
      </w:r>
      <w:r w:rsidRPr="00721D27">
        <w:rPr>
          <w:rFonts w:cs="Times New Roman"/>
          <w:spacing w:val="-1"/>
        </w:rPr>
        <w:t>Agreement</w:t>
      </w:r>
      <w:r w:rsidRPr="00721D27">
        <w:rPr>
          <w:rFonts w:cs="Times New Roman"/>
          <w:spacing w:val="15"/>
        </w:rPr>
        <w:t xml:space="preserve"> </w:t>
      </w:r>
      <w:r w:rsidRPr="00721D27">
        <w:rPr>
          <w:rFonts w:cs="Times New Roman"/>
          <w:spacing w:val="-1"/>
        </w:rPr>
        <w:t>will</w:t>
      </w:r>
      <w:r w:rsidRPr="00721D27">
        <w:rPr>
          <w:rFonts w:cs="Times New Roman"/>
          <w:spacing w:val="15"/>
        </w:rPr>
        <w:t xml:space="preserve"> </w:t>
      </w:r>
      <w:r w:rsidRPr="00721D27">
        <w:rPr>
          <w:rFonts w:cs="Times New Roman"/>
        </w:rPr>
        <w:t>be</w:t>
      </w:r>
      <w:r w:rsidRPr="00721D27">
        <w:rPr>
          <w:rFonts w:cs="Times New Roman"/>
          <w:spacing w:val="12"/>
        </w:rPr>
        <w:t xml:space="preserve"> </w:t>
      </w:r>
      <w:r w:rsidRPr="00721D27">
        <w:rPr>
          <w:rFonts w:cs="Times New Roman"/>
          <w:spacing w:val="-1"/>
        </w:rPr>
        <w:t>considered</w:t>
      </w:r>
      <w:r w:rsidRPr="00721D27">
        <w:rPr>
          <w:rFonts w:cs="Times New Roman"/>
          <w:spacing w:val="12"/>
        </w:rPr>
        <w:t xml:space="preserve"> </w:t>
      </w:r>
      <w:r w:rsidRPr="00721D27">
        <w:rPr>
          <w:rFonts w:cs="Times New Roman"/>
        </w:rPr>
        <w:t>for</w:t>
      </w:r>
      <w:r w:rsidRPr="00721D27">
        <w:rPr>
          <w:rFonts w:cs="Times New Roman"/>
          <w:spacing w:val="12"/>
        </w:rPr>
        <w:t xml:space="preserve"> </w:t>
      </w:r>
      <w:r w:rsidRPr="00721D27">
        <w:rPr>
          <w:rFonts w:cs="Times New Roman"/>
          <w:spacing w:val="-1"/>
        </w:rPr>
        <w:t>all</w:t>
      </w:r>
      <w:r w:rsidRPr="00721D27">
        <w:rPr>
          <w:rFonts w:cs="Times New Roman"/>
          <w:spacing w:val="15"/>
        </w:rPr>
        <w:t xml:space="preserve"> </w:t>
      </w:r>
      <w:r w:rsidRPr="00721D27">
        <w:rPr>
          <w:rFonts w:cs="Times New Roman"/>
          <w:spacing w:val="-1"/>
        </w:rPr>
        <w:t>purposes</w:t>
      </w:r>
      <w:r w:rsidRPr="00721D27">
        <w:rPr>
          <w:rFonts w:cs="Times New Roman"/>
          <w:spacing w:val="15"/>
        </w:rPr>
        <w:t xml:space="preserve"> </w:t>
      </w:r>
      <w:r w:rsidRPr="00721D27">
        <w:rPr>
          <w:rFonts w:cs="Times New Roman"/>
          <w:spacing w:val="-1"/>
        </w:rPr>
        <w:t>as</w:t>
      </w:r>
      <w:r w:rsidRPr="00721D27">
        <w:rPr>
          <w:rFonts w:cs="Times New Roman"/>
          <w:spacing w:val="15"/>
        </w:rPr>
        <w:t xml:space="preserve"> </w:t>
      </w:r>
      <w:r w:rsidRPr="00721D27">
        <w:rPr>
          <w:rFonts w:cs="Times New Roman"/>
          <w:spacing w:val="-1"/>
        </w:rPr>
        <w:t>prepared</w:t>
      </w:r>
      <w:r w:rsidRPr="00721D27">
        <w:rPr>
          <w:rFonts w:cs="Times New Roman"/>
          <w:spacing w:val="14"/>
        </w:rPr>
        <w:t xml:space="preserve"> </w:t>
      </w:r>
      <w:r w:rsidRPr="00721D27">
        <w:rPr>
          <w:rFonts w:cs="Times New Roman"/>
          <w:spacing w:val="-1"/>
        </w:rPr>
        <w:t>through</w:t>
      </w:r>
      <w:r w:rsidRPr="00721D27">
        <w:rPr>
          <w:rFonts w:cs="Times New Roman"/>
          <w:spacing w:val="14"/>
        </w:rPr>
        <w:t xml:space="preserve"> </w:t>
      </w:r>
      <w:r w:rsidRPr="00721D27">
        <w:rPr>
          <w:rFonts w:cs="Times New Roman"/>
        </w:rPr>
        <w:t>the</w:t>
      </w:r>
      <w:r w:rsidRPr="00721D27">
        <w:rPr>
          <w:rFonts w:cs="Times New Roman"/>
          <w:spacing w:val="12"/>
        </w:rPr>
        <w:t xml:space="preserve"> </w:t>
      </w:r>
      <w:r w:rsidRPr="00721D27">
        <w:rPr>
          <w:rFonts w:cs="Times New Roman"/>
          <w:spacing w:val="-1"/>
        </w:rPr>
        <w:t>joint</w:t>
      </w:r>
      <w:r w:rsidRPr="00721D27">
        <w:rPr>
          <w:rFonts w:cs="Times New Roman"/>
          <w:spacing w:val="15"/>
        </w:rPr>
        <w:t xml:space="preserve"> </w:t>
      </w:r>
      <w:r w:rsidRPr="00721D27">
        <w:rPr>
          <w:rFonts w:cs="Times New Roman"/>
          <w:spacing w:val="-1"/>
        </w:rPr>
        <w:t>efforts</w:t>
      </w:r>
      <w:r w:rsidRPr="00721D27">
        <w:rPr>
          <w:rFonts w:cs="Times New Roman"/>
          <w:spacing w:val="45"/>
        </w:rPr>
        <w:t xml:space="preserve"> </w:t>
      </w:r>
      <w:r w:rsidRPr="00721D27">
        <w:rPr>
          <w:rFonts w:cs="Times New Roman"/>
        </w:rPr>
        <w:t>of</w:t>
      </w:r>
      <w:r w:rsidRPr="00721D27">
        <w:rPr>
          <w:rFonts w:cs="Times New Roman"/>
          <w:spacing w:val="5"/>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Parties</w:t>
      </w:r>
      <w:r w:rsidRPr="00721D27">
        <w:rPr>
          <w:rFonts w:cs="Times New Roman"/>
          <w:spacing w:val="5"/>
        </w:rPr>
        <w:t xml:space="preserve"> </w:t>
      </w:r>
      <w:r w:rsidRPr="00721D27">
        <w:rPr>
          <w:rFonts w:cs="Times New Roman"/>
          <w:spacing w:val="-1"/>
        </w:rPr>
        <w:t>and</w:t>
      </w:r>
      <w:r w:rsidRPr="00721D27">
        <w:rPr>
          <w:rFonts w:cs="Times New Roman"/>
          <w:spacing w:val="5"/>
        </w:rPr>
        <w:t xml:space="preserve"> </w:t>
      </w:r>
      <w:r w:rsidRPr="00721D27">
        <w:rPr>
          <w:rFonts w:cs="Times New Roman"/>
          <w:spacing w:val="-1"/>
        </w:rPr>
        <w:t>not</w:t>
      </w:r>
      <w:r w:rsidRPr="00721D27">
        <w:rPr>
          <w:rFonts w:cs="Times New Roman"/>
          <w:spacing w:val="5"/>
        </w:rPr>
        <w:t xml:space="preserve"> </w:t>
      </w:r>
      <w:r w:rsidRPr="00721D27">
        <w:rPr>
          <w:rFonts w:cs="Times New Roman"/>
          <w:spacing w:val="-2"/>
        </w:rPr>
        <w:t>be</w:t>
      </w:r>
      <w:r w:rsidRPr="00721D27">
        <w:rPr>
          <w:rFonts w:cs="Times New Roman"/>
          <w:spacing w:val="3"/>
        </w:rPr>
        <w:t xml:space="preserve"> </w:t>
      </w:r>
      <w:r w:rsidRPr="00721D27">
        <w:rPr>
          <w:rFonts w:cs="Times New Roman"/>
          <w:spacing w:val="-1"/>
        </w:rPr>
        <w:t>construed</w:t>
      </w:r>
      <w:r w:rsidRPr="00721D27">
        <w:rPr>
          <w:rFonts w:cs="Times New Roman"/>
          <w:spacing w:val="3"/>
        </w:rPr>
        <w:t xml:space="preserve"> </w:t>
      </w:r>
      <w:r w:rsidRPr="00721D27">
        <w:rPr>
          <w:rFonts w:cs="Times New Roman"/>
          <w:spacing w:val="-1"/>
        </w:rPr>
        <w:t>against</w:t>
      </w:r>
      <w:r w:rsidRPr="00721D27">
        <w:rPr>
          <w:rFonts w:cs="Times New Roman"/>
          <w:spacing w:val="5"/>
        </w:rPr>
        <w:t xml:space="preserve"> </w:t>
      </w:r>
      <w:r w:rsidRPr="00721D27">
        <w:rPr>
          <w:rFonts w:cs="Times New Roman"/>
          <w:spacing w:val="-1"/>
        </w:rPr>
        <w:t>one</w:t>
      </w:r>
      <w:r w:rsidR="00F4518E" w:rsidRPr="00721D27">
        <w:rPr>
          <w:rFonts w:cs="Times New Roman"/>
          <w:spacing w:val="-1"/>
        </w:rPr>
        <w:t xml:space="preserve"> </w:t>
      </w:r>
      <w:r w:rsidRPr="00721D27">
        <w:rPr>
          <w:rFonts w:cs="Times New Roman"/>
          <w:spacing w:val="-1"/>
        </w:rPr>
        <w:t>Party</w:t>
      </w:r>
      <w:r w:rsidRPr="00721D27">
        <w:rPr>
          <w:rFonts w:cs="Times New Roman"/>
          <w:spacing w:val="2"/>
        </w:rPr>
        <w:t xml:space="preserve"> </w:t>
      </w:r>
      <w:r w:rsidRPr="00721D27">
        <w:rPr>
          <w:rFonts w:cs="Times New Roman"/>
        </w:rPr>
        <w:t>or</w:t>
      </w:r>
      <w:r w:rsidRPr="00721D27">
        <w:rPr>
          <w:rFonts w:cs="Times New Roman"/>
          <w:spacing w:val="3"/>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other</w:t>
      </w:r>
      <w:r w:rsidRPr="00721D27">
        <w:rPr>
          <w:rFonts w:cs="Times New Roman"/>
          <w:spacing w:val="5"/>
        </w:rPr>
        <w:t xml:space="preserve"> </w:t>
      </w:r>
      <w:r w:rsidRPr="00721D27">
        <w:rPr>
          <w:rFonts w:cs="Times New Roman"/>
          <w:spacing w:val="-1"/>
        </w:rPr>
        <w:t>as</w:t>
      </w:r>
      <w:r w:rsidRPr="00721D27">
        <w:rPr>
          <w:rFonts w:cs="Times New Roman"/>
          <w:spacing w:val="5"/>
        </w:rPr>
        <w:t xml:space="preserve"> </w:t>
      </w:r>
      <w:r w:rsidRPr="00721D27">
        <w:rPr>
          <w:rFonts w:cs="Times New Roman"/>
        </w:rPr>
        <w:t>a</w:t>
      </w:r>
      <w:r w:rsidRPr="00721D27">
        <w:rPr>
          <w:rFonts w:cs="Times New Roman"/>
          <w:spacing w:val="3"/>
        </w:rPr>
        <w:t xml:space="preserve"> </w:t>
      </w:r>
      <w:r w:rsidRPr="00721D27">
        <w:rPr>
          <w:rFonts w:cs="Times New Roman"/>
          <w:spacing w:val="-1"/>
        </w:rPr>
        <w:t>result</w:t>
      </w:r>
      <w:r w:rsidRPr="00721D27">
        <w:rPr>
          <w:rFonts w:cs="Times New Roman"/>
          <w:spacing w:val="5"/>
        </w:rPr>
        <w:t xml:space="preserve"> </w:t>
      </w:r>
      <w:r w:rsidRPr="00721D27">
        <w:rPr>
          <w:rFonts w:cs="Times New Roman"/>
        </w:rPr>
        <w:t>of</w:t>
      </w:r>
      <w:r w:rsidRPr="00721D27">
        <w:rPr>
          <w:rFonts w:cs="Times New Roman"/>
          <w:spacing w:val="3"/>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preparation,</w:t>
      </w:r>
      <w:r w:rsidRPr="00721D27">
        <w:rPr>
          <w:rFonts w:cs="Times New Roman"/>
          <w:spacing w:val="45"/>
        </w:rPr>
        <w:t xml:space="preserve"> </w:t>
      </w:r>
      <w:r w:rsidRPr="00721D27">
        <w:rPr>
          <w:rFonts w:cs="Times New Roman"/>
          <w:spacing w:val="-1"/>
        </w:rPr>
        <w:t>substitution,</w:t>
      </w:r>
      <w:r w:rsidRPr="00721D27">
        <w:rPr>
          <w:rFonts w:cs="Times New Roman"/>
          <w:spacing w:val="16"/>
        </w:rPr>
        <w:t xml:space="preserve"> </w:t>
      </w:r>
      <w:r w:rsidRPr="00721D27">
        <w:rPr>
          <w:rFonts w:cs="Times New Roman"/>
          <w:spacing w:val="-1"/>
        </w:rPr>
        <w:t>organizational</w:t>
      </w:r>
      <w:r w:rsidRPr="00721D27">
        <w:rPr>
          <w:rFonts w:cs="Times New Roman"/>
          <w:spacing w:val="18"/>
        </w:rPr>
        <w:t xml:space="preserve"> </w:t>
      </w:r>
      <w:r w:rsidRPr="00721D27">
        <w:rPr>
          <w:rFonts w:cs="Times New Roman"/>
          <w:spacing w:val="-1"/>
        </w:rPr>
        <w:t>membership,</w:t>
      </w:r>
      <w:r w:rsidRPr="00721D27">
        <w:rPr>
          <w:rFonts w:cs="Times New Roman"/>
          <w:spacing w:val="16"/>
        </w:rPr>
        <w:t xml:space="preserve"> </w:t>
      </w:r>
      <w:r w:rsidRPr="00721D27">
        <w:rPr>
          <w:rFonts w:cs="Times New Roman"/>
          <w:spacing w:val="-1"/>
        </w:rPr>
        <w:t>submission</w:t>
      </w:r>
      <w:r w:rsidRPr="00721D27">
        <w:rPr>
          <w:rFonts w:cs="Times New Roman"/>
          <w:spacing w:val="16"/>
        </w:rPr>
        <w:t xml:space="preserve"> </w:t>
      </w:r>
      <w:r w:rsidRPr="00721D27">
        <w:rPr>
          <w:rFonts w:cs="Times New Roman"/>
        </w:rPr>
        <w:t>or</w:t>
      </w:r>
      <w:r w:rsidRPr="00721D27">
        <w:rPr>
          <w:rFonts w:cs="Times New Roman"/>
          <w:spacing w:val="19"/>
        </w:rPr>
        <w:t xml:space="preserve"> </w:t>
      </w:r>
      <w:r w:rsidRPr="00721D27">
        <w:rPr>
          <w:rFonts w:cs="Times New Roman"/>
          <w:spacing w:val="-1"/>
        </w:rPr>
        <w:t>other</w:t>
      </w:r>
      <w:r w:rsidRPr="00721D27">
        <w:rPr>
          <w:rFonts w:cs="Times New Roman"/>
          <w:spacing w:val="18"/>
        </w:rPr>
        <w:t xml:space="preserve"> </w:t>
      </w:r>
      <w:r w:rsidRPr="00721D27">
        <w:rPr>
          <w:rFonts w:cs="Times New Roman"/>
          <w:spacing w:val="-1"/>
        </w:rPr>
        <w:t>event</w:t>
      </w:r>
      <w:r w:rsidRPr="00721D27">
        <w:rPr>
          <w:rFonts w:cs="Times New Roman"/>
          <w:spacing w:val="17"/>
        </w:rPr>
        <w:t xml:space="preserve"> </w:t>
      </w:r>
      <w:r w:rsidRPr="00721D27">
        <w:rPr>
          <w:rFonts w:cs="Times New Roman"/>
        </w:rPr>
        <w:t>of</w:t>
      </w:r>
      <w:r w:rsidRPr="00721D27">
        <w:rPr>
          <w:rFonts w:cs="Times New Roman"/>
          <w:spacing w:val="19"/>
        </w:rPr>
        <w:t xml:space="preserve"> </w:t>
      </w:r>
      <w:r w:rsidRPr="00721D27">
        <w:rPr>
          <w:rFonts w:cs="Times New Roman"/>
          <w:spacing w:val="-1"/>
        </w:rPr>
        <w:t>negotiation,</w:t>
      </w:r>
      <w:r w:rsidRPr="00721D27">
        <w:rPr>
          <w:rFonts w:cs="Times New Roman"/>
          <w:spacing w:val="19"/>
        </w:rPr>
        <w:t xml:space="preserve"> </w:t>
      </w:r>
      <w:r w:rsidRPr="00721D27">
        <w:rPr>
          <w:rFonts w:cs="Times New Roman"/>
          <w:spacing w:val="-1"/>
        </w:rPr>
        <w:t>drafting</w:t>
      </w:r>
      <w:r w:rsidRPr="00721D27">
        <w:rPr>
          <w:rFonts w:cs="Times New Roman"/>
          <w:spacing w:val="16"/>
        </w:rPr>
        <w:t xml:space="preserve"> </w:t>
      </w:r>
      <w:r w:rsidRPr="00721D27">
        <w:rPr>
          <w:rFonts w:cs="Times New Roman"/>
        </w:rPr>
        <w:t>or</w:t>
      </w:r>
      <w:r w:rsidRPr="00721D27">
        <w:rPr>
          <w:rFonts w:cs="Times New Roman"/>
          <w:spacing w:val="17"/>
        </w:rPr>
        <w:t xml:space="preserve"> </w:t>
      </w:r>
      <w:r w:rsidRPr="00721D27">
        <w:rPr>
          <w:rFonts w:cs="Times New Roman"/>
          <w:spacing w:val="-1"/>
        </w:rPr>
        <w:t>execution</w:t>
      </w:r>
      <w:r w:rsidRPr="00721D27">
        <w:rPr>
          <w:rFonts w:cs="Times New Roman"/>
          <w:spacing w:val="77"/>
        </w:rPr>
        <w:t xml:space="preserve"> </w:t>
      </w:r>
      <w:r w:rsidRPr="00721D27">
        <w:rPr>
          <w:rFonts w:cs="Times New Roman"/>
          <w:spacing w:val="-1"/>
        </w:rPr>
        <w:t>hereof.</w:t>
      </w:r>
    </w:p>
    <w:p w14:paraId="558154DC" w14:textId="77777777" w:rsidR="00297892" w:rsidRPr="00721D27" w:rsidRDefault="00297892" w:rsidP="008D426D">
      <w:pPr>
        <w:pStyle w:val="ListParagraph"/>
        <w:rPr>
          <w:rFonts w:cs="Times New Roman"/>
          <w:spacing w:val="-1"/>
        </w:rPr>
      </w:pPr>
    </w:p>
    <w:p w14:paraId="5DA14E31"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No</w:t>
      </w:r>
      <w:r w:rsidRPr="00721D27">
        <w:rPr>
          <w:rFonts w:cs="Times New Roman"/>
          <w:spacing w:val="35"/>
        </w:rPr>
        <w:t xml:space="preserve"> </w:t>
      </w:r>
      <w:r w:rsidRPr="00721D27">
        <w:rPr>
          <w:rFonts w:cs="Times New Roman"/>
          <w:spacing w:val="-1"/>
        </w:rPr>
        <w:t>amendment</w:t>
      </w:r>
      <w:r w:rsidRPr="00721D27">
        <w:rPr>
          <w:rFonts w:cs="Times New Roman"/>
          <w:spacing w:val="37"/>
        </w:rPr>
        <w:t xml:space="preserve"> </w:t>
      </w:r>
      <w:r w:rsidRPr="00721D27">
        <w:rPr>
          <w:rFonts w:cs="Times New Roman"/>
        </w:rPr>
        <w:t>or</w:t>
      </w:r>
      <w:r w:rsidRPr="00721D27">
        <w:rPr>
          <w:rFonts w:cs="Times New Roman"/>
          <w:spacing w:val="36"/>
        </w:rPr>
        <w:t xml:space="preserve"> </w:t>
      </w:r>
      <w:r w:rsidRPr="00721D27">
        <w:rPr>
          <w:rFonts w:cs="Times New Roman"/>
          <w:spacing w:val="-1"/>
        </w:rPr>
        <w:t>modification</w:t>
      </w:r>
      <w:r w:rsidRPr="00721D27">
        <w:rPr>
          <w:rFonts w:cs="Times New Roman"/>
          <w:spacing w:val="35"/>
        </w:rPr>
        <w:t xml:space="preserve"> </w:t>
      </w:r>
      <w:r w:rsidRPr="00721D27">
        <w:rPr>
          <w:rFonts w:cs="Times New Roman"/>
          <w:spacing w:val="-1"/>
        </w:rPr>
        <w:t>hereto</w:t>
      </w:r>
      <w:r w:rsidRPr="00721D27">
        <w:rPr>
          <w:rFonts w:cs="Times New Roman"/>
          <w:spacing w:val="35"/>
        </w:rPr>
        <w:t xml:space="preserve"> </w:t>
      </w:r>
      <w:r w:rsidRPr="00721D27">
        <w:rPr>
          <w:rFonts w:cs="Times New Roman"/>
          <w:spacing w:val="-2"/>
        </w:rPr>
        <w:t>or</w:t>
      </w:r>
      <w:r w:rsidRPr="00721D27">
        <w:rPr>
          <w:rFonts w:cs="Times New Roman"/>
          <w:spacing w:val="36"/>
        </w:rPr>
        <w:t xml:space="preserve"> </w:t>
      </w:r>
      <w:r w:rsidRPr="00721D27">
        <w:rPr>
          <w:rFonts w:cs="Times New Roman"/>
        </w:rPr>
        <w:t>to</w:t>
      </w:r>
      <w:r w:rsidRPr="00721D27">
        <w:rPr>
          <w:rFonts w:cs="Times New Roman"/>
          <w:spacing w:val="35"/>
        </w:rPr>
        <w:t xml:space="preserve"> </w:t>
      </w:r>
      <w:r w:rsidRPr="00721D27">
        <w:rPr>
          <w:rFonts w:cs="Times New Roman"/>
        </w:rPr>
        <w:t>any</w:t>
      </w:r>
      <w:r w:rsidRPr="00721D27">
        <w:rPr>
          <w:rFonts w:cs="Times New Roman"/>
          <w:spacing w:val="34"/>
        </w:rPr>
        <w:t xml:space="preserve"> </w:t>
      </w:r>
      <w:r w:rsidRPr="00721D27">
        <w:rPr>
          <w:rFonts w:cs="Times New Roman"/>
          <w:spacing w:val="-1"/>
        </w:rPr>
        <w:t>written</w:t>
      </w:r>
      <w:r w:rsidRPr="00721D27">
        <w:rPr>
          <w:rFonts w:cs="Times New Roman"/>
          <w:spacing w:val="35"/>
        </w:rPr>
        <w:t xml:space="preserve"> </w:t>
      </w:r>
      <w:r w:rsidRPr="00721D27">
        <w:rPr>
          <w:rFonts w:cs="Times New Roman"/>
          <w:spacing w:val="-1"/>
        </w:rPr>
        <w:t>Product</w:t>
      </w:r>
      <w:r w:rsidRPr="00721D27">
        <w:rPr>
          <w:rFonts w:cs="Times New Roman"/>
          <w:spacing w:val="37"/>
        </w:rPr>
        <w:t xml:space="preserve"> </w:t>
      </w:r>
      <w:r w:rsidRPr="00721D27">
        <w:rPr>
          <w:rFonts w:cs="Times New Roman"/>
          <w:spacing w:val="-1"/>
        </w:rPr>
        <w:t>Order</w:t>
      </w:r>
      <w:r w:rsidRPr="00721D27">
        <w:rPr>
          <w:rFonts w:cs="Times New Roman"/>
          <w:spacing w:val="37"/>
        </w:rPr>
        <w:t xml:space="preserve"> </w:t>
      </w:r>
      <w:r w:rsidRPr="00721D27">
        <w:rPr>
          <w:rFonts w:cs="Times New Roman"/>
          <w:spacing w:val="-1"/>
        </w:rPr>
        <w:t>is</w:t>
      </w:r>
      <w:r w:rsidRPr="00721D27">
        <w:rPr>
          <w:rFonts w:cs="Times New Roman"/>
          <w:spacing w:val="36"/>
        </w:rPr>
        <w:t xml:space="preserve"> </w:t>
      </w:r>
      <w:r w:rsidRPr="00721D27">
        <w:rPr>
          <w:rFonts w:cs="Times New Roman"/>
          <w:spacing w:val="-1"/>
        </w:rPr>
        <w:t>enforceable</w:t>
      </w:r>
      <w:r w:rsidRPr="00721D27">
        <w:rPr>
          <w:rFonts w:cs="Times New Roman"/>
          <w:spacing w:val="51"/>
        </w:rPr>
        <w:t xml:space="preserve"> </w:t>
      </w:r>
      <w:r w:rsidRPr="00721D27">
        <w:rPr>
          <w:rFonts w:cs="Times New Roman"/>
          <w:spacing w:val="-1"/>
        </w:rPr>
        <w:t>unless</w:t>
      </w:r>
      <w:r w:rsidRPr="00721D27">
        <w:rPr>
          <w:rFonts w:cs="Times New Roman"/>
        </w:rPr>
        <w:t xml:space="preserve"> </w:t>
      </w:r>
      <w:r w:rsidRPr="00721D27">
        <w:rPr>
          <w:rFonts w:cs="Times New Roman"/>
          <w:spacing w:val="-1"/>
        </w:rPr>
        <w:t>in</w:t>
      </w:r>
      <w:r w:rsidRPr="00721D27">
        <w:rPr>
          <w:rFonts w:cs="Times New Roman"/>
        </w:rPr>
        <w:t xml:space="preserve"> </w:t>
      </w:r>
      <w:r w:rsidRPr="00721D27">
        <w:rPr>
          <w:rFonts w:cs="Times New Roman"/>
          <w:spacing w:val="-1"/>
        </w:rPr>
        <w:t>writing</w:t>
      </w:r>
      <w:r w:rsidRPr="00721D27">
        <w:rPr>
          <w:rFonts w:cs="Times New Roman"/>
          <w:spacing w:val="-3"/>
        </w:rPr>
        <w:t xml:space="preserve"> </w:t>
      </w:r>
      <w:r w:rsidRPr="00721D27">
        <w:rPr>
          <w:rFonts w:cs="Times New Roman"/>
        </w:rPr>
        <w:t xml:space="preserve">and </w:t>
      </w:r>
      <w:r w:rsidRPr="00721D27">
        <w:rPr>
          <w:rFonts w:cs="Times New Roman"/>
          <w:spacing w:val="-1"/>
        </w:rPr>
        <w:t>executed</w:t>
      </w:r>
      <w:r w:rsidRPr="00721D27">
        <w:rPr>
          <w:rFonts w:cs="Times New Roman"/>
        </w:rPr>
        <w:t xml:space="preserve"> by</w:t>
      </w:r>
      <w:r w:rsidRPr="00721D27">
        <w:rPr>
          <w:rFonts w:cs="Times New Roman"/>
          <w:spacing w:val="-2"/>
        </w:rPr>
        <w:t xml:space="preserve"> </w:t>
      </w:r>
      <w:r w:rsidRPr="00721D27">
        <w:rPr>
          <w:rFonts w:cs="Times New Roman"/>
          <w:spacing w:val="-1"/>
        </w:rPr>
        <w:t>both</w:t>
      </w:r>
      <w:r w:rsidRPr="00721D27">
        <w:rPr>
          <w:rFonts w:cs="Times New Roman"/>
        </w:rPr>
        <w:t xml:space="preserve"> </w:t>
      </w:r>
      <w:r w:rsidRPr="00721D27">
        <w:rPr>
          <w:rFonts w:cs="Times New Roman"/>
          <w:spacing w:val="-1"/>
        </w:rPr>
        <w:t>Parties.</w:t>
      </w:r>
    </w:p>
    <w:p w14:paraId="10419894" w14:textId="77777777" w:rsidR="00297892" w:rsidRPr="00721D27" w:rsidRDefault="00297892" w:rsidP="008D426D">
      <w:pPr>
        <w:pStyle w:val="ListParagraph"/>
        <w:rPr>
          <w:rFonts w:cs="Times New Roman"/>
          <w:spacing w:val="-1"/>
        </w:rPr>
      </w:pPr>
    </w:p>
    <w:p w14:paraId="3F871306"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Headings</w:t>
      </w:r>
      <w:r w:rsidRPr="00721D27">
        <w:rPr>
          <w:rFonts w:cs="Times New Roman"/>
        </w:rPr>
        <w:t xml:space="preserve"> </w:t>
      </w:r>
      <w:r w:rsidRPr="00721D27">
        <w:rPr>
          <w:rFonts w:cs="Times New Roman"/>
          <w:spacing w:val="-1"/>
        </w:rPr>
        <w:t>used</w:t>
      </w:r>
      <w:r w:rsidRPr="00721D27">
        <w:rPr>
          <w:rFonts w:cs="Times New Roman"/>
        </w:rPr>
        <w:t xml:space="preserve"> </w:t>
      </w:r>
      <w:r w:rsidRPr="00721D27">
        <w:rPr>
          <w:rFonts w:cs="Times New Roman"/>
          <w:spacing w:val="-1"/>
        </w:rPr>
        <w:t>herein</w:t>
      </w:r>
      <w:r w:rsidRPr="00721D27">
        <w:rPr>
          <w:rFonts w:cs="Times New Roman"/>
        </w:rPr>
        <w:t xml:space="preserve"> </w:t>
      </w:r>
      <w:r w:rsidRPr="00721D27">
        <w:rPr>
          <w:rFonts w:cs="Times New Roman"/>
          <w:spacing w:val="-1"/>
        </w:rPr>
        <w:t>are</w:t>
      </w:r>
      <w:r w:rsidRPr="00721D27">
        <w:rPr>
          <w:rFonts w:cs="Times New Roman"/>
          <w:spacing w:val="-2"/>
        </w:rPr>
        <w:t xml:space="preserve"> </w:t>
      </w:r>
      <w:r w:rsidRPr="00721D27">
        <w:rPr>
          <w:rFonts w:cs="Times New Roman"/>
          <w:spacing w:val="-1"/>
        </w:rPr>
        <w:t>for</w:t>
      </w:r>
      <w:r w:rsidRPr="00721D27">
        <w:rPr>
          <w:rFonts w:cs="Times New Roman"/>
        </w:rPr>
        <w:t xml:space="preserve"> </w:t>
      </w:r>
      <w:r w:rsidRPr="00721D27">
        <w:rPr>
          <w:rFonts w:cs="Times New Roman"/>
          <w:spacing w:val="-1"/>
        </w:rPr>
        <w:t>convenience</w:t>
      </w:r>
      <w:r w:rsidRPr="00721D27">
        <w:rPr>
          <w:rFonts w:cs="Times New Roman"/>
          <w:spacing w:val="-2"/>
        </w:rPr>
        <w:t xml:space="preserve"> </w:t>
      </w:r>
      <w:r w:rsidRPr="00721D27">
        <w:rPr>
          <w:rFonts w:cs="Times New Roman"/>
        </w:rPr>
        <w:t>and</w:t>
      </w:r>
      <w:r w:rsidRPr="00721D27">
        <w:rPr>
          <w:rFonts w:cs="Times New Roman"/>
          <w:spacing w:val="-2"/>
        </w:rPr>
        <w:t xml:space="preserve"> </w:t>
      </w:r>
      <w:r w:rsidRPr="00721D27">
        <w:rPr>
          <w:rFonts w:cs="Times New Roman"/>
          <w:spacing w:val="-1"/>
        </w:rPr>
        <w:t>reference</w:t>
      </w:r>
      <w:r w:rsidRPr="00721D27">
        <w:rPr>
          <w:rFonts w:cs="Times New Roman"/>
        </w:rPr>
        <w:t xml:space="preserve"> </w:t>
      </w:r>
      <w:r w:rsidRPr="00721D27">
        <w:rPr>
          <w:rFonts w:cs="Times New Roman"/>
          <w:spacing w:val="-1"/>
        </w:rPr>
        <w:t>purposes</w:t>
      </w:r>
      <w:r w:rsidRPr="00721D27">
        <w:rPr>
          <w:rFonts w:cs="Times New Roman"/>
          <w:spacing w:val="-2"/>
        </w:rPr>
        <w:t xml:space="preserve"> </w:t>
      </w:r>
      <w:r w:rsidRPr="00721D27">
        <w:rPr>
          <w:rFonts w:cs="Times New Roman"/>
          <w:spacing w:val="-1"/>
        </w:rPr>
        <w:t>only.</w:t>
      </w:r>
    </w:p>
    <w:p w14:paraId="3BF19BEE" w14:textId="77777777" w:rsidR="00297892" w:rsidRPr="00721D27" w:rsidRDefault="00297892" w:rsidP="008D426D">
      <w:pPr>
        <w:pStyle w:val="ListParagraph"/>
        <w:rPr>
          <w:rFonts w:cs="Times New Roman"/>
          <w:spacing w:val="-1"/>
        </w:rPr>
      </w:pPr>
    </w:p>
    <w:p w14:paraId="3EF7CFA1"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Nothing</w:t>
      </w:r>
      <w:r w:rsidRPr="00721D27">
        <w:rPr>
          <w:rFonts w:cs="Times New Roman"/>
          <w:spacing w:val="14"/>
        </w:rPr>
        <w:t xml:space="preserve"> </w:t>
      </w:r>
      <w:r w:rsidRPr="00721D27">
        <w:rPr>
          <w:rFonts w:cs="Times New Roman"/>
          <w:spacing w:val="-1"/>
        </w:rPr>
        <w:t>herein</w:t>
      </w:r>
      <w:r w:rsidRPr="00721D27">
        <w:rPr>
          <w:rFonts w:cs="Times New Roman"/>
          <w:spacing w:val="16"/>
        </w:rPr>
        <w:t xml:space="preserve"> </w:t>
      </w:r>
      <w:r w:rsidRPr="00721D27">
        <w:rPr>
          <w:rFonts w:cs="Times New Roman"/>
          <w:spacing w:val="-1"/>
        </w:rPr>
        <w:t>constitutes</w:t>
      </w:r>
      <w:r w:rsidRPr="00721D27">
        <w:rPr>
          <w:rFonts w:cs="Times New Roman"/>
          <w:spacing w:val="15"/>
        </w:rPr>
        <w:t xml:space="preserve"> </w:t>
      </w:r>
      <w:r w:rsidRPr="00721D27">
        <w:rPr>
          <w:rFonts w:cs="Times New Roman"/>
        </w:rPr>
        <w:t>any</w:t>
      </w:r>
      <w:r w:rsidRPr="00721D27">
        <w:rPr>
          <w:rFonts w:cs="Times New Roman"/>
          <w:spacing w:val="14"/>
        </w:rPr>
        <w:t xml:space="preserve"> </w:t>
      </w:r>
      <w:r w:rsidRPr="00721D27">
        <w:rPr>
          <w:rFonts w:cs="Times New Roman"/>
        </w:rPr>
        <w:t>Party</w:t>
      </w:r>
      <w:r w:rsidRPr="00721D27">
        <w:rPr>
          <w:rFonts w:cs="Times New Roman"/>
          <w:spacing w:val="14"/>
        </w:rPr>
        <w:t xml:space="preserve"> </w:t>
      </w:r>
      <w:r w:rsidRPr="00721D27">
        <w:rPr>
          <w:rFonts w:cs="Times New Roman"/>
        </w:rPr>
        <w:t>a</w:t>
      </w:r>
      <w:r w:rsidRPr="00721D27">
        <w:rPr>
          <w:rFonts w:cs="Times New Roman"/>
          <w:spacing w:val="14"/>
        </w:rPr>
        <w:t xml:space="preserve"> </w:t>
      </w:r>
      <w:r w:rsidRPr="00721D27">
        <w:rPr>
          <w:rFonts w:cs="Times New Roman"/>
          <w:spacing w:val="-1"/>
        </w:rPr>
        <w:t>partner,</w:t>
      </w:r>
      <w:r w:rsidRPr="00721D27">
        <w:rPr>
          <w:rFonts w:cs="Times New Roman"/>
          <w:spacing w:val="14"/>
        </w:rPr>
        <w:t xml:space="preserve"> </w:t>
      </w:r>
      <w:r w:rsidRPr="00721D27">
        <w:rPr>
          <w:rFonts w:cs="Times New Roman"/>
          <w:spacing w:val="-1"/>
        </w:rPr>
        <w:t>agent</w:t>
      </w:r>
      <w:r w:rsidRPr="00721D27">
        <w:rPr>
          <w:rFonts w:cs="Times New Roman"/>
          <w:spacing w:val="15"/>
        </w:rPr>
        <w:t xml:space="preserve"> </w:t>
      </w:r>
      <w:r w:rsidRPr="00721D27">
        <w:rPr>
          <w:rFonts w:cs="Times New Roman"/>
        </w:rPr>
        <w:t>or</w:t>
      </w:r>
      <w:r w:rsidRPr="00721D27">
        <w:rPr>
          <w:rFonts w:cs="Times New Roman"/>
          <w:spacing w:val="17"/>
        </w:rPr>
        <w:t xml:space="preserve"> </w:t>
      </w:r>
      <w:r w:rsidRPr="00721D27">
        <w:rPr>
          <w:rFonts w:cs="Times New Roman"/>
          <w:spacing w:val="-1"/>
        </w:rPr>
        <w:t>legal</w:t>
      </w:r>
      <w:r w:rsidRPr="00721D27">
        <w:rPr>
          <w:rFonts w:cs="Times New Roman"/>
          <w:spacing w:val="15"/>
        </w:rPr>
        <w:t xml:space="preserve"> </w:t>
      </w:r>
      <w:r w:rsidRPr="00721D27">
        <w:rPr>
          <w:rFonts w:cs="Times New Roman"/>
          <w:spacing w:val="-1"/>
        </w:rPr>
        <w:t>representative</w:t>
      </w:r>
      <w:r w:rsidRPr="00721D27">
        <w:rPr>
          <w:rFonts w:cs="Times New Roman"/>
          <w:spacing w:val="17"/>
        </w:rPr>
        <w:t xml:space="preserve"> </w:t>
      </w:r>
      <w:r w:rsidRPr="00721D27">
        <w:rPr>
          <w:rFonts w:cs="Times New Roman"/>
        </w:rPr>
        <w:t>of</w:t>
      </w:r>
      <w:r w:rsidRPr="00721D27">
        <w:rPr>
          <w:rFonts w:cs="Times New Roman"/>
          <w:spacing w:val="15"/>
        </w:rPr>
        <w:t xml:space="preserve"> </w:t>
      </w:r>
      <w:r w:rsidRPr="00721D27">
        <w:rPr>
          <w:rFonts w:cs="Times New Roman"/>
          <w:spacing w:val="-1"/>
        </w:rPr>
        <w:t>the</w:t>
      </w:r>
      <w:r w:rsidRPr="00721D27">
        <w:rPr>
          <w:rFonts w:cs="Times New Roman"/>
          <w:spacing w:val="17"/>
        </w:rPr>
        <w:t xml:space="preserve"> </w:t>
      </w:r>
      <w:r w:rsidRPr="00721D27">
        <w:rPr>
          <w:rFonts w:cs="Times New Roman"/>
          <w:spacing w:val="-1"/>
        </w:rPr>
        <w:t>other</w:t>
      </w:r>
      <w:r w:rsidRPr="00721D27">
        <w:rPr>
          <w:rFonts w:cs="Times New Roman"/>
          <w:spacing w:val="45"/>
        </w:rPr>
        <w:t xml:space="preserve"> </w:t>
      </w:r>
      <w:r w:rsidRPr="00721D27">
        <w:rPr>
          <w:rFonts w:cs="Times New Roman"/>
        </w:rPr>
        <w:t>Party</w:t>
      </w:r>
      <w:r w:rsidRPr="00721D27">
        <w:rPr>
          <w:rFonts w:cs="Times New Roman"/>
          <w:spacing w:val="-3"/>
        </w:rPr>
        <w:t xml:space="preserve"> </w:t>
      </w:r>
      <w:r w:rsidRPr="00721D27">
        <w:rPr>
          <w:rFonts w:cs="Times New Roman"/>
        </w:rPr>
        <w:t>or</w:t>
      </w:r>
      <w:r w:rsidRPr="00721D27">
        <w:rPr>
          <w:rFonts w:cs="Times New Roman"/>
          <w:spacing w:val="-2"/>
        </w:rPr>
        <w:t xml:space="preserve"> </w:t>
      </w:r>
      <w:r w:rsidRPr="00721D27">
        <w:rPr>
          <w:rFonts w:cs="Times New Roman"/>
          <w:spacing w:val="-1"/>
        </w:rPr>
        <w:t>creates</w:t>
      </w:r>
      <w:r w:rsidRPr="00721D27">
        <w:rPr>
          <w:rFonts w:cs="Times New Roman"/>
        </w:rPr>
        <w:t xml:space="preserve"> any</w:t>
      </w:r>
      <w:r w:rsidRPr="00721D27">
        <w:rPr>
          <w:rFonts w:cs="Times New Roman"/>
          <w:spacing w:val="-2"/>
        </w:rPr>
        <w:t xml:space="preserve"> </w:t>
      </w:r>
      <w:r w:rsidRPr="00721D27">
        <w:rPr>
          <w:rFonts w:cs="Times New Roman"/>
          <w:spacing w:val="-1"/>
        </w:rPr>
        <w:t>fiduciary</w:t>
      </w:r>
      <w:r w:rsidRPr="00721D27">
        <w:rPr>
          <w:rFonts w:cs="Times New Roman"/>
          <w:spacing w:val="-3"/>
        </w:rPr>
        <w:t xml:space="preserve"> </w:t>
      </w:r>
      <w:r w:rsidRPr="00721D27">
        <w:rPr>
          <w:rFonts w:cs="Times New Roman"/>
          <w:spacing w:val="-1"/>
        </w:rPr>
        <w:t>relationship</w:t>
      </w:r>
      <w:r w:rsidRPr="00721D27">
        <w:rPr>
          <w:rFonts w:cs="Times New Roman"/>
        </w:rPr>
        <w:t xml:space="preserve"> </w:t>
      </w:r>
      <w:r w:rsidRPr="00721D27">
        <w:rPr>
          <w:rFonts w:cs="Times New Roman"/>
          <w:spacing w:val="-1"/>
        </w:rPr>
        <w:t>between</w:t>
      </w:r>
      <w:r w:rsidRPr="00721D27">
        <w:rPr>
          <w:rFonts w:cs="Times New Roman"/>
        </w:rPr>
        <w:t xml:space="preserve"> </w:t>
      </w:r>
      <w:r w:rsidRPr="00721D27">
        <w:rPr>
          <w:rFonts w:cs="Times New Roman"/>
          <w:spacing w:val="-2"/>
        </w:rPr>
        <w:t>them.</w:t>
      </w:r>
    </w:p>
    <w:p w14:paraId="43E528FB" w14:textId="77777777" w:rsidR="00297892" w:rsidRPr="00721D27" w:rsidRDefault="00297892" w:rsidP="008D426D">
      <w:pPr>
        <w:pStyle w:val="ListParagraph"/>
        <w:rPr>
          <w:rFonts w:cs="Times New Roman"/>
          <w:spacing w:val="-1"/>
        </w:rPr>
      </w:pPr>
    </w:p>
    <w:p w14:paraId="496208B0"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The</w:t>
      </w:r>
      <w:r w:rsidRPr="00721D27">
        <w:rPr>
          <w:rFonts w:cs="Times New Roman"/>
          <w:spacing w:val="7"/>
        </w:rPr>
        <w:t xml:space="preserve"> </w:t>
      </w:r>
      <w:r w:rsidRPr="00721D27">
        <w:rPr>
          <w:rFonts w:cs="Times New Roman"/>
          <w:spacing w:val="-1"/>
        </w:rPr>
        <w:t>waiver</w:t>
      </w:r>
      <w:r w:rsidRPr="00721D27">
        <w:rPr>
          <w:rFonts w:cs="Times New Roman"/>
          <w:spacing w:val="8"/>
        </w:rPr>
        <w:t xml:space="preserve"> </w:t>
      </w:r>
      <w:r w:rsidRPr="00721D27">
        <w:rPr>
          <w:rFonts w:cs="Times New Roman"/>
        </w:rPr>
        <w:t>by</w:t>
      </w:r>
      <w:r w:rsidRPr="00721D27">
        <w:rPr>
          <w:rFonts w:cs="Times New Roman"/>
          <w:spacing w:val="4"/>
        </w:rPr>
        <w:t xml:space="preserve"> </w:t>
      </w:r>
      <w:r w:rsidRPr="00721D27">
        <w:rPr>
          <w:rFonts w:cs="Times New Roman"/>
          <w:spacing w:val="-1"/>
        </w:rPr>
        <w:t>either</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spacing w:val="1"/>
        </w:rPr>
        <w:t>of</w:t>
      </w:r>
      <w:r w:rsidRPr="00721D27">
        <w:rPr>
          <w:rFonts w:cs="Times New Roman"/>
          <w:spacing w:val="7"/>
        </w:rPr>
        <w:t xml:space="preserve"> </w:t>
      </w:r>
      <w:r w:rsidRPr="00721D27">
        <w:rPr>
          <w:rFonts w:cs="Times New Roman"/>
        </w:rPr>
        <w:t>a</w:t>
      </w:r>
      <w:r w:rsidRPr="00721D27">
        <w:rPr>
          <w:rFonts w:cs="Times New Roman"/>
          <w:spacing w:val="7"/>
        </w:rPr>
        <w:t xml:space="preserve"> </w:t>
      </w:r>
      <w:r w:rsidRPr="00721D27">
        <w:rPr>
          <w:rFonts w:cs="Times New Roman"/>
          <w:spacing w:val="-1"/>
        </w:rPr>
        <w:t>default</w:t>
      </w:r>
      <w:r w:rsidRPr="00721D27">
        <w:rPr>
          <w:rFonts w:cs="Times New Roman"/>
          <w:spacing w:val="8"/>
        </w:rPr>
        <w:t xml:space="preserve"> </w:t>
      </w:r>
      <w:r w:rsidRPr="00721D27">
        <w:rPr>
          <w:rFonts w:cs="Times New Roman"/>
        </w:rPr>
        <w:t>or</w:t>
      </w:r>
      <w:r w:rsidRPr="00721D27">
        <w:rPr>
          <w:rFonts w:cs="Times New Roman"/>
          <w:spacing w:val="5"/>
        </w:rPr>
        <w:t xml:space="preserve"> </w:t>
      </w:r>
      <w:r w:rsidRPr="00721D27">
        <w:rPr>
          <w:rFonts w:cs="Times New Roman"/>
        </w:rPr>
        <w:t>a</w:t>
      </w:r>
      <w:r w:rsidRPr="00721D27">
        <w:rPr>
          <w:rFonts w:cs="Times New Roman"/>
          <w:spacing w:val="7"/>
        </w:rPr>
        <w:t xml:space="preserve"> </w:t>
      </w:r>
      <w:r w:rsidRPr="00721D27">
        <w:rPr>
          <w:rFonts w:cs="Times New Roman"/>
          <w:spacing w:val="-1"/>
        </w:rPr>
        <w:t>breach</w:t>
      </w:r>
      <w:r w:rsidRPr="00721D27">
        <w:rPr>
          <w:rFonts w:cs="Times New Roman"/>
          <w:spacing w:val="5"/>
        </w:rPr>
        <w:t xml:space="preserve"> </w:t>
      </w:r>
      <w:r w:rsidRPr="00721D27">
        <w:rPr>
          <w:rFonts w:cs="Times New Roman"/>
        </w:rPr>
        <w:t>by</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spacing w:val="-1"/>
        </w:rPr>
        <w:t>other</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spacing w:val="-1"/>
        </w:rPr>
        <w:t>will</w:t>
      </w:r>
      <w:r w:rsidRPr="00721D27">
        <w:rPr>
          <w:rFonts w:cs="Times New Roman"/>
          <w:spacing w:val="8"/>
        </w:rPr>
        <w:t xml:space="preserve"> </w:t>
      </w:r>
      <w:r w:rsidRPr="00721D27">
        <w:rPr>
          <w:rFonts w:cs="Times New Roman"/>
          <w:spacing w:val="-1"/>
        </w:rPr>
        <w:t>not</w:t>
      </w:r>
      <w:r w:rsidRPr="00721D27">
        <w:rPr>
          <w:rFonts w:cs="Times New Roman"/>
          <w:spacing w:val="8"/>
        </w:rPr>
        <w:t xml:space="preserve"> </w:t>
      </w:r>
      <w:r w:rsidRPr="00721D27">
        <w:rPr>
          <w:rFonts w:cs="Times New Roman"/>
          <w:spacing w:val="-1"/>
        </w:rPr>
        <w:t>operate</w:t>
      </w:r>
      <w:r w:rsidRPr="00721D27">
        <w:rPr>
          <w:rFonts w:cs="Times New Roman"/>
          <w:spacing w:val="7"/>
        </w:rPr>
        <w:t xml:space="preserve"> </w:t>
      </w:r>
      <w:r w:rsidRPr="00721D27">
        <w:rPr>
          <w:rFonts w:cs="Times New Roman"/>
          <w:spacing w:val="-2"/>
        </w:rPr>
        <w:t>or</w:t>
      </w:r>
      <w:r w:rsidRPr="00721D27">
        <w:rPr>
          <w:rFonts w:cs="Times New Roman"/>
          <w:spacing w:val="37"/>
        </w:rPr>
        <w:t xml:space="preserve"> </w:t>
      </w:r>
      <w:r w:rsidRPr="00721D27">
        <w:rPr>
          <w:rFonts w:cs="Times New Roman"/>
        </w:rPr>
        <w:t>be</w:t>
      </w:r>
      <w:r w:rsidRPr="00721D27">
        <w:rPr>
          <w:rFonts w:cs="Times New Roman"/>
          <w:spacing w:val="2"/>
        </w:rPr>
        <w:t xml:space="preserve"> </w:t>
      </w:r>
      <w:r w:rsidRPr="00721D27">
        <w:rPr>
          <w:rFonts w:cs="Times New Roman"/>
          <w:spacing w:val="-1"/>
        </w:rPr>
        <w:t>construed</w:t>
      </w:r>
      <w:r w:rsidRPr="00721D27">
        <w:rPr>
          <w:rFonts w:cs="Times New Roman"/>
        </w:rPr>
        <w:t xml:space="preserve"> to </w:t>
      </w:r>
      <w:r w:rsidRPr="00721D27">
        <w:rPr>
          <w:rFonts w:cs="Times New Roman"/>
          <w:spacing w:val="-1"/>
        </w:rPr>
        <w:t>operate</w:t>
      </w:r>
      <w:r w:rsidRPr="00721D27">
        <w:rPr>
          <w:rFonts w:cs="Times New Roman"/>
          <w:spacing w:val="2"/>
        </w:rPr>
        <w:t xml:space="preserve"> </w:t>
      </w:r>
      <w:r w:rsidRPr="00721D27">
        <w:rPr>
          <w:rFonts w:cs="Times New Roman"/>
          <w:spacing w:val="-1"/>
        </w:rPr>
        <w:t>as</w:t>
      </w:r>
      <w:r w:rsidRPr="00721D27">
        <w:rPr>
          <w:rFonts w:cs="Times New Roman"/>
          <w:spacing w:val="2"/>
        </w:rPr>
        <w:t xml:space="preserve"> </w:t>
      </w:r>
      <w:r w:rsidRPr="00721D27">
        <w:rPr>
          <w:rFonts w:cs="Times New Roman"/>
        </w:rPr>
        <w:t xml:space="preserve">a </w:t>
      </w:r>
      <w:r w:rsidRPr="00721D27">
        <w:rPr>
          <w:rFonts w:cs="Times New Roman"/>
          <w:spacing w:val="-1"/>
        </w:rPr>
        <w:t>waiver</w:t>
      </w:r>
      <w:r w:rsidRPr="00721D27">
        <w:rPr>
          <w:rFonts w:cs="Times New Roman"/>
          <w:spacing w:val="3"/>
        </w:rPr>
        <w:t xml:space="preserve"> </w:t>
      </w:r>
      <w:r w:rsidRPr="00721D27">
        <w:rPr>
          <w:rFonts w:cs="Times New Roman"/>
          <w:spacing w:val="-2"/>
        </w:rPr>
        <w:t>of</w:t>
      </w:r>
      <w:r w:rsidRPr="00721D27">
        <w:rPr>
          <w:rFonts w:cs="Times New Roman"/>
          <w:spacing w:val="3"/>
        </w:rPr>
        <w:t xml:space="preserve"> </w:t>
      </w:r>
      <w:r w:rsidRPr="00721D27">
        <w:rPr>
          <w:rFonts w:cs="Times New Roman"/>
        </w:rPr>
        <w:t xml:space="preserve">any </w:t>
      </w:r>
      <w:r w:rsidRPr="00721D27">
        <w:rPr>
          <w:rFonts w:cs="Times New Roman"/>
          <w:spacing w:val="-1"/>
        </w:rPr>
        <w:t>subsequent default</w:t>
      </w:r>
      <w:r w:rsidRPr="00721D27">
        <w:rPr>
          <w:rFonts w:cs="Times New Roman"/>
          <w:spacing w:val="1"/>
        </w:rPr>
        <w:t xml:space="preserve"> </w:t>
      </w:r>
      <w:r w:rsidRPr="00721D27">
        <w:rPr>
          <w:rFonts w:cs="Times New Roman"/>
        </w:rPr>
        <w:t xml:space="preserve">or </w:t>
      </w:r>
      <w:r w:rsidRPr="00721D27">
        <w:rPr>
          <w:rFonts w:cs="Times New Roman"/>
          <w:spacing w:val="-1"/>
        </w:rPr>
        <w:t>breach.</w:t>
      </w:r>
      <w:r w:rsidRPr="00721D27">
        <w:rPr>
          <w:rFonts w:cs="Times New Roman"/>
          <w:spacing w:val="55"/>
        </w:rPr>
        <w:t xml:space="preserve"> </w:t>
      </w:r>
      <w:r w:rsidRPr="00721D27">
        <w:rPr>
          <w:rFonts w:cs="Times New Roman"/>
        </w:rPr>
        <w:t xml:space="preserve">The </w:t>
      </w:r>
      <w:r w:rsidRPr="00721D27">
        <w:rPr>
          <w:rFonts w:cs="Times New Roman"/>
          <w:spacing w:val="-1"/>
        </w:rPr>
        <w:t xml:space="preserve">making </w:t>
      </w:r>
      <w:r w:rsidRPr="00721D27">
        <w:rPr>
          <w:rFonts w:cs="Times New Roman"/>
        </w:rPr>
        <w:t>or</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acceptance</w:t>
      </w:r>
      <w:r w:rsidRPr="00721D27">
        <w:rPr>
          <w:rFonts w:cs="Times New Roman"/>
        </w:rPr>
        <w:t xml:space="preserve"> of</w:t>
      </w:r>
      <w:r w:rsidRPr="00721D27">
        <w:rPr>
          <w:rFonts w:cs="Times New Roman"/>
          <w:spacing w:val="79"/>
        </w:rPr>
        <w:t xml:space="preserve"> </w:t>
      </w:r>
      <w:r w:rsidRPr="00721D27">
        <w:rPr>
          <w:rFonts w:cs="Times New Roman"/>
        </w:rPr>
        <w:t>a</w:t>
      </w:r>
      <w:r w:rsidRPr="00721D27">
        <w:rPr>
          <w:rFonts w:cs="Times New Roman"/>
          <w:spacing w:val="21"/>
        </w:rPr>
        <w:t xml:space="preserve"> </w:t>
      </w:r>
      <w:r w:rsidRPr="00721D27">
        <w:rPr>
          <w:rFonts w:cs="Times New Roman"/>
          <w:spacing w:val="-1"/>
        </w:rPr>
        <w:t>payment</w:t>
      </w:r>
      <w:r w:rsidRPr="00721D27">
        <w:rPr>
          <w:rFonts w:cs="Times New Roman"/>
          <w:spacing w:val="22"/>
        </w:rPr>
        <w:t xml:space="preserve"> </w:t>
      </w:r>
      <w:r w:rsidRPr="00721D27">
        <w:rPr>
          <w:rFonts w:cs="Times New Roman"/>
        </w:rPr>
        <w:t>by</w:t>
      </w:r>
      <w:r w:rsidRPr="00721D27">
        <w:rPr>
          <w:rFonts w:cs="Times New Roman"/>
          <w:spacing w:val="19"/>
        </w:rPr>
        <w:t xml:space="preserve"> </w:t>
      </w:r>
      <w:r w:rsidRPr="00721D27">
        <w:rPr>
          <w:rFonts w:cs="Times New Roman"/>
        </w:rPr>
        <w:t>either</w:t>
      </w:r>
      <w:r w:rsidRPr="00721D27">
        <w:rPr>
          <w:rFonts w:cs="Times New Roman"/>
          <w:spacing w:val="22"/>
        </w:rPr>
        <w:t xml:space="preserve"> </w:t>
      </w:r>
      <w:r w:rsidRPr="00721D27">
        <w:rPr>
          <w:rFonts w:cs="Times New Roman"/>
          <w:spacing w:val="-1"/>
        </w:rPr>
        <w:t>Party</w:t>
      </w:r>
      <w:r w:rsidRPr="00721D27">
        <w:rPr>
          <w:rFonts w:cs="Times New Roman"/>
          <w:spacing w:val="21"/>
        </w:rPr>
        <w:t xml:space="preserve"> </w:t>
      </w:r>
      <w:r w:rsidRPr="00721D27">
        <w:rPr>
          <w:rFonts w:cs="Times New Roman"/>
          <w:spacing w:val="-1"/>
        </w:rPr>
        <w:t>with</w:t>
      </w:r>
      <w:r w:rsidRPr="00721D27">
        <w:rPr>
          <w:rFonts w:cs="Times New Roman"/>
          <w:spacing w:val="21"/>
        </w:rPr>
        <w:t xml:space="preserve"> </w:t>
      </w:r>
      <w:r w:rsidRPr="00721D27">
        <w:rPr>
          <w:rFonts w:cs="Times New Roman"/>
          <w:spacing w:val="-1"/>
        </w:rPr>
        <w:t>knowledge</w:t>
      </w:r>
      <w:r w:rsidRPr="00721D27">
        <w:rPr>
          <w:rFonts w:cs="Times New Roman"/>
          <w:spacing w:val="21"/>
        </w:rPr>
        <w:t xml:space="preserve"> </w:t>
      </w:r>
      <w:r w:rsidRPr="00721D27">
        <w:rPr>
          <w:rFonts w:cs="Times New Roman"/>
        </w:rPr>
        <w:t>of</w:t>
      </w:r>
      <w:r w:rsidRPr="00721D27">
        <w:rPr>
          <w:rFonts w:cs="Times New Roman"/>
          <w:spacing w:val="22"/>
        </w:rPr>
        <w:t xml:space="preserve"> </w:t>
      </w:r>
      <w:r w:rsidRPr="00721D27">
        <w:rPr>
          <w:rFonts w:cs="Times New Roman"/>
        </w:rPr>
        <w:t>the</w:t>
      </w:r>
      <w:r w:rsidRPr="00721D27">
        <w:rPr>
          <w:rFonts w:cs="Times New Roman"/>
          <w:spacing w:val="21"/>
        </w:rPr>
        <w:t xml:space="preserve"> </w:t>
      </w:r>
      <w:r w:rsidRPr="00721D27">
        <w:rPr>
          <w:rFonts w:cs="Times New Roman"/>
          <w:spacing w:val="-1"/>
        </w:rPr>
        <w:t>existence</w:t>
      </w:r>
      <w:r w:rsidRPr="00721D27">
        <w:rPr>
          <w:rFonts w:cs="Times New Roman"/>
          <w:spacing w:val="22"/>
        </w:rPr>
        <w:t xml:space="preserve"> </w:t>
      </w:r>
      <w:r w:rsidRPr="00721D27">
        <w:rPr>
          <w:rFonts w:cs="Times New Roman"/>
        </w:rPr>
        <w:t>of</w:t>
      </w:r>
      <w:r w:rsidRPr="00721D27">
        <w:rPr>
          <w:rFonts w:cs="Times New Roman"/>
          <w:spacing w:val="22"/>
        </w:rPr>
        <w:t xml:space="preserve"> </w:t>
      </w:r>
      <w:r w:rsidRPr="00721D27">
        <w:rPr>
          <w:rFonts w:cs="Times New Roman"/>
        </w:rPr>
        <w:t>a</w:t>
      </w:r>
      <w:r w:rsidRPr="00721D27">
        <w:rPr>
          <w:rFonts w:cs="Times New Roman"/>
          <w:spacing w:val="21"/>
        </w:rPr>
        <w:t xml:space="preserve"> </w:t>
      </w:r>
      <w:r w:rsidRPr="00721D27">
        <w:rPr>
          <w:rFonts w:cs="Times New Roman"/>
          <w:spacing w:val="-1"/>
        </w:rPr>
        <w:t>default</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spacing w:val="-1"/>
        </w:rPr>
        <w:t>breach</w:t>
      </w:r>
      <w:r w:rsidRPr="00721D27">
        <w:rPr>
          <w:rFonts w:cs="Times New Roman"/>
          <w:spacing w:val="21"/>
        </w:rPr>
        <w:t xml:space="preserve"> </w:t>
      </w:r>
      <w:r w:rsidRPr="00721D27">
        <w:rPr>
          <w:rFonts w:cs="Times New Roman"/>
          <w:spacing w:val="-1"/>
        </w:rPr>
        <w:t>will</w:t>
      </w:r>
      <w:r w:rsidRPr="00721D27">
        <w:rPr>
          <w:rFonts w:cs="Times New Roman"/>
          <w:spacing w:val="22"/>
        </w:rPr>
        <w:t xml:space="preserve"> </w:t>
      </w:r>
      <w:r w:rsidRPr="00721D27">
        <w:rPr>
          <w:rFonts w:cs="Times New Roman"/>
          <w:spacing w:val="1"/>
        </w:rPr>
        <w:t>not</w:t>
      </w:r>
      <w:r w:rsidRPr="00721D27">
        <w:rPr>
          <w:rFonts w:cs="Times New Roman"/>
          <w:spacing w:val="22"/>
        </w:rPr>
        <w:t xml:space="preserve"> </w:t>
      </w:r>
      <w:r w:rsidRPr="00721D27">
        <w:rPr>
          <w:rFonts w:cs="Times New Roman"/>
          <w:spacing w:val="-1"/>
        </w:rPr>
        <w:t>operate</w:t>
      </w:r>
      <w:r w:rsidRPr="00721D27">
        <w:rPr>
          <w:rFonts w:cs="Times New Roman"/>
          <w:spacing w:val="21"/>
        </w:rPr>
        <w:t xml:space="preserve"> </w:t>
      </w:r>
      <w:r w:rsidRPr="00721D27">
        <w:rPr>
          <w:rFonts w:cs="Times New Roman"/>
        </w:rPr>
        <w:t>as</w:t>
      </w:r>
      <w:r w:rsidRPr="00721D27">
        <w:rPr>
          <w:rFonts w:cs="Times New Roman"/>
          <w:spacing w:val="22"/>
        </w:rPr>
        <w:t xml:space="preserve"> </w:t>
      </w:r>
      <w:r w:rsidRPr="00721D27">
        <w:rPr>
          <w:rFonts w:cs="Times New Roman"/>
        </w:rPr>
        <w:t>a</w:t>
      </w:r>
      <w:r w:rsidRPr="00721D27">
        <w:rPr>
          <w:rFonts w:cs="Times New Roman"/>
          <w:spacing w:val="53"/>
        </w:rPr>
        <w:t xml:space="preserve"> </w:t>
      </w:r>
      <w:r w:rsidRPr="00721D27">
        <w:rPr>
          <w:rFonts w:cs="Times New Roman"/>
          <w:spacing w:val="-1"/>
        </w:rPr>
        <w:t>waiver</w:t>
      </w:r>
      <w:r w:rsidRPr="00721D27">
        <w:rPr>
          <w:rFonts w:cs="Times New Roman"/>
          <w:spacing w:val="1"/>
        </w:rPr>
        <w:t xml:space="preserve"> </w:t>
      </w:r>
      <w:r w:rsidRPr="00721D27">
        <w:rPr>
          <w:rFonts w:cs="Times New Roman"/>
        </w:rPr>
        <w:t>of</w:t>
      </w:r>
      <w:r w:rsidRPr="00721D27">
        <w:rPr>
          <w:rFonts w:cs="Times New Roman"/>
          <w:spacing w:val="-2"/>
        </w:rPr>
        <w:t xml:space="preserve"> </w:t>
      </w:r>
      <w:r w:rsidRPr="00721D27">
        <w:rPr>
          <w:rFonts w:cs="Times New Roman"/>
        </w:rPr>
        <w:t>any</w:t>
      </w:r>
      <w:r w:rsidRPr="00721D27">
        <w:rPr>
          <w:rFonts w:cs="Times New Roman"/>
          <w:spacing w:val="-2"/>
        </w:rPr>
        <w:t xml:space="preserve"> </w:t>
      </w:r>
      <w:r w:rsidRPr="00721D27">
        <w:rPr>
          <w:rFonts w:cs="Times New Roman"/>
          <w:spacing w:val="-1"/>
        </w:rPr>
        <w:t>default</w:t>
      </w:r>
      <w:r w:rsidRPr="00721D27">
        <w:rPr>
          <w:rFonts w:cs="Times New Roman"/>
          <w:spacing w:val="1"/>
        </w:rPr>
        <w:t xml:space="preserve"> </w:t>
      </w:r>
      <w:r w:rsidRPr="00721D27">
        <w:rPr>
          <w:rFonts w:cs="Times New Roman"/>
        </w:rPr>
        <w:t>or</w:t>
      </w:r>
      <w:r w:rsidRPr="00721D27">
        <w:rPr>
          <w:rFonts w:cs="Times New Roman"/>
          <w:spacing w:val="-2"/>
        </w:rPr>
        <w:t xml:space="preserve"> </w:t>
      </w:r>
      <w:r w:rsidRPr="00721D27">
        <w:rPr>
          <w:rFonts w:cs="Times New Roman"/>
          <w:spacing w:val="-1"/>
        </w:rPr>
        <w:t>breach.</w:t>
      </w:r>
    </w:p>
    <w:p w14:paraId="50F42A2B" w14:textId="77777777" w:rsidR="00297892" w:rsidRPr="00721D27" w:rsidRDefault="00297892" w:rsidP="008D426D">
      <w:pPr>
        <w:pStyle w:val="ListParagraph"/>
        <w:rPr>
          <w:rFonts w:cs="Times New Roman"/>
        </w:rPr>
      </w:pPr>
    </w:p>
    <w:p w14:paraId="4202927B" w14:textId="4DC2DCF3"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rPr>
        <w:t>Except</w:t>
      </w:r>
      <w:r w:rsidRPr="00721D27">
        <w:rPr>
          <w:rFonts w:cs="Times New Roman"/>
          <w:spacing w:val="3"/>
        </w:rPr>
        <w:t xml:space="preserve"> </w:t>
      </w:r>
      <w:r w:rsidRPr="00721D27">
        <w:rPr>
          <w:rFonts w:cs="Times New Roman"/>
          <w:spacing w:val="-1"/>
        </w:rPr>
        <w:t>as</w:t>
      </w:r>
      <w:r w:rsidRPr="00721D27">
        <w:rPr>
          <w:rFonts w:cs="Times New Roman"/>
          <w:spacing w:val="5"/>
        </w:rPr>
        <w:t xml:space="preserve"> </w:t>
      </w:r>
      <w:r w:rsidRPr="00721D27">
        <w:rPr>
          <w:rFonts w:cs="Times New Roman"/>
          <w:spacing w:val="-1"/>
        </w:rPr>
        <w:t>provided</w:t>
      </w:r>
      <w:r w:rsidRPr="00721D27">
        <w:rPr>
          <w:rFonts w:cs="Times New Roman"/>
          <w:spacing w:val="2"/>
        </w:rPr>
        <w:t xml:space="preserve"> </w:t>
      </w:r>
      <w:r w:rsidRPr="00721D27">
        <w:rPr>
          <w:rFonts w:cs="Times New Roman"/>
        </w:rPr>
        <w:t>in</w:t>
      </w:r>
      <w:r w:rsidRPr="00721D27">
        <w:rPr>
          <w:rFonts w:cs="Times New Roman"/>
          <w:spacing w:val="2"/>
        </w:rPr>
        <w:t xml:space="preserve"> </w:t>
      </w:r>
      <w:r w:rsidRPr="00721D27">
        <w:rPr>
          <w:rFonts w:cs="Times New Roman"/>
        </w:rPr>
        <w:t>a</w:t>
      </w:r>
      <w:r w:rsidRPr="00721D27">
        <w:rPr>
          <w:rFonts w:cs="Times New Roman"/>
          <w:spacing w:val="5"/>
        </w:rPr>
        <w:t xml:space="preserve"> </w:t>
      </w:r>
      <w:r w:rsidRPr="00721D27">
        <w:rPr>
          <w:rFonts w:cs="Times New Roman"/>
          <w:spacing w:val="-1"/>
        </w:rPr>
        <w:t>Product</w:t>
      </w:r>
      <w:r w:rsidRPr="00721D27">
        <w:rPr>
          <w:rFonts w:cs="Times New Roman"/>
          <w:spacing w:val="3"/>
        </w:rPr>
        <w:t xml:space="preserve"> </w:t>
      </w:r>
      <w:r w:rsidRPr="00721D27">
        <w:rPr>
          <w:rFonts w:cs="Times New Roman"/>
          <w:spacing w:val="-1"/>
        </w:rPr>
        <w:t>Order</w:t>
      </w:r>
      <w:r w:rsidRPr="00721D27">
        <w:rPr>
          <w:rFonts w:cs="Times New Roman"/>
          <w:spacing w:val="5"/>
        </w:rPr>
        <w:t xml:space="preserve"> </w:t>
      </w:r>
      <w:r w:rsidRPr="00721D27">
        <w:rPr>
          <w:rFonts w:cs="Times New Roman"/>
          <w:spacing w:val="-2"/>
        </w:rPr>
        <w:t>or</w:t>
      </w:r>
      <w:r w:rsidRPr="00721D27">
        <w:rPr>
          <w:rFonts w:cs="Times New Roman"/>
          <w:spacing w:val="5"/>
        </w:rPr>
        <w:t xml:space="preserve"> </w:t>
      </w:r>
      <w:r w:rsidRPr="00721D27">
        <w:rPr>
          <w:rFonts w:cs="Times New Roman"/>
          <w:spacing w:val="-1"/>
        </w:rPr>
        <w:t>pursuant</w:t>
      </w:r>
      <w:r w:rsidRPr="00721D27">
        <w:rPr>
          <w:rFonts w:cs="Times New Roman"/>
          <w:spacing w:val="3"/>
        </w:rPr>
        <w:t xml:space="preserve"> </w:t>
      </w:r>
      <w:r w:rsidRPr="00721D27">
        <w:rPr>
          <w:rFonts w:cs="Times New Roman"/>
        </w:rPr>
        <w:t>to</w:t>
      </w:r>
      <w:r w:rsidRPr="00721D27">
        <w:rPr>
          <w:rFonts w:cs="Times New Roman"/>
          <w:spacing w:val="2"/>
        </w:rPr>
        <w:t xml:space="preserve"> </w:t>
      </w:r>
      <w:r w:rsidR="008C353D" w:rsidRPr="00721D27">
        <w:rPr>
          <w:rFonts w:cs="Times New Roman"/>
          <w:spacing w:val="-1"/>
        </w:rPr>
        <w:t xml:space="preserve">Section </w:t>
      </w:r>
      <w:r w:rsidR="008C353D" w:rsidRPr="00721D27">
        <w:rPr>
          <w:rFonts w:cs="Times New Roman"/>
          <w:spacing w:val="-1"/>
        </w:rPr>
        <w:fldChar w:fldCharType="begin"/>
      </w:r>
      <w:r w:rsidR="008C353D" w:rsidRPr="00721D27">
        <w:rPr>
          <w:rFonts w:cs="Times New Roman"/>
          <w:spacing w:val="-1"/>
        </w:rPr>
        <w:instrText xml:space="preserve"> REF _Ref42277981 \w \h </w:instrText>
      </w:r>
      <w:r w:rsidR="00800ECB" w:rsidRPr="00721D27">
        <w:rPr>
          <w:rFonts w:cs="Times New Roman"/>
          <w:spacing w:val="-1"/>
        </w:rPr>
        <w:instrText xml:space="preserve"> \* MERGEFORMAT </w:instrText>
      </w:r>
      <w:r w:rsidR="008C353D" w:rsidRPr="00721D27">
        <w:rPr>
          <w:rFonts w:cs="Times New Roman"/>
          <w:spacing w:val="-1"/>
        </w:rPr>
      </w:r>
      <w:r w:rsidR="008C353D" w:rsidRPr="00721D27">
        <w:rPr>
          <w:rFonts w:cs="Times New Roman"/>
          <w:spacing w:val="-1"/>
        </w:rPr>
        <w:fldChar w:fldCharType="separate"/>
      </w:r>
      <w:r w:rsidR="008F2495" w:rsidRPr="00721D27">
        <w:rPr>
          <w:rFonts w:cs="Times New Roman"/>
          <w:spacing w:val="-1"/>
        </w:rPr>
        <w:t>11.1</w:t>
      </w:r>
      <w:r w:rsidR="008C353D" w:rsidRPr="00721D27">
        <w:rPr>
          <w:rFonts w:cs="Times New Roman"/>
          <w:spacing w:val="-1"/>
        </w:rPr>
        <w:fldChar w:fldCharType="end"/>
      </w:r>
      <w:r w:rsidRPr="00721D27">
        <w:rPr>
          <w:rFonts w:cs="Times New Roman"/>
        </w:rPr>
        <w:t>,</w:t>
      </w:r>
      <w:r w:rsidRPr="00721D27">
        <w:rPr>
          <w:rFonts w:cs="Times New Roman"/>
          <w:spacing w:val="2"/>
        </w:rPr>
        <w:t xml:space="preserve"> </w:t>
      </w:r>
      <w:r w:rsidRPr="00721D27">
        <w:rPr>
          <w:rFonts w:cs="Times New Roman"/>
          <w:spacing w:val="-1"/>
        </w:rPr>
        <w:t>if</w:t>
      </w:r>
      <w:r w:rsidRPr="00721D27">
        <w:rPr>
          <w:rFonts w:cs="Times New Roman"/>
          <w:spacing w:val="5"/>
        </w:rPr>
        <w:t xml:space="preserve"> </w:t>
      </w:r>
      <w:r w:rsidRPr="00721D27">
        <w:rPr>
          <w:rFonts w:cs="Times New Roman"/>
          <w:spacing w:val="-1"/>
        </w:rPr>
        <w:t>any</w:t>
      </w:r>
      <w:r w:rsidRPr="00721D27">
        <w:rPr>
          <w:rFonts w:cs="Times New Roman"/>
          <w:spacing w:val="2"/>
        </w:rPr>
        <w:t xml:space="preserve"> </w:t>
      </w:r>
      <w:r w:rsidRPr="00721D27">
        <w:rPr>
          <w:rFonts w:cs="Times New Roman"/>
          <w:spacing w:val="-1"/>
        </w:rPr>
        <w:t>provision</w:t>
      </w:r>
      <w:r w:rsidRPr="00721D27">
        <w:rPr>
          <w:rFonts w:cs="Times New Roman"/>
          <w:spacing w:val="2"/>
        </w:rPr>
        <w:t xml:space="preserve"> </w:t>
      </w:r>
      <w:r w:rsidRPr="00721D27">
        <w:rPr>
          <w:rFonts w:cs="Times New Roman"/>
          <w:spacing w:val="-1"/>
        </w:rPr>
        <w:t>hereof</w:t>
      </w:r>
      <w:r w:rsidRPr="00721D27">
        <w:rPr>
          <w:rFonts w:cs="Times New Roman"/>
          <w:spacing w:val="3"/>
        </w:rPr>
        <w:t xml:space="preserve"> </w:t>
      </w:r>
      <w:r w:rsidRPr="00721D27">
        <w:rPr>
          <w:rFonts w:cs="Times New Roman"/>
          <w:spacing w:val="-1"/>
        </w:rPr>
        <w:t>is,</w:t>
      </w:r>
      <w:r w:rsidRPr="00721D27">
        <w:rPr>
          <w:rFonts w:cs="Times New Roman"/>
          <w:spacing w:val="45"/>
        </w:rPr>
        <w:t xml:space="preserve"> </w:t>
      </w:r>
      <w:r w:rsidRPr="00721D27">
        <w:rPr>
          <w:rFonts w:cs="Times New Roman"/>
        </w:rPr>
        <w:t xml:space="preserve">for any </w:t>
      </w:r>
      <w:r w:rsidRPr="00721D27">
        <w:rPr>
          <w:rFonts w:cs="Times New Roman"/>
          <w:spacing w:val="-1"/>
        </w:rPr>
        <w:t>reason, determined</w:t>
      </w:r>
      <w:r w:rsidRPr="00721D27">
        <w:rPr>
          <w:rFonts w:cs="Times New Roman"/>
        </w:rPr>
        <w:t xml:space="preserve"> to</w:t>
      </w:r>
      <w:r w:rsidRPr="00721D27">
        <w:rPr>
          <w:rFonts w:cs="Times New Roman"/>
          <w:spacing w:val="2"/>
        </w:rPr>
        <w:t xml:space="preserve"> </w:t>
      </w:r>
      <w:r w:rsidRPr="00721D27">
        <w:rPr>
          <w:rFonts w:cs="Times New Roman"/>
          <w:spacing w:val="-2"/>
        </w:rPr>
        <w:t>be</w:t>
      </w:r>
      <w:r w:rsidRPr="00721D27">
        <w:rPr>
          <w:rFonts w:cs="Times New Roman"/>
        </w:rPr>
        <w:t xml:space="preserve"> </w:t>
      </w:r>
      <w:r w:rsidRPr="00721D27">
        <w:rPr>
          <w:rFonts w:cs="Times New Roman"/>
          <w:spacing w:val="-1"/>
        </w:rPr>
        <w:t>invalid, illegal,</w:t>
      </w:r>
      <w:r w:rsidRPr="00721D27">
        <w:rPr>
          <w:rFonts w:cs="Times New Roman"/>
          <w:spacing w:val="2"/>
        </w:rPr>
        <w:t xml:space="preserve"> </w:t>
      </w:r>
      <w:r w:rsidRPr="00721D27">
        <w:rPr>
          <w:rFonts w:cs="Times New Roman"/>
          <w:spacing w:val="-2"/>
        </w:rPr>
        <w:t>or</w:t>
      </w:r>
      <w:r w:rsidRPr="00721D27">
        <w:rPr>
          <w:rFonts w:cs="Times New Roman"/>
        </w:rPr>
        <w:t xml:space="preserve"> </w:t>
      </w:r>
      <w:r w:rsidRPr="00721D27">
        <w:rPr>
          <w:rFonts w:cs="Times New Roman"/>
          <w:spacing w:val="-1"/>
        </w:rPr>
        <w:t>unenforceable</w:t>
      </w:r>
      <w:r w:rsidRPr="00721D27">
        <w:rPr>
          <w:rFonts w:cs="Times New Roman"/>
        </w:rPr>
        <w:t xml:space="preserve"> in</w:t>
      </w:r>
      <w:r w:rsidRPr="00721D27">
        <w:rPr>
          <w:rFonts w:cs="Times New Roman"/>
          <w:spacing w:val="-1"/>
        </w:rPr>
        <w:t xml:space="preserve"> </w:t>
      </w:r>
      <w:r w:rsidRPr="00721D27">
        <w:rPr>
          <w:rFonts w:cs="Times New Roman"/>
        </w:rPr>
        <w:t xml:space="preserve">any </w:t>
      </w:r>
      <w:r w:rsidRPr="00721D27">
        <w:rPr>
          <w:rFonts w:cs="Times New Roman"/>
          <w:spacing w:val="-1"/>
        </w:rPr>
        <w:t>respect, the</w:t>
      </w:r>
      <w:r w:rsidRPr="00721D27">
        <w:rPr>
          <w:rFonts w:cs="Times New Roman"/>
          <w:spacing w:val="2"/>
        </w:rPr>
        <w:t xml:space="preserve"> </w:t>
      </w:r>
      <w:r w:rsidRPr="00721D27">
        <w:rPr>
          <w:rFonts w:cs="Times New Roman"/>
          <w:spacing w:val="-1"/>
        </w:rPr>
        <w:t>Parties</w:t>
      </w:r>
      <w:r w:rsidRPr="00721D27">
        <w:rPr>
          <w:rFonts w:cs="Times New Roman"/>
        </w:rPr>
        <w:t xml:space="preserve"> </w:t>
      </w:r>
      <w:r w:rsidRPr="00721D27">
        <w:rPr>
          <w:rFonts w:cs="Times New Roman"/>
          <w:spacing w:val="-1"/>
        </w:rPr>
        <w:t>will</w:t>
      </w:r>
      <w:r w:rsidRPr="00721D27">
        <w:rPr>
          <w:rFonts w:cs="Times New Roman"/>
          <w:spacing w:val="1"/>
        </w:rPr>
        <w:t xml:space="preserve"> </w:t>
      </w:r>
      <w:r w:rsidRPr="00721D27">
        <w:rPr>
          <w:rFonts w:cs="Times New Roman"/>
          <w:spacing w:val="-1"/>
        </w:rPr>
        <w:t>negotiate</w:t>
      </w:r>
      <w:r w:rsidRPr="00721D27">
        <w:rPr>
          <w:rFonts w:cs="Times New Roman"/>
          <w:spacing w:val="77"/>
        </w:rPr>
        <w:t xml:space="preserve"> </w:t>
      </w:r>
      <w:r w:rsidRPr="00721D27">
        <w:rPr>
          <w:rFonts w:cs="Times New Roman"/>
        </w:rPr>
        <w:t>in</w:t>
      </w:r>
      <w:r w:rsidRPr="00721D27">
        <w:rPr>
          <w:rFonts w:cs="Times New Roman"/>
          <w:spacing w:val="21"/>
        </w:rPr>
        <w:t xml:space="preserve"> </w:t>
      </w:r>
      <w:r w:rsidRPr="00721D27">
        <w:rPr>
          <w:rFonts w:cs="Times New Roman"/>
          <w:spacing w:val="-1"/>
        </w:rPr>
        <w:t>good</w:t>
      </w:r>
      <w:r w:rsidRPr="00721D27">
        <w:rPr>
          <w:rFonts w:cs="Times New Roman"/>
          <w:spacing w:val="21"/>
        </w:rPr>
        <w:t xml:space="preserve"> </w:t>
      </w:r>
      <w:r w:rsidRPr="00721D27">
        <w:rPr>
          <w:rFonts w:cs="Times New Roman"/>
        </w:rPr>
        <w:t>faith</w:t>
      </w:r>
      <w:r w:rsidRPr="00721D27">
        <w:rPr>
          <w:rFonts w:cs="Times New Roman"/>
          <w:spacing w:val="21"/>
        </w:rPr>
        <w:t xml:space="preserve"> </w:t>
      </w:r>
      <w:r w:rsidRPr="00721D27">
        <w:rPr>
          <w:rFonts w:cs="Times New Roman"/>
          <w:spacing w:val="-1"/>
        </w:rPr>
        <w:t>and</w:t>
      </w:r>
      <w:r w:rsidRPr="00721D27">
        <w:rPr>
          <w:rFonts w:cs="Times New Roman"/>
          <w:spacing w:val="21"/>
        </w:rPr>
        <w:t xml:space="preserve"> </w:t>
      </w:r>
      <w:r w:rsidRPr="00721D27">
        <w:rPr>
          <w:rFonts w:cs="Times New Roman"/>
          <w:spacing w:val="-1"/>
        </w:rPr>
        <w:t>agree</w:t>
      </w:r>
      <w:r w:rsidRPr="00721D27">
        <w:rPr>
          <w:rFonts w:cs="Times New Roman"/>
          <w:spacing w:val="22"/>
        </w:rPr>
        <w:t xml:space="preserve"> </w:t>
      </w:r>
      <w:r w:rsidRPr="00721D27">
        <w:rPr>
          <w:rFonts w:cs="Times New Roman"/>
        </w:rPr>
        <w:t>to</w:t>
      </w:r>
      <w:r w:rsidRPr="00721D27">
        <w:rPr>
          <w:rFonts w:cs="Times New Roman"/>
          <w:spacing w:val="21"/>
        </w:rPr>
        <w:t xml:space="preserve"> </w:t>
      </w:r>
      <w:r w:rsidRPr="00721D27">
        <w:rPr>
          <w:rFonts w:cs="Times New Roman"/>
        </w:rPr>
        <w:t>such</w:t>
      </w:r>
      <w:r w:rsidRPr="00721D27">
        <w:rPr>
          <w:rFonts w:cs="Times New Roman"/>
          <w:spacing w:val="21"/>
        </w:rPr>
        <w:t xml:space="preserve"> </w:t>
      </w:r>
      <w:r w:rsidRPr="00721D27">
        <w:rPr>
          <w:rFonts w:cs="Times New Roman"/>
          <w:spacing w:val="-1"/>
        </w:rPr>
        <w:t>amendments,</w:t>
      </w:r>
      <w:r w:rsidRPr="00721D27">
        <w:rPr>
          <w:rFonts w:cs="Times New Roman"/>
          <w:spacing w:val="24"/>
        </w:rPr>
        <w:t xml:space="preserve"> </w:t>
      </w:r>
      <w:r w:rsidRPr="00721D27">
        <w:rPr>
          <w:rFonts w:cs="Times New Roman"/>
          <w:spacing w:val="-1"/>
        </w:rPr>
        <w:t>modifications,</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spacing w:val="-1"/>
        </w:rPr>
        <w:t>supplements</w:t>
      </w:r>
      <w:r w:rsidRPr="00721D27">
        <w:rPr>
          <w:rFonts w:cs="Times New Roman"/>
          <w:spacing w:val="22"/>
        </w:rPr>
        <w:t xml:space="preserve"> </w:t>
      </w:r>
      <w:r w:rsidRPr="00721D27">
        <w:rPr>
          <w:rFonts w:cs="Times New Roman"/>
          <w:spacing w:val="-2"/>
        </w:rPr>
        <w:t>of</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rPr>
        <w:t>to</w:t>
      </w:r>
      <w:r w:rsidRPr="00721D27">
        <w:rPr>
          <w:rFonts w:cs="Times New Roman"/>
          <w:spacing w:val="21"/>
        </w:rPr>
        <w:t xml:space="preserve"> </w:t>
      </w:r>
      <w:r w:rsidRPr="00721D27">
        <w:rPr>
          <w:rFonts w:cs="Times New Roman"/>
          <w:spacing w:val="-1"/>
        </w:rPr>
        <w:t>this</w:t>
      </w:r>
      <w:r w:rsidRPr="00721D27">
        <w:rPr>
          <w:rFonts w:cs="Times New Roman"/>
          <w:spacing w:val="22"/>
        </w:rPr>
        <w:t xml:space="preserve"> </w:t>
      </w:r>
      <w:r w:rsidRPr="00721D27">
        <w:rPr>
          <w:rFonts w:cs="Times New Roman"/>
          <w:spacing w:val="-1"/>
        </w:rPr>
        <w:t>Agreement</w:t>
      </w:r>
      <w:r w:rsidRPr="00721D27">
        <w:rPr>
          <w:rFonts w:cs="Times New Roman"/>
          <w:spacing w:val="22"/>
        </w:rPr>
        <w:t xml:space="preserve"> </w:t>
      </w:r>
      <w:r w:rsidRPr="00721D27">
        <w:rPr>
          <w:rFonts w:cs="Times New Roman"/>
        </w:rPr>
        <w:t>or such</w:t>
      </w:r>
      <w:r w:rsidRPr="00721D27">
        <w:rPr>
          <w:rFonts w:cs="Times New Roman"/>
          <w:spacing w:val="2"/>
        </w:rPr>
        <w:t xml:space="preserve"> </w:t>
      </w:r>
      <w:r w:rsidRPr="00721D27">
        <w:rPr>
          <w:rFonts w:cs="Times New Roman"/>
          <w:spacing w:val="-1"/>
        </w:rPr>
        <w:t>other</w:t>
      </w:r>
      <w:r w:rsidRPr="00721D27">
        <w:rPr>
          <w:rFonts w:cs="Times New Roman"/>
          <w:spacing w:val="3"/>
        </w:rPr>
        <w:t xml:space="preserve"> </w:t>
      </w:r>
      <w:r w:rsidRPr="00721D27">
        <w:rPr>
          <w:rFonts w:cs="Times New Roman"/>
          <w:spacing w:val="-1"/>
        </w:rPr>
        <w:t>appropriate</w:t>
      </w:r>
      <w:r w:rsidRPr="00721D27">
        <w:rPr>
          <w:rFonts w:cs="Times New Roman"/>
          <w:spacing w:val="2"/>
        </w:rPr>
        <w:t xml:space="preserve"> </w:t>
      </w:r>
      <w:r w:rsidRPr="00721D27">
        <w:rPr>
          <w:rFonts w:cs="Times New Roman"/>
          <w:spacing w:val="-1"/>
        </w:rPr>
        <w:t>actions</w:t>
      </w:r>
      <w:r w:rsidRPr="00721D27">
        <w:rPr>
          <w:rFonts w:cs="Times New Roman"/>
          <w:spacing w:val="2"/>
        </w:rPr>
        <w:t xml:space="preserve"> </w:t>
      </w:r>
      <w:r w:rsidRPr="00721D27">
        <w:rPr>
          <w:rFonts w:cs="Times New Roman"/>
          <w:spacing w:val="-1"/>
        </w:rPr>
        <w:t>that</w:t>
      </w:r>
      <w:r w:rsidRPr="00721D27">
        <w:rPr>
          <w:rFonts w:cs="Times New Roman"/>
          <w:spacing w:val="3"/>
        </w:rPr>
        <w:t xml:space="preserve"> </w:t>
      </w:r>
      <w:r w:rsidRPr="00721D27">
        <w:rPr>
          <w:rFonts w:cs="Times New Roman"/>
          <w:spacing w:val="-1"/>
        </w:rPr>
        <w:t>will,</w:t>
      </w:r>
      <w:r w:rsidRPr="00721D27">
        <w:rPr>
          <w:rFonts w:cs="Times New Roman"/>
          <w:spacing w:val="2"/>
        </w:rPr>
        <w:t xml:space="preserve"> </w:t>
      </w:r>
      <w:r w:rsidRPr="00721D27">
        <w:rPr>
          <w:rFonts w:cs="Times New Roman"/>
        </w:rPr>
        <w:t>to</w:t>
      </w:r>
      <w:r w:rsidRPr="00721D27">
        <w:rPr>
          <w:rFonts w:cs="Times New Roman"/>
          <w:spacing w:val="2"/>
        </w:rPr>
        <w:t xml:space="preserve"> </w:t>
      </w:r>
      <w:r w:rsidRPr="00721D27">
        <w:rPr>
          <w:rFonts w:cs="Times New Roman"/>
          <w:spacing w:val="-1"/>
        </w:rPr>
        <w:t>the</w:t>
      </w:r>
      <w:r w:rsidRPr="00721D27">
        <w:rPr>
          <w:rFonts w:cs="Times New Roman"/>
          <w:spacing w:val="2"/>
        </w:rPr>
        <w:t xml:space="preserve"> </w:t>
      </w:r>
      <w:r w:rsidRPr="00721D27">
        <w:rPr>
          <w:rFonts w:cs="Times New Roman"/>
          <w:spacing w:val="-1"/>
        </w:rPr>
        <w:t>maximum</w:t>
      </w:r>
      <w:r w:rsidRPr="00721D27">
        <w:rPr>
          <w:rFonts w:cs="Times New Roman"/>
          <w:spacing w:val="1"/>
        </w:rPr>
        <w:t xml:space="preserve"> </w:t>
      </w:r>
      <w:r w:rsidRPr="00721D27">
        <w:rPr>
          <w:rFonts w:cs="Times New Roman"/>
        </w:rPr>
        <w:t>extent</w:t>
      </w:r>
      <w:r w:rsidRPr="00721D27">
        <w:rPr>
          <w:rFonts w:cs="Times New Roman"/>
          <w:spacing w:val="3"/>
        </w:rPr>
        <w:t xml:space="preserve"> </w:t>
      </w:r>
      <w:r w:rsidRPr="00721D27">
        <w:rPr>
          <w:rFonts w:cs="Times New Roman"/>
          <w:spacing w:val="-1"/>
        </w:rPr>
        <w:t>practicable</w:t>
      </w:r>
      <w:r w:rsidRPr="00721D27">
        <w:rPr>
          <w:rFonts w:cs="Times New Roman"/>
          <w:spacing w:val="2"/>
        </w:rPr>
        <w:t xml:space="preserve"> </w:t>
      </w:r>
      <w:r w:rsidRPr="00721D27">
        <w:rPr>
          <w:rFonts w:cs="Times New Roman"/>
        </w:rPr>
        <w:t>in</w:t>
      </w:r>
      <w:r w:rsidRPr="00721D27">
        <w:rPr>
          <w:rFonts w:cs="Times New Roman"/>
          <w:spacing w:val="2"/>
        </w:rPr>
        <w:t xml:space="preserve"> </w:t>
      </w:r>
      <w:r w:rsidRPr="00721D27">
        <w:rPr>
          <w:rFonts w:cs="Times New Roman"/>
          <w:spacing w:val="-1"/>
        </w:rPr>
        <w:t>light</w:t>
      </w:r>
      <w:r w:rsidRPr="00721D27">
        <w:rPr>
          <w:rFonts w:cs="Times New Roman"/>
          <w:spacing w:val="3"/>
        </w:rPr>
        <w:t xml:space="preserve"> </w:t>
      </w:r>
      <w:r w:rsidRPr="00721D27">
        <w:rPr>
          <w:rFonts w:cs="Times New Roman"/>
        </w:rPr>
        <w:t>of</w:t>
      </w:r>
      <w:r w:rsidRPr="00721D27">
        <w:rPr>
          <w:rFonts w:cs="Times New Roman"/>
          <w:spacing w:val="3"/>
        </w:rPr>
        <w:t xml:space="preserve"> </w:t>
      </w:r>
      <w:r w:rsidRPr="00721D27">
        <w:rPr>
          <w:rFonts w:cs="Times New Roman"/>
        </w:rPr>
        <w:t>such</w:t>
      </w:r>
      <w:r w:rsidRPr="00721D27">
        <w:rPr>
          <w:rFonts w:cs="Times New Roman"/>
          <w:spacing w:val="2"/>
        </w:rPr>
        <w:t xml:space="preserve"> </w:t>
      </w:r>
      <w:r w:rsidRPr="00721D27">
        <w:rPr>
          <w:rFonts w:cs="Times New Roman"/>
          <w:spacing w:val="-1"/>
        </w:rPr>
        <w:t>determination,</w:t>
      </w:r>
      <w:r w:rsidRPr="00721D27">
        <w:rPr>
          <w:rFonts w:cs="Times New Roman"/>
          <w:spacing w:val="41"/>
        </w:rPr>
        <w:t xml:space="preserve"> </w:t>
      </w:r>
      <w:r w:rsidRPr="00721D27">
        <w:rPr>
          <w:rFonts w:cs="Times New Roman"/>
          <w:spacing w:val="-1"/>
        </w:rPr>
        <w:t>implement</w:t>
      </w:r>
      <w:r w:rsidRPr="00721D27">
        <w:rPr>
          <w:rFonts w:cs="Times New Roman"/>
          <w:spacing w:val="29"/>
        </w:rPr>
        <w:t xml:space="preserve"> </w:t>
      </w:r>
      <w:r w:rsidRPr="00721D27">
        <w:rPr>
          <w:rFonts w:cs="Times New Roman"/>
        </w:rPr>
        <w:t>and</w:t>
      </w:r>
      <w:r w:rsidRPr="00721D27">
        <w:rPr>
          <w:rFonts w:cs="Times New Roman"/>
          <w:spacing w:val="29"/>
        </w:rPr>
        <w:t xml:space="preserve"> </w:t>
      </w:r>
      <w:r w:rsidRPr="00721D27">
        <w:rPr>
          <w:rFonts w:cs="Times New Roman"/>
          <w:spacing w:val="-2"/>
        </w:rPr>
        <w:t>give</w:t>
      </w:r>
      <w:r w:rsidRPr="00721D27">
        <w:rPr>
          <w:rFonts w:cs="Times New Roman"/>
          <w:spacing w:val="29"/>
        </w:rPr>
        <w:t xml:space="preserve"> </w:t>
      </w:r>
      <w:r w:rsidRPr="00721D27">
        <w:rPr>
          <w:rFonts w:cs="Times New Roman"/>
          <w:spacing w:val="-1"/>
        </w:rPr>
        <w:t>effect</w:t>
      </w:r>
      <w:r w:rsidRPr="00721D27">
        <w:rPr>
          <w:rFonts w:cs="Times New Roman"/>
          <w:spacing w:val="27"/>
        </w:rPr>
        <w:t xml:space="preserve"> </w:t>
      </w:r>
      <w:r w:rsidRPr="00721D27">
        <w:rPr>
          <w:rFonts w:cs="Times New Roman"/>
        </w:rPr>
        <w:t>to</w:t>
      </w:r>
      <w:r w:rsidRPr="00721D27">
        <w:rPr>
          <w:rFonts w:cs="Times New Roman"/>
          <w:spacing w:val="28"/>
        </w:rPr>
        <w:t xml:space="preserve"> </w:t>
      </w:r>
      <w:r w:rsidRPr="00721D27">
        <w:rPr>
          <w:rFonts w:cs="Times New Roman"/>
        </w:rPr>
        <w:t>the</w:t>
      </w:r>
      <w:r w:rsidRPr="00721D27">
        <w:rPr>
          <w:rFonts w:cs="Times New Roman"/>
          <w:spacing w:val="26"/>
        </w:rPr>
        <w:t xml:space="preserve"> </w:t>
      </w:r>
      <w:r w:rsidRPr="00721D27">
        <w:rPr>
          <w:rFonts w:cs="Times New Roman"/>
          <w:spacing w:val="-1"/>
        </w:rPr>
        <w:t>intentions</w:t>
      </w:r>
      <w:r w:rsidRPr="00721D27">
        <w:rPr>
          <w:rFonts w:cs="Times New Roman"/>
          <w:spacing w:val="29"/>
        </w:rPr>
        <w:t xml:space="preserve"> </w:t>
      </w:r>
      <w:r w:rsidRPr="00721D27">
        <w:rPr>
          <w:rFonts w:cs="Times New Roman"/>
        </w:rPr>
        <w:t>of</w:t>
      </w:r>
      <w:r w:rsidRPr="00721D27">
        <w:rPr>
          <w:rFonts w:cs="Times New Roman"/>
          <w:spacing w:val="33"/>
        </w:rPr>
        <w:t xml:space="preserve"> </w:t>
      </w:r>
      <w:r w:rsidRPr="00721D27">
        <w:rPr>
          <w:rFonts w:cs="Times New Roman"/>
          <w:spacing w:val="-1"/>
        </w:rPr>
        <w:t>the</w:t>
      </w:r>
      <w:r w:rsidRPr="00721D27">
        <w:rPr>
          <w:rFonts w:cs="Times New Roman"/>
          <w:spacing w:val="29"/>
        </w:rPr>
        <w:t xml:space="preserve"> </w:t>
      </w:r>
      <w:r w:rsidRPr="00721D27">
        <w:rPr>
          <w:rFonts w:cs="Times New Roman"/>
          <w:spacing w:val="-1"/>
        </w:rPr>
        <w:t>Parties</w:t>
      </w:r>
      <w:r w:rsidRPr="00721D27">
        <w:rPr>
          <w:rFonts w:cs="Times New Roman"/>
          <w:spacing w:val="27"/>
        </w:rPr>
        <w:t xml:space="preserve"> </w:t>
      </w:r>
      <w:r w:rsidRPr="00721D27">
        <w:rPr>
          <w:rFonts w:cs="Times New Roman"/>
        </w:rPr>
        <w:t>as</w:t>
      </w:r>
      <w:r w:rsidRPr="00721D27">
        <w:rPr>
          <w:rFonts w:cs="Times New Roman"/>
          <w:spacing w:val="29"/>
        </w:rPr>
        <w:t xml:space="preserve"> </w:t>
      </w:r>
      <w:r w:rsidRPr="00721D27">
        <w:rPr>
          <w:rFonts w:cs="Times New Roman"/>
          <w:spacing w:val="-1"/>
        </w:rPr>
        <w:t>reflected</w:t>
      </w:r>
      <w:r w:rsidRPr="00721D27">
        <w:rPr>
          <w:rFonts w:cs="Times New Roman"/>
          <w:spacing w:val="29"/>
        </w:rPr>
        <w:t xml:space="preserve"> </w:t>
      </w:r>
      <w:r w:rsidRPr="00721D27">
        <w:rPr>
          <w:rFonts w:cs="Times New Roman"/>
          <w:spacing w:val="-1"/>
        </w:rPr>
        <w:t>herein,</w:t>
      </w:r>
      <w:r w:rsidRPr="00721D27">
        <w:rPr>
          <w:rFonts w:cs="Times New Roman"/>
          <w:spacing w:val="26"/>
        </w:rPr>
        <w:t xml:space="preserve"> </w:t>
      </w:r>
      <w:r w:rsidRPr="00721D27">
        <w:rPr>
          <w:rFonts w:cs="Times New Roman"/>
        </w:rPr>
        <w:t>and</w:t>
      </w:r>
      <w:r w:rsidRPr="00721D27">
        <w:rPr>
          <w:rFonts w:cs="Times New Roman"/>
          <w:spacing w:val="29"/>
        </w:rPr>
        <w:t xml:space="preserve"> </w:t>
      </w:r>
      <w:r w:rsidRPr="00721D27">
        <w:rPr>
          <w:rFonts w:cs="Times New Roman"/>
        </w:rPr>
        <w:t>the</w:t>
      </w:r>
      <w:r w:rsidRPr="00721D27">
        <w:rPr>
          <w:rFonts w:cs="Times New Roman"/>
          <w:spacing w:val="29"/>
        </w:rPr>
        <w:t xml:space="preserve"> </w:t>
      </w:r>
      <w:r w:rsidRPr="00721D27">
        <w:rPr>
          <w:rFonts w:cs="Times New Roman"/>
          <w:spacing w:val="-1"/>
        </w:rPr>
        <w:t>other</w:t>
      </w:r>
      <w:r w:rsidRPr="00721D27">
        <w:rPr>
          <w:rFonts w:cs="Times New Roman"/>
          <w:spacing w:val="29"/>
        </w:rPr>
        <w:t xml:space="preserve"> </w:t>
      </w:r>
      <w:r w:rsidRPr="00721D27">
        <w:rPr>
          <w:rFonts w:cs="Times New Roman"/>
          <w:spacing w:val="-1"/>
        </w:rPr>
        <w:t>provisions</w:t>
      </w:r>
      <w:r w:rsidRPr="00721D27">
        <w:rPr>
          <w:rFonts w:cs="Times New Roman"/>
          <w:spacing w:val="47"/>
        </w:rPr>
        <w:t xml:space="preserve"> </w:t>
      </w:r>
      <w:r w:rsidRPr="00721D27">
        <w:rPr>
          <w:rFonts w:cs="Times New Roman"/>
          <w:spacing w:val="-1"/>
        </w:rPr>
        <w:t>hereof</w:t>
      </w:r>
      <w:r w:rsidRPr="00721D27">
        <w:rPr>
          <w:rFonts w:cs="Times New Roman"/>
          <w:spacing w:val="19"/>
        </w:rPr>
        <w:t xml:space="preserve"> </w:t>
      </w:r>
      <w:r w:rsidRPr="00721D27">
        <w:rPr>
          <w:rFonts w:cs="Times New Roman"/>
          <w:spacing w:val="-1"/>
        </w:rPr>
        <w:t>will,</w:t>
      </w:r>
      <w:r w:rsidRPr="00721D27">
        <w:rPr>
          <w:rFonts w:cs="Times New Roman"/>
          <w:spacing w:val="19"/>
        </w:rPr>
        <w:t xml:space="preserve"> </w:t>
      </w:r>
      <w:r w:rsidRPr="00721D27">
        <w:rPr>
          <w:rFonts w:cs="Times New Roman"/>
          <w:spacing w:val="-1"/>
        </w:rPr>
        <w:t>as</w:t>
      </w:r>
      <w:r w:rsidRPr="00721D27">
        <w:rPr>
          <w:rFonts w:cs="Times New Roman"/>
          <w:spacing w:val="19"/>
        </w:rPr>
        <w:t xml:space="preserve"> </w:t>
      </w:r>
      <w:r w:rsidRPr="00721D27">
        <w:rPr>
          <w:rFonts w:cs="Times New Roman"/>
        </w:rPr>
        <w:t>so</w:t>
      </w:r>
      <w:r w:rsidRPr="00721D27">
        <w:rPr>
          <w:rFonts w:cs="Times New Roman"/>
          <w:spacing w:val="19"/>
        </w:rPr>
        <w:t xml:space="preserve"> </w:t>
      </w:r>
      <w:r w:rsidRPr="00721D27">
        <w:rPr>
          <w:rFonts w:cs="Times New Roman"/>
          <w:spacing w:val="-1"/>
        </w:rPr>
        <w:t>amended,</w:t>
      </w:r>
      <w:r w:rsidRPr="00721D27">
        <w:rPr>
          <w:rFonts w:cs="Times New Roman"/>
          <w:spacing w:val="19"/>
        </w:rPr>
        <w:t xml:space="preserve"> </w:t>
      </w:r>
      <w:r w:rsidRPr="00721D27">
        <w:rPr>
          <w:rFonts w:cs="Times New Roman"/>
          <w:spacing w:val="-1"/>
        </w:rPr>
        <w:t>modified,</w:t>
      </w:r>
      <w:r w:rsidRPr="00721D27">
        <w:rPr>
          <w:rFonts w:cs="Times New Roman"/>
          <w:spacing w:val="19"/>
        </w:rPr>
        <w:t xml:space="preserve"> </w:t>
      </w:r>
      <w:r w:rsidRPr="00721D27">
        <w:rPr>
          <w:rFonts w:cs="Times New Roman"/>
          <w:spacing w:val="-2"/>
        </w:rPr>
        <w:t>or</w:t>
      </w:r>
      <w:r w:rsidRPr="00721D27">
        <w:rPr>
          <w:rFonts w:cs="Times New Roman"/>
          <w:spacing w:val="19"/>
        </w:rPr>
        <w:t xml:space="preserve"> </w:t>
      </w:r>
      <w:r w:rsidRPr="00721D27">
        <w:rPr>
          <w:rFonts w:cs="Times New Roman"/>
          <w:spacing w:val="-1"/>
        </w:rPr>
        <w:t>supplemented,</w:t>
      </w:r>
      <w:r w:rsidRPr="00721D27">
        <w:rPr>
          <w:rFonts w:cs="Times New Roman"/>
          <w:spacing w:val="19"/>
        </w:rPr>
        <w:t xml:space="preserve"> </w:t>
      </w:r>
      <w:r w:rsidRPr="00721D27">
        <w:rPr>
          <w:rFonts w:cs="Times New Roman"/>
        </w:rPr>
        <w:t>or</w:t>
      </w:r>
      <w:r w:rsidRPr="00721D27">
        <w:rPr>
          <w:rFonts w:cs="Times New Roman"/>
          <w:spacing w:val="19"/>
        </w:rPr>
        <w:t xml:space="preserve"> </w:t>
      </w:r>
      <w:r w:rsidRPr="00721D27">
        <w:rPr>
          <w:rFonts w:cs="Times New Roman"/>
          <w:spacing w:val="-1"/>
        </w:rPr>
        <w:t>otherwise</w:t>
      </w:r>
      <w:r w:rsidRPr="00721D27">
        <w:rPr>
          <w:rFonts w:cs="Times New Roman"/>
          <w:spacing w:val="17"/>
        </w:rPr>
        <w:t xml:space="preserve"> </w:t>
      </w:r>
      <w:r w:rsidRPr="00721D27">
        <w:rPr>
          <w:rFonts w:cs="Times New Roman"/>
          <w:spacing w:val="-1"/>
        </w:rPr>
        <w:t>affected</w:t>
      </w:r>
      <w:r w:rsidRPr="00721D27">
        <w:rPr>
          <w:rFonts w:cs="Times New Roman"/>
          <w:spacing w:val="19"/>
        </w:rPr>
        <w:t xml:space="preserve"> </w:t>
      </w:r>
      <w:r w:rsidRPr="00721D27">
        <w:rPr>
          <w:rFonts w:cs="Times New Roman"/>
        </w:rPr>
        <w:t>by</w:t>
      </w:r>
      <w:r w:rsidRPr="00721D27">
        <w:rPr>
          <w:rFonts w:cs="Times New Roman"/>
          <w:spacing w:val="16"/>
        </w:rPr>
        <w:t xml:space="preserve"> </w:t>
      </w:r>
      <w:r w:rsidRPr="00721D27">
        <w:rPr>
          <w:rFonts w:cs="Times New Roman"/>
        </w:rPr>
        <w:t>such</w:t>
      </w:r>
      <w:r w:rsidRPr="00721D27">
        <w:rPr>
          <w:rFonts w:cs="Times New Roman"/>
          <w:spacing w:val="19"/>
        </w:rPr>
        <w:t xml:space="preserve"> </w:t>
      </w:r>
      <w:r w:rsidRPr="00721D27">
        <w:rPr>
          <w:rFonts w:cs="Times New Roman"/>
          <w:spacing w:val="-1"/>
        </w:rPr>
        <w:t>action,</w:t>
      </w:r>
      <w:r w:rsidRPr="00721D27">
        <w:rPr>
          <w:rFonts w:cs="Times New Roman"/>
          <w:spacing w:val="19"/>
        </w:rPr>
        <w:t xml:space="preserve"> </w:t>
      </w:r>
      <w:r w:rsidRPr="00721D27">
        <w:rPr>
          <w:rFonts w:cs="Times New Roman"/>
          <w:spacing w:val="-1"/>
        </w:rPr>
        <w:t>remain</w:t>
      </w:r>
      <w:r w:rsidRPr="00721D27">
        <w:rPr>
          <w:rFonts w:cs="Times New Roman"/>
          <w:spacing w:val="19"/>
        </w:rPr>
        <w:t xml:space="preserve"> </w:t>
      </w:r>
      <w:r w:rsidRPr="00721D27">
        <w:rPr>
          <w:rFonts w:cs="Times New Roman"/>
          <w:spacing w:val="-1"/>
        </w:rPr>
        <w:t>in</w:t>
      </w:r>
      <w:r w:rsidRPr="00721D27">
        <w:rPr>
          <w:rFonts w:cs="Times New Roman"/>
          <w:spacing w:val="65"/>
        </w:rPr>
        <w:t xml:space="preserve"> </w:t>
      </w:r>
      <w:r w:rsidRPr="00721D27">
        <w:rPr>
          <w:rFonts w:cs="Times New Roman"/>
          <w:spacing w:val="-1"/>
        </w:rPr>
        <w:t>full</w:t>
      </w:r>
      <w:r w:rsidRPr="00721D27">
        <w:rPr>
          <w:rFonts w:cs="Times New Roman"/>
          <w:spacing w:val="1"/>
        </w:rPr>
        <w:t xml:space="preserve"> </w:t>
      </w:r>
      <w:r w:rsidRPr="00721D27">
        <w:rPr>
          <w:rFonts w:cs="Times New Roman"/>
          <w:spacing w:val="-1"/>
        </w:rPr>
        <w:t>force</w:t>
      </w:r>
      <w:r w:rsidRPr="00721D27">
        <w:rPr>
          <w:rFonts w:cs="Times New Roman"/>
        </w:rPr>
        <w:t xml:space="preserve"> and</w:t>
      </w:r>
      <w:r w:rsidRPr="00721D27">
        <w:rPr>
          <w:rFonts w:cs="Times New Roman"/>
          <w:spacing w:val="-3"/>
        </w:rPr>
        <w:t xml:space="preserve"> </w:t>
      </w:r>
      <w:r w:rsidRPr="00721D27">
        <w:rPr>
          <w:rFonts w:cs="Times New Roman"/>
          <w:spacing w:val="-1"/>
        </w:rPr>
        <w:t>effect.</w:t>
      </w:r>
    </w:p>
    <w:p w14:paraId="77BA50DF" w14:textId="77777777" w:rsidR="00297892" w:rsidRPr="00721D27" w:rsidRDefault="00297892" w:rsidP="008D426D">
      <w:pPr>
        <w:pStyle w:val="ListParagraph"/>
        <w:rPr>
          <w:rFonts w:cs="Times New Roman"/>
          <w:spacing w:val="-1"/>
        </w:rPr>
      </w:pPr>
    </w:p>
    <w:p w14:paraId="41BD7332" w14:textId="6017BD79" w:rsidR="00446CE6"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This</w:t>
      </w:r>
      <w:r w:rsidRPr="00721D27">
        <w:rPr>
          <w:rFonts w:cs="Times New Roman"/>
          <w:spacing w:val="46"/>
        </w:rPr>
        <w:t xml:space="preserve"> </w:t>
      </w:r>
      <w:r w:rsidRPr="00721D27">
        <w:rPr>
          <w:rFonts w:cs="Times New Roman"/>
          <w:spacing w:val="-1"/>
        </w:rPr>
        <w:t>Agreement</w:t>
      </w:r>
      <w:r w:rsidRPr="00721D27">
        <w:rPr>
          <w:rFonts w:cs="Times New Roman"/>
          <w:spacing w:val="46"/>
        </w:rPr>
        <w:t xml:space="preserve"> </w:t>
      </w:r>
      <w:r w:rsidRPr="00721D27">
        <w:rPr>
          <w:rFonts w:cs="Times New Roman"/>
          <w:spacing w:val="-2"/>
        </w:rPr>
        <w:t>may</w:t>
      </w:r>
      <w:r w:rsidRPr="00721D27">
        <w:rPr>
          <w:rFonts w:cs="Times New Roman"/>
          <w:spacing w:val="43"/>
        </w:rPr>
        <w:t xml:space="preserve"> </w:t>
      </w:r>
      <w:r w:rsidRPr="00721D27">
        <w:rPr>
          <w:rFonts w:cs="Times New Roman"/>
        </w:rPr>
        <w:t>be</w:t>
      </w:r>
      <w:r w:rsidRPr="00721D27">
        <w:rPr>
          <w:rFonts w:cs="Times New Roman"/>
          <w:spacing w:val="45"/>
        </w:rPr>
        <w:t xml:space="preserve"> </w:t>
      </w:r>
      <w:r w:rsidRPr="00721D27">
        <w:rPr>
          <w:rFonts w:cs="Times New Roman"/>
          <w:spacing w:val="-1"/>
        </w:rPr>
        <w:t>executed</w:t>
      </w:r>
      <w:r w:rsidRPr="00721D27">
        <w:rPr>
          <w:rFonts w:cs="Times New Roman"/>
          <w:spacing w:val="43"/>
        </w:rPr>
        <w:t xml:space="preserve"> </w:t>
      </w:r>
      <w:r w:rsidRPr="00721D27">
        <w:rPr>
          <w:rFonts w:cs="Times New Roman"/>
        </w:rPr>
        <w:t>in</w:t>
      </w:r>
      <w:r w:rsidRPr="00721D27">
        <w:rPr>
          <w:rFonts w:cs="Times New Roman"/>
          <w:spacing w:val="45"/>
        </w:rPr>
        <w:t xml:space="preserve"> </w:t>
      </w:r>
      <w:r w:rsidRPr="00721D27">
        <w:rPr>
          <w:rFonts w:cs="Times New Roman"/>
          <w:spacing w:val="-1"/>
        </w:rPr>
        <w:t>counterparts,</w:t>
      </w:r>
      <w:r w:rsidRPr="00721D27">
        <w:rPr>
          <w:rFonts w:cs="Times New Roman"/>
          <w:spacing w:val="43"/>
        </w:rPr>
        <w:t xml:space="preserve"> </w:t>
      </w:r>
      <w:r w:rsidRPr="00721D27">
        <w:rPr>
          <w:rFonts w:cs="Times New Roman"/>
          <w:spacing w:val="-1"/>
        </w:rPr>
        <w:t>each</w:t>
      </w:r>
      <w:r w:rsidRPr="00721D27">
        <w:rPr>
          <w:rFonts w:cs="Times New Roman"/>
          <w:spacing w:val="45"/>
        </w:rPr>
        <w:t xml:space="preserve"> </w:t>
      </w:r>
      <w:r w:rsidRPr="00721D27">
        <w:rPr>
          <w:rFonts w:cs="Times New Roman"/>
          <w:spacing w:val="-2"/>
        </w:rPr>
        <w:t>of</w:t>
      </w:r>
      <w:r w:rsidRPr="00721D27">
        <w:rPr>
          <w:rFonts w:cs="Times New Roman"/>
          <w:spacing w:val="46"/>
        </w:rPr>
        <w:t xml:space="preserve"> </w:t>
      </w:r>
      <w:r w:rsidRPr="00721D27">
        <w:rPr>
          <w:rFonts w:cs="Times New Roman"/>
          <w:spacing w:val="-1"/>
        </w:rPr>
        <w:t>which</w:t>
      </w:r>
      <w:r w:rsidRPr="00721D27">
        <w:rPr>
          <w:rFonts w:cs="Times New Roman"/>
          <w:spacing w:val="45"/>
        </w:rPr>
        <w:t xml:space="preserve"> </w:t>
      </w:r>
      <w:r w:rsidRPr="00721D27">
        <w:rPr>
          <w:rFonts w:cs="Times New Roman"/>
          <w:spacing w:val="-1"/>
        </w:rPr>
        <w:t>will</w:t>
      </w:r>
      <w:r w:rsidRPr="00721D27">
        <w:rPr>
          <w:rFonts w:cs="Times New Roman"/>
          <w:spacing w:val="44"/>
        </w:rPr>
        <w:t xml:space="preserve"> </w:t>
      </w:r>
      <w:r w:rsidRPr="00721D27">
        <w:rPr>
          <w:rFonts w:cs="Times New Roman"/>
          <w:spacing w:val="2"/>
        </w:rPr>
        <w:t>be</w:t>
      </w:r>
      <w:r w:rsidRPr="00721D27">
        <w:rPr>
          <w:rFonts w:cs="Times New Roman"/>
          <w:spacing w:val="45"/>
        </w:rPr>
        <w:t xml:space="preserve"> </w:t>
      </w:r>
      <w:r w:rsidRPr="00721D27">
        <w:rPr>
          <w:rFonts w:cs="Times New Roman"/>
          <w:spacing w:val="-2"/>
        </w:rPr>
        <w:t>deemed</w:t>
      </w:r>
      <w:r w:rsidRPr="00721D27">
        <w:rPr>
          <w:rFonts w:cs="Times New Roman"/>
          <w:spacing w:val="45"/>
        </w:rPr>
        <w:t xml:space="preserve"> </w:t>
      </w:r>
      <w:r w:rsidRPr="00721D27">
        <w:rPr>
          <w:rFonts w:cs="Times New Roman"/>
        </w:rPr>
        <w:t>an</w:t>
      </w:r>
      <w:r w:rsidRPr="00721D27">
        <w:rPr>
          <w:rFonts w:cs="Times New Roman"/>
          <w:spacing w:val="47"/>
        </w:rPr>
        <w:t xml:space="preserve"> </w:t>
      </w:r>
      <w:r w:rsidRPr="00721D27">
        <w:rPr>
          <w:rFonts w:cs="Times New Roman"/>
          <w:spacing w:val="-1"/>
        </w:rPr>
        <w:t>original</w:t>
      </w:r>
      <w:r w:rsidR="004E4660" w:rsidRPr="00721D27">
        <w:rPr>
          <w:rFonts w:cs="Times New Roman"/>
          <w:spacing w:val="-1"/>
        </w:rPr>
        <w:t>,</w:t>
      </w:r>
      <w:r w:rsidRPr="00721D27">
        <w:rPr>
          <w:rFonts w:cs="Times New Roman"/>
          <w:spacing w:val="1"/>
        </w:rPr>
        <w:t xml:space="preserve"> </w:t>
      </w:r>
      <w:r w:rsidRPr="00721D27">
        <w:rPr>
          <w:rFonts w:cs="Times New Roman"/>
          <w:spacing w:val="-1"/>
        </w:rPr>
        <w:t>but</w:t>
      </w:r>
      <w:r w:rsidRPr="00721D27">
        <w:rPr>
          <w:rFonts w:cs="Times New Roman"/>
          <w:spacing w:val="1"/>
        </w:rPr>
        <w:t xml:space="preserve"> </w:t>
      </w:r>
      <w:r w:rsidRPr="00721D27">
        <w:rPr>
          <w:rFonts w:cs="Times New Roman"/>
          <w:spacing w:val="-1"/>
        </w:rPr>
        <w:t>all</w:t>
      </w:r>
      <w:r w:rsidRPr="00721D27">
        <w:rPr>
          <w:rFonts w:cs="Times New Roman"/>
          <w:spacing w:val="1"/>
        </w:rPr>
        <w:t xml:space="preserve"> </w:t>
      </w:r>
      <w:r w:rsidRPr="00721D27">
        <w:rPr>
          <w:rFonts w:cs="Times New Roman"/>
          <w:spacing w:val="-2"/>
        </w:rPr>
        <w:t>of</w:t>
      </w:r>
      <w:r w:rsidRPr="00721D27">
        <w:rPr>
          <w:rFonts w:cs="Times New Roman"/>
        </w:rPr>
        <w:t xml:space="preserve"> </w:t>
      </w:r>
      <w:r w:rsidRPr="00721D27">
        <w:rPr>
          <w:rFonts w:cs="Times New Roman"/>
          <w:spacing w:val="-1"/>
        </w:rPr>
        <w:t>which</w:t>
      </w:r>
      <w:r w:rsidRPr="00721D27">
        <w:rPr>
          <w:rFonts w:cs="Times New Roman"/>
          <w:spacing w:val="-2"/>
        </w:rPr>
        <w:t xml:space="preserve"> </w:t>
      </w:r>
      <w:r w:rsidRPr="00721D27">
        <w:rPr>
          <w:rFonts w:cs="Times New Roman"/>
          <w:spacing w:val="-1"/>
        </w:rPr>
        <w:t>taken</w:t>
      </w:r>
      <w:r w:rsidRPr="00721D27">
        <w:rPr>
          <w:rFonts w:cs="Times New Roman"/>
        </w:rPr>
        <w:t xml:space="preserve"> </w:t>
      </w:r>
      <w:r w:rsidRPr="00721D27">
        <w:rPr>
          <w:rFonts w:cs="Times New Roman"/>
          <w:spacing w:val="-1"/>
        </w:rPr>
        <w:t>together</w:t>
      </w:r>
      <w:r w:rsidRPr="00721D27">
        <w:rPr>
          <w:rFonts w:cs="Times New Roman"/>
          <w:spacing w:val="1"/>
        </w:rPr>
        <w:t xml:space="preserve"> </w:t>
      </w:r>
      <w:r w:rsidRPr="00721D27">
        <w:rPr>
          <w:rFonts w:cs="Times New Roman"/>
          <w:spacing w:val="-2"/>
        </w:rPr>
        <w:t>will</w:t>
      </w:r>
      <w:r w:rsidRPr="00721D27">
        <w:rPr>
          <w:rFonts w:cs="Times New Roman"/>
          <w:spacing w:val="1"/>
        </w:rPr>
        <w:t xml:space="preserve"> </w:t>
      </w:r>
      <w:r w:rsidRPr="00721D27">
        <w:rPr>
          <w:rFonts w:cs="Times New Roman"/>
          <w:spacing w:val="-1"/>
        </w:rPr>
        <w:t>constitute</w:t>
      </w:r>
      <w:r w:rsidRPr="00721D27">
        <w:rPr>
          <w:rFonts w:cs="Times New Roman"/>
          <w:spacing w:val="-2"/>
        </w:rPr>
        <w:t xml:space="preserve"> </w:t>
      </w:r>
      <w:r w:rsidRPr="00721D27">
        <w:rPr>
          <w:rFonts w:cs="Times New Roman"/>
          <w:spacing w:val="-1"/>
        </w:rPr>
        <w:t>one</w:t>
      </w:r>
      <w:r w:rsidRPr="00721D27">
        <w:rPr>
          <w:rFonts w:cs="Times New Roman"/>
        </w:rPr>
        <w:t xml:space="preserve"> and</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same</w:t>
      </w:r>
      <w:r w:rsidRPr="00721D27">
        <w:rPr>
          <w:rFonts w:cs="Times New Roman"/>
        </w:rPr>
        <w:t xml:space="preserve"> </w:t>
      </w:r>
      <w:r w:rsidRPr="00721D27">
        <w:rPr>
          <w:rFonts w:cs="Times New Roman"/>
          <w:spacing w:val="-1"/>
        </w:rPr>
        <w:t>original</w:t>
      </w:r>
      <w:r w:rsidRPr="00721D27">
        <w:rPr>
          <w:rFonts w:cs="Times New Roman"/>
          <w:spacing w:val="-2"/>
        </w:rPr>
        <w:t xml:space="preserve"> </w:t>
      </w:r>
      <w:r w:rsidRPr="00721D27">
        <w:rPr>
          <w:rFonts w:cs="Times New Roman"/>
          <w:spacing w:val="-1"/>
        </w:rPr>
        <w:t xml:space="preserve">instrument. Delivery of an executed counterpart of a signature page to the </w:t>
      </w:r>
      <w:r w:rsidR="00AE59A0" w:rsidRPr="00721D27">
        <w:rPr>
          <w:rFonts w:cs="Times New Roman"/>
          <w:spacing w:val="-1"/>
        </w:rPr>
        <w:t>Agreement</w:t>
      </w:r>
      <w:r w:rsidRPr="00721D27">
        <w:rPr>
          <w:rFonts w:cs="Times New Roman"/>
          <w:spacing w:val="-1"/>
        </w:rPr>
        <w:t xml:space="preserve"> by electronic means shall be effective as delivery </w:t>
      </w:r>
      <w:r w:rsidRPr="00721D27">
        <w:rPr>
          <w:rFonts w:cs="Times New Roman"/>
          <w:spacing w:val="-1"/>
        </w:rPr>
        <w:lastRenderedPageBreak/>
        <w:t xml:space="preserve">of a manually executed counterpart of the </w:t>
      </w:r>
      <w:r w:rsidR="00AE59A0" w:rsidRPr="00721D27">
        <w:rPr>
          <w:rFonts w:cs="Times New Roman"/>
          <w:spacing w:val="-1"/>
        </w:rPr>
        <w:t>Agreement</w:t>
      </w:r>
      <w:r w:rsidRPr="00721D27">
        <w:rPr>
          <w:rFonts w:cs="Times New Roman"/>
          <w:spacing w:val="-1"/>
        </w:rPr>
        <w:t xml:space="preserve">. Electronic copies of executed original copies of the </w:t>
      </w:r>
      <w:r w:rsidR="00AE59A0" w:rsidRPr="00721D27">
        <w:rPr>
          <w:rFonts w:cs="Times New Roman"/>
          <w:spacing w:val="-1"/>
        </w:rPr>
        <w:t>Agreement</w:t>
      </w:r>
      <w:r w:rsidRPr="00721D27">
        <w:rPr>
          <w:rFonts w:cs="Times New Roman"/>
          <w:spacing w:val="-1"/>
        </w:rPr>
        <w:t xml:space="preserve"> shall be sufficient and admissible evidence of the content and existence of the </w:t>
      </w:r>
      <w:r w:rsidR="00AE59A0" w:rsidRPr="00721D27">
        <w:rPr>
          <w:rFonts w:cs="Times New Roman"/>
          <w:spacing w:val="-1"/>
        </w:rPr>
        <w:t>Agreement</w:t>
      </w:r>
      <w:r w:rsidRPr="00721D27">
        <w:rPr>
          <w:rFonts w:cs="Times New Roman"/>
          <w:spacing w:val="-1"/>
        </w:rPr>
        <w:t xml:space="preserve"> to the same extent as the originally executed copy or copies (if executed in counterpart).</w:t>
      </w:r>
    </w:p>
    <w:p w14:paraId="1BF92C7E" w14:textId="77777777" w:rsidR="00635AC0" w:rsidRPr="00721D27" w:rsidRDefault="00635AC0" w:rsidP="008D426D">
      <w:pPr>
        <w:pStyle w:val="ListParagraph"/>
        <w:rPr>
          <w:rFonts w:cs="Times New Roman"/>
        </w:rPr>
      </w:pPr>
    </w:p>
    <w:p w14:paraId="412CA3C2" w14:textId="77777777" w:rsidR="00635AC0" w:rsidRPr="006A5D6B" w:rsidRDefault="003D2C98" w:rsidP="008D426D">
      <w:pPr>
        <w:pStyle w:val="BodyText"/>
        <w:numPr>
          <w:ilvl w:val="2"/>
          <w:numId w:val="17"/>
        </w:numPr>
        <w:tabs>
          <w:tab w:val="left" w:pos="1541"/>
        </w:tabs>
        <w:ind w:right="118"/>
        <w:jc w:val="both"/>
        <w:rPr>
          <w:rFonts w:cs="Times New Roman"/>
        </w:rPr>
      </w:pPr>
      <w:r w:rsidRPr="00721D27">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403FC3E3" w14:textId="77777777" w:rsidR="006A5D6B" w:rsidRPr="00721D27" w:rsidRDefault="006A5D6B" w:rsidP="006A5D6B">
      <w:pPr>
        <w:pStyle w:val="BodyText"/>
        <w:tabs>
          <w:tab w:val="left" w:pos="1541"/>
        </w:tabs>
        <w:ind w:left="0" w:right="118"/>
        <w:jc w:val="both"/>
        <w:rPr>
          <w:rFonts w:cs="Times New Roman" w:hint="eastAsia"/>
        </w:rPr>
      </w:pPr>
    </w:p>
    <w:p w14:paraId="6DBF031D" w14:textId="77777777" w:rsidR="00CE181E" w:rsidRPr="00721D27" w:rsidRDefault="003D2C98" w:rsidP="005F10A6">
      <w:pPr>
        <w:pStyle w:val="BodyText"/>
        <w:numPr>
          <w:ilvl w:val="2"/>
          <w:numId w:val="17"/>
        </w:numPr>
        <w:tabs>
          <w:tab w:val="left" w:pos="1541"/>
        </w:tabs>
        <w:ind w:right="118"/>
        <w:jc w:val="both"/>
        <w:rPr>
          <w:rFonts w:cs="Times New Roman"/>
        </w:rPr>
      </w:pPr>
      <w:r w:rsidRPr="00721D27">
        <w:rPr>
          <w:rFonts w:cs="Times New Roman"/>
        </w:rPr>
        <w:t xml:space="preserve">Exhibits are provided as samples for convenience of Parties and the actual forms and reports issued under this Agreement may reflect differences </w:t>
      </w:r>
      <w:r w:rsidR="00635AC0" w:rsidRPr="00721D27">
        <w:rPr>
          <w:rFonts w:cs="Times New Roman"/>
        </w:rPr>
        <w:t xml:space="preserve">that are non-material in nature </w:t>
      </w:r>
      <w:r w:rsidRPr="00721D27">
        <w:rPr>
          <w:rFonts w:cs="Times New Roman"/>
        </w:rPr>
        <w:t xml:space="preserve">to </w:t>
      </w:r>
      <w:r w:rsidR="00635AC0" w:rsidRPr="00721D27">
        <w:rPr>
          <w:rFonts w:cs="Times New Roman"/>
        </w:rPr>
        <w:t xml:space="preserve">facilitate the administration of </w:t>
      </w:r>
      <w:r w:rsidRPr="00721D27">
        <w:rPr>
          <w:rFonts w:cs="Times New Roman"/>
        </w:rPr>
        <w:t>this Agreement, and if necessary to correct typographical errors, cure inconsistencies in the provisions of this Agreement or clarify the intent of the provisions of this Agreement.</w:t>
      </w:r>
    </w:p>
    <w:p w14:paraId="5DC95A0D" w14:textId="39A39137" w:rsidR="00273846" w:rsidRPr="00721D27" w:rsidRDefault="00273846">
      <w:pPr>
        <w:rPr>
          <w:rFonts w:eastAsia="Times New Roman" w:cs="Times New Roman"/>
          <w:spacing w:val="-1"/>
        </w:rPr>
      </w:pPr>
    </w:p>
    <w:p w14:paraId="4276DB04" w14:textId="47A69C5C" w:rsidR="002F037D" w:rsidRPr="00721D27" w:rsidRDefault="003D2C98" w:rsidP="002F037D">
      <w:pPr>
        <w:pStyle w:val="BodyText"/>
        <w:ind w:left="120" w:right="317"/>
        <w:rPr>
          <w:rFonts w:cs="Times New Roman"/>
        </w:rPr>
      </w:pPr>
      <w:r w:rsidRPr="00721D27">
        <w:rPr>
          <w:rFonts w:cs="Times New Roman"/>
          <w:spacing w:val="-1"/>
        </w:rPr>
        <w:t>IN</w:t>
      </w:r>
      <w:r w:rsidRPr="00721D27">
        <w:rPr>
          <w:rFonts w:cs="Times New Roman"/>
        </w:rPr>
        <w:t xml:space="preserve"> </w:t>
      </w:r>
      <w:r w:rsidRPr="00721D27">
        <w:rPr>
          <w:rFonts w:cs="Times New Roman"/>
          <w:spacing w:val="11"/>
        </w:rPr>
        <w:t xml:space="preserve"> </w:t>
      </w:r>
      <w:r w:rsidRPr="00721D27">
        <w:rPr>
          <w:rFonts w:cs="Times New Roman"/>
          <w:spacing w:val="-1"/>
        </w:rPr>
        <w:t>WITNESS</w:t>
      </w:r>
      <w:r w:rsidRPr="00721D27">
        <w:rPr>
          <w:rFonts w:cs="Times New Roman"/>
        </w:rPr>
        <w:t xml:space="preserve"> </w:t>
      </w:r>
      <w:r w:rsidRPr="00721D27">
        <w:rPr>
          <w:rFonts w:cs="Times New Roman"/>
          <w:spacing w:val="11"/>
        </w:rPr>
        <w:t xml:space="preserve"> </w:t>
      </w:r>
      <w:r w:rsidRPr="00721D27">
        <w:rPr>
          <w:rFonts w:cs="Times New Roman"/>
          <w:spacing w:val="-1"/>
        </w:rPr>
        <w:t>WHEREOF,</w:t>
      </w:r>
      <w:r w:rsidRPr="00721D27">
        <w:rPr>
          <w:rFonts w:cs="Times New Roman"/>
        </w:rPr>
        <w:t xml:space="preserve"> </w:t>
      </w:r>
      <w:r w:rsidRPr="00721D27">
        <w:rPr>
          <w:rFonts w:cs="Times New Roman"/>
          <w:spacing w:val="11"/>
        </w:rPr>
        <w:t xml:space="preserve"> </w:t>
      </w:r>
      <w:r w:rsidRPr="00721D27">
        <w:rPr>
          <w:rFonts w:cs="Times New Roman"/>
        </w:rPr>
        <w:t xml:space="preserve">the </w:t>
      </w:r>
      <w:r w:rsidRPr="00721D27">
        <w:rPr>
          <w:rFonts w:cs="Times New Roman"/>
          <w:spacing w:val="10"/>
        </w:rPr>
        <w:t xml:space="preserve"> </w:t>
      </w:r>
      <w:r w:rsidRPr="00721D27">
        <w:rPr>
          <w:rFonts w:cs="Times New Roman"/>
          <w:spacing w:val="-1"/>
        </w:rPr>
        <w:t>Parties</w:t>
      </w:r>
      <w:r w:rsidRPr="00721D27">
        <w:rPr>
          <w:rFonts w:cs="Times New Roman"/>
        </w:rPr>
        <w:t xml:space="preserve"> </w:t>
      </w:r>
      <w:r w:rsidRPr="00721D27">
        <w:rPr>
          <w:rFonts w:cs="Times New Roman"/>
          <w:spacing w:val="10"/>
        </w:rPr>
        <w:t xml:space="preserve"> </w:t>
      </w:r>
      <w:r w:rsidRPr="00721D27">
        <w:rPr>
          <w:rFonts w:cs="Times New Roman"/>
          <w:spacing w:val="-1"/>
        </w:rPr>
        <w:t>have</w:t>
      </w:r>
      <w:r w:rsidRPr="00721D27">
        <w:rPr>
          <w:rFonts w:cs="Times New Roman"/>
        </w:rPr>
        <w:t xml:space="preserve"> </w:t>
      </w:r>
      <w:r w:rsidRPr="00721D27">
        <w:rPr>
          <w:rFonts w:cs="Times New Roman"/>
          <w:spacing w:val="12"/>
        </w:rPr>
        <w:t xml:space="preserve"> </w:t>
      </w:r>
      <w:r w:rsidRPr="00721D27">
        <w:rPr>
          <w:rFonts w:cs="Times New Roman"/>
          <w:spacing w:val="-1"/>
        </w:rPr>
        <w:t>caused</w:t>
      </w:r>
      <w:r w:rsidRPr="00721D27">
        <w:rPr>
          <w:rFonts w:cs="Times New Roman"/>
        </w:rPr>
        <w:t xml:space="preserve"> </w:t>
      </w:r>
      <w:r w:rsidRPr="00721D27">
        <w:rPr>
          <w:rFonts w:cs="Times New Roman"/>
          <w:spacing w:val="12"/>
        </w:rPr>
        <w:t xml:space="preserve"> </w:t>
      </w:r>
      <w:r w:rsidRPr="00721D27">
        <w:rPr>
          <w:rFonts w:cs="Times New Roman"/>
          <w:spacing w:val="-1"/>
        </w:rPr>
        <w:t>this</w:t>
      </w:r>
      <w:r w:rsidRPr="00721D27">
        <w:rPr>
          <w:rFonts w:cs="Times New Roman"/>
        </w:rPr>
        <w:t xml:space="preserve"> </w:t>
      </w:r>
      <w:r w:rsidRPr="00721D27">
        <w:rPr>
          <w:rFonts w:cs="Times New Roman"/>
          <w:spacing w:val="12"/>
        </w:rPr>
        <w:t xml:space="preserve"> </w:t>
      </w:r>
      <w:r w:rsidRPr="00721D27">
        <w:rPr>
          <w:rFonts w:cs="Times New Roman"/>
          <w:spacing w:val="-1"/>
        </w:rPr>
        <w:t>Agreement</w:t>
      </w:r>
      <w:r w:rsidRPr="00721D27">
        <w:rPr>
          <w:rFonts w:cs="Times New Roman"/>
        </w:rPr>
        <w:t xml:space="preserve"> </w:t>
      </w:r>
      <w:r w:rsidRPr="00721D27">
        <w:rPr>
          <w:rFonts w:cs="Times New Roman"/>
          <w:spacing w:val="10"/>
        </w:rPr>
        <w:t xml:space="preserve"> </w:t>
      </w:r>
      <w:r w:rsidRPr="00721D27">
        <w:rPr>
          <w:rFonts w:cs="Times New Roman"/>
        </w:rPr>
        <w:t xml:space="preserve">to </w:t>
      </w:r>
      <w:r w:rsidRPr="00721D27">
        <w:rPr>
          <w:rFonts w:cs="Times New Roman"/>
          <w:spacing w:val="12"/>
        </w:rPr>
        <w:t xml:space="preserve"> </w:t>
      </w:r>
      <w:r w:rsidRPr="00721D27">
        <w:rPr>
          <w:rFonts w:cs="Times New Roman"/>
          <w:spacing w:val="-2"/>
        </w:rPr>
        <w:t>be</w:t>
      </w:r>
      <w:r w:rsidRPr="00721D27">
        <w:rPr>
          <w:rFonts w:cs="Times New Roman"/>
        </w:rPr>
        <w:t xml:space="preserve"> </w:t>
      </w:r>
      <w:r w:rsidRPr="00721D27">
        <w:rPr>
          <w:rFonts w:cs="Times New Roman"/>
          <w:spacing w:val="10"/>
        </w:rPr>
        <w:t xml:space="preserve"> </w:t>
      </w:r>
      <w:r w:rsidRPr="00721D27">
        <w:rPr>
          <w:rFonts w:cs="Times New Roman"/>
          <w:spacing w:val="-1"/>
        </w:rPr>
        <w:t>executed</w:t>
      </w:r>
      <w:r w:rsidRPr="00721D27">
        <w:rPr>
          <w:rFonts w:cs="Times New Roman"/>
        </w:rPr>
        <w:t xml:space="preserve"> </w:t>
      </w:r>
      <w:r w:rsidRPr="00721D27">
        <w:rPr>
          <w:rFonts w:cs="Times New Roman"/>
          <w:spacing w:val="10"/>
        </w:rPr>
        <w:t xml:space="preserve"> </w:t>
      </w:r>
      <w:r w:rsidRPr="00721D27">
        <w:rPr>
          <w:rFonts w:cs="Times New Roman"/>
        </w:rPr>
        <w:t xml:space="preserve">by </w:t>
      </w:r>
      <w:r w:rsidRPr="00721D27">
        <w:rPr>
          <w:rFonts w:cs="Times New Roman"/>
          <w:spacing w:val="9"/>
        </w:rPr>
        <w:t xml:space="preserve"> </w:t>
      </w:r>
      <w:r w:rsidRPr="00721D27">
        <w:rPr>
          <w:rFonts w:cs="Times New Roman"/>
          <w:spacing w:val="-1"/>
        </w:rPr>
        <w:t>their</w:t>
      </w:r>
      <w:r w:rsidRPr="00721D27">
        <w:rPr>
          <w:rFonts w:cs="Times New Roman"/>
        </w:rPr>
        <w:t xml:space="preserve"> </w:t>
      </w:r>
      <w:r w:rsidRPr="00721D27">
        <w:rPr>
          <w:rFonts w:cs="Times New Roman"/>
          <w:spacing w:val="10"/>
        </w:rPr>
        <w:t xml:space="preserve"> </w:t>
      </w:r>
      <w:r w:rsidRPr="00721D27">
        <w:rPr>
          <w:rFonts w:cs="Times New Roman"/>
        </w:rPr>
        <w:t>duly</w:t>
      </w:r>
      <w:r w:rsidRPr="00721D27">
        <w:rPr>
          <w:rFonts w:cs="Times New Roman"/>
          <w:spacing w:val="49"/>
        </w:rPr>
        <w:t xml:space="preserve"> </w:t>
      </w:r>
      <w:r w:rsidRPr="00721D27">
        <w:rPr>
          <w:rFonts w:cs="Times New Roman"/>
          <w:spacing w:val="-1"/>
        </w:rPr>
        <w:t>authorized</w:t>
      </w:r>
      <w:r w:rsidRPr="00721D27">
        <w:rPr>
          <w:rFonts w:cs="Times New Roman"/>
          <w:spacing w:val="-2"/>
        </w:rPr>
        <w:t xml:space="preserve"> </w:t>
      </w:r>
      <w:r w:rsidRPr="00721D27">
        <w:rPr>
          <w:rFonts w:cs="Times New Roman"/>
          <w:spacing w:val="-1"/>
        </w:rPr>
        <w:t>representatives</w:t>
      </w:r>
      <w:r w:rsidRPr="00721D27">
        <w:rPr>
          <w:rFonts w:cs="Times New Roman"/>
        </w:rPr>
        <w:t xml:space="preserve"> </w:t>
      </w:r>
      <w:r w:rsidRPr="00721D27">
        <w:rPr>
          <w:rFonts w:cs="Times New Roman"/>
          <w:spacing w:val="-1"/>
        </w:rPr>
        <w:t>as</w:t>
      </w:r>
      <w:r w:rsidRPr="00721D27">
        <w:rPr>
          <w:rFonts w:cs="Times New Roman"/>
        </w:rPr>
        <w:t xml:space="preserve"> of</w:t>
      </w:r>
      <w:r w:rsidRPr="00721D27">
        <w:rPr>
          <w:rFonts w:cs="Times New Roman"/>
          <w:spacing w:val="-2"/>
        </w:rPr>
        <w:t xml:space="preserve"> </w:t>
      </w:r>
      <w:r w:rsidRPr="00721D27">
        <w:rPr>
          <w:rFonts w:cs="Times New Roman"/>
        </w:rPr>
        <w:t xml:space="preserve">the </w:t>
      </w:r>
      <w:r w:rsidRPr="00721D27">
        <w:rPr>
          <w:rFonts w:cs="Times New Roman"/>
          <w:spacing w:val="-2"/>
        </w:rPr>
        <w:t>Effective</w:t>
      </w:r>
      <w:r w:rsidRPr="00721D27">
        <w:rPr>
          <w:rFonts w:cs="Times New Roman"/>
        </w:rPr>
        <w:t xml:space="preserve"> Date.</w:t>
      </w:r>
    </w:p>
    <w:p w14:paraId="64BD07AF" w14:textId="77777777" w:rsidR="002F037D" w:rsidRPr="00721D27" w:rsidRDefault="002F037D" w:rsidP="002F037D">
      <w:pPr>
        <w:rPr>
          <w:rFonts w:cs="Times New Roman"/>
          <w:sz w:val="20"/>
        </w:rPr>
      </w:pPr>
    </w:p>
    <w:p w14:paraId="42DCBF9B" w14:textId="77777777" w:rsidR="002F037D" w:rsidRPr="00721D27" w:rsidRDefault="002F037D" w:rsidP="002F037D">
      <w:pPr>
        <w:spacing w:before="3"/>
        <w:rPr>
          <w:rFonts w:cs="Times New Roman"/>
          <w:sz w:val="23"/>
        </w:rPr>
      </w:pPr>
    </w:p>
    <w:p w14:paraId="29AF80E4" w14:textId="3CF9F1CC" w:rsidR="002F037D" w:rsidRPr="00721D27" w:rsidRDefault="003D2C98" w:rsidP="002F037D">
      <w:pPr>
        <w:tabs>
          <w:tab w:val="left" w:pos="5156"/>
        </w:tabs>
        <w:spacing w:line="20" w:lineRule="atLeast"/>
        <w:ind w:left="116"/>
        <w:rPr>
          <w:rFonts w:eastAsia="Times New Roman" w:cs="Times New Roman"/>
          <w:sz w:val="2"/>
          <w:szCs w:val="2"/>
        </w:rPr>
      </w:pPr>
      <w:r w:rsidRPr="00721D27">
        <w:rPr>
          <w:rFonts w:cs="Times New Roman"/>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06D21B03"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721D27">
        <w:rPr>
          <w:rFonts w:cs="Times New Roman"/>
          <w:sz w:val="2"/>
        </w:rPr>
        <w:tab/>
      </w:r>
      <w:r w:rsidRPr="00721D27">
        <w:rPr>
          <w:rFonts w:cs="Times New Roman"/>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11E9988C"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721D27" w:rsidRDefault="003D2C98" w:rsidP="002F037D">
      <w:pPr>
        <w:pStyle w:val="BodyText"/>
        <w:tabs>
          <w:tab w:val="left" w:pos="5160"/>
        </w:tabs>
        <w:spacing w:line="232" w:lineRule="exact"/>
        <w:ind w:left="120"/>
        <w:jc w:val="both"/>
        <w:rPr>
          <w:rFonts w:cs="Times New Roman"/>
        </w:rPr>
      </w:pPr>
      <w:r w:rsidRPr="00721D27">
        <w:rPr>
          <w:rFonts w:cs="Times New Roman"/>
        </w:rPr>
        <w:t>Party</w:t>
      </w:r>
      <w:r w:rsidRPr="00721D27">
        <w:rPr>
          <w:rFonts w:cs="Times New Roman"/>
          <w:spacing w:val="-3"/>
        </w:rPr>
        <w:t xml:space="preserve"> </w:t>
      </w:r>
      <w:r w:rsidRPr="00721D27">
        <w:rPr>
          <w:rFonts w:cs="Times New Roman"/>
        </w:rPr>
        <w:t>A</w:t>
      </w:r>
      <w:r w:rsidRPr="00721D27">
        <w:rPr>
          <w:rFonts w:cs="Times New Roman"/>
          <w:spacing w:val="-1"/>
        </w:rPr>
        <w:t xml:space="preserve"> </w:t>
      </w:r>
      <w:r w:rsidRPr="00721D27">
        <w:rPr>
          <w:rFonts w:cs="Times New Roman"/>
          <w:spacing w:val="-2"/>
        </w:rPr>
        <w:t>Name</w:t>
      </w:r>
      <w:r w:rsidRPr="00721D27">
        <w:rPr>
          <w:rFonts w:cs="Times New Roman"/>
          <w:spacing w:val="-2"/>
        </w:rPr>
        <w:tab/>
      </w:r>
      <w:r w:rsidRPr="00721D27">
        <w:rPr>
          <w:rFonts w:cs="Times New Roman"/>
        </w:rPr>
        <w:t>Party</w:t>
      </w:r>
      <w:r w:rsidRPr="00721D27">
        <w:rPr>
          <w:rFonts w:cs="Times New Roman"/>
          <w:spacing w:val="-3"/>
        </w:rPr>
        <w:t xml:space="preserve"> </w:t>
      </w:r>
      <w:r w:rsidRPr="00721D27">
        <w:rPr>
          <w:rFonts w:cs="Times New Roman"/>
        </w:rPr>
        <w:t>B</w:t>
      </w:r>
      <w:r w:rsidRPr="00721D27">
        <w:rPr>
          <w:rFonts w:cs="Times New Roman"/>
          <w:spacing w:val="-1"/>
        </w:rPr>
        <w:t xml:space="preserve"> </w:t>
      </w:r>
      <w:r w:rsidRPr="00721D27">
        <w:rPr>
          <w:rFonts w:cs="Times New Roman"/>
          <w:spacing w:val="-2"/>
        </w:rPr>
        <w:t>Name</w:t>
      </w:r>
    </w:p>
    <w:p w14:paraId="3EABED7F" w14:textId="77777777" w:rsidR="009F766D" w:rsidRPr="00721D27" w:rsidRDefault="003D2C98" w:rsidP="002F037D">
      <w:pPr>
        <w:pStyle w:val="BodyText"/>
        <w:tabs>
          <w:tab w:val="left" w:pos="4490"/>
          <w:tab w:val="left" w:pos="5160"/>
          <w:tab w:val="left" w:pos="9531"/>
        </w:tabs>
        <w:spacing w:before="1"/>
        <w:ind w:left="120" w:right="265"/>
        <w:jc w:val="both"/>
        <w:rPr>
          <w:rFonts w:cs="Times New Roman"/>
          <w:spacing w:val="-2"/>
        </w:rPr>
      </w:pPr>
      <w:r w:rsidRPr="00721D27">
        <w:rPr>
          <w:rFonts w:cs="Times New Roman"/>
          <w:spacing w:val="-2"/>
        </w:rPr>
        <w:t>By:</w:t>
      </w:r>
      <w:r w:rsidRPr="00721D27">
        <w:rPr>
          <w:rFonts w:cs="Times New Roman"/>
          <w:spacing w:val="-2"/>
        </w:rPr>
        <w:tab/>
      </w:r>
      <w:r w:rsidRPr="00721D27">
        <w:rPr>
          <w:rFonts w:cs="Times New Roman"/>
          <w:spacing w:val="-2"/>
        </w:rPr>
        <w:tab/>
        <w:t>By:</w:t>
      </w:r>
    </w:p>
    <w:p w14:paraId="64C2F9B3" w14:textId="77777777" w:rsidR="009F766D" w:rsidRPr="00721D27" w:rsidRDefault="003D2C98" w:rsidP="002F037D">
      <w:pPr>
        <w:pStyle w:val="BodyText"/>
        <w:tabs>
          <w:tab w:val="left" w:pos="4490"/>
          <w:tab w:val="left" w:pos="5160"/>
          <w:tab w:val="left" w:pos="9531"/>
        </w:tabs>
        <w:spacing w:before="1"/>
        <w:ind w:left="120" w:right="265"/>
        <w:jc w:val="both"/>
        <w:rPr>
          <w:rFonts w:cs="Times New Roman"/>
          <w:spacing w:val="1"/>
        </w:rPr>
      </w:pPr>
      <w:r w:rsidRPr="00721D27">
        <w:rPr>
          <w:rFonts w:cs="Times New Roman"/>
          <w:spacing w:val="-2"/>
          <w:w w:val="95"/>
        </w:rPr>
        <w:t>Name:</w:t>
      </w:r>
      <w:r w:rsidRPr="00721D27">
        <w:rPr>
          <w:rFonts w:cs="Times New Roman"/>
          <w:spacing w:val="-2"/>
          <w:w w:val="95"/>
        </w:rPr>
        <w:tab/>
      </w:r>
      <w:r w:rsidRPr="00721D27">
        <w:rPr>
          <w:rFonts w:cs="Times New Roman"/>
          <w:spacing w:val="-2"/>
          <w:w w:val="95"/>
        </w:rPr>
        <w:tab/>
      </w:r>
      <w:r w:rsidRPr="00721D27">
        <w:rPr>
          <w:rFonts w:cs="Times New Roman"/>
          <w:spacing w:val="-2"/>
        </w:rPr>
        <w:t>Name:</w:t>
      </w:r>
      <w:r w:rsidRPr="00721D27">
        <w:rPr>
          <w:rFonts w:cs="Times New Roman"/>
          <w:spacing w:val="1"/>
        </w:rPr>
        <w:t xml:space="preserve"> </w:t>
      </w:r>
    </w:p>
    <w:p w14:paraId="26F23CB1" w14:textId="77777777" w:rsidR="002F037D" w:rsidRPr="00721D27" w:rsidRDefault="003D2C98" w:rsidP="002F037D">
      <w:pPr>
        <w:pStyle w:val="BodyText"/>
        <w:tabs>
          <w:tab w:val="left" w:pos="4490"/>
          <w:tab w:val="left" w:pos="5160"/>
          <w:tab w:val="left" w:pos="9531"/>
        </w:tabs>
        <w:spacing w:before="1"/>
        <w:ind w:left="120" w:right="265"/>
        <w:jc w:val="both"/>
        <w:rPr>
          <w:rFonts w:cs="Times New Roman"/>
        </w:rPr>
      </w:pPr>
      <w:r w:rsidRPr="00721D27">
        <w:rPr>
          <w:rFonts w:cs="Times New Roman"/>
          <w:spacing w:val="1"/>
        </w:rPr>
        <w:t>T</w:t>
      </w:r>
      <w:r w:rsidRPr="00721D27">
        <w:rPr>
          <w:rFonts w:cs="Times New Roman"/>
          <w:spacing w:val="-1"/>
        </w:rPr>
        <w:t>itle:</w:t>
      </w:r>
      <w:r w:rsidRPr="00721D27">
        <w:rPr>
          <w:rFonts w:cs="Times New Roman"/>
          <w:spacing w:val="-1"/>
        </w:rPr>
        <w:tab/>
      </w:r>
      <w:r w:rsidRPr="00721D27">
        <w:rPr>
          <w:rFonts w:cs="Times New Roman"/>
          <w:spacing w:val="-1"/>
        </w:rPr>
        <w:tab/>
        <w:t xml:space="preserve">Title: </w:t>
      </w:r>
    </w:p>
    <w:p w14:paraId="360F2506" w14:textId="6C93B08C" w:rsidR="002F037D" w:rsidRPr="00721D27" w:rsidRDefault="003D2C98">
      <w:pPr>
        <w:rPr>
          <w:rFonts w:cs="Times New Roman"/>
          <w:spacing w:val="-1"/>
        </w:rPr>
      </w:pPr>
      <w:r w:rsidRPr="00721D27">
        <w:rPr>
          <w:rFonts w:cs="Times New Roman"/>
          <w:spacing w:val="-1"/>
        </w:rPr>
        <w:br w:type="page"/>
      </w:r>
    </w:p>
    <w:p w14:paraId="7E0C1F08" w14:textId="57D34C72" w:rsidR="00662975" w:rsidRPr="00721D27" w:rsidRDefault="003D2C98" w:rsidP="00662975">
      <w:pPr>
        <w:pStyle w:val="Heading1"/>
        <w:numPr>
          <w:ilvl w:val="0"/>
          <w:numId w:val="0"/>
        </w:numPr>
        <w:ind w:left="101"/>
        <w:jc w:val="center"/>
        <w:rPr>
          <w:rFonts w:cs="Times New Roman"/>
          <w:u w:val="none"/>
        </w:rPr>
      </w:pPr>
      <w:bookmarkStart w:id="893" w:name="_Toc42217374"/>
      <w:bookmarkStart w:id="894" w:name="_Toc46510782"/>
      <w:bookmarkStart w:id="895" w:name="_Toc48756922"/>
      <w:bookmarkStart w:id="896" w:name="_Toc98519988"/>
      <w:bookmarkStart w:id="897" w:name="_Toc152585923"/>
      <w:bookmarkStart w:id="898" w:name="_Toc178164982"/>
      <w:bookmarkStart w:id="899" w:name="_Toc193820882"/>
      <w:bookmarkStart w:id="900" w:name="_Toc195709123"/>
      <w:bookmarkStart w:id="901" w:name="_Toc199265417"/>
      <w:bookmarkStart w:id="902" w:name="_Toc209456081"/>
      <w:bookmarkEnd w:id="5"/>
      <w:r w:rsidRPr="00721D27">
        <w:rPr>
          <w:rFonts w:cs="Times New Roman"/>
          <w:u w:val="none"/>
        </w:rPr>
        <w:lastRenderedPageBreak/>
        <w:t>LIST: ACCOMPANYING EXHIBITS</w:t>
      </w:r>
      <w:bookmarkEnd w:id="893"/>
      <w:bookmarkEnd w:id="894"/>
      <w:bookmarkEnd w:id="895"/>
      <w:bookmarkEnd w:id="896"/>
      <w:bookmarkEnd w:id="897"/>
      <w:bookmarkEnd w:id="898"/>
      <w:bookmarkEnd w:id="899"/>
      <w:bookmarkEnd w:id="900"/>
      <w:bookmarkEnd w:id="901"/>
      <w:bookmarkEnd w:id="902"/>
    </w:p>
    <w:p w14:paraId="320F7D87" w14:textId="77777777" w:rsidR="00662975" w:rsidRPr="00721D27" w:rsidRDefault="00662975" w:rsidP="00662975">
      <w:pPr>
        <w:rPr>
          <w:rFonts w:cs="Times New Roman"/>
        </w:rPr>
      </w:pPr>
    </w:p>
    <w:p w14:paraId="174F7531" w14:textId="77777777" w:rsidR="00662975" w:rsidRPr="00721D27" w:rsidRDefault="003D2C98" w:rsidP="00662975">
      <w:pPr>
        <w:pStyle w:val="BodyText"/>
        <w:spacing w:before="240"/>
        <w:ind w:right="112" w:firstLine="719"/>
        <w:jc w:val="both"/>
        <w:rPr>
          <w:rFonts w:cs="Times New Roman"/>
          <w:spacing w:val="-1"/>
          <w:sz w:val="24"/>
          <w:szCs w:val="24"/>
        </w:rPr>
      </w:pPr>
      <w:bookmarkStart w:id="903" w:name="_Hlk41065779"/>
      <w:r w:rsidRPr="00721D27">
        <w:rPr>
          <w:rFonts w:cs="Times New Roman"/>
          <w:spacing w:val="-1"/>
          <w:sz w:val="24"/>
          <w:szCs w:val="24"/>
        </w:rPr>
        <w:t>Exhibit A – Form of Product Order</w:t>
      </w:r>
    </w:p>
    <w:p w14:paraId="5E4FA7C6" w14:textId="77777777" w:rsidR="00662975" w:rsidRPr="00721D27" w:rsidRDefault="003D2C98" w:rsidP="00662975">
      <w:pPr>
        <w:pStyle w:val="BodyText"/>
        <w:spacing w:before="240"/>
        <w:ind w:right="112" w:firstLine="719"/>
        <w:jc w:val="both"/>
        <w:rPr>
          <w:rFonts w:cs="Times New Roman"/>
          <w:sz w:val="24"/>
          <w:szCs w:val="24"/>
        </w:rPr>
      </w:pPr>
      <w:r w:rsidRPr="00721D27">
        <w:rPr>
          <w:rFonts w:cs="Times New Roman"/>
          <w:spacing w:val="-1"/>
          <w:sz w:val="24"/>
          <w:szCs w:val="24"/>
        </w:rPr>
        <w:t>Exhibit B – Contact Information for Notices</w:t>
      </w:r>
    </w:p>
    <w:p w14:paraId="30E44201" w14:textId="77777777" w:rsidR="00662975" w:rsidRPr="00721D27" w:rsidRDefault="003D2C98" w:rsidP="00662975">
      <w:pPr>
        <w:pStyle w:val="BodyText"/>
        <w:spacing w:before="240"/>
        <w:ind w:right="112" w:firstLine="719"/>
        <w:jc w:val="both"/>
        <w:rPr>
          <w:rFonts w:cs="Times New Roman"/>
          <w:i/>
          <w:spacing w:val="-1"/>
          <w:sz w:val="24"/>
          <w:szCs w:val="24"/>
        </w:rPr>
      </w:pPr>
      <w:r w:rsidRPr="00721D27">
        <w:rPr>
          <w:rFonts w:cs="Times New Roman"/>
          <w:sz w:val="24"/>
          <w:szCs w:val="24"/>
        </w:rPr>
        <w:t xml:space="preserve">Exhibit C – </w:t>
      </w:r>
      <w:r w:rsidRPr="00721D27">
        <w:rPr>
          <w:rFonts w:cs="Times New Roman"/>
          <w:spacing w:val="-1"/>
          <w:sz w:val="24"/>
          <w:szCs w:val="24"/>
        </w:rPr>
        <w:t xml:space="preserve">Form of Reports and Notices </w:t>
      </w:r>
      <w:r w:rsidRPr="00721D27">
        <w:rPr>
          <w:rFonts w:cs="Times New Roman"/>
          <w:i/>
          <w:spacing w:val="-1"/>
          <w:sz w:val="24"/>
          <w:szCs w:val="24"/>
        </w:rPr>
        <w:t>[Reserved]</w:t>
      </w:r>
    </w:p>
    <w:p w14:paraId="3FC4E97E"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Exhibit D – Form of Invoice</w:t>
      </w:r>
    </w:p>
    <w:p w14:paraId="003E6B68"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 xml:space="preserve">Exhibit </w:t>
      </w:r>
      <w:r w:rsidR="00E67D5A" w:rsidRPr="00721D27">
        <w:rPr>
          <w:rFonts w:cs="Times New Roman"/>
          <w:spacing w:val="-1"/>
          <w:sz w:val="24"/>
          <w:szCs w:val="24"/>
        </w:rPr>
        <w:t>E</w:t>
      </w:r>
      <w:r w:rsidRPr="00721D27">
        <w:rPr>
          <w:rFonts w:cs="Times New Roman"/>
          <w:spacing w:val="-1"/>
          <w:sz w:val="24"/>
          <w:szCs w:val="24"/>
        </w:rPr>
        <w:t xml:space="preserve"> </w:t>
      </w:r>
      <w:r w:rsidR="0041182F" w:rsidRPr="00721D27">
        <w:rPr>
          <w:rFonts w:cs="Times New Roman"/>
          <w:spacing w:val="-1"/>
          <w:sz w:val="24"/>
          <w:szCs w:val="24"/>
        </w:rPr>
        <w:t xml:space="preserve">– </w:t>
      </w:r>
      <w:r w:rsidRPr="00721D27">
        <w:rPr>
          <w:rFonts w:cs="Times New Roman"/>
          <w:spacing w:val="-1"/>
          <w:sz w:val="24"/>
          <w:szCs w:val="24"/>
        </w:rPr>
        <w:t>Form of Security Instruments</w:t>
      </w:r>
    </w:p>
    <w:p w14:paraId="75AB2615"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ab/>
        <w:t>Exhibit E-1 – Form of Letter of Credit</w:t>
      </w:r>
    </w:p>
    <w:p w14:paraId="41E0E167" w14:textId="77777777" w:rsidR="00662975" w:rsidRPr="00721D27" w:rsidRDefault="003D2C98" w:rsidP="00662975">
      <w:pPr>
        <w:pStyle w:val="BodyText"/>
        <w:spacing w:before="240"/>
        <w:ind w:left="721" w:right="112" w:firstLine="719"/>
        <w:jc w:val="both"/>
        <w:rPr>
          <w:rFonts w:cs="Times New Roman"/>
          <w:spacing w:val="-1"/>
          <w:sz w:val="24"/>
          <w:szCs w:val="24"/>
        </w:rPr>
      </w:pPr>
      <w:r w:rsidRPr="00721D27">
        <w:rPr>
          <w:rFonts w:cs="Times New Roman"/>
          <w:spacing w:val="-1"/>
          <w:sz w:val="24"/>
          <w:szCs w:val="24"/>
        </w:rPr>
        <w:t>Exhibit E-2 – Form of Guaranty (Ameren Illinois Company)</w:t>
      </w:r>
    </w:p>
    <w:p w14:paraId="6B33F253"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ab/>
        <w:t>Exhibit E-3 – Form of Guaranty (Commonwealth Edison Company)</w:t>
      </w:r>
    </w:p>
    <w:p w14:paraId="42E4460D" w14:textId="77777777" w:rsidR="00662975" w:rsidRPr="00721D27" w:rsidRDefault="003D2C98" w:rsidP="008D426D">
      <w:pPr>
        <w:pStyle w:val="BodyText"/>
        <w:spacing w:before="240"/>
        <w:ind w:left="1440" w:right="112" w:hanging="630"/>
        <w:jc w:val="both"/>
        <w:rPr>
          <w:rFonts w:cs="Times New Roman"/>
          <w:spacing w:val="-1"/>
          <w:sz w:val="24"/>
          <w:szCs w:val="24"/>
        </w:rPr>
      </w:pPr>
      <w:r w:rsidRPr="00721D27">
        <w:rPr>
          <w:rFonts w:cs="Times New Roman"/>
          <w:spacing w:val="-1"/>
          <w:sz w:val="24"/>
          <w:szCs w:val="24"/>
        </w:rPr>
        <w:tab/>
        <w:t>Exhibit E-4 – Schedule 1: Foreign Guarantor Requirement (Commonwealth Edison Company)</w:t>
      </w:r>
    </w:p>
    <w:p w14:paraId="4A6029C7" w14:textId="77777777" w:rsidR="00692413" w:rsidRPr="00721D27" w:rsidRDefault="003D2C98" w:rsidP="006314C2">
      <w:pPr>
        <w:pStyle w:val="BodyText"/>
        <w:spacing w:before="240"/>
        <w:ind w:right="112" w:firstLine="719"/>
        <w:jc w:val="both"/>
        <w:rPr>
          <w:rFonts w:cs="Times New Roman"/>
          <w:spacing w:val="-1"/>
          <w:sz w:val="24"/>
          <w:szCs w:val="24"/>
        </w:rPr>
      </w:pPr>
      <w:r w:rsidRPr="00721D27">
        <w:rPr>
          <w:rFonts w:cs="Times New Roman"/>
          <w:spacing w:val="-1"/>
          <w:sz w:val="24"/>
          <w:szCs w:val="24"/>
        </w:rPr>
        <w:tab/>
        <w:t>Exhibit E-5 – Form of Guaranty (MidAmerican Energy Company)</w:t>
      </w:r>
    </w:p>
    <w:p w14:paraId="662F94F4" w14:textId="77777777" w:rsidR="00662975" w:rsidRPr="00721D27" w:rsidRDefault="003D2C98" w:rsidP="00662975">
      <w:pPr>
        <w:pStyle w:val="BodyText"/>
        <w:spacing w:before="240"/>
        <w:ind w:right="112" w:firstLine="719"/>
        <w:jc w:val="both"/>
        <w:rPr>
          <w:rFonts w:cs="Times New Roman"/>
          <w:sz w:val="24"/>
          <w:szCs w:val="24"/>
        </w:rPr>
      </w:pPr>
      <w:r w:rsidRPr="00721D27">
        <w:rPr>
          <w:rFonts w:cs="Times New Roman"/>
          <w:sz w:val="24"/>
          <w:szCs w:val="24"/>
        </w:rPr>
        <w:t>Exhibit F – Examples</w:t>
      </w:r>
    </w:p>
    <w:p w14:paraId="4A72306D" w14:textId="4C32FA2C" w:rsidR="00662975" w:rsidRPr="00721D27" w:rsidRDefault="003D2C98" w:rsidP="00095D18">
      <w:pPr>
        <w:pStyle w:val="BodyText"/>
        <w:spacing w:before="240"/>
        <w:ind w:left="1440" w:right="112"/>
        <w:jc w:val="both"/>
        <w:rPr>
          <w:rFonts w:cs="Times New Roman"/>
          <w:sz w:val="24"/>
        </w:rPr>
      </w:pPr>
      <w:r w:rsidRPr="00721D27">
        <w:rPr>
          <w:rFonts w:cs="Times New Roman"/>
          <w:sz w:val="24"/>
        </w:rPr>
        <w:t>Exhibit F-1 – Example of Delivery Year Requirement</w:t>
      </w:r>
      <w:r w:rsidR="00AB1B9C" w:rsidRPr="00721D27">
        <w:rPr>
          <w:rFonts w:cs="Times New Roman"/>
          <w:sz w:val="24"/>
        </w:rPr>
        <w:t xml:space="preserve"> Calculation </w:t>
      </w:r>
      <w:r w:rsidR="00095D18" w:rsidRPr="00721D27">
        <w:rPr>
          <w:rFonts w:cs="Times New Roman"/>
          <w:sz w:val="24"/>
        </w:rPr>
        <w:t>for Utility-Scale Solar/Brownfield Site Photovoltaic Project</w:t>
      </w:r>
    </w:p>
    <w:p w14:paraId="19B8B2FF" w14:textId="2A0EB790" w:rsidR="00662975" w:rsidRPr="00721D27" w:rsidRDefault="00095D18" w:rsidP="001247A0">
      <w:pPr>
        <w:pStyle w:val="BodyText"/>
        <w:spacing w:before="240"/>
        <w:ind w:left="1440" w:right="112"/>
        <w:jc w:val="both"/>
        <w:rPr>
          <w:rFonts w:cs="Times New Roman"/>
          <w:sz w:val="24"/>
          <w:szCs w:val="24"/>
        </w:rPr>
      </w:pPr>
      <w:r w:rsidRPr="00721D27">
        <w:rPr>
          <w:rFonts w:cs="Times New Roman"/>
          <w:sz w:val="24"/>
        </w:rPr>
        <w:t>Exhibit F-2 – Example of Delivery Year Requirement Calculation for Utility-Scale Wind</w:t>
      </w:r>
      <w:r w:rsidR="004A1246" w:rsidRPr="00721D27">
        <w:rPr>
          <w:rFonts w:cs="Times New Roman"/>
          <w:sz w:val="24"/>
        </w:rPr>
        <w:t>/Hydropower</w:t>
      </w:r>
      <w:r w:rsidRPr="00721D27">
        <w:rPr>
          <w:rFonts w:cs="Times New Roman"/>
          <w:sz w:val="24"/>
        </w:rPr>
        <w:t xml:space="preserve"> Project</w:t>
      </w:r>
      <w:bookmarkEnd w:id="903"/>
    </w:p>
    <w:p w14:paraId="4A4882A0" w14:textId="501361D3" w:rsidR="001247A0" w:rsidRPr="00721D27" w:rsidRDefault="001247A0" w:rsidP="001247A0">
      <w:pPr>
        <w:pStyle w:val="BodyText"/>
        <w:spacing w:before="240"/>
        <w:ind w:right="112" w:firstLine="719"/>
        <w:jc w:val="both"/>
        <w:rPr>
          <w:rFonts w:cs="Times New Roman"/>
          <w:sz w:val="24"/>
          <w:szCs w:val="24"/>
        </w:rPr>
      </w:pPr>
      <w:r w:rsidRPr="00721D27">
        <w:rPr>
          <w:rFonts w:cs="Times New Roman"/>
          <w:sz w:val="24"/>
          <w:szCs w:val="24"/>
        </w:rPr>
        <w:t>Exhibit G – Strike Price Adjustment Mechanism</w:t>
      </w:r>
    </w:p>
    <w:p w14:paraId="67D96146" w14:textId="77777777" w:rsidR="00662975" w:rsidRPr="00721D27" w:rsidRDefault="00662975" w:rsidP="00662975">
      <w:pPr>
        <w:widowControl/>
        <w:spacing w:line="465" w:lineRule="auto"/>
        <w:rPr>
          <w:rFonts w:eastAsia="Times New Roman" w:cs="Times New Roman"/>
          <w:b/>
          <w:bCs/>
          <w:spacing w:val="-1"/>
        </w:rPr>
        <w:sectPr w:rsidR="00662975" w:rsidRPr="00721D27" w:rsidSect="00FA4EC2">
          <w:type w:val="continuous"/>
          <w:pgSz w:w="12240" w:h="15840"/>
          <w:pgMar w:top="1080" w:right="1325" w:bottom="1080" w:left="1325" w:header="432" w:footer="720" w:gutter="0"/>
          <w:cols w:space="720"/>
          <w:titlePg/>
          <w:docGrid w:linePitch="299"/>
        </w:sectPr>
      </w:pPr>
    </w:p>
    <w:p w14:paraId="5DF0E304" w14:textId="50BB03D6" w:rsidR="00DA5BDD" w:rsidRPr="00721D27" w:rsidRDefault="00DA5BDD">
      <w:pPr>
        <w:rPr>
          <w:rFonts w:eastAsia="Times New Roman" w:cs="Times New Roman"/>
          <w:b/>
          <w:bCs/>
          <w:spacing w:val="-1"/>
          <w:sz w:val="28"/>
          <w:szCs w:val="28"/>
        </w:rPr>
      </w:pPr>
      <w:bookmarkStart w:id="904" w:name="_Toc48756923"/>
      <w:bookmarkStart w:id="905" w:name="_Toc98519989"/>
      <w:bookmarkStart w:id="906" w:name="_Toc152585924"/>
      <w:bookmarkStart w:id="907" w:name="_Toc178164983"/>
      <w:bookmarkStart w:id="908" w:name="_Toc46510783"/>
      <w:r w:rsidRPr="00721D27">
        <w:rPr>
          <w:rFonts w:cs="Times New Roman"/>
          <w:spacing w:val="-1"/>
          <w:sz w:val="28"/>
          <w:szCs w:val="28"/>
        </w:rPr>
        <w:br w:type="page"/>
      </w:r>
    </w:p>
    <w:p w14:paraId="19759DB6" w14:textId="68569DCE" w:rsidR="005A576B" w:rsidRPr="00721D27" w:rsidRDefault="003D2C98" w:rsidP="00BF4D8C">
      <w:pPr>
        <w:pStyle w:val="Heading2"/>
        <w:numPr>
          <w:ilvl w:val="0"/>
          <w:numId w:val="0"/>
        </w:numPr>
        <w:ind w:left="101"/>
        <w:jc w:val="center"/>
        <w:rPr>
          <w:rFonts w:cs="Times New Roman"/>
          <w:sz w:val="28"/>
        </w:rPr>
      </w:pPr>
      <w:bookmarkStart w:id="909" w:name="_Toc193820883"/>
      <w:bookmarkStart w:id="910" w:name="_Toc195709124"/>
      <w:bookmarkStart w:id="911" w:name="_Toc199265418"/>
      <w:bookmarkStart w:id="912" w:name="_Toc209456082"/>
      <w:r w:rsidRPr="00721D27">
        <w:rPr>
          <w:rFonts w:cs="Times New Roman"/>
          <w:spacing w:val="-1"/>
          <w:sz w:val="28"/>
          <w:szCs w:val="28"/>
        </w:rPr>
        <w:lastRenderedPageBreak/>
        <w:t>EXHIBIT</w:t>
      </w:r>
      <w:r w:rsidRPr="00721D27">
        <w:rPr>
          <w:rFonts w:cs="Times New Roman"/>
          <w:sz w:val="28"/>
          <w:szCs w:val="28"/>
        </w:rPr>
        <w:t xml:space="preserve"> A     </w:t>
      </w:r>
      <w:r w:rsidRPr="00721D27">
        <w:rPr>
          <w:rFonts w:cs="Times New Roman"/>
          <w:sz w:val="28"/>
          <w:szCs w:val="28"/>
        </w:rPr>
        <w:br/>
        <w:t>Form of Product Order</w:t>
      </w:r>
      <w:bookmarkEnd w:id="904"/>
      <w:bookmarkEnd w:id="905"/>
      <w:bookmarkEnd w:id="906"/>
      <w:bookmarkEnd w:id="907"/>
      <w:bookmarkEnd w:id="909"/>
      <w:bookmarkEnd w:id="910"/>
      <w:bookmarkEnd w:id="911"/>
      <w:bookmarkEnd w:id="912"/>
    </w:p>
    <w:p w14:paraId="50301C71" w14:textId="77777777" w:rsidR="003F0874" w:rsidRPr="00721D27" w:rsidRDefault="003F0874" w:rsidP="008D426D">
      <w:pPr>
        <w:pStyle w:val="BodyText"/>
        <w:rPr>
          <w:rFonts w:cs="Times New Roman"/>
        </w:rPr>
      </w:pPr>
    </w:p>
    <w:p w14:paraId="60C00646" w14:textId="77777777" w:rsidR="005A576B" w:rsidRPr="00721D27" w:rsidRDefault="003D2C98" w:rsidP="00577CBC">
      <w:pPr>
        <w:pStyle w:val="BodyText"/>
        <w:jc w:val="center"/>
        <w:rPr>
          <w:rFonts w:cs="Times New Roman"/>
          <w:i/>
        </w:rPr>
      </w:pPr>
      <w:r w:rsidRPr="00721D27">
        <w:rPr>
          <w:rFonts w:cs="Times New Roman"/>
          <w:i/>
        </w:rPr>
        <w:t>(One Product Order to be completed for the Project selected through the RFP)</w:t>
      </w:r>
    </w:p>
    <w:p w14:paraId="41BD827F" w14:textId="77777777" w:rsidR="005F7CCE" w:rsidRPr="00721D27" w:rsidRDefault="005F7CCE" w:rsidP="00577CBC">
      <w:pPr>
        <w:pStyle w:val="BodyText"/>
        <w:jc w:val="center"/>
        <w:rPr>
          <w:rFonts w:cs="Times New Roman"/>
          <w:i/>
        </w:rPr>
      </w:pPr>
    </w:p>
    <w:p w14:paraId="1E441E87" w14:textId="77777777" w:rsidR="005F7CCE" w:rsidRPr="00721D27" w:rsidRDefault="003D2C98" w:rsidP="005F7CCE">
      <w:pPr>
        <w:pStyle w:val="BodyText"/>
        <w:rPr>
          <w:rFonts w:cs="Times New Roman"/>
        </w:rPr>
      </w:pPr>
      <w:r w:rsidRPr="00721D27">
        <w:rPr>
          <w:rFonts w:cs="Times New Roman"/>
        </w:rPr>
        <w:t>Trade Date: _____________</w:t>
      </w:r>
    </w:p>
    <w:p w14:paraId="4E2145C7" w14:textId="77777777" w:rsidR="0055028F" w:rsidRPr="00721D27" w:rsidRDefault="0055028F" w:rsidP="005F7CCE">
      <w:pPr>
        <w:pStyle w:val="BodyText"/>
        <w:rPr>
          <w:rFonts w:cs="Times New Roman"/>
        </w:rPr>
      </w:pPr>
    </w:p>
    <w:p w14:paraId="77C6FDC5" w14:textId="77777777" w:rsidR="0055028F" w:rsidRPr="00721D27" w:rsidRDefault="0055028F" w:rsidP="0055028F">
      <w:pPr>
        <w:pStyle w:val="BodyText"/>
        <w:rPr>
          <w:rFonts w:cs="Times New Roman"/>
        </w:rPr>
      </w:pPr>
      <w:r w:rsidRPr="00721D27">
        <w:rPr>
          <w:rFonts w:cs="Times New Roman"/>
        </w:rPr>
        <w:t>Amended as of: _____________</w:t>
      </w:r>
    </w:p>
    <w:p w14:paraId="3079AB16" w14:textId="280257FE" w:rsidR="0055028F" w:rsidRPr="00721D27" w:rsidRDefault="0055028F" w:rsidP="005F7CCE">
      <w:pPr>
        <w:pStyle w:val="BodyText"/>
        <w:rPr>
          <w:rFonts w:cs="Times New Roman"/>
        </w:rPr>
      </w:pPr>
    </w:p>
    <w:p w14:paraId="3653D319" w14:textId="77777777" w:rsidR="005A576B" w:rsidRPr="00721D27" w:rsidRDefault="005A576B" w:rsidP="008D426D">
      <w:pPr>
        <w:pStyle w:val="BodyText"/>
        <w:rPr>
          <w:rFonts w:cs="Times New Roman"/>
        </w:rPr>
      </w:pPr>
    </w:p>
    <w:tbl>
      <w:tblP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442"/>
      </w:tblGrid>
      <w:tr w:rsidR="00D36B5E" w:rsidRPr="00721D27" w14:paraId="5FD0832D" w14:textId="77777777" w:rsidTr="00CC6A85">
        <w:trPr>
          <w:trHeight w:val="829"/>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721D27" w:rsidRDefault="003D2C98" w:rsidP="00B50553">
            <w:pPr>
              <w:jc w:val="center"/>
              <w:rPr>
                <w:rFonts w:cs="Times New Roman"/>
              </w:rPr>
            </w:pPr>
            <w:r w:rsidRPr="00721D27">
              <w:rPr>
                <w:rFonts w:cs="Times New Roman"/>
              </w:rPr>
              <w:lastRenderedPageBreak/>
              <w:t>Project Information</w:t>
            </w:r>
          </w:p>
        </w:tc>
        <w:tc>
          <w:tcPr>
            <w:tcW w:w="259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721D27" w:rsidRDefault="005A576B" w:rsidP="00B50553">
            <w:pPr>
              <w:ind w:left="1058"/>
              <w:rPr>
                <w:rFonts w:cs="Times New Roman"/>
              </w:rPr>
            </w:pPr>
          </w:p>
          <w:p w14:paraId="2C548488" w14:textId="77777777" w:rsidR="00DB30F4" w:rsidRPr="00721D27" w:rsidRDefault="00DB30F4" w:rsidP="00DB30F4">
            <w:pPr>
              <w:ind w:left="1058"/>
              <w:rPr>
                <w:rFonts w:cs="Times New Roman"/>
              </w:rPr>
            </w:pPr>
          </w:p>
          <w:p w14:paraId="416D1313" w14:textId="77777777" w:rsidR="00DB30F4" w:rsidRPr="00721D27" w:rsidRDefault="00DB30F4" w:rsidP="00DB30F4">
            <w:pPr>
              <w:ind w:left="590"/>
              <w:rPr>
                <w:rFonts w:cs="Times New Roman"/>
                <w:u w:val="single"/>
              </w:rPr>
            </w:pPr>
            <w:r w:rsidRPr="00721D27">
              <w:rPr>
                <w:rFonts w:cs="Times New Roman"/>
                <w:u w:val="single"/>
              </w:rPr>
              <w:t>Renewable Energy Facility</w:t>
            </w:r>
          </w:p>
          <w:p w14:paraId="10818630" w14:textId="77777777" w:rsidR="00DB30F4" w:rsidRPr="00721D27" w:rsidRDefault="00DB30F4" w:rsidP="00DB30F4">
            <w:pPr>
              <w:ind w:left="590"/>
              <w:rPr>
                <w:rFonts w:cs="Times New Roman"/>
              </w:rPr>
            </w:pPr>
          </w:p>
          <w:p w14:paraId="5405A173" w14:textId="77777777" w:rsidR="00DB30F4" w:rsidRPr="00721D27" w:rsidRDefault="00DB30F4" w:rsidP="00DB30F4">
            <w:pPr>
              <w:ind w:left="590"/>
              <w:rPr>
                <w:rFonts w:cs="Times New Roman"/>
              </w:rPr>
            </w:pPr>
            <w:r w:rsidRPr="00721D27">
              <w:rPr>
                <w:rFonts w:cs="Times New Roman"/>
              </w:rPr>
              <w:t>Project name: ____________________</w:t>
            </w:r>
          </w:p>
          <w:p w14:paraId="3F237B31" w14:textId="77777777" w:rsidR="00DB30F4" w:rsidRPr="00721D27" w:rsidRDefault="00DB30F4" w:rsidP="00F16779">
            <w:pPr>
              <w:ind w:left="590"/>
              <w:rPr>
                <w:rFonts w:cs="Times New Roman"/>
              </w:rPr>
            </w:pPr>
          </w:p>
          <w:p w14:paraId="0ACD5659" w14:textId="63C2B195" w:rsidR="005A576B" w:rsidRPr="00721D27" w:rsidRDefault="003D2C98" w:rsidP="00F16779">
            <w:pPr>
              <w:ind w:left="590"/>
              <w:rPr>
                <w:rFonts w:cs="Times New Roman"/>
              </w:rPr>
            </w:pPr>
            <w:r w:rsidRPr="00721D27">
              <w:rPr>
                <w:rFonts w:cs="Times New Roman"/>
              </w:rPr>
              <w:t>Class of Resource:</w:t>
            </w:r>
          </w:p>
          <w:p w14:paraId="02765646" w14:textId="77777777" w:rsidR="005A576B" w:rsidRPr="00721D27" w:rsidRDefault="003D2C98" w:rsidP="00F16779">
            <w:pPr>
              <w:ind w:left="590"/>
              <w:rPr>
                <w:rFonts w:cs="Times New Roman"/>
              </w:rPr>
            </w:pPr>
            <w:r w:rsidRPr="00721D27">
              <w:rPr>
                <w:rFonts w:cs="Times New Roman"/>
                <w:spacing w:val="-2"/>
              </w:rPr>
              <w:t xml:space="preserve">[ ] </w:t>
            </w:r>
            <w:r w:rsidRPr="00721D27">
              <w:rPr>
                <w:rFonts w:cs="Times New Roman"/>
              </w:rPr>
              <w:t>Utility-Scale Wind Project</w:t>
            </w:r>
          </w:p>
          <w:p w14:paraId="10D868EA" w14:textId="77777777" w:rsidR="005C5AC4" w:rsidRPr="00721D27" w:rsidRDefault="003D2C98" w:rsidP="00F16779">
            <w:pPr>
              <w:ind w:left="590"/>
              <w:rPr>
                <w:rFonts w:cs="Times New Roman"/>
              </w:rPr>
            </w:pPr>
            <w:r w:rsidRPr="00721D27">
              <w:rPr>
                <w:rFonts w:cs="Times New Roman"/>
                <w:spacing w:val="-2"/>
              </w:rPr>
              <w:t>[ ]</w:t>
            </w:r>
            <w:r w:rsidRPr="00721D27">
              <w:rPr>
                <w:rFonts w:cs="Times New Roman"/>
              </w:rPr>
              <w:t xml:space="preserve"> Utility-Scale Solar Project</w:t>
            </w:r>
          </w:p>
          <w:p w14:paraId="593D964D" w14:textId="77777777" w:rsidR="005C5AC4" w:rsidRPr="00721D27" w:rsidRDefault="003D2C98" w:rsidP="00F16779">
            <w:pPr>
              <w:ind w:left="590"/>
              <w:rPr>
                <w:rFonts w:cs="Times New Roman"/>
              </w:rPr>
            </w:pPr>
            <w:r w:rsidRPr="00721D27">
              <w:rPr>
                <w:rFonts w:cs="Times New Roman"/>
                <w:spacing w:val="-2"/>
              </w:rPr>
              <w:t>[ ]</w:t>
            </w:r>
            <w:r w:rsidRPr="00721D27">
              <w:rPr>
                <w:rFonts w:cs="Times New Roman"/>
              </w:rPr>
              <w:t xml:space="preserve"> </w:t>
            </w:r>
            <w:r w:rsidR="00FC63A1" w:rsidRPr="00721D27">
              <w:rPr>
                <w:rFonts w:cs="Times New Roman"/>
              </w:rPr>
              <w:t>Brownfield Site Photovoltaic Project</w:t>
            </w:r>
          </w:p>
          <w:p w14:paraId="7D8F7FF0" w14:textId="56C04264" w:rsidR="004A1246" w:rsidRPr="00721D27" w:rsidRDefault="004A1246" w:rsidP="004A1246">
            <w:pPr>
              <w:ind w:left="590"/>
              <w:rPr>
                <w:rFonts w:cs="Times New Roman"/>
              </w:rPr>
            </w:pPr>
            <w:r w:rsidRPr="00721D27">
              <w:rPr>
                <w:rFonts w:cs="Times New Roman"/>
                <w:spacing w:val="-2"/>
              </w:rPr>
              <w:t>[ ]</w:t>
            </w:r>
            <w:r w:rsidRPr="00721D27">
              <w:rPr>
                <w:rFonts w:cs="Times New Roman"/>
              </w:rPr>
              <w:t xml:space="preserve"> Hydropower Project</w:t>
            </w:r>
          </w:p>
          <w:p w14:paraId="7F84619D" w14:textId="799D1E53" w:rsidR="00414617" w:rsidRPr="00721D27" w:rsidRDefault="00414617" w:rsidP="00457255">
            <w:pPr>
              <w:ind w:left="1038"/>
              <w:rPr>
                <w:rFonts w:cs="Times New Roman"/>
              </w:rPr>
            </w:pPr>
            <w:r w:rsidRPr="00721D27">
              <w:rPr>
                <w:rFonts w:cs="Times New Roman"/>
              </w:rPr>
              <w:t>[ ] new</w:t>
            </w:r>
          </w:p>
          <w:p w14:paraId="52F776B2" w14:textId="05DB4BE2" w:rsidR="00414617" w:rsidRPr="00721D27" w:rsidRDefault="00414617" w:rsidP="00B162E8">
            <w:pPr>
              <w:ind w:left="1038"/>
              <w:rPr>
                <w:rFonts w:cs="Times New Roman"/>
              </w:rPr>
            </w:pPr>
            <w:r w:rsidRPr="00721D27">
              <w:rPr>
                <w:rFonts w:cs="Times New Roman"/>
              </w:rPr>
              <w:t>[ ] Modernized or Retooled</w:t>
            </w:r>
          </w:p>
          <w:p w14:paraId="2ABBE8C8" w14:textId="77777777" w:rsidR="0019183F" w:rsidRPr="00721D27" w:rsidRDefault="0019183F" w:rsidP="00B50553">
            <w:pPr>
              <w:ind w:left="1058"/>
              <w:rPr>
                <w:rFonts w:cs="Times New Roman"/>
                <w:u w:color="000000"/>
              </w:rPr>
            </w:pPr>
          </w:p>
          <w:p w14:paraId="05DE0E36" w14:textId="4F39ED61" w:rsidR="0019183F" w:rsidRPr="00721D27" w:rsidRDefault="003D2C98" w:rsidP="00F16779">
            <w:pPr>
              <w:ind w:left="590"/>
              <w:rPr>
                <w:rFonts w:cs="Times New Roman"/>
              </w:rPr>
            </w:pPr>
            <w:r w:rsidRPr="00721D27">
              <w:rPr>
                <w:rFonts w:cs="Times New Roman"/>
              </w:rPr>
              <w:t>Renewable Energy Source</w:t>
            </w:r>
            <w:r w:rsidR="00DB30F4" w:rsidRPr="00721D27">
              <w:rPr>
                <w:rFonts w:cs="Times New Roman"/>
              </w:rPr>
              <w:t>:</w:t>
            </w:r>
          </w:p>
          <w:p w14:paraId="32D3E105" w14:textId="77777777" w:rsidR="0019183F" w:rsidRPr="00721D27" w:rsidRDefault="003D2C98" w:rsidP="00F16779">
            <w:pPr>
              <w:ind w:left="590"/>
              <w:rPr>
                <w:rFonts w:cs="Times New Roman"/>
                <w:spacing w:val="-2"/>
              </w:rPr>
            </w:pPr>
            <w:r w:rsidRPr="00721D27">
              <w:rPr>
                <w:rFonts w:cs="Times New Roman"/>
                <w:spacing w:val="-2"/>
              </w:rPr>
              <w:t>[ ] Wind</w:t>
            </w:r>
          </w:p>
          <w:p w14:paraId="056C4786" w14:textId="77777777" w:rsidR="0019183F" w:rsidRPr="00721D27" w:rsidRDefault="003D2C98" w:rsidP="00F16779">
            <w:pPr>
              <w:ind w:left="590"/>
              <w:rPr>
                <w:rFonts w:cs="Times New Roman"/>
                <w:spacing w:val="-2"/>
              </w:rPr>
            </w:pPr>
            <w:r w:rsidRPr="00721D27">
              <w:rPr>
                <w:rFonts w:cs="Times New Roman"/>
                <w:spacing w:val="-2"/>
              </w:rPr>
              <w:t>[ ] Photovoltaic cells</w:t>
            </w:r>
          </w:p>
          <w:p w14:paraId="618C0B44" w14:textId="48019DA0" w:rsidR="00414617" w:rsidRPr="00721D27" w:rsidRDefault="004A1246" w:rsidP="00F16779">
            <w:pPr>
              <w:ind w:left="590"/>
              <w:rPr>
                <w:rFonts w:cs="Times New Roman"/>
              </w:rPr>
            </w:pPr>
            <w:r w:rsidRPr="00721D27">
              <w:rPr>
                <w:rFonts w:cs="Times New Roman"/>
                <w:spacing w:val="-2"/>
              </w:rPr>
              <w:t>[ ] Hydropower</w:t>
            </w:r>
            <w:r w:rsidR="00414617" w:rsidRPr="00721D27">
              <w:rPr>
                <w:rFonts w:cs="Times New Roman"/>
                <w:spacing w:val="-2"/>
              </w:rPr>
              <w:t xml:space="preserve"> </w:t>
            </w:r>
          </w:p>
          <w:p w14:paraId="260096D4" w14:textId="77777777" w:rsidR="005A576B" w:rsidRPr="00721D27" w:rsidRDefault="005A576B" w:rsidP="00B50553">
            <w:pPr>
              <w:ind w:left="1058"/>
              <w:rPr>
                <w:rFonts w:cs="Times New Roman"/>
              </w:rPr>
            </w:pPr>
          </w:p>
          <w:p w14:paraId="7FA710DD" w14:textId="51156BD4" w:rsidR="005A576B" w:rsidRPr="00721D27" w:rsidRDefault="003D2C98" w:rsidP="00D27CE8">
            <w:pPr>
              <w:ind w:left="584"/>
              <w:rPr>
                <w:rFonts w:cs="Times New Roman"/>
              </w:rPr>
            </w:pPr>
            <w:r w:rsidRPr="00721D27">
              <w:rPr>
                <w:rFonts w:cs="Times New Roman"/>
              </w:rPr>
              <w:t>Site Description:</w:t>
            </w:r>
          </w:p>
          <w:p w14:paraId="4D9A999F" w14:textId="7E9A3CF2" w:rsidR="00CC79ED" w:rsidRPr="00721D27" w:rsidRDefault="00CC79ED" w:rsidP="00B50553">
            <w:pPr>
              <w:ind w:left="1058"/>
              <w:rPr>
                <w:rFonts w:cs="Times New Roman"/>
              </w:rPr>
            </w:pPr>
            <w:r w:rsidRPr="00721D27">
              <w:rPr>
                <w:rFonts w:cs="Times New Roman"/>
              </w:rPr>
              <w:t>(See Site Map)</w:t>
            </w:r>
          </w:p>
          <w:p w14:paraId="23368BB4" w14:textId="77777777" w:rsidR="00CC79ED" w:rsidRPr="00721D27" w:rsidRDefault="00CC79ED" w:rsidP="00B50553">
            <w:pPr>
              <w:ind w:left="1058"/>
              <w:rPr>
                <w:rFonts w:cs="Times New Roman"/>
              </w:rPr>
            </w:pPr>
          </w:p>
          <w:p w14:paraId="473EE3EC" w14:textId="49204B3E" w:rsidR="005A576B" w:rsidRPr="00721D27" w:rsidRDefault="00F42AD6" w:rsidP="00B50553">
            <w:pPr>
              <w:ind w:left="1058"/>
              <w:rPr>
                <w:rFonts w:cs="Times New Roman"/>
              </w:rPr>
            </w:pPr>
            <w:r w:rsidRPr="00721D27">
              <w:rPr>
                <w:rFonts w:cs="Times New Roman"/>
              </w:rPr>
              <w:t xml:space="preserve">If applicable, name of </w:t>
            </w:r>
            <w:r w:rsidR="00CC79ED" w:rsidRPr="00721D27">
              <w:rPr>
                <w:rFonts w:cs="Times New Roman"/>
              </w:rPr>
              <w:t>the</w:t>
            </w:r>
            <w:r w:rsidR="000D3215" w:rsidRPr="00721D27">
              <w:rPr>
                <w:rFonts w:cs="Times New Roman"/>
              </w:rPr>
              <w:t xml:space="preserve"> plants(s) or mine(s) associated with the</w:t>
            </w:r>
            <w:r w:rsidR="00CC79ED" w:rsidRPr="00721D27">
              <w:rPr>
                <w:rFonts w:cs="Times New Roman"/>
              </w:rPr>
              <w:t xml:space="preserve"> </w:t>
            </w:r>
            <w:r w:rsidRPr="00721D27">
              <w:rPr>
                <w:rFonts w:cs="Times New Roman"/>
              </w:rPr>
              <w:t>Energy Transition Community Grant Area</w:t>
            </w:r>
            <w:r w:rsidR="000D3215" w:rsidRPr="00721D27">
              <w:rPr>
                <w:rFonts w:cs="Times New Roman"/>
              </w:rPr>
              <w:t>(s)</w:t>
            </w:r>
            <w:r w:rsidRPr="00721D27">
              <w:rPr>
                <w:rFonts w:cs="Times New Roman"/>
              </w:rPr>
              <w:t xml:space="preserve">: </w:t>
            </w:r>
          </w:p>
          <w:p w14:paraId="5A75D710" w14:textId="77777777" w:rsidR="00845F7A" w:rsidRPr="00721D27" w:rsidRDefault="00845F7A" w:rsidP="00B50553">
            <w:pPr>
              <w:ind w:left="1058"/>
              <w:rPr>
                <w:rFonts w:cs="Times New Roman"/>
              </w:rPr>
            </w:pPr>
          </w:p>
          <w:p w14:paraId="40220641" w14:textId="7997BDF0" w:rsidR="00845F7A" w:rsidRPr="00721D27" w:rsidRDefault="00845F7A" w:rsidP="00845F7A">
            <w:pPr>
              <w:ind w:left="1058"/>
              <w:rPr>
                <w:rFonts w:cs="Times New Roman"/>
              </w:rPr>
            </w:pPr>
            <w:r w:rsidRPr="00721D27">
              <w:rPr>
                <w:rFonts w:cs="Times New Roman"/>
              </w:rPr>
              <w:t xml:space="preserve">If applicable, name of the Hydropower Preference Community: </w:t>
            </w:r>
          </w:p>
          <w:p w14:paraId="655310D1" w14:textId="75C14569" w:rsidR="00A07AF3" w:rsidRPr="00721D27" w:rsidRDefault="00A07AF3" w:rsidP="00B50553">
            <w:pPr>
              <w:ind w:left="1058"/>
              <w:rPr>
                <w:rFonts w:cs="Times New Roman"/>
              </w:rPr>
            </w:pPr>
          </w:p>
          <w:p w14:paraId="52BAB577" w14:textId="77777777" w:rsidR="005A576B" w:rsidRPr="00721D27" w:rsidRDefault="005A576B" w:rsidP="00B50553">
            <w:pPr>
              <w:rPr>
                <w:rFonts w:cs="Times New Roman"/>
              </w:rPr>
            </w:pPr>
          </w:p>
        </w:tc>
      </w:tr>
      <w:tr w:rsidR="00077120" w:rsidRPr="00721D27" w14:paraId="54C20854"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721D27" w:rsidRDefault="008B4009" w:rsidP="00B50553">
            <w:pPr>
              <w:jc w:val="center"/>
              <w:rPr>
                <w:rFonts w:cs="Times New Roman"/>
                <w:spacing w:val="-1"/>
              </w:rPr>
            </w:pPr>
            <w:r w:rsidRPr="00721D27">
              <w:rPr>
                <w:rFonts w:cs="Times New Roman"/>
                <w:spacing w:val="-1"/>
              </w:rPr>
              <w:t>Initial REC Delivery Deadline</w:t>
            </w:r>
          </w:p>
        </w:tc>
        <w:tc>
          <w:tcPr>
            <w:tcW w:w="2597" w:type="pct"/>
            <w:tcBorders>
              <w:top w:val="single" w:sz="4" w:space="0" w:color="auto"/>
              <w:left w:val="single" w:sz="4" w:space="0" w:color="auto"/>
              <w:bottom w:val="single" w:sz="4" w:space="0" w:color="auto"/>
              <w:right w:val="single" w:sz="4" w:space="0" w:color="auto"/>
            </w:tcBorders>
            <w:vAlign w:val="center"/>
          </w:tcPr>
          <w:p w14:paraId="0BE7C01E" w14:textId="2A96B4F6" w:rsidR="00077120" w:rsidRPr="00721D27" w:rsidRDefault="00077120" w:rsidP="00B50553">
            <w:pPr>
              <w:ind w:left="1058"/>
              <w:rPr>
                <w:rFonts w:cs="Times New Roman"/>
              </w:rPr>
            </w:pPr>
            <w:r w:rsidRPr="00721D27">
              <w:rPr>
                <w:rFonts w:cs="Times New Roman"/>
              </w:rPr>
              <w:t xml:space="preserve">[May 31, </w:t>
            </w:r>
            <w:r w:rsidR="00C34BC2" w:rsidRPr="00721D27">
              <w:rPr>
                <w:rFonts w:cs="Times New Roman"/>
              </w:rPr>
              <w:t>2030</w:t>
            </w:r>
            <w:r w:rsidRPr="00721D27">
              <w:rPr>
                <w:rFonts w:cs="Times New Roman"/>
              </w:rPr>
              <w:t>]</w:t>
            </w:r>
          </w:p>
        </w:tc>
      </w:tr>
      <w:tr w:rsidR="00D36B5E" w:rsidRPr="00721D27" w14:paraId="0CA75FA9"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721D27" w:rsidRDefault="003D2C98" w:rsidP="00B50553">
            <w:pPr>
              <w:jc w:val="center"/>
              <w:rPr>
                <w:rFonts w:cs="Times New Roman"/>
              </w:rPr>
            </w:pPr>
            <w:r w:rsidRPr="00721D27">
              <w:rPr>
                <w:rFonts w:cs="Times New Roman"/>
                <w:spacing w:val="-1"/>
              </w:rPr>
              <w:t>RFP</w:t>
            </w:r>
            <w:r w:rsidRPr="00721D27">
              <w:rPr>
                <w:rFonts w:cs="Times New Roman"/>
              </w:rPr>
              <w:t xml:space="preserve"> Awarded Annual Quantity</w:t>
            </w:r>
          </w:p>
        </w:tc>
        <w:tc>
          <w:tcPr>
            <w:tcW w:w="2597" w:type="pct"/>
            <w:tcBorders>
              <w:top w:val="single" w:sz="4" w:space="0" w:color="auto"/>
              <w:left w:val="single" w:sz="4" w:space="0" w:color="auto"/>
              <w:bottom w:val="single" w:sz="4" w:space="0" w:color="auto"/>
              <w:right w:val="single" w:sz="4" w:space="0" w:color="auto"/>
            </w:tcBorders>
            <w:vAlign w:val="center"/>
          </w:tcPr>
          <w:p w14:paraId="40BBFA4D" w14:textId="77777777" w:rsidR="003B7034" w:rsidRPr="00721D27" w:rsidRDefault="003D2C98" w:rsidP="00B50553">
            <w:pPr>
              <w:ind w:left="1058"/>
              <w:rPr>
                <w:rFonts w:cs="Times New Roman"/>
              </w:rPr>
            </w:pPr>
            <w:r w:rsidRPr="00721D27">
              <w:rPr>
                <w:rFonts w:cs="Times New Roman"/>
              </w:rPr>
              <w:t>________ RECs</w:t>
            </w:r>
          </w:p>
          <w:p w14:paraId="6DC0098B" w14:textId="097AAE1A" w:rsidR="00695BB2" w:rsidRPr="00721D27" w:rsidRDefault="00695BB2" w:rsidP="00695BB2">
            <w:pPr>
              <w:ind w:left="1058"/>
              <w:rPr>
                <w:rFonts w:cs="Times New Roman"/>
              </w:rPr>
            </w:pPr>
            <w:r w:rsidRPr="00721D27">
              <w:rPr>
                <w:rFonts w:cs="Times New Roman"/>
                <w:spacing w:val="-2"/>
              </w:rPr>
              <w:t xml:space="preserve">[ ] </w:t>
            </w:r>
            <w:r w:rsidRPr="00721D27">
              <w:rPr>
                <w:rFonts w:cs="Times New Roman"/>
              </w:rPr>
              <w:t xml:space="preserve">RFP Awarded Annual Quantity has been adjusted pursuant to Section 2.6. </w:t>
            </w:r>
          </w:p>
          <w:p w14:paraId="42CB4F20" w14:textId="77777777" w:rsidR="00695BB2" w:rsidRPr="00721D27" w:rsidRDefault="00695BB2" w:rsidP="00B50553">
            <w:pPr>
              <w:ind w:left="1058"/>
              <w:rPr>
                <w:rFonts w:cs="Times New Roman"/>
              </w:rPr>
            </w:pPr>
          </w:p>
        </w:tc>
      </w:tr>
      <w:tr w:rsidR="00D36B5E" w:rsidRPr="00721D27" w14:paraId="0D420165"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721D27" w:rsidRDefault="003D2C98" w:rsidP="00B50553">
            <w:pPr>
              <w:jc w:val="center"/>
              <w:rPr>
                <w:rFonts w:cs="Times New Roman"/>
              </w:rPr>
            </w:pPr>
            <w:r w:rsidRPr="00721D27">
              <w:rPr>
                <w:rFonts w:cs="Times New Roman"/>
              </w:rPr>
              <w:t>Annual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35C4691" w14:textId="77777777" w:rsidR="005A576B" w:rsidRPr="00721D27" w:rsidRDefault="003D2C98" w:rsidP="00B50553">
            <w:pPr>
              <w:ind w:left="1058"/>
              <w:rPr>
                <w:rFonts w:cs="Times New Roman"/>
              </w:rPr>
            </w:pPr>
            <w:r w:rsidRPr="00721D27">
              <w:rPr>
                <w:rFonts w:cs="Times New Roman"/>
              </w:rPr>
              <w:t xml:space="preserve">________ RECs </w:t>
            </w:r>
          </w:p>
          <w:p w14:paraId="581CAE5A" w14:textId="3CD1C85E" w:rsidR="00695BB2" w:rsidRPr="00721D27" w:rsidRDefault="00695BB2" w:rsidP="00695BB2">
            <w:pPr>
              <w:ind w:left="1058"/>
              <w:rPr>
                <w:rFonts w:cs="Times New Roman"/>
              </w:rPr>
            </w:pPr>
            <w:r w:rsidRPr="00721D27">
              <w:rPr>
                <w:rFonts w:cs="Times New Roman"/>
                <w:spacing w:val="-2"/>
              </w:rPr>
              <w:t xml:space="preserve">[ ] </w:t>
            </w:r>
            <w:r w:rsidRPr="00721D27">
              <w:rPr>
                <w:rFonts w:cs="Times New Roman"/>
              </w:rPr>
              <w:t xml:space="preserve">Annual Quantity has been adjusted pursuant to Section 2.6. </w:t>
            </w:r>
          </w:p>
          <w:p w14:paraId="7FB992CF" w14:textId="77777777" w:rsidR="00695BB2" w:rsidRPr="00721D27" w:rsidRDefault="00695BB2" w:rsidP="00B50553">
            <w:pPr>
              <w:ind w:left="1058"/>
              <w:rPr>
                <w:rFonts w:cs="Times New Roman"/>
              </w:rPr>
            </w:pPr>
          </w:p>
        </w:tc>
      </w:tr>
      <w:tr w:rsidR="00B42332" w:rsidRPr="00721D27" w14:paraId="27924DDD"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7A4B4A85" w14:textId="4E7C3068" w:rsidR="00B42332" w:rsidRPr="00721D27" w:rsidRDefault="00B42332" w:rsidP="00B50553">
            <w:pPr>
              <w:jc w:val="center"/>
              <w:rPr>
                <w:rFonts w:cs="Times New Roman"/>
              </w:rPr>
            </w:pPr>
            <w:r w:rsidRPr="00721D27">
              <w:rPr>
                <w:rFonts w:cs="Times New Roman"/>
              </w:rPr>
              <w:t>Degradation Rate</w:t>
            </w:r>
          </w:p>
        </w:tc>
        <w:tc>
          <w:tcPr>
            <w:tcW w:w="2597" w:type="pct"/>
            <w:tcBorders>
              <w:top w:val="single" w:sz="4" w:space="0" w:color="auto"/>
              <w:left w:val="single" w:sz="4" w:space="0" w:color="auto"/>
              <w:bottom w:val="single" w:sz="4" w:space="0" w:color="auto"/>
              <w:right w:val="single" w:sz="4" w:space="0" w:color="auto"/>
            </w:tcBorders>
            <w:vAlign w:val="center"/>
          </w:tcPr>
          <w:p w14:paraId="1569698E" w14:textId="77777777" w:rsidR="00B42332" w:rsidRPr="00721D27" w:rsidRDefault="00B42332" w:rsidP="00B50553">
            <w:pPr>
              <w:ind w:left="1058"/>
              <w:rPr>
                <w:rFonts w:cs="Times New Roman"/>
              </w:rPr>
            </w:pPr>
            <w:r w:rsidRPr="00721D27">
              <w:rPr>
                <w:rFonts w:cs="Times New Roman"/>
              </w:rPr>
              <w:t>________%</w:t>
            </w:r>
          </w:p>
          <w:p w14:paraId="32BD0038" w14:textId="70776B51" w:rsidR="00695BB2" w:rsidRPr="00721D27" w:rsidRDefault="00695BB2" w:rsidP="00695BB2">
            <w:pPr>
              <w:ind w:left="1058"/>
              <w:rPr>
                <w:rFonts w:cs="Times New Roman"/>
              </w:rPr>
            </w:pPr>
            <w:r w:rsidRPr="00721D27">
              <w:rPr>
                <w:rFonts w:cs="Times New Roman"/>
                <w:spacing w:val="-2"/>
              </w:rPr>
              <w:t xml:space="preserve">[ ] </w:t>
            </w:r>
            <w:r w:rsidR="002E1EC5" w:rsidRPr="00721D27">
              <w:rPr>
                <w:rFonts w:cs="Times New Roman"/>
              </w:rPr>
              <w:t>Degradation Rate</w:t>
            </w:r>
            <w:r w:rsidRPr="00721D27">
              <w:rPr>
                <w:rFonts w:cs="Times New Roman"/>
              </w:rPr>
              <w:t xml:space="preserve"> has been adjusted pursuant to Section </w:t>
            </w:r>
            <w:r w:rsidR="00D61A62" w:rsidRPr="00721D27">
              <w:rPr>
                <w:rFonts w:cs="Times New Roman"/>
              </w:rPr>
              <w:t>2.6.</w:t>
            </w:r>
            <w:r w:rsidRPr="00721D27">
              <w:rPr>
                <w:rFonts w:cs="Times New Roman"/>
              </w:rPr>
              <w:t xml:space="preserve"> </w:t>
            </w:r>
          </w:p>
          <w:p w14:paraId="3576BF36" w14:textId="1C1AFBFB" w:rsidR="00695BB2" w:rsidRPr="00721D27" w:rsidRDefault="00695BB2" w:rsidP="00B50553">
            <w:pPr>
              <w:ind w:left="1058"/>
              <w:rPr>
                <w:rFonts w:cs="Times New Roman"/>
              </w:rPr>
            </w:pPr>
          </w:p>
        </w:tc>
      </w:tr>
      <w:tr w:rsidR="00643D16" w:rsidRPr="00721D27" w14:paraId="1E90897A"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74E3B79" w14:textId="259AAF0E" w:rsidR="00643D16" w:rsidRPr="00721D27" w:rsidRDefault="004726CD" w:rsidP="00CC6A85">
            <w:pPr>
              <w:spacing w:before="120" w:after="120"/>
              <w:jc w:val="center"/>
              <w:rPr>
                <w:rFonts w:cs="Times New Roman"/>
              </w:rPr>
            </w:pPr>
            <w:r w:rsidRPr="00721D27">
              <w:rPr>
                <w:rFonts w:cs="Times New Roman"/>
              </w:rPr>
              <w:t xml:space="preserve">Project’s </w:t>
            </w:r>
            <w:r w:rsidR="00643D16" w:rsidRPr="00721D27">
              <w:rPr>
                <w:rFonts w:cs="Times New Roman"/>
              </w:rPr>
              <w:t>Nameplate Capacity</w:t>
            </w:r>
          </w:p>
        </w:tc>
        <w:tc>
          <w:tcPr>
            <w:tcW w:w="2597" w:type="pct"/>
            <w:tcBorders>
              <w:top w:val="single" w:sz="4" w:space="0" w:color="auto"/>
              <w:left w:val="single" w:sz="4" w:space="0" w:color="auto"/>
              <w:bottom w:val="single" w:sz="4" w:space="0" w:color="auto"/>
              <w:right w:val="single" w:sz="4" w:space="0" w:color="auto"/>
            </w:tcBorders>
            <w:vAlign w:val="center"/>
          </w:tcPr>
          <w:p w14:paraId="6595AD43" w14:textId="2DAAB783" w:rsidR="0085278E" w:rsidRPr="00721D27" w:rsidRDefault="00643D16" w:rsidP="0053388F">
            <w:pPr>
              <w:ind w:left="1058"/>
              <w:rPr>
                <w:rFonts w:cs="Times New Roman"/>
              </w:rPr>
            </w:pPr>
            <w:r w:rsidRPr="00721D27">
              <w:rPr>
                <w:rFonts w:cs="Times New Roman"/>
              </w:rPr>
              <w:t>________MW</w:t>
            </w:r>
            <w:r w:rsidR="004726CD" w:rsidRPr="00721D27">
              <w:rPr>
                <w:rFonts w:cs="Times New Roman"/>
              </w:rPr>
              <w:t xml:space="preserve"> (to be entered prior to the </w:t>
            </w:r>
            <w:r w:rsidR="0085278E" w:rsidRPr="00721D27">
              <w:rPr>
                <w:rFonts w:cs="Times New Roman"/>
              </w:rPr>
              <w:t xml:space="preserve">initial </w:t>
            </w:r>
            <w:r w:rsidR="004726CD" w:rsidRPr="00721D27">
              <w:rPr>
                <w:rFonts w:cs="Times New Roman"/>
              </w:rPr>
              <w:t xml:space="preserve">establishment </w:t>
            </w:r>
            <w:r w:rsidR="00A87F4F" w:rsidRPr="00721D27">
              <w:rPr>
                <w:rFonts w:cs="Times New Roman"/>
              </w:rPr>
              <w:t xml:space="preserve">of the Standing Order </w:t>
            </w:r>
            <w:r w:rsidR="004726CD" w:rsidRPr="00721D27">
              <w:rPr>
                <w:rFonts w:cs="Times New Roman"/>
              </w:rPr>
              <w:t>or amendment of the Standing Order pursuant to</w:t>
            </w:r>
            <w:r w:rsidR="00A3236B" w:rsidRPr="00721D27">
              <w:rPr>
                <w:rFonts w:cs="Times New Roman"/>
              </w:rPr>
              <w:t xml:space="preserve"> Section 2.3</w:t>
            </w:r>
            <w:r w:rsidR="004726CD" w:rsidRPr="00721D27">
              <w:rPr>
                <w:rFonts w:cs="Times New Roman"/>
              </w:rPr>
              <w:t>)</w:t>
            </w:r>
          </w:p>
          <w:p w14:paraId="63B76034" w14:textId="777CD31D" w:rsidR="0053388F" w:rsidRPr="00721D27" w:rsidRDefault="0085278E" w:rsidP="0053388F">
            <w:pPr>
              <w:ind w:left="1058"/>
              <w:rPr>
                <w:rFonts w:cs="Times New Roman"/>
                <w:spacing w:val="-2"/>
              </w:rPr>
            </w:pPr>
            <w:r w:rsidRPr="00721D27">
              <w:rPr>
                <w:rFonts w:cs="Times New Roman"/>
              </w:rPr>
              <w:t xml:space="preserve">[ ] </w:t>
            </w:r>
            <w:r w:rsidR="00A3236B" w:rsidRPr="00721D27">
              <w:rPr>
                <w:rFonts w:cs="Times New Roman"/>
              </w:rPr>
              <w:t>recorded prior to i</w:t>
            </w:r>
            <w:r w:rsidRPr="00721D27">
              <w:rPr>
                <w:rFonts w:cs="Times New Roman"/>
              </w:rPr>
              <w:t>nitial establishment of Standing Order pursuant to Section 2.3(b)(i)</w:t>
            </w:r>
            <w:r w:rsidR="0053388F" w:rsidRPr="00721D27">
              <w:rPr>
                <w:rFonts w:cs="Times New Roman"/>
              </w:rPr>
              <w:br/>
            </w:r>
            <w:r w:rsidR="0053388F" w:rsidRPr="00721D27">
              <w:rPr>
                <w:rFonts w:cs="Times New Roman"/>
                <w:spacing w:val="-2"/>
              </w:rPr>
              <w:t xml:space="preserve">[ ] </w:t>
            </w:r>
            <w:r w:rsidR="0053388F" w:rsidRPr="00721D27">
              <w:rPr>
                <w:rFonts w:cs="Times New Roman"/>
              </w:rPr>
              <w:t>adjusted pursuant to Section 2.3(b)</w:t>
            </w:r>
            <w:r w:rsidR="000B2EB3" w:rsidRPr="00721D27">
              <w:rPr>
                <w:rFonts w:cs="Times New Roman"/>
              </w:rPr>
              <w:t>(vi)</w:t>
            </w:r>
          </w:p>
          <w:p w14:paraId="2F4C561E" w14:textId="25040DCF" w:rsidR="00643D16" w:rsidRPr="00721D27" w:rsidRDefault="00643D16" w:rsidP="008D7F55">
            <w:pPr>
              <w:ind w:left="1058"/>
              <w:rPr>
                <w:rFonts w:cs="Times New Roman"/>
              </w:rPr>
            </w:pPr>
          </w:p>
        </w:tc>
      </w:tr>
      <w:tr w:rsidR="0001797C" w:rsidRPr="00721D27" w14:paraId="1DC60560"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721D27" w:rsidRDefault="005356E0" w:rsidP="00CC6A85">
            <w:pPr>
              <w:spacing w:before="120" w:after="120"/>
              <w:jc w:val="center"/>
              <w:rPr>
                <w:rFonts w:cs="Times New Roman"/>
              </w:rPr>
            </w:pPr>
            <w:r w:rsidRPr="00721D27">
              <w:rPr>
                <w:rFonts w:cs="Times New Roman"/>
              </w:rPr>
              <w:lastRenderedPageBreak/>
              <w:t xml:space="preserve">Project </w:t>
            </w:r>
            <w:r w:rsidR="00903D6E" w:rsidRPr="00721D27">
              <w:rPr>
                <w:rFonts w:cs="Times New Roman"/>
              </w:rPr>
              <w:t xml:space="preserve">Committed </w:t>
            </w:r>
            <w:r w:rsidRPr="00721D27">
              <w:rPr>
                <w:rFonts w:cs="Times New Roman"/>
              </w:rPr>
              <w:t>Percentage</w:t>
            </w:r>
          </w:p>
        </w:tc>
        <w:tc>
          <w:tcPr>
            <w:tcW w:w="2597" w:type="pct"/>
            <w:tcBorders>
              <w:top w:val="single" w:sz="4" w:space="0" w:color="auto"/>
              <w:left w:val="single" w:sz="4" w:space="0" w:color="auto"/>
              <w:bottom w:val="single" w:sz="4" w:space="0" w:color="auto"/>
              <w:right w:val="single" w:sz="4" w:space="0" w:color="auto"/>
            </w:tcBorders>
            <w:vAlign w:val="center"/>
          </w:tcPr>
          <w:p w14:paraId="292A85C1" w14:textId="4B1442AC" w:rsidR="0001797C" w:rsidRPr="00721D27" w:rsidRDefault="0001797C" w:rsidP="00E5073E">
            <w:pPr>
              <w:spacing w:before="120" w:after="120"/>
              <w:ind w:left="1058"/>
              <w:rPr>
                <w:rFonts w:cs="Times New Roman"/>
              </w:rPr>
            </w:pPr>
            <w:r w:rsidRPr="00721D27">
              <w:rPr>
                <w:rFonts w:cs="Times New Roman"/>
              </w:rPr>
              <w:t>________ %</w:t>
            </w:r>
            <w:r w:rsidR="00903D6E" w:rsidRPr="00721D27">
              <w:rPr>
                <w:rFonts w:cs="Times New Roman"/>
              </w:rPr>
              <w:t xml:space="preserve"> (to be entered prior to the</w:t>
            </w:r>
            <w:r w:rsidR="0085278E" w:rsidRPr="00721D27">
              <w:rPr>
                <w:rFonts w:cs="Times New Roman"/>
              </w:rPr>
              <w:t xml:space="preserve"> initial </w:t>
            </w:r>
            <w:r w:rsidR="00903D6E" w:rsidRPr="00721D27">
              <w:rPr>
                <w:rFonts w:cs="Times New Roman"/>
              </w:rPr>
              <w:t>establishment</w:t>
            </w:r>
            <w:r w:rsidR="00A3236B" w:rsidRPr="00721D27">
              <w:rPr>
                <w:rFonts w:cs="Times New Roman"/>
              </w:rPr>
              <w:t xml:space="preserve"> of Standing Order</w:t>
            </w:r>
            <w:r w:rsidR="00DE5769" w:rsidRPr="00721D27">
              <w:rPr>
                <w:rFonts w:cs="Times New Roman"/>
              </w:rPr>
              <w:t xml:space="preserve"> or amendment</w:t>
            </w:r>
            <w:r w:rsidR="00903D6E" w:rsidRPr="00721D27">
              <w:rPr>
                <w:rFonts w:cs="Times New Roman"/>
              </w:rPr>
              <w:t xml:space="preserve"> of the Standing Order pursuant to Section</w:t>
            </w:r>
            <w:r w:rsidR="00597772" w:rsidRPr="00721D27">
              <w:rPr>
                <w:rFonts w:cs="Times New Roman"/>
                <w:lang w:eastAsia="ko-KR"/>
              </w:rPr>
              <w:t xml:space="preserve"> 2.3(b)</w:t>
            </w:r>
            <w:r w:rsidR="00903D6E" w:rsidRPr="00721D27">
              <w:rPr>
                <w:rFonts w:cs="Times New Roman"/>
              </w:rPr>
              <w:t>)</w:t>
            </w:r>
          </w:p>
          <w:p w14:paraId="79AF81D3" w14:textId="27A6CD27" w:rsidR="00A3236B" w:rsidRPr="00721D27" w:rsidRDefault="00A3236B" w:rsidP="00A3236B">
            <w:pPr>
              <w:ind w:left="1058"/>
              <w:rPr>
                <w:rFonts w:cs="Times New Roman"/>
                <w:spacing w:val="-2"/>
              </w:rPr>
            </w:pPr>
            <w:r w:rsidRPr="00721D27">
              <w:rPr>
                <w:rFonts w:cs="Times New Roman"/>
              </w:rPr>
              <w:t>[ ] recorded prior to initial establishment of Standing Order pursuant to Section 2.3(b)(i)</w:t>
            </w:r>
            <w:r w:rsidRPr="00721D27">
              <w:rPr>
                <w:rFonts w:cs="Times New Roman"/>
              </w:rPr>
              <w:br/>
            </w:r>
            <w:r w:rsidRPr="00721D27">
              <w:rPr>
                <w:rFonts w:cs="Times New Roman"/>
                <w:spacing w:val="-2"/>
              </w:rPr>
              <w:t xml:space="preserve">[ ] </w:t>
            </w:r>
            <w:r w:rsidRPr="00721D27">
              <w:rPr>
                <w:rFonts w:cs="Times New Roman"/>
              </w:rPr>
              <w:t>adjusted pursuant to Section 2.3(b)(vi)</w:t>
            </w:r>
          </w:p>
          <w:p w14:paraId="3122C400" w14:textId="6D04B003" w:rsidR="00A3236B" w:rsidRPr="00721D27" w:rsidRDefault="00A3236B" w:rsidP="00E5073E">
            <w:pPr>
              <w:spacing w:before="120" w:after="120"/>
              <w:ind w:left="1058"/>
              <w:rPr>
                <w:rFonts w:cs="Times New Roman"/>
              </w:rPr>
            </w:pPr>
          </w:p>
        </w:tc>
      </w:tr>
      <w:tr w:rsidR="00546AED" w:rsidRPr="00721D27" w14:paraId="171EE885"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721D27" w:rsidRDefault="00546AED" w:rsidP="00CC6A85">
            <w:pPr>
              <w:spacing w:before="120" w:after="120"/>
              <w:jc w:val="center"/>
              <w:rPr>
                <w:rFonts w:cs="Times New Roman"/>
              </w:rPr>
            </w:pPr>
            <w:r w:rsidRPr="00721D27">
              <w:rPr>
                <w:rFonts w:cs="Times New Roman"/>
              </w:rPr>
              <w:t>Standing Order</w:t>
            </w:r>
          </w:p>
        </w:tc>
        <w:tc>
          <w:tcPr>
            <w:tcW w:w="2597" w:type="pct"/>
            <w:tcBorders>
              <w:top w:val="single" w:sz="4" w:space="0" w:color="auto"/>
              <w:left w:val="single" w:sz="4" w:space="0" w:color="auto"/>
              <w:bottom w:val="single" w:sz="4" w:space="0" w:color="auto"/>
              <w:right w:val="single" w:sz="4" w:space="0" w:color="auto"/>
            </w:tcBorders>
            <w:vAlign w:val="center"/>
          </w:tcPr>
          <w:p w14:paraId="35849B03" w14:textId="0C38DCB2" w:rsidR="00546AED" w:rsidRPr="00721D27" w:rsidRDefault="00546AED" w:rsidP="00E5073E">
            <w:pPr>
              <w:spacing w:before="120" w:after="120"/>
              <w:ind w:left="1058"/>
              <w:rPr>
                <w:rFonts w:cs="Times New Roman"/>
              </w:rPr>
            </w:pPr>
            <w:r w:rsidRPr="00721D27">
              <w:rPr>
                <w:rFonts w:cs="Times New Roman"/>
              </w:rPr>
              <w:t>________ % of Actual Production</w:t>
            </w:r>
            <w:r w:rsidR="003617B4" w:rsidRPr="00721D27">
              <w:rPr>
                <w:rFonts w:cs="Times New Roman"/>
              </w:rPr>
              <w:t xml:space="preserve"> </w:t>
            </w:r>
          </w:p>
          <w:p w14:paraId="597682D7" w14:textId="6CDF5395" w:rsidR="00A3236B" w:rsidRPr="00721D27" w:rsidRDefault="00A3236B" w:rsidP="00A3236B">
            <w:pPr>
              <w:ind w:left="1058"/>
              <w:rPr>
                <w:rFonts w:cs="Times New Roman"/>
                <w:spacing w:val="-2"/>
              </w:rPr>
            </w:pPr>
            <w:r w:rsidRPr="00721D27">
              <w:rPr>
                <w:rFonts w:cs="Times New Roman"/>
              </w:rPr>
              <w:t>[ ] recorded prior to initial establishment of Standing Order pursuant to Section 2.3(b)(i)</w:t>
            </w:r>
            <w:r w:rsidRPr="00721D27">
              <w:rPr>
                <w:rFonts w:cs="Times New Roman"/>
              </w:rPr>
              <w:br/>
            </w:r>
            <w:r w:rsidRPr="00721D27">
              <w:rPr>
                <w:rFonts w:cs="Times New Roman"/>
                <w:spacing w:val="-2"/>
              </w:rPr>
              <w:t xml:space="preserve">[ ] </w:t>
            </w:r>
            <w:r w:rsidRPr="00721D27">
              <w:rPr>
                <w:rFonts w:cs="Times New Roman"/>
              </w:rPr>
              <w:t>adjusted pursuant to Section 2.3(b)(vi)</w:t>
            </w:r>
          </w:p>
          <w:p w14:paraId="10188123" w14:textId="4633156F" w:rsidR="00A3236B" w:rsidRPr="00721D27" w:rsidRDefault="00A3236B" w:rsidP="00E5073E">
            <w:pPr>
              <w:spacing w:before="120" w:after="120"/>
              <w:ind w:left="1058"/>
              <w:rPr>
                <w:rFonts w:cs="Times New Roman"/>
              </w:rPr>
            </w:pPr>
          </w:p>
        </w:tc>
      </w:tr>
      <w:tr w:rsidR="00CC6A85" w:rsidRPr="00721D27" w14:paraId="100C04CD"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5758C86A" w14:textId="65786104" w:rsidR="00730F09" w:rsidRPr="00721D27" w:rsidRDefault="00224224" w:rsidP="00224224">
            <w:pPr>
              <w:spacing w:before="120" w:after="120"/>
              <w:jc w:val="center"/>
              <w:rPr>
                <w:rFonts w:cs="Times New Roman"/>
              </w:rPr>
            </w:pPr>
            <w:r w:rsidRPr="00721D27">
              <w:rPr>
                <w:rFonts w:cs="Times New Roman"/>
              </w:rPr>
              <w:t>D</w:t>
            </w:r>
            <w:r w:rsidR="00E72B00" w:rsidRPr="00721D27">
              <w:rPr>
                <w:rFonts w:cs="Times New Roman"/>
              </w:rPr>
              <w:t>ate of First Operation (or the Hydropower Refurbishment Completion Date 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40D5F41" w14:textId="601C9310" w:rsidR="00730F09" w:rsidRPr="00721D27" w:rsidRDefault="00A76B40" w:rsidP="00A76B40">
            <w:pPr>
              <w:spacing w:before="120" w:after="120"/>
              <w:ind w:left="1058"/>
              <w:rPr>
                <w:rFonts w:cs="Times New Roman"/>
              </w:rPr>
            </w:pPr>
            <w:r w:rsidRPr="00721D27">
              <w:rPr>
                <w:rFonts w:cs="Times New Roman"/>
              </w:rPr>
              <w:t>____________________ (to be entered prior to the initial establishment of the Standing Order pursuant to Section 2.3(b)(i))</w:t>
            </w:r>
          </w:p>
        </w:tc>
      </w:tr>
      <w:tr w:rsidR="00695BB2" w:rsidRPr="00721D27" w14:paraId="7B34A68E" w14:textId="77777777" w:rsidTr="0053388F">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DA6E4C2" w14:textId="46230BE8" w:rsidR="00695BB2" w:rsidRPr="00721D27" w:rsidRDefault="002767DB" w:rsidP="00CC6A85">
            <w:pPr>
              <w:spacing w:before="120" w:after="120"/>
              <w:jc w:val="center"/>
              <w:rPr>
                <w:rFonts w:cs="Times New Roman"/>
              </w:rPr>
            </w:pPr>
            <w:r w:rsidRPr="00721D27">
              <w:rPr>
                <w:rFonts w:cs="Times New Roman"/>
              </w:rPr>
              <w:t>Adjustment Reference Date</w:t>
            </w:r>
          </w:p>
        </w:tc>
        <w:tc>
          <w:tcPr>
            <w:tcW w:w="2597" w:type="pct"/>
            <w:tcBorders>
              <w:top w:val="single" w:sz="4" w:space="0" w:color="auto"/>
              <w:left w:val="single" w:sz="4" w:space="0" w:color="auto"/>
              <w:bottom w:val="single" w:sz="4" w:space="0" w:color="auto"/>
              <w:right w:val="single" w:sz="4" w:space="0" w:color="auto"/>
            </w:tcBorders>
            <w:vAlign w:val="center"/>
          </w:tcPr>
          <w:p w14:paraId="36872B21" w14:textId="77777777" w:rsidR="00A76B40" w:rsidRPr="00721D27" w:rsidRDefault="00A76B40" w:rsidP="00886C62">
            <w:pPr>
              <w:ind w:left="1058"/>
              <w:rPr>
                <w:rFonts w:cs="Times New Roman"/>
              </w:rPr>
            </w:pPr>
            <w:r w:rsidRPr="00721D27">
              <w:rPr>
                <w:rFonts w:cs="Times New Roman"/>
              </w:rPr>
              <w:t xml:space="preserve">____________________ </w:t>
            </w:r>
          </w:p>
          <w:p w14:paraId="16A2B634" w14:textId="517CCD4D" w:rsidR="00695BB2" w:rsidRPr="00721D27" w:rsidRDefault="00A76B40" w:rsidP="00886C62">
            <w:pPr>
              <w:ind w:left="1058"/>
              <w:rPr>
                <w:rFonts w:cs="Times New Roman"/>
                <w:lang w:eastAsia="ko-KR"/>
              </w:rPr>
            </w:pPr>
            <w:r w:rsidRPr="00721D27">
              <w:rPr>
                <w:rFonts w:cs="Times New Roman"/>
              </w:rPr>
              <w:t>(recognized by the IPA pursuant to Section 2.7)</w:t>
            </w:r>
          </w:p>
        </w:tc>
      </w:tr>
      <w:tr w:rsidR="00CC6A85" w:rsidRPr="00721D27" w14:paraId="7980779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455D151" w14:textId="77777777" w:rsidR="00A3236B" w:rsidRPr="00721D27" w:rsidRDefault="00F65708">
            <w:pPr>
              <w:spacing w:before="120" w:after="120"/>
              <w:jc w:val="center"/>
              <w:rPr>
                <w:rFonts w:cs="Times New Roman"/>
              </w:rPr>
            </w:pPr>
            <w:r w:rsidRPr="00721D27">
              <w:rPr>
                <w:rFonts w:cs="Times New Roman"/>
              </w:rPr>
              <w:t xml:space="preserve">Hydropower Refurbishment Start Date </w:t>
            </w:r>
          </w:p>
          <w:p w14:paraId="671433D2" w14:textId="5380EECB" w:rsidR="00F65708" w:rsidRPr="00721D27" w:rsidRDefault="00F65708">
            <w:pPr>
              <w:spacing w:before="120" w:after="120"/>
              <w:jc w:val="center"/>
              <w:rPr>
                <w:rFonts w:cs="Times New Roman"/>
              </w:rPr>
            </w:pPr>
            <w:r w:rsidRPr="00721D27">
              <w:rPr>
                <w:rFonts w:cs="Times New Roman"/>
              </w:rPr>
              <w:t>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D14FED2" w14:textId="49245EBF" w:rsidR="00F65708" w:rsidRPr="00721D27" w:rsidRDefault="00A76B40" w:rsidP="008C7333">
            <w:pPr>
              <w:ind w:left="1058"/>
              <w:rPr>
                <w:rFonts w:cs="Times New Roman"/>
              </w:rPr>
            </w:pPr>
            <w:r w:rsidRPr="00721D27">
              <w:rPr>
                <w:rFonts w:cs="Times New Roman"/>
              </w:rPr>
              <w:t>____________________ (to be entered prior to the initial establishment of the Standing Order pursuant to Section 2.3(b)(i))</w:t>
            </w:r>
          </w:p>
        </w:tc>
      </w:tr>
      <w:tr w:rsidR="00D36B5E" w:rsidRPr="00721D27" w14:paraId="785800D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721D27" w:rsidRDefault="003D2C98" w:rsidP="00B50553">
            <w:pPr>
              <w:jc w:val="center"/>
              <w:rPr>
                <w:rFonts w:cs="Times New Roman"/>
              </w:rPr>
            </w:pPr>
            <w:r w:rsidRPr="00721D27">
              <w:rPr>
                <w:rFonts w:cs="Times New Roman"/>
              </w:rPr>
              <w:t>Maximum Contract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721D27" w:rsidRDefault="003D2C98" w:rsidP="00B50553">
            <w:pPr>
              <w:ind w:left="1058"/>
              <w:rPr>
                <w:rFonts w:cs="Times New Roman"/>
              </w:rPr>
            </w:pPr>
            <w:r w:rsidRPr="00721D27">
              <w:rPr>
                <w:rFonts w:cs="Times New Roman"/>
              </w:rPr>
              <w:t xml:space="preserve">________ RECs </w:t>
            </w:r>
          </w:p>
          <w:p w14:paraId="4C493A07" w14:textId="77777777" w:rsidR="005A576B" w:rsidRPr="00721D27" w:rsidRDefault="003D2C98" w:rsidP="00B50553">
            <w:pPr>
              <w:ind w:left="1058"/>
              <w:rPr>
                <w:rFonts w:cs="Times New Roman"/>
              </w:rPr>
            </w:pPr>
            <w:r w:rsidRPr="00721D27">
              <w:rPr>
                <w:rFonts w:cs="Times New Roman"/>
              </w:rPr>
              <w:t xml:space="preserve">(i.e. Annual Quantity x </w:t>
            </w:r>
            <w:r w:rsidR="00331260" w:rsidRPr="00721D27">
              <w:rPr>
                <w:rFonts w:cs="Times New Roman"/>
              </w:rPr>
              <w:t>20</w:t>
            </w:r>
            <w:r w:rsidRPr="00721D27">
              <w:rPr>
                <w:rFonts w:cs="Times New Roman"/>
              </w:rPr>
              <w:t xml:space="preserve"> years)</w:t>
            </w:r>
          </w:p>
          <w:p w14:paraId="2DAEFCE0" w14:textId="7E035DD4" w:rsidR="007E7DC2" w:rsidRPr="00721D27" w:rsidRDefault="007E7DC2" w:rsidP="007E7DC2">
            <w:pPr>
              <w:ind w:left="1058"/>
              <w:rPr>
                <w:rFonts w:cs="Times New Roman"/>
              </w:rPr>
            </w:pPr>
            <w:r w:rsidRPr="00721D27">
              <w:rPr>
                <w:rFonts w:cs="Times New Roman"/>
                <w:spacing w:val="-2"/>
              </w:rPr>
              <w:t xml:space="preserve">[ ] </w:t>
            </w:r>
            <w:r w:rsidR="00695BB2" w:rsidRPr="00721D27">
              <w:rPr>
                <w:rFonts w:cs="Times New Roman"/>
              </w:rPr>
              <w:t>Maximum Contract Quantity</w:t>
            </w:r>
            <w:r w:rsidRPr="00721D27">
              <w:rPr>
                <w:rFonts w:cs="Times New Roman"/>
              </w:rPr>
              <w:t xml:space="preserve"> has been adjusted pursuant to Section 2.</w:t>
            </w:r>
            <w:r w:rsidR="00695BB2" w:rsidRPr="00721D27">
              <w:rPr>
                <w:rFonts w:cs="Times New Roman"/>
              </w:rPr>
              <w:t>6</w:t>
            </w:r>
          </w:p>
          <w:p w14:paraId="51A66AB2" w14:textId="77777777" w:rsidR="007E7DC2" w:rsidRPr="00721D27" w:rsidRDefault="007E7DC2" w:rsidP="00B50553">
            <w:pPr>
              <w:ind w:left="1058"/>
              <w:rPr>
                <w:rFonts w:cs="Times New Roman"/>
              </w:rPr>
            </w:pPr>
          </w:p>
        </w:tc>
      </w:tr>
      <w:tr w:rsidR="00D36B5E" w:rsidRPr="00721D27" w14:paraId="34753970"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721D27" w:rsidRDefault="003D2C98" w:rsidP="00B50553">
            <w:pPr>
              <w:jc w:val="center"/>
              <w:rPr>
                <w:rFonts w:cs="Times New Roman"/>
              </w:rPr>
            </w:pPr>
            <w:r w:rsidRPr="00721D27">
              <w:rPr>
                <w:rFonts w:cs="Times New Roman"/>
              </w:rPr>
              <w:t>Strike</w:t>
            </w:r>
            <w:r w:rsidR="0019183F" w:rsidRPr="00721D27">
              <w:rPr>
                <w:rFonts w:cs="Times New Roman"/>
              </w:rPr>
              <w:t xml:space="preserve"> </w:t>
            </w:r>
            <w:r w:rsidRPr="00721D27">
              <w:rPr>
                <w:rFonts w:cs="Times New Roman"/>
              </w:rPr>
              <w:t xml:space="preserve">Price ($ per </w:t>
            </w:r>
            <w:r w:rsidR="0080513B" w:rsidRPr="00721D27">
              <w:rPr>
                <w:rFonts w:cs="Times New Roman"/>
              </w:rPr>
              <w:t>MWh</w:t>
            </w:r>
            <w:r w:rsidRPr="00721D27">
              <w:rPr>
                <w:rFonts w:cs="Times New Roman"/>
              </w:rPr>
              <w:t>)</w:t>
            </w:r>
          </w:p>
        </w:tc>
        <w:tc>
          <w:tcPr>
            <w:tcW w:w="2597" w:type="pct"/>
            <w:tcBorders>
              <w:top w:val="single" w:sz="4" w:space="0" w:color="auto"/>
              <w:left w:val="single" w:sz="4" w:space="0" w:color="auto"/>
              <w:bottom w:val="single" w:sz="4" w:space="0" w:color="auto"/>
              <w:right w:val="single" w:sz="4" w:space="0" w:color="auto"/>
            </w:tcBorders>
            <w:vAlign w:val="center"/>
          </w:tcPr>
          <w:p w14:paraId="0F76C9FD" w14:textId="52BFA762" w:rsidR="00327B43" w:rsidRPr="00721D27" w:rsidRDefault="00005025" w:rsidP="00327B43">
            <w:pPr>
              <w:ind w:left="720"/>
              <w:rPr>
                <w:rFonts w:cs="Times New Roman"/>
              </w:rPr>
            </w:pPr>
            <w:r w:rsidRPr="00721D27">
              <w:rPr>
                <w:rFonts w:cs="Times New Roman"/>
              </w:rPr>
              <w:t>$</w:t>
            </w:r>
            <w:r w:rsidR="00327B43" w:rsidRPr="00721D27">
              <w:rPr>
                <w:rFonts w:cs="Times New Roman"/>
              </w:rPr>
              <w:t>___________</w:t>
            </w:r>
            <w:r w:rsidRPr="00721D27">
              <w:rPr>
                <w:rFonts w:cs="Times New Roman"/>
              </w:rPr>
              <w:t>/MWh (initial)</w:t>
            </w:r>
          </w:p>
          <w:p w14:paraId="60AEFDC1" w14:textId="77777777" w:rsidR="00327B43" w:rsidRPr="00721D27" w:rsidRDefault="00327B43" w:rsidP="00327B43">
            <w:pPr>
              <w:ind w:left="720"/>
              <w:rPr>
                <w:rFonts w:cs="Times New Roman"/>
                <w:spacing w:val="-2"/>
              </w:rPr>
            </w:pPr>
          </w:p>
          <w:p w14:paraId="5A0B763A" w14:textId="6BC78FFD" w:rsidR="00327B43" w:rsidRPr="00721D27" w:rsidRDefault="00327B43" w:rsidP="00327B43">
            <w:pPr>
              <w:ind w:left="720"/>
              <w:rPr>
                <w:rFonts w:cs="Times New Roman"/>
              </w:rPr>
            </w:pPr>
            <w:r w:rsidRPr="00721D27">
              <w:rPr>
                <w:rFonts w:cs="Times New Roman"/>
                <w:spacing w:val="-2"/>
              </w:rPr>
              <w:t xml:space="preserve">[ ] </w:t>
            </w:r>
            <w:r w:rsidRPr="00721D27">
              <w:rPr>
                <w:rFonts w:cs="Times New Roman"/>
              </w:rPr>
              <w:t>Seller elected to adjust Strike Price</w:t>
            </w:r>
            <w:r w:rsidR="00005025" w:rsidRPr="00721D27">
              <w:rPr>
                <w:rFonts w:cs="Times New Roman"/>
              </w:rPr>
              <w:t xml:space="preserve"> during the RFP</w:t>
            </w:r>
            <w:r w:rsidRPr="00721D27">
              <w:rPr>
                <w:rFonts w:cs="Times New Roman"/>
              </w:rPr>
              <w:br/>
            </w:r>
          </w:p>
          <w:p w14:paraId="0A0E9536" w14:textId="433FDC5D" w:rsidR="00327B43" w:rsidRPr="00721D27" w:rsidRDefault="00327B43" w:rsidP="00327B43">
            <w:pPr>
              <w:ind w:left="720"/>
              <w:rPr>
                <w:rFonts w:cs="Times New Roman"/>
              </w:rPr>
            </w:pPr>
            <w:r w:rsidRPr="00721D27">
              <w:rPr>
                <w:rFonts w:cs="Times New Roman"/>
              </w:rPr>
              <w:t>If yes,</w:t>
            </w:r>
          </w:p>
          <w:p w14:paraId="361C2B59" w14:textId="77777777" w:rsidR="00327B43" w:rsidRPr="00721D27" w:rsidRDefault="00327B43" w:rsidP="00327B43">
            <w:pPr>
              <w:ind w:left="720"/>
              <w:rPr>
                <w:rFonts w:cs="Times New Roman"/>
              </w:rPr>
            </w:pPr>
          </w:p>
          <w:p w14:paraId="5F9824B5" w14:textId="42B26418" w:rsidR="00327B43" w:rsidRPr="00721D27" w:rsidRDefault="00005025" w:rsidP="00327B43">
            <w:pPr>
              <w:ind w:left="720"/>
              <w:rPr>
                <w:rFonts w:cs="Times New Roman"/>
              </w:rPr>
            </w:pPr>
            <w:r w:rsidRPr="00721D27">
              <w:rPr>
                <w:rFonts w:cs="Times New Roman"/>
              </w:rPr>
              <w:t>$</w:t>
            </w:r>
            <w:r w:rsidR="00327B43" w:rsidRPr="00721D27">
              <w:rPr>
                <w:rFonts w:cs="Times New Roman"/>
              </w:rPr>
              <w:t>_____________</w:t>
            </w:r>
            <w:r w:rsidRPr="00721D27">
              <w:rPr>
                <w:rFonts w:cs="Times New Roman"/>
              </w:rPr>
              <w:t>/MWh</w:t>
            </w:r>
            <w:r w:rsidR="00327B43" w:rsidRPr="00721D27">
              <w:rPr>
                <w:rFonts w:cs="Times New Roman"/>
              </w:rPr>
              <w:t xml:space="preserve"> (to be entered upon adjustment pursuant to Section 2.7)</w:t>
            </w:r>
          </w:p>
          <w:p w14:paraId="5E8FCB3B" w14:textId="48CE30AE" w:rsidR="00327B43" w:rsidRPr="00721D27" w:rsidRDefault="00327B43" w:rsidP="00005025">
            <w:pPr>
              <w:ind w:left="-338"/>
              <w:rPr>
                <w:rFonts w:cs="Times New Roman"/>
              </w:rPr>
            </w:pPr>
            <w:r w:rsidRPr="00721D27">
              <w:rPr>
                <w:rFonts w:cs="Times New Roman"/>
              </w:rPr>
              <w:t xml:space="preserve">             </w:t>
            </w:r>
            <w:r w:rsidR="00005025" w:rsidRPr="00721D27">
              <w:rPr>
                <w:rFonts w:cs="Times New Roman"/>
              </w:rPr>
              <w:t xml:space="preserve">      Date of IPA notice:</w:t>
            </w:r>
            <w:r w:rsidRPr="00721D27">
              <w:rPr>
                <w:rFonts w:cs="Times New Roman"/>
              </w:rPr>
              <w:t xml:space="preserve"> _____________</w:t>
            </w:r>
          </w:p>
          <w:p w14:paraId="62320E2C" w14:textId="498CA19E" w:rsidR="007E7DC2" w:rsidRPr="00721D27" w:rsidRDefault="00005025" w:rsidP="00005025">
            <w:pPr>
              <w:ind w:left="-338"/>
              <w:rPr>
                <w:rFonts w:cs="Times New Roman"/>
              </w:rPr>
            </w:pPr>
            <w:r w:rsidRPr="00721D27">
              <w:rPr>
                <w:rFonts w:cs="Times New Roman"/>
              </w:rPr>
              <w:t xml:space="preserve">                   </w:t>
            </w:r>
            <w:r w:rsidR="002767DB" w:rsidRPr="00721D27">
              <w:rPr>
                <w:rFonts w:cs="Times New Roman"/>
              </w:rPr>
              <w:t>Adjustment Reference Date</w:t>
            </w:r>
            <w:r w:rsidRPr="00721D27">
              <w:rPr>
                <w:rFonts w:cs="Times New Roman"/>
              </w:rPr>
              <w:t>: _____________</w:t>
            </w:r>
          </w:p>
          <w:p w14:paraId="3E6B4650" w14:textId="4F0D4BFE" w:rsidR="00005025" w:rsidRPr="00721D27" w:rsidRDefault="00005025" w:rsidP="00005025">
            <w:pPr>
              <w:ind w:left="-338"/>
              <w:rPr>
                <w:rFonts w:cs="Times New Roman"/>
              </w:rPr>
            </w:pPr>
          </w:p>
        </w:tc>
      </w:tr>
      <w:tr w:rsidR="00D36B5E" w:rsidRPr="00721D27" w14:paraId="6509C8D4"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721D27" w:rsidRDefault="003D2C98" w:rsidP="00B50553">
            <w:pPr>
              <w:jc w:val="center"/>
              <w:rPr>
                <w:rFonts w:cs="Times New Roman"/>
              </w:rPr>
            </w:pPr>
            <w:r w:rsidRPr="00721D27">
              <w:rPr>
                <w:rFonts w:cs="Times New Roman"/>
              </w:rPr>
              <w:t>Certified by Tracking System</w:t>
            </w:r>
          </w:p>
        </w:tc>
        <w:tc>
          <w:tcPr>
            <w:tcW w:w="259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721D27" w:rsidRDefault="005A576B" w:rsidP="00684DCF">
            <w:pPr>
              <w:jc w:val="center"/>
              <w:rPr>
                <w:rFonts w:cs="Times New Roman"/>
              </w:rPr>
            </w:pPr>
            <w:r w:rsidRPr="00721D27">
              <w:rPr>
                <w:rFonts w:cs="Times New Roman"/>
              </w:rPr>
              <w:t>PJM</w:t>
            </w:r>
            <w:r w:rsidR="00B40744" w:rsidRPr="00721D27">
              <w:rPr>
                <w:rFonts w:cs="Times New Roman"/>
              </w:rPr>
              <w:t>-</w:t>
            </w:r>
            <w:r w:rsidRPr="00721D27">
              <w:rPr>
                <w:rFonts w:cs="Times New Roman"/>
              </w:rPr>
              <w:t>EIS GATS</w:t>
            </w:r>
            <w:r w:rsidR="008C7333" w:rsidRPr="00721D27">
              <w:rPr>
                <w:rFonts w:cs="Times New Roman"/>
              </w:rPr>
              <w:t xml:space="preserve"> or M-RETS</w:t>
            </w:r>
          </w:p>
        </w:tc>
      </w:tr>
      <w:tr w:rsidR="00D36B5E" w:rsidRPr="00721D27" w14:paraId="3BB7AAA2"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721D27" w:rsidRDefault="003D2C98" w:rsidP="00B50553">
            <w:pPr>
              <w:jc w:val="center"/>
              <w:rPr>
                <w:rFonts w:cs="Times New Roman"/>
              </w:rPr>
            </w:pPr>
            <w:r w:rsidRPr="00721D27">
              <w:rPr>
                <w:rFonts w:cs="Times New Roman"/>
              </w:rPr>
              <w:t xml:space="preserve">Index Price applicable </w:t>
            </w:r>
            <w:r w:rsidR="001F20C7" w:rsidRPr="00721D27">
              <w:rPr>
                <w:rFonts w:cs="Times New Roman"/>
              </w:rPr>
              <w:t xml:space="preserve">Illinois trading </w:t>
            </w:r>
            <w:r w:rsidRPr="00721D27">
              <w:rPr>
                <w:rFonts w:cs="Times New Roman"/>
              </w:rPr>
              <w:t>hub</w:t>
            </w:r>
          </w:p>
        </w:tc>
        <w:tc>
          <w:tcPr>
            <w:tcW w:w="259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721D27" w:rsidRDefault="003D2C98" w:rsidP="00F16779">
            <w:pPr>
              <w:ind w:left="590"/>
              <w:rPr>
                <w:rFonts w:cs="Times New Roman"/>
              </w:rPr>
            </w:pPr>
            <w:r w:rsidRPr="00721D27">
              <w:rPr>
                <w:rFonts w:cs="Times New Roman"/>
                <w:spacing w:val="-2"/>
              </w:rPr>
              <w:t xml:space="preserve">[ ] </w:t>
            </w:r>
            <w:r w:rsidRPr="00721D27">
              <w:rPr>
                <w:rFonts w:cs="Times New Roman"/>
              </w:rPr>
              <w:t>PJM-NIHUB</w:t>
            </w:r>
          </w:p>
          <w:p w14:paraId="6DF3C41E" w14:textId="77777777" w:rsidR="005C5AC4" w:rsidRPr="00721D27" w:rsidRDefault="003D2C98" w:rsidP="00F16779">
            <w:pPr>
              <w:ind w:left="590"/>
              <w:rPr>
                <w:rFonts w:cs="Times New Roman"/>
              </w:rPr>
            </w:pPr>
            <w:r w:rsidRPr="00721D27">
              <w:rPr>
                <w:rFonts w:cs="Times New Roman"/>
                <w:spacing w:val="-2"/>
              </w:rPr>
              <w:t xml:space="preserve">[ ] </w:t>
            </w:r>
            <w:r w:rsidRPr="00721D27">
              <w:rPr>
                <w:rFonts w:cs="Times New Roman"/>
              </w:rPr>
              <w:t>MISO-IL</w:t>
            </w:r>
          </w:p>
        </w:tc>
      </w:tr>
      <w:tr w:rsidR="006348A8" w:rsidRPr="00721D27" w14:paraId="68BC2D31"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Pr="00721D27" w:rsidRDefault="006348A8" w:rsidP="006348A8">
            <w:pPr>
              <w:jc w:val="center"/>
              <w:rPr>
                <w:rFonts w:cs="Times New Roman"/>
              </w:rPr>
            </w:pPr>
            <w:r w:rsidRPr="00721D27">
              <w:rPr>
                <w:rFonts w:cs="Times New Roman"/>
              </w:rPr>
              <w:lastRenderedPageBreak/>
              <w:t xml:space="preserve">Minimum Equity Standard </w:t>
            </w:r>
          </w:p>
        </w:tc>
        <w:tc>
          <w:tcPr>
            <w:tcW w:w="259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Pr="00721D27" w:rsidRDefault="006348A8" w:rsidP="00F16779">
            <w:pPr>
              <w:ind w:left="590"/>
              <w:rPr>
                <w:rFonts w:cs="Times New Roman"/>
              </w:rPr>
            </w:pPr>
            <w:r w:rsidRPr="00721D27">
              <w:rPr>
                <w:rFonts w:cs="Times New Roman"/>
                <w:spacing w:val="-2"/>
              </w:rPr>
              <w:t xml:space="preserve">[ ] </w:t>
            </w:r>
            <w:r w:rsidRPr="00721D27">
              <w:rPr>
                <w:rFonts w:cs="Times New Roman"/>
              </w:rPr>
              <w:t>Yes, requirements apply to Project</w:t>
            </w:r>
          </w:p>
          <w:p w14:paraId="1F99541E" w14:textId="0839495B" w:rsidR="006348A8" w:rsidRPr="00721D27" w:rsidRDefault="006348A8" w:rsidP="006348A8">
            <w:pPr>
              <w:ind w:left="1058"/>
              <w:rPr>
                <w:rFonts w:cs="Times New Roman"/>
              </w:rPr>
            </w:pPr>
            <w:r w:rsidRPr="00721D27">
              <w:rPr>
                <w:rFonts w:cs="Times New Roman"/>
                <w:u w:val="single"/>
              </w:rPr>
              <w:t>1</w:t>
            </w:r>
            <w:r w:rsidR="005C372F" w:rsidRPr="00721D27">
              <w:rPr>
                <w:rFonts w:cs="Times New Roman"/>
                <w:u w:val="single"/>
              </w:rPr>
              <w:t>4</w:t>
            </w:r>
            <w:r w:rsidRPr="00721D27">
              <w:rPr>
                <w:rFonts w:cs="Times New Roman"/>
              </w:rPr>
              <w:t xml:space="preserve">% of Project Workforce </w:t>
            </w:r>
            <w:r w:rsidR="00F16779" w:rsidRPr="00721D27">
              <w:rPr>
                <w:rFonts w:cs="Times New Roman"/>
              </w:rPr>
              <w:t xml:space="preserve">must consist of Equity Eligible Persons during delivery years when </w:t>
            </w:r>
            <w:r w:rsidRPr="00721D27">
              <w:rPr>
                <w:rFonts w:cs="Times New Roman"/>
              </w:rPr>
              <w:t>Construction Activities</w:t>
            </w:r>
            <w:r w:rsidR="00F16779" w:rsidRPr="00721D27">
              <w:rPr>
                <w:rFonts w:cs="Times New Roman"/>
              </w:rPr>
              <w:t xml:space="preserve"> are carried out</w:t>
            </w:r>
            <w:r w:rsidR="005C372F" w:rsidRPr="00721D27">
              <w:rPr>
                <w:rFonts w:cs="Times New Roman"/>
              </w:rPr>
              <w:t>.</w:t>
            </w:r>
          </w:p>
          <w:p w14:paraId="583CB446" w14:textId="77777777" w:rsidR="006348A8" w:rsidRPr="00721D27" w:rsidRDefault="006348A8" w:rsidP="00F16779">
            <w:pPr>
              <w:ind w:left="590"/>
              <w:rPr>
                <w:rFonts w:cs="Times New Roman"/>
              </w:rPr>
            </w:pPr>
            <w:r w:rsidRPr="00721D27">
              <w:rPr>
                <w:rFonts w:cs="Times New Roman"/>
                <w:spacing w:val="-2"/>
              </w:rPr>
              <w:t xml:space="preserve">[ ] </w:t>
            </w:r>
            <w:r w:rsidRPr="00721D27">
              <w:rPr>
                <w:rFonts w:cs="Times New Roman"/>
              </w:rPr>
              <w:t>No, Project is exempt from requirements</w:t>
            </w:r>
          </w:p>
          <w:p w14:paraId="21F25539" w14:textId="77777777" w:rsidR="006348A8" w:rsidRPr="00721D27" w:rsidRDefault="006348A8" w:rsidP="006348A8">
            <w:pPr>
              <w:ind w:left="1058"/>
              <w:rPr>
                <w:rFonts w:cs="Times New Roman"/>
                <w:spacing w:val="-2"/>
              </w:rPr>
            </w:pPr>
          </w:p>
        </w:tc>
      </w:tr>
      <w:tr w:rsidR="00505E30" w:rsidRPr="00721D27" w14:paraId="3EFDD5E9" w14:textId="77777777" w:rsidTr="008D7F55">
        <w:trPr>
          <w:trHeight w:val="1853"/>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Pr="00721D27" w:rsidRDefault="00505E30" w:rsidP="006348A8">
            <w:pPr>
              <w:jc w:val="center"/>
              <w:rPr>
                <w:rFonts w:cs="Times New Roman"/>
              </w:rPr>
            </w:pPr>
            <w:r w:rsidRPr="00721D27">
              <w:rPr>
                <w:rFonts w:cs="Times New Roman"/>
              </w:rPr>
              <w:t xml:space="preserve">Additional Commitments </w:t>
            </w:r>
          </w:p>
          <w:p w14:paraId="5D5EB148" w14:textId="0B1C451E" w:rsidR="00505E30" w:rsidRPr="00721D27" w:rsidRDefault="00505E30" w:rsidP="006348A8">
            <w:pPr>
              <w:jc w:val="center"/>
              <w:rPr>
                <w:rFonts w:cs="Times New Roman"/>
              </w:rPr>
            </w:pPr>
            <w:r w:rsidRPr="00721D27">
              <w:rPr>
                <w:rFonts w:cs="Times New Roman"/>
              </w:rPr>
              <w:t xml:space="preserve">pursuant to Section </w:t>
            </w:r>
            <w:r w:rsidR="00597772" w:rsidRPr="00721D27">
              <w:rPr>
                <w:rFonts w:cs="Times New Roman"/>
                <w:lang w:eastAsia="ko-KR"/>
              </w:rPr>
              <w:t>2.5</w:t>
            </w:r>
            <w:r w:rsidR="00B72569" w:rsidRPr="00721D27">
              <w:rPr>
                <w:rFonts w:cs="Times New Roman"/>
              </w:rPr>
              <w:t>(b)</w:t>
            </w:r>
          </w:p>
        </w:tc>
        <w:tc>
          <w:tcPr>
            <w:tcW w:w="259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Pr="00721D27" w:rsidRDefault="00505E30" w:rsidP="00F16779">
            <w:pPr>
              <w:ind w:left="590"/>
              <w:rPr>
                <w:rFonts w:cs="Times New Roman"/>
              </w:rPr>
            </w:pPr>
            <w:r w:rsidRPr="00721D27">
              <w:rPr>
                <w:rFonts w:cs="Times New Roman"/>
                <w:spacing w:val="-2"/>
              </w:rPr>
              <w:t xml:space="preserve">[ ] </w:t>
            </w:r>
            <w:r w:rsidRPr="00721D27">
              <w:rPr>
                <w:rFonts w:cs="Times New Roman"/>
              </w:rPr>
              <w:t xml:space="preserve">Yes, additional commitments apply </w:t>
            </w:r>
          </w:p>
          <w:p w14:paraId="03287AB1" w14:textId="652202AD" w:rsidR="00505E30" w:rsidRPr="00721D27" w:rsidRDefault="00505E30">
            <w:pPr>
              <w:ind w:left="1058"/>
              <w:rPr>
                <w:rFonts w:cs="Times New Roman"/>
              </w:rPr>
            </w:pPr>
            <w:r w:rsidRPr="00721D27">
              <w:rPr>
                <w:rFonts w:cs="Times New Roman"/>
              </w:rPr>
              <w:t xml:space="preserve">___% of Project Workforce </w:t>
            </w:r>
            <w:r w:rsidR="00F16779" w:rsidRPr="00721D27">
              <w:rPr>
                <w:rFonts w:cs="Times New Roman"/>
              </w:rPr>
              <w:t>must consist of</w:t>
            </w:r>
            <w:r w:rsidR="00916433" w:rsidRPr="00721D27">
              <w:rPr>
                <w:rFonts w:cs="Times New Roman"/>
              </w:rPr>
              <w:t xml:space="preserve"> Equity Eligible Persons</w:t>
            </w:r>
            <w:r w:rsidR="00F16779" w:rsidRPr="00721D27">
              <w:rPr>
                <w:rFonts w:cs="Times New Roman"/>
              </w:rPr>
              <w:t xml:space="preserve"> across delivery years when Construction Activities are carried out</w:t>
            </w:r>
          </w:p>
          <w:p w14:paraId="4D745F49" w14:textId="77777777" w:rsidR="00505E30" w:rsidRPr="00721D27" w:rsidRDefault="00505E30" w:rsidP="00505E30">
            <w:pPr>
              <w:ind w:left="1058"/>
              <w:rPr>
                <w:rFonts w:cs="Times New Roman"/>
                <w:spacing w:val="-2"/>
              </w:rPr>
            </w:pPr>
          </w:p>
          <w:p w14:paraId="42F78628" w14:textId="40F9E288" w:rsidR="00505E30" w:rsidRPr="00721D27" w:rsidRDefault="00505E30" w:rsidP="00F16779">
            <w:pPr>
              <w:ind w:left="590"/>
              <w:rPr>
                <w:rFonts w:cs="Times New Roman"/>
              </w:rPr>
            </w:pPr>
            <w:r w:rsidRPr="00721D27">
              <w:rPr>
                <w:rFonts w:cs="Times New Roman"/>
                <w:spacing w:val="-2"/>
              </w:rPr>
              <w:t xml:space="preserve">[ ] </w:t>
            </w:r>
            <w:r w:rsidRPr="00721D27">
              <w:rPr>
                <w:rFonts w:cs="Times New Roman"/>
              </w:rPr>
              <w:t>No, Project is exempt from requirements</w:t>
            </w:r>
          </w:p>
          <w:p w14:paraId="14C404EE" w14:textId="77777777" w:rsidR="00505E30" w:rsidRPr="00721D27" w:rsidRDefault="00505E30" w:rsidP="006348A8">
            <w:pPr>
              <w:ind w:left="1058"/>
              <w:rPr>
                <w:rFonts w:cs="Times New Roman"/>
                <w:spacing w:val="-2"/>
              </w:rPr>
            </w:pPr>
          </w:p>
        </w:tc>
      </w:tr>
      <w:tr w:rsidR="00B72569" w:rsidRPr="00721D27" w14:paraId="625EEB16" w14:textId="77777777" w:rsidTr="008D7F55">
        <w:trPr>
          <w:trHeight w:val="2132"/>
          <w:jc w:val="center"/>
        </w:trPr>
        <w:tc>
          <w:tcPr>
            <w:tcW w:w="240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Pr="00721D27" w:rsidRDefault="00B72569" w:rsidP="00B72569">
            <w:pPr>
              <w:jc w:val="center"/>
              <w:rPr>
                <w:rFonts w:cs="Times New Roman"/>
              </w:rPr>
            </w:pPr>
            <w:r w:rsidRPr="00721D27">
              <w:rPr>
                <w:rFonts w:cs="Times New Roman"/>
              </w:rPr>
              <w:t xml:space="preserve">Additional Commitments </w:t>
            </w:r>
          </w:p>
          <w:p w14:paraId="60D7575E" w14:textId="1322EEBF" w:rsidR="00B72569" w:rsidRPr="00721D27" w:rsidRDefault="00B72569" w:rsidP="00B72569">
            <w:pPr>
              <w:jc w:val="center"/>
              <w:rPr>
                <w:rFonts w:cs="Times New Roman"/>
              </w:rPr>
            </w:pPr>
            <w:r w:rsidRPr="00721D27">
              <w:rPr>
                <w:rFonts w:cs="Times New Roman"/>
              </w:rPr>
              <w:t>pursuant to Section</w:t>
            </w:r>
            <w:r w:rsidR="00597772" w:rsidRPr="00721D27">
              <w:rPr>
                <w:rFonts w:cs="Times New Roman"/>
                <w:lang w:eastAsia="ko-KR"/>
              </w:rPr>
              <w:t xml:space="preserve"> 2.5</w:t>
            </w:r>
            <w:r w:rsidRPr="00721D27">
              <w:rPr>
                <w:rFonts w:cs="Times New Roman"/>
              </w:rPr>
              <w:t>(c)</w:t>
            </w:r>
          </w:p>
        </w:tc>
        <w:tc>
          <w:tcPr>
            <w:tcW w:w="259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Pr="00721D27" w:rsidRDefault="00B72569" w:rsidP="00B72569">
            <w:pPr>
              <w:ind w:left="590"/>
              <w:rPr>
                <w:rFonts w:cs="Times New Roman"/>
              </w:rPr>
            </w:pPr>
            <w:r w:rsidRPr="00721D27">
              <w:rPr>
                <w:rFonts w:cs="Times New Roman"/>
                <w:spacing w:val="-2"/>
              </w:rPr>
              <w:t xml:space="preserve">[ ] </w:t>
            </w:r>
            <w:r w:rsidRPr="00721D27">
              <w:rPr>
                <w:rFonts w:cs="Times New Roman"/>
              </w:rPr>
              <w:t>Yes, additional commitments apply</w:t>
            </w:r>
          </w:p>
          <w:p w14:paraId="050662B2" w14:textId="1B41A080" w:rsidR="00B72569" w:rsidRPr="00721D27" w:rsidRDefault="00B02AAE" w:rsidP="00B72569">
            <w:pPr>
              <w:ind w:left="1058"/>
              <w:rPr>
                <w:rFonts w:cs="Times New Roman"/>
              </w:rPr>
            </w:pPr>
            <w:r w:rsidRPr="00721D27">
              <w:rPr>
                <w:rFonts w:cs="Times New Roman"/>
              </w:rPr>
              <w:t>At least 50% of t</w:t>
            </w:r>
            <w:r w:rsidR="0043078A" w:rsidRPr="00721D27">
              <w:rPr>
                <w:rFonts w:cs="Times New Roman"/>
              </w:rPr>
              <w:t>he Project shall be located in the Energy Transition Community Grant Area</w:t>
            </w:r>
            <w:r w:rsidR="000D3215" w:rsidRPr="00721D27">
              <w:rPr>
                <w:rFonts w:cs="Times New Roman"/>
              </w:rPr>
              <w:t>(s)</w:t>
            </w:r>
            <w:r w:rsidR="0043078A" w:rsidRPr="00721D27">
              <w:rPr>
                <w:rFonts w:cs="Times New Roman"/>
              </w:rPr>
              <w:t xml:space="preserve"> identified</w:t>
            </w:r>
            <w:r w:rsidR="00F42AD6" w:rsidRPr="00721D27">
              <w:rPr>
                <w:rFonts w:cs="Times New Roman"/>
              </w:rPr>
              <w:t xml:space="preserve"> in the site description above.</w:t>
            </w:r>
          </w:p>
          <w:p w14:paraId="6104F5F1" w14:textId="77777777" w:rsidR="00B72569" w:rsidRPr="00721D27" w:rsidRDefault="00B72569" w:rsidP="00B72569">
            <w:pPr>
              <w:ind w:left="1058"/>
              <w:rPr>
                <w:rFonts w:cs="Times New Roman"/>
                <w:spacing w:val="-2"/>
              </w:rPr>
            </w:pPr>
          </w:p>
          <w:p w14:paraId="165C0FFF" w14:textId="77777777" w:rsidR="00B72569" w:rsidRPr="00721D27" w:rsidRDefault="00B72569" w:rsidP="00B72569">
            <w:pPr>
              <w:ind w:left="590"/>
              <w:rPr>
                <w:rFonts w:cs="Times New Roman"/>
              </w:rPr>
            </w:pPr>
            <w:r w:rsidRPr="00721D27">
              <w:rPr>
                <w:rFonts w:cs="Times New Roman"/>
                <w:spacing w:val="-2"/>
              </w:rPr>
              <w:t xml:space="preserve">[ ] </w:t>
            </w:r>
            <w:r w:rsidRPr="00721D27">
              <w:rPr>
                <w:rFonts w:cs="Times New Roman"/>
              </w:rPr>
              <w:t>No, Project is exempt from requirements</w:t>
            </w:r>
          </w:p>
          <w:p w14:paraId="403F95B4" w14:textId="77777777" w:rsidR="00B72569" w:rsidRPr="00721D27" w:rsidRDefault="00B72569" w:rsidP="00F16779">
            <w:pPr>
              <w:ind w:left="590"/>
              <w:rPr>
                <w:rFonts w:cs="Times New Roman"/>
                <w:spacing w:val="-2"/>
              </w:rPr>
            </w:pPr>
          </w:p>
        </w:tc>
      </w:tr>
      <w:tr w:rsidR="00845F7A" w:rsidRPr="00721D27" w14:paraId="19C3467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EF0B217" w14:textId="77777777" w:rsidR="00845F7A" w:rsidRPr="00721D27" w:rsidRDefault="00845F7A" w:rsidP="00845F7A">
            <w:pPr>
              <w:jc w:val="center"/>
              <w:rPr>
                <w:rFonts w:cs="Times New Roman"/>
              </w:rPr>
            </w:pPr>
            <w:r w:rsidRPr="00721D27">
              <w:rPr>
                <w:rFonts w:cs="Times New Roman"/>
              </w:rPr>
              <w:t xml:space="preserve">Additional Commitments </w:t>
            </w:r>
          </w:p>
          <w:p w14:paraId="3EAB0C3B" w14:textId="08CC753B" w:rsidR="00845F7A" w:rsidRPr="00721D27" w:rsidRDefault="00845F7A" w:rsidP="00845F7A">
            <w:pPr>
              <w:jc w:val="center"/>
              <w:rPr>
                <w:rFonts w:cs="Times New Roman"/>
              </w:rPr>
            </w:pPr>
            <w:r w:rsidRPr="00721D27">
              <w:rPr>
                <w:rFonts w:cs="Times New Roman"/>
              </w:rPr>
              <w:t xml:space="preserve">pursuant to Section </w:t>
            </w:r>
            <w:r w:rsidR="00597772" w:rsidRPr="00721D27">
              <w:rPr>
                <w:rFonts w:cs="Times New Roman"/>
                <w:lang w:eastAsia="ko-KR"/>
              </w:rPr>
              <w:t>2.5</w:t>
            </w:r>
            <w:r w:rsidRPr="00721D27">
              <w:rPr>
                <w:rFonts w:cs="Times New Roman"/>
              </w:rPr>
              <w:t>(d)</w:t>
            </w:r>
          </w:p>
        </w:tc>
        <w:tc>
          <w:tcPr>
            <w:tcW w:w="2597" w:type="pct"/>
            <w:tcBorders>
              <w:top w:val="single" w:sz="4" w:space="0" w:color="auto"/>
              <w:left w:val="single" w:sz="4" w:space="0" w:color="auto"/>
              <w:bottom w:val="single" w:sz="4" w:space="0" w:color="auto"/>
              <w:right w:val="single" w:sz="4" w:space="0" w:color="auto"/>
            </w:tcBorders>
            <w:vAlign w:val="center"/>
          </w:tcPr>
          <w:p w14:paraId="25F301C1" w14:textId="77777777" w:rsidR="00845F7A" w:rsidRPr="00721D27" w:rsidRDefault="00845F7A" w:rsidP="00845F7A">
            <w:pPr>
              <w:ind w:left="590"/>
              <w:rPr>
                <w:rFonts w:cs="Times New Roman"/>
              </w:rPr>
            </w:pPr>
            <w:r w:rsidRPr="00721D27">
              <w:rPr>
                <w:rFonts w:cs="Times New Roman"/>
                <w:spacing w:val="-2"/>
              </w:rPr>
              <w:t xml:space="preserve">[ ] </w:t>
            </w:r>
            <w:r w:rsidRPr="00721D27">
              <w:rPr>
                <w:rFonts w:cs="Times New Roman"/>
              </w:rPr>
              <w:t>Yes, additional commitments apply</w:t>
            </w:r>
          </w:p>
          <w:p w14:paraId="769710F7" w14:textId="4E2F2709" w:rsidR="00845F7A" w:rsidRPr="00721D27" w:rsidRDefault="00845F7A" w:rsidP="00845F7A">
            <w:pPr>
              <w:ind w:left="1058"/>
              <w:rPr>
                <w:rFonts w:cs="Times New Roman"/>
              </w:rPr>
            </w:pPr>
            <w:r w:rsidRPr="00721D27">
              <w:rPr>
                <w:rFonts w:cs="Times New Roman"/>
              </w:rPr>
              <w:t>The Project shall be located in or adjacent to the Hydropower Preference Community identified in the site description above.</w:t>
            </w:r>
          </w:p>
          <w:p w14:paraId="1C72DB5A" w14:textId="77777777" w:rsidR="00845F7A" w:rsidRPr="00721D27" w:rsidRDefault="00845F7A" w:rsidP="00845F7A">
            <w:pPr>
              <w:ind w:left="1058"/>
              <w:rPr>
                <w:rFonts w:cs="Times New Roman"/>
                <w:spacing w:val="-2"/>
              </w:rPr>
            </w:pPr>
          </w:p>
          <w:p w14:paraId="7D55DCD7" w14:textId="77777777" w:rsidR="00845F7A" w:rsidRPr="00721D27" w:rsidRDefault="00845F7A" w:rsidP="00845F7A">
            <w:pPr>
              <w:ind w:left="590"/>
              <w:rPr>
                <w:rFonts w:cs="Times New Roman"/>
              </w:rPr>
            </w:pPr>
            <w:r w:rsidRPr="00721D27">
              <w:rPr>
                <w:rFonts w:cs="Times New Roman"/>
                <w:spacing w:val="-2"/>
              </w:rPr>
              <w:t xml:space="preserve">[ ] </w:t>
            </w:r>
            <w:r w:rsidRPr="00721D27">
              <w:rPr>
                <w:rFonts w:cs="Times New Roman"/>
              </w:rPr>
              <w:t>No, Project is exempt from requirements</w:t>
            </w:r>
          </w:p>
          <w:p w14:paraId="43010901" w14:textId="77777777" w:rsidR="00845F7A" w:rsidRPr="00721D27" w:rsidRDefault="00845F7A" w:rsidP="00845F7A">
            <w:pPr>
              <w:ind w:left="590"/>
              <w:rPr>
                <w:rFonts w:cs="Times New Roman"/>
                <w:spacing w:val="-2"/>
              </w:rPr>
            </w:pPr>
          </w:p>
        </w:tc>
      </w:tr>
      <w:tr w:rsidR="00845F7A" w:rsidRPr="00721D27" w14:paraId="54F0772C"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2D82DC9D" w14:textId="2551A219" w:rsidR="00845F7A" w:rsidRPr="00721D27" w:rsidRDefault="00845F7A" w:rsidP="00845F7A">
            <w:pPr>
              <w:jc w:val="center"/>
              <w:rPr>
                <w:rFonts w:cs="Times New Roman"/>
              </w:rPr>
            </w:pPr>
            <w:r w:rsidRPr="00721D27">
              <w:rPr>
                <w:rFonts w:cs="Times New Roman"/>
              </w:rPr>
              <w:t>Project Labor Agreements Act</w:t>
            </w:r>
          </w:p>
        </w:tc>
        <w:tc>
          <w:tcPr>
            <w:tcW w:w="2597" w:type="pct"/>
            <w:tcBorders>
              <w:top w:val="single" w:sz="4" w:space="0" w:color="auto"/>
              <w:left w:val="single" w:sz="4" w:space="0" w:color="auto"/>
              <w:bottom w:val="single" w:sz="4" w:space="0" w:color="auto"/>
              <w:right w:val="single" w:sz="4" w:space="0" w:color="auto"/>
            </w:tcBorders>
            <w:vAlign w:val="center"/>
          </w:tcPr>
          <w:p w14:paraId="3597FB04" w14:textId="77777777" w:rsidR="00845F7A" w:rsidRPr="00721D27" w:rsidRDefault="00845F7A" w:rsidP="00845F7A">
            <w:pPr>
              <w:ind w:left="590"/>
              <w:rPr>
                <w:rFonts w:cs="Times New Roman"/>
              </w:rPr>
            </w:pPr>
            <w:r w:rsidRPr="00721D27">
              <w:rPr>
                <w:rFonts w:cs="Times New Roman"/>
                <w:spacing w:val="-2"/>
              </w:rPr>
              <w:t xml:space="preserve">[ ] </w:t>
            </w:r>
            <w:r w:rsidRPr="00721D27">
              <w:rPr>
                <w:rFonts w:cs="Times New Roman"/>
              </w:rPr>
              <w:t>Yes, requirements apply to Project</w:t>
            </w:r>
          </w:p>
          <w:p w14:paraId="10562C5C" w14:textId="22859F86" w:rsidR="00845F7A" w:rsidRPr="00721D27" w:rsidRDefault="00845F7A" w:rsidP="00845F7A">
            <w:pPr>
              <w:ind w:left="590"/>
              <w:rPr>
                <w:rFonts w:cs="Times New Roman"/>
                <w:spacing w:val="-2"/>
              </w:rPr>
            </w:pPr>
            <w:r w:rsidRPr="00721D27">
              <w:rPr>
                <w:rFonts w:cs="Times New Roman"/>
                <w:spacing w:val="-2"/>
              </w:rPr>
              <w:t xml:space="preserve">[ ] </w:t>
            </w:r>
            <w:r w:rsidRPr="00721D27">
              <w:rPr>
                <w:rFonts w:cs="Times New Roman"/>
              </w:rPr>
              <w:t>No, Project is exempt from requirements</w:t>
            </w:r>
          </w:p>
        </w:tc>
      </w:tr>
      <w:tr w:rsidR="00CC6A85" w:rsidRPr="00721D27" w14:paraId="28924DF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CF7B78" w14:textId="7859B056" w:rsidR="005706D5" w:rsidRPr="00721D27" w:rsidRDefault="005706D5" w:rsidP="00845F7A">
            <w:pPr>
              <w:jc w:val="center"/>
              <w:rPr>
                <w:rFonts w:cs="Times New Roman"/>
              </w:rPr>
            </w:pPr>
            <w:r w:rsidRPr="00721D27">
              <w:rPr>
                <w:rFonts w:cs="Times New Roman"/>
              </w:rPr>
              <w:t>Average value of Forward Price Curve</w:t>
            </w:r>
          </w:p>
        </w:tc>
        <w:tc>
          <w:tcPr>
            <w:tcW w:w="2597" w:type="pct"/>
            <w:tcBorders>
              <w:top w:val="single" w:sz="4" w:space="0" w:color="auto"/>
              <w:left w:val="single" w:sz="4" w:space="0" w:color="auto"/>
              <w:bottom w:val="single" w:sz="4" w:space="0" w:color="auto"/>
              <w:right w:val="single" w:sz="4" w:space="0" w:color="auto"/>
            </w:tcBorders>
            <w:vAlign w:val="center"/>
          </w:tcPr>
          <w:p w14:paraId="02C05BE7" w14:textId="0CB8B4B7" w:rsidR="005706D5" w:rsidRPr="00721D27" w:rsidRDefault="00091937" w:rsidP="00845F7A">
            <w:pPr>
              <w:ind w:left="590"/>
              <w:rPr>
                <w:rFonts w:cs="Times New Roman"/>
                <w:spacing w:val="-2"/>
                <w:lang w:eastAsia="ko-KR"/>
              </w:rPr>
            </w:pPr>
            <w:r w:rsidRPr="00721D27">
              <w:rPr>
                <w:rFonts w:cs="Times New Roman"/>
                <w:spacing w:val="-2"/>
              </w:rPr>
              <w:t>$40.3</w:t>
            </w:r>
            <w:r w:rsidR="00CB58F8" w:rsidRPr="00721D27">
              <w:rPr>
                <w:rFonts w:cs="Times New Roman"/>
                <w:spacing w:val="-2"/>
                <w:lang w:eastAsia="ko-KR"/>
              </w:rPr>
              <w:t>0</w:t>
            </w:r>
            <w:r w:rsidR="00421E70" w:rsidRPr="00721D27">
              <w:rPr>
                <w:rFonts w:cs="Times New Roman"/>
                <w:spacing w:val="-2"/>
                <w:lang w:eastAsia="ko-KR"/>
              </w:rPr>
              <w:t>/MWh</w:t>
            </w:r>
          </w:p>
        </w:tc>
      </w:tr>
      <w:tr w:rsidR="00CC6A85" w:rsidRPr="00721D27" w14:paraId="5BEE592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7F4617FC" w14:textId="76465834" w:rsidR="005706D5" w:rsidRPr="00721D27" w:rsidRDefault="005706D5" w:rsidP="00845F7A">
            <w:pPr>
              <w:jc w:val="center"/>
              <w:rPr>
                <w:rFonts w:cs="Times New Roman"/>
              </w:rPr>
            </w:pPr>
            <w:r w:rsidRPr="00721D27">
              <w:rPr>
                <w:rFonts w:cs="Times New Roman"/>
              </w:rPr>
              <w:t>REC Contract Value</w:t>
            </w:r>
          </w:p>
        </w:tc>
        <w:tc>
          <w:tcPr>
            <w:tcW w:w="2597" w:type="pct"/>
            <w:tcBorders>
              <w:top w:val="single" w:sz="4" w:space="0" w:color="auto"/>
              <w:left w:val="single" w:sz="4" w:space="0" w:color="auto"/>
              <w:bottom w:val="single" w:sz="4" w:space="0" w:color="auto"/>
              <w:right w:val="single" w:sz="4" w:space="0" w:color="auto"/>
            </w:tcBorders>
            <w:vAlign w:val="center"/>
          </w:tcPr>
          <w:p w14:paraId="301386AD" w14:textId="77777777" w:rsidR="00D61A62" w:rsidRPr="00721D27" w:rsidRDefault="00D61A62" w:rsidP="0053388F">
            <w:pPr>
              <w:ind w:left="590"/>
              <w:rPr>
                <w:rFonts w:cs="Times New Roman"/>
              </w:rPr>
            </w:pPr>
            <w:r w:rsidRPr="00721D27">
              <w:rPr>
                <w:rFonts w:cs="Times New Roman"/>
              </w:rPr>
              <w:t>_____________</w:t>
            </w:r>
          </w:p>
          <w:p w14:paraId="78227582" w14:textId="0F03776F" w:rsidR="00D61A62" w:rsidRPr="00721D27" w:rsidRDefault="00D61A62" w:rsidP="0053388F">
            <w:pPr>
              <w:ind w:left="590"/>
              <w:rPr>
                <w:rFonts w:cs="Times New Roman"/>
              </w:rPr>
            </w:pPr>
            <w:r w:rsidRPr="00721D27">
              <w:rPr>
                <w:rFonts w:cs="Times New Roman"/>
                <w:spacing w:val="-2"/>
              </w:rPr>
              <w:t xml:space="preserve">[ ] </w:t>
            </w:r>
            <w:r w:rsidRPr="00721D27">
              <w:rPr>
                <w:rFonts w:cs="Times New Roman"/>
              </w:rPr>
              <w:t>REC Contract Value has been adjusted pursuant to Section</w:t>
            </w:r>
            <w:r w:rsidR="0053388F" w:rsidRPr="00721D27">
              <w:rPr>
                <w:rFonts w:cs="Times New Roman"/>
              </w:rPr>
              <w:t>s 2.6 and/or</w:t>
            </w:r>
            <w:r w:rsidRPr="00721D27">
              <w:rPr>
                <w:rFonts w:cs="Times New Roman"/>
              </w:rPr>
              <w:t xml:space="preserve"> 2.7. </w:t>
            </w:r>
          </w:p>
          <w:p w14:paraId="3F132139" w14:textId="77777777" w:rsidR="005706D5" w:rsidRPr="00721D27" w:rsidRDefault="005706D5" w:rsidP="00845F7A">
            <w:pPr>
              <w:ind w:left="590"/>
              <w:rPr>
                <w:rFonts w:cs="Times New Roman"/>
                <w:spacing w:val="-2"/>
              </w:rPr>
            </w:pPr>
          </w:p>
        </w:tc>
      </w:tr>
      <w:tr w:rsidR="00E1590B" w:rsidRPr="00721D27" w14:paraId="6B733550" w14:textId="77777777" w:rsidTr="00E1590B">
        <w:trPr>
          <w:trHeight w:val="671"/>
          <w:jc w:val="center"/>
        </w:trPr>
        <w:tc>
          <w:tcPr>
            <w:tcW w:w="5000" w:type="pct"/>
            <w:gridSpan w:val="2"/>
            <w:tcBorders>
              <w:top w:val="single" w:sz="4" w:space="0" w:color="auto"/>
              <w:left w:val="nil"/>
              <w:bottom w:val="single" w:sz="4" w:space="0" w:color="auto"/>
              <w:right w:val="nil"/>
            </w:tcBorders>
            <w:vAlign w:val="bottom"/>
          </w:tcPr>
          <w:p w14:paraId="6C49EF6E" w14:textId="4695124A" w:rsidR="00E1590B" w:rsidRPr="00721D27" w:rsidRDefault="00E1590B" w:rsidP="00E1590B">
            <w:pPr>
              <w:rPr>
                <w:rFonts w:cs="Times New Roman"/>
                <w:u w:val="single"/>
              </w:rPr>
            </w:pPr>
            <w:r w:rsidRPr="00721D27">
              <w:rPr>
                <w:rFonts w:cs="Times New Roman"/>
                <w:u w:val="single"/>
              </w:rPr>
              <w:t>NOTES</w:t>
            </w:r>
          </w:p>
        </w:tc>
      </w:tr>
      <w:tr w:rsidR="00E1590B" w:rsidRPr="00721D27" w14:paraId="0021710E" w14:textId="77777777" w:rsidTr="00F27AE1">
        <w:trPr>
          <w:trHeight w:val="275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293188C" w14:textId="77777777" w:rsidR="00E1590B" w:rsidRPr="00721D27" w:rsidRDefault="00E1590B" w:rsidP="0053388F">
            <w:pPr>
              <w:ind w:left="590"/>
              <w:rPr>
                <w:rFonts w:cs="Times New Roman"/>
              </w:rPr>
            </w:pPr>
          </w:p>
        </w:tc>
      </w:tr>
    </w:tbl>
    <w:p w14:paraId="2ED094A0" w14:textId="23981846" w:rsidR="00E65D44" w:rsidRPr="00721D27" w:rsidRDefault="00E65D44" w:rsidP="00E65D44">
      <w:pPr>
        <w:pStyle w:val="BodyText"/>
        <w:jc w:val="center"/>
        <w:rPr>
          <w:rFonts w:cs="Times New Roman"/>
          <w:b/>
          <w:bCs/>
        </w:rPr>
      </w:pPr>
      <w:r w:rsidRPr="00721D27">
        <w:rPr>
          <w:rFonts w:cs="Times New Roman"/>
          <w:b/>
          <w:bCs/>
        </w:rPr>
        <w:lastRenderedPageBreak/>
        <w:t>Delivery Year Requirement Calculation</w:t>
      </w:r>
    </w:p>
    <w:p w14:paraId="12E28E74" w14:textId="77777777" w:rsidR="00E65D44" w:rsidRPr="00721D27" w:rsidRDefault="00E65D44" w:rsidP="00E65D44">
      <w:pPr>
        <w:pStyle w:val="BodyText"/>
        <w:jc w:val="center"/>
        <w:rPr>
          <w:rFonts w:cs="Times New Roman"/>
          <w:b/>
          <w:bCs/>
          <w:spacing w:val="-1"/>
        </w:rPr>
      </w:pPr>
    </w:p>
    <w:tbl>
      <w:tblPr>
        <w:tblW w:w="6210" w:type="dxa"/>
        <w:jc w:val="center"/>
        <w:tblLook w:val="04A0" w:firstRow="1" w:lastRow="0" w:firstColumn="1" w:lastColumn="0" w:noHBand="0" w:noVBand="1"/>
      </w:tblPr>
      <w:tblGrid>
        <w:gridCol w:w="3420"/>
        <w:gridCol w:w="2790"/>
      </w:tblGrid>
      <w:tr w:rsidR="00E65D44" w:rsidRPr="00721D27" w14:paraId="6D0C61AC" w14:textId="77777777" w:rsidTr="00E65D44">
        <w:trPr>
          <w:trHeight w:val="290"/>
          <w:jc w:val="center"/>
        </w:trPr>
        <w:tc>
          <w:tcPr>
            <w:tcW w:w="3420" w:type="dxa"/>
            <w:shd w:val="clear" w:color="auto" w:fill="auto"/>
            <w:noWrap/>
            <w:vAlign w:val="bottom"/>
          </w:tcPr>
          <w:p w14:paraId="187FA0D4" w14:textId="77777777" w:rsidR="00E65D44" w:rsidRPr="00721D27" w:rsidRDefault="00E65D44" w:rsidP="005948F4">
            <w:pPr>
              <w:widowControl/>
              <w:rPr>
                <w:rFonts w:eastAsia="Times New Roman" w:cs="Times New Roman"/>
                <w:color w:val="000000"/>
              </w:rPr>
            </w:pPr>
            <w:r w:rsidRPr="00721D27">
              <w:rPr>
                <w:rFonts w:cs="Times New Roman"/>
              </w:rPr>
              <w:t>Annual Quantity</w:t>
            </w:r>
          </w:p>
        </w:tc>
        <w:tc>
          <w:tcPr>
            <w:tcW w:w="2790" w:type="dxa"/>
            <w:shd w:val="clear" w:color="auto" w:fill="auto"/>
            <w:noWrap/>
            <w:vAlign w:val="bottom"/>
          </w:tcPr>
          <w:p w14:paraId="7349B0B1" w14:textId="77777777" w:rsidR="00E65D44" w:rsidRPr="00721D27" w:rsidRDefault="00E65D44" w:rsidP="005948F4">
            <w:pPr>
              <w:widowControl/>
              <w:jc w:val="center"/>
              <w:rPr>
                <w:rFonts w:eastAsia="Times New Roman" w:cs="Times New Roman"/>
                <w:color w:val="000000"/>
              </w:rPr>
            </w:pPr>
          </w:p>
        </w:tc>
      </w:tr>
      <w:tr w:rsidR="00E65D44" w:rsidRPr="00721D27" w14:paraId="45BD8583" w14:textId="77777777" w:rsidTr="00E65D44">
        <w:trPr>
          <w:trHeight w:val="290"/>
          <w:jc w:val="center"/>
        </w:trPr>
        <w:tc>
          <w:tcPr>
            <w:tcW w:w="3420" w:type="dxa"/>
            <w:shd w:val="clear" w:color="auto" w:fill="auto"/>
            <w:noWrap/>
            <w:vAlign w:val="bottom"/>
            <w:hideMark/>
          </w:tcPr>
          <w:p w14:paraId="0F0BE891" w14:textId="77777777" w:rsidR="00E65D44" w:rsidRPr="00721D27" w:rsidRDefault="00E65D44" w:rsidP="005948F4">
            <w:pPr>
              <w:widowControl/>
              <w:rPr>
                <w:rFonts w:eastAsia="Times New Roman" w:cs="Times New Roman"/>
                <w:color w:val="000000"/>
              </w:rPr>
            </w:pPr>
            <w:r w:rsidRPr="00721D27">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721D27" w:rsidRDefault="00E65D44" w:rsidP="005948F4">
            <w:pPr>
              <w:widowControl/>
              <w:jc w:val="center"/>
              <w:rPr>
                <w:rFonts w:eastAsia="Times New Roman" w:cs="Times New Roman"/>
                <w:color w:val="000000"/>
              </w:rPr>
            </w:pPr>
          </w:p>
        </w:tc>
      </w:tr>
      <w:tr w:rsidR="00B42332" w:rsidRPr="00721D27" w14:paraId="18B22768" w14:textId="77777777" w:rsidTr="00E65D44">
        <w:trPr>
          <w:trHeight w:val="290"/>
          <w:jc w:val="center"/>
        </w:trPr>
        <w:tc>
          <w:tcPr>
            <w:tcW w:w="3420" w:type="dxa"/>
            <w:shd w:val="clear" w:color="auto" w:fill="auto"/>
            <w:noWrap/>
            <w:vAlign w:val="bottom"/>
          </w:tcPr>
          <w:p w14:paraId="33F631A2" w14:textId="364467CC" w:rsidR="00B42332" w:rsidRPr="00721D27" w:rsidRDefault="00B42332" w:rsidP="005948F4">
            <w:pPr>
              <w:widowControl/>
              <w:rPr>
                <w:rFonts w:eastAsia="Times New Roman" w:cs="Times New Roman"/>
                <w:color w:val="000000"/>
              </w:rPr>
            </w:pPr>
            <w:r w:rsidRPr="00721D27">
              <w:rPr>
                <w:rFonts w:eastAsia="Times New Roman" w:cs="Times New Roman"/>
                <w:color w:val="000000"/>
              </w:rPr>
              <w:t>Degradation Rate</w:t>
            </w:r>
          </w:p>
        </w:tc>
        <w:tc>
          <w:tcPr>
            <w:tcW w:w="2790" w:type="dxa"/>
            <w:shd w:val="clear" w:color="auto" w:fill="auto"/>
            <w:noWrap/>
            <w:vAlign w:val="bottom"/>
          </w:tcPr>
          <w:p w14:paraId="06DAF33D" w14:textId="77777777" w:rsidR="00B42332" w:rsidRPr="00721D27" w:rsidRDefault="00B42332" w:rsidP="005948F4">
            <w:pPr>
              <w:widowControl/>
              <w:jc w:val="center"/>
              <w:rPr>
                <w:rFonts w:eastAsia="Times New Roman" w:cs="Times New Roman"/>
                <w:color w:val="000000"/>
              </w:rPr>
            </w:pPr>
          </w:p>
        </w:tc>
      </w:tr>
      <w:tr w:rsidR="004521C3" w:rsidRPr="00721D27" w14:paraId="39F10964" w14:textId="77777777" w:rsidTr="006348A8">
        <w:trPr>
          <w:trHeight w:val="288"/>
          <w:jc w:val="center"/>
        </w:trPr>
        <w:tc>
          <w:tcPr>
            <w:tcW w:w="3420" w:type="dxa"/>
            <w:shd w:val="clear" w:color="auto" w:fill="auto"/>
            <w:noWrap/>
            <w:vAlign w:val="center"/>
          </w:tcPr>
          <w:p w14:paraId="3D1A623B" w14:textId="4597D599" w:rsidR="004521C3" w:rsidRPr="00721D27" w:rsidRDefault="00E65D44" w:rsidP="006348A8">
            <w:pPr>
              <w:widowControl/>
              <w:rPr>
                <w:rFonts w:cs="Times New Roman"/>
                <w:color w:val="000000"/>
              </w:rPr>
            </w:pPr>
            <w:r w:rsidRPr="00721D27">
              <w:rPr>
                <w:rFonts w:eastAsia="Times New Roman" w:cs="Times New Roman"/>
                <w:color w:val="000000"/>
              </w:rPr>
              <w:t>Class of Resource</w:t>
            </w:r>
          </w:p>
        </w:tc>
        <w:tc>
          <w:tcPr>
            <w:tcW w:w="2790" w:type="dxa"/>
            <w:shd w:val="clear" w:color="auto" w:fill="auto"/>
            <w:noWrap/>
            <w:vAlign w:val="center"/>
          </w:tcPr>
          <w:p w14:paraId="38373B77" w14:textId="46203B6D" w:rsidR="003130E8" w:rsidRPr="00721D27" w:rsidRDefault="007D6DCE" w:rsidP="006348A8">
            <w:pPr>
              <w:widowControl/>
              <w:jc w:val="center"/>
              <w:rPr>
                <w:rFonts w:cs="Times New Roman"/>
                <w:color w:val="000000"/>
              </w:rPr>
            </w:pPr>
            <w:r w:rsidRPr="00721D27">
              <w:rPr>
                <w:rFonts w:cs="Times New Roman"/>
              </w:rPr>
              <w:t>Utility-Scale Solar</w:t>
            </w:r>
            <w:r w:rsidR="004521C3" w:rsidRPr="00721D27">
              <w:rPr>
                <w:rFonts w:cs="Times New Roman"/>
              </w:rPr>
              <w:t xml:space="preserve"> Project</w:t>
            </w:r>
            <w:r w:rsidRPr="00721D27">
              <w:rPr>
                <w:rFonts w:cs="Times New Roman"/>
              </w:rPr>
              <w:t xml:space="preserve">/ </w:t>
            </w:r>
            <w:r w:rsidRPr="00721D27">
              <w:rPr>
                <w:rFonts w:cs="Times New Roman"/>
                <w:u w:color="000000"/>
              </w:rPr>
              <w:t>Brownfield Site Photovoltaic</w:t>
            </w:r>
            <w:r w:rsidR="003130E8" w:rsidRPr="00721D27">
              <w:rPr>
                <w:rFonts w:cs="Times New Roman"/>
                <w:u w:color="000000"/>
              </w:rPr>
              <w:t xml:space="preserve"> Project</w:t>
            </w:r>
          </w:p>
        </w:tc>
      </w:tr>
    </w:tbl>
    <w:p w14:paraId="7F777419" w14:textId="1323C835" w:rsidR="00E65D44" w:rsidRPr="00721D27" w:rsidRDefault="00E65D44" w:rsidP="006348A8">
      <w:pPr>
        <w:pStyle w:val="BodyText"/>
        <w:rPr>
          <w:rFonts w:cs="Times New Roman"/>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721D27"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721D27" w:rsidRDefault="006348A8" w:rsidP="00FE75BE">
            <w:pPr>
              <w:jc w:val="center"/>
              <w:rPr>
                <w:rFonts w:cs="Times New Roman"/>
              </w:rPr>
            </w:pPr>
            <w:r w:rsidRPr="00721D27">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721D27" w:rsidRDefault="006348A8" w:rsidP="00FE75BE">
            <w:pPr>
              <w:jc w:val="center"/>
              <w:rPr>
                <w:rFonts w:cs="Times New Roman"/>
              </w:rPr>
            </w:pPr>
            <w:r w:rsidRPr="00721D27">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Pr="00721D27" w:rsidRDefault="006348A8" w:rsidP="00FE75BE">
            <w:pPr>
              <w:jc w:val="center"/>
              <w:rPr>
                <w:rFonts w:cs="Times New Roman"/>
              </w:rPr>
            </w:pPr>
            <w:r w:rsidRPr="00721D27">
              <w:rPr>
                <w:rFonts w:cs="Times New Roman"/>
              </w:rPr>
              <w:t xml:space="preserve">Delivery Year Allocation Factor </w:t>
            </w:r>
          </w:p>
          <w:p w14:paraId="032713B5" w14:textId="77777777" w:rsidR="006348A8" w:rsidRPr="00721D27"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Pr="00721D27" w:rsidRDefault="006348A8" w:rsidP="00FE75BE">
            <w:pPr>
              <w:jc w:val="center"/>
              <w:rPr>
                <w:rFonts w:cs="Times New Roman"/>
              </w:rPr>
            </w:pPr>
            <w:r w:rsidRPr="00721D27">
              <w:rPr>
                <w:rFonts w:cs="Times New Roman"/>
              </w:rPr>
              <w:t>Delivery Year Requirement (RECs)</w:t>
            </w:r>
          </w:p>
          <w:p w14:paraId="5FF36DDC" w14:textId="77777777" w:rsidR="006348A8" w:rsidRPr="00721D27" w:rsidRDefault="006348A8" w:rsidP="00FE75BE">
            <w:pPr>
              <w:jc w:val="center"/>
              <w:rPr>
                <w:rFonts w:cs="Times New Roman"/>
              </w:rPr>
            </w:pPr>
          </w:p>
        </w:tc>
      </w:tr>
      <w:tr w:rsidR="006348A8" w:rsidRPr="00721D27"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721D27" w:rsidRDefault="006348A8" w:rsidP="00FE75BE">
            <w:pPr>
              <w:jc w:val="center"/>
              <w:rPr>
                <w:rFonts w:cs="Times New Roman"/>
              </w:rPr>
            </w:pPr>
            <w:r w:rsidRPr="00721D27">
              <w:rPr>
                <w:rFonts w:cs="Times New Roman"/>
              </w:rPr>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6770ED1A"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244EB3D"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721D27" w:rsidRDefault="006348A8" w:rsidP="00FE75BE">
            <w:pPr>
              <w:jc w:val="center"/>
              <w:rPr>
                <w:rFonts w:cs="Times New Roman"/>
              </w:rPr>
            </w:pPr>
          </w:p>
        </w:tc>
      </w:tr>
      <w:tr w:rsidR="006348A8" w:rsidRPr="00721D27"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721D27" w:rsidRDefault="006348A8" w:rsidP="00FE75BE">
            <w:pPr>
              <w:jc w:val="center"/>
              <w:rPr>
                <w:rFonts w:cs="Times New Roman"/>
              </w:rPr>
            </w:pPr>
            <w:r w:rsidRPr="00721D27">
              <w:rPr>
                <w:rFonts w:cs="Times New Roman"/>
              </w:rPr>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59017979"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289DE99B"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721D27" w:rsidRDefault="006348A8" w:rsidP="00FE75BE">
            <w:pPr>
              <w:jc w:val="center"/>
              <w:rPr>
                <w:rFonts w:cs="Times New Roman"/>
              </w:rPr>
            </w:pPr>
          </w:p>
        </w:tc>
      </w:tr>
      <w:tr w:rsidR="006348A8" w:rsidRPr="00721D27"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721D27" w:rsidRDefault="006348A8" w:rsidP="00FE75BE">
            <w:pPr>
              <w:jc w:val="center"/>
              <w:rPr>
                <w:rFonts w:cs="Times New Roman"/>
              </w:rPr>
            </w:pPr>
            <w:r w:rsidRPr="00721D27">
              <w:rPr>
                <w:rFonts w:cs="Times New Roman"/>
              </w:rPr>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4D17A032"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1E69838B"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721D27" w:rsidRDefault="006348A8" w:rsidP="00FE75BE">
            <w:pPr>
              <w:jc w:val="center"/>
              <w:rPr>
                <w:rFonts w:cs="Times New Roman"/>
              </w:rPr>
            </w:pPr>
          </w:p>
        </w:tc>
      </w:tr>
      <w:tr w:rsidR="006348A8" w:rsidRPr="00721D27"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721D27" w:rsidRDefault="006348A8" w:rsidP="00FE75BE">
            <w:pPr>
              <w:jc w:val="center"/>
              <w:rPr>
                <w:rFonts w:cs="Times New Roman"/>
              </w:rPr>
            </w:pPr>
            <w:r w:rsidRPr="00721D27">
              <w:rPr>
                <w:rFonts w:cs="Times New Roman"/>
              </w:rPr>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50E83C1E"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85735D1"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721D27" w:rsidRDefault="006348A8" w:rsidP="00FE75BE">
            <w:pPr>
              <w:jc w:val="center"/>
              <w:rPr>
                <w:rFonts w:cs="Times New Roman"/>
              </w:rPr>
            </w:pPr>
          </w:p>
        </w:tc>
      </w:tr>
      <w:tr w:rsidR="006348A8" w:rsidRPr="00721D27"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721D27" w:rsidRDefault="006348A8" w:rsidP="00FE75BE">
            <w:pPr>
              <w:jc w:val="center"/>
              <w:rPr>
                <w:rFonts w:cs="Times New Roman"/>
              </w:rPr>
            </w:pPr>
            <w:r w:rsidRPr="00721D27">
              <w:rPr>
                <w:rFonts w:cs="Times New Roman"/>
              </w:rPr>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44B89AD9"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9193D7C"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721D27" w:rsidRDefault="006348A8" w:rsidP="00FE75BE">
            <w:pPr>
              <w:jc w:val="center"/>
              <w:rPr>
                <w:rFonts w:cs="Times New Roman"/>
              </w:rPr>
            </w:pPr>
          </w:p>
        </w:tc>
      </w:tr>
      <w:tr w:rsidR="006348A8" w:rsidRPr="00721D27"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721D27" w:rsidRDefault="006348A8" w:rsidP="00FE75BE">
            <w:pPr>
              <w:jc w:val="center"/>
              <w:rPr>
                <w:rFonts w:cs="Times New Roman"/>
              </w:rPr>
            </w:pPr>
            <w:r w:rsidRPr="00721D27">
              <w:rPr>
                <w:rFonts w:cs="Times New Roman"/>
              </w:rPr>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5858C943"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612DFC0F"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721D27" w:rsidRDefault="006348A8" w:rsidP="00FE75BE">
            <w:pPr>
              <w:jc w:val="center"/>
              <w:rPr>
                <w:rFonts w:cs="Times New Roman"/>
              </w:rPr>
            </w:pPr>
          </w:p>
        </w:tc>
      </w:tr>
      <w:tr w:rsidR="006348A8" w:rsidRPr="00721D27"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721D27" w:rsidRDefault="006348A8" w:rsidP="00FE75BE">
            <w:pPr>
              <w:jc w:val="center"/>
              <w:rPr>
                <w:rFonts w:cs="Times New Roman"/>
              </w:rPr>
            </w:pPr>
            <w:r w:rsidRPr="00721D27">
              <w:rPr>
                <w:rFonts w:cs="Times New Roman"/>
              </w:rPr>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3C2BBAC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4A9D46F"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721D27" w:rsidRDefault="006348A8" w:rsidP="00FE75BE">
            <w:pPr>
              <w:jc w:val="center"/>
              <w:rPr>
                <w:rFonts w:cs="Times New Roman"/>
              </w:rPr>
            </w:pPr>
          </w:p>
        </w:tc>
      </w:tr>
      <w:tr w:rsidR="006348A8" w:rsidRPr="00721D27"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721D27" w:rsidRDefault="006348A8" w:rsidP="00FE75BE">
            <w:pPr>
              <w:jc w:val="center"/>
              <w:rPr>
                <w:rFonts w:cs="Times New Roman"/>
              </w:rPr>
            </w:pPr>
            <w:r w:rsidRPr="00721D27">
              <w:rPr>
                <w:rFonts w:cs="Times New Roman"/>
              </w:rPr>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3247AC99"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02B5303E"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721D27" w:rsidRDefault="006348A8" w:rsidP="00FE75BE">
            <w:pPr>
              <w:jc w:val="center"/>
              <w:rPr>
                <w:rFonts w:cs="Times New Roman"/>
              </w:rPr>
            </w:pPr>
          </w:p>
        </w:tc>
      </w:tr>
      <w:tr w:rsidR="006348A8" w:rsidRPr="00721D27"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721D27" w:rsidRDefault="006348A8" w:rsidP="00FE75BE">
            <w:pPr>
              <w:jc w:val="center"/>
              <w:rPr>
                <w:rFonts w:cs="Times New Roman"/>
              </w:rPr>
            </w:pPr>
            <w:r w:rsidRPr="00721D27">
              <w:rPr>
                <w:rFonts w:cs="Times New Roman"/>
              </w:rPr>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C087903"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6C1754A9"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721D27" w:rsidRDefault="006348A8" w:rsidP="00FE75BE">
            <w:pPr>
              <w:jc w:val="center"/>
              <w:rPr>
                <w:rFonts w:cs="Times New Roman"/>
              </w:rPr>
            </w:pPr>
          </w:p>
        </w:tc>
      </w:tr>
      <w:tr w:rsidR="006348A8" w:rsidRPr="00721D27"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721D27" w:rsidRDefault="006348A8" w:rsidP="00FE75BE">
            <w:pPr>
              <w:jc w:val="center"/>
              <w:rPr>
                <w:rFonts w:cs="Times New Roman"/>
              </w:rPr>
            </w:pPr>
            <w:r w:rsidRPr="00721D27">
              <w:rPr>
                <w:rFonts w:cs="Times New Roman"/>
              </w:rPr>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5617CFCE"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6A8BE7C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721D27" w:rsidRDefault="006348A8" w:rsidP="00FE75BE">
            <w:pPr>
              <w:jc w:val="center"/>
              <w:rPr>
                <w:rFonts w:cs="Times New Roman"/>
              </w:rPr>
            </w:pPr>
          </w:p>
        </w:tc>
      </w:tr>
      <w:tr w:rsidR="006348A8" w:rsidRPr="00721D27"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721D27" w:rsidRDefault="006348A8" w:rsidP="00FE75BE">
            <w:pPr>
              <w:jc w:val="center"/>
              <w:rPr>
                <w:rFonts w:cs="Times New Roman"/>
              </w:rPr>
            </w:pPr>
            <w:r w:rsidRPr="00721D27">
              <w:rPr>
                <w:rFonts w:cs="Times New Roman"/>
              </w:rPr>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1447A43F"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1B74CE65"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721D27" w:rsidRDefault="006348A8" w:rsidP="00FE75BE">
            <w:pPr>
              <w:jc w:val="center"/>
              <w:rPr>
                <w:rFonts w:cs="Times New Roman"/>
              </w:rPr>
            </w:pPr>
          </w:p>
        </w:tc>
      </w:tr>
      <w:tr w:rsidR="006348A8" w:rsidRPr="00721D27"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721D27" w:rsidRDefault="006348A8" w:rsidP="00FE75BE">
            <w:pPr>
              <w:jc w:val="center"/>
              <w:rPr>
                <w:rFonts w:cs="Times New Roman"/>
              </w:rPr>
            </w:pPr>
            <w:r w:rsidRPr="00721D27">
              <w:rPr>
                <w:rFonts w:cs="Times New Roman"/>
              </w:rPr>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6B1EB36F"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13D692C0"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721D27" w:rsidRDefault="006348A8" w:rsidP="00FE75BE">
            <w:pPr>
              <w:jc w:val="center"/>
              <w:rPr>
                <w:rFonts w:cs="Times New Roman"/>
              </w:rPr>
            </w:pPr>
          </w:p>
        </w:tc>
      </w:tr>
      <w:tr w:rsidR="006348A8" w:rsidRPr="00721D27"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721D27" w:rsidRDefault="006348A8" w:rsidP="00FE75BE">
            <w:pPr>
              <w:jc w:val="center"/>
              <w:rPr>
                <w:rFonts w:cs="Times New Roman"/>
              </w:rPr>
            </w:pPr>
            <w:r w:rsidRPr="00721D27">
              <w:rPr>
                <w:rFonts w:cs="Times New Roman"/>
              </w:rPr>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29C8991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0FA673FB"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721D27" w:rsidRDefault="006348A8" w:rsidP="00FE75BE">
            <w:pPr>
              <w:jc w:val="center"/>
              <w:rPr>
                <w:rFonts w:cs="Times New Roman"/>
              </w:rPr>
            </w:pPr>
          </w:p>
        </w:tc>
      </w:tr>
      <w:tr w:rsidR="006348A8" w:rsidRPr="00721D27"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721D27" w:rsidRDefault="006348A8" w:rsidP="00FE75BE">
            <w:pPr>
              <w:jc w:val="center"/>
              <w:rPr>
                <w:rFonts w:cs="Times New Roman"/>
              </w:rPr>
            </w:pPr>
            <w:r w:rsidRPr="00721D27">
              <w:rPr>
                <w:rFonts w:cs="Times New Roman"/>
              </w:rPr>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FBC2F7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17696F0"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721D27" w:rsidRDefault="006348A8" w:rsidP="00FE75BE">
            <w:pPr>
              <w:jc w:val="center"/>
              <w:rPr>
                <w:rFonts w:cs="Times New Roman"/>
              </w:rPr>
            </w:pPr>
          </w:p>
        </w:tc>
      </w:tr>
      <w:tr w:rsidR="006348A8" w:rsidRPr="00721D27"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721D27" w:rsidRDefault="006348A8" w:rsidP="00FE75BE">
            <w:pPr>
              <w:jc w:val="center"/>
              <w:rPr>
                <w:rFonts w:cs="Times New Roman"/>
              </w:rPr>
            </w:pPr>
            <w:r w:rsidRPr="00721D27">
              <w:rPr>
                <w:rFonts w:cs="Times New Roman"/>
              </w:rPr>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6D896EC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4C6C5A75"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721D27" w:rsidRDefault="006348A8" w:rsidP="00FE75BE">
            <w:pPr>
              <w:jc w:val="center"/>
              <w:rPr>
                <w:rFonts w:cs="Times New Roman"/>
              </w:rPr>
            </w:pPr>
          </w:p>
        </w:tc>
      </w:tr>
      <w:tr w:rsidR="006348A8" w:rsidRPr="00721D27"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721D27" w:rsidRDefault="006348A8" w:rsidP="00FE75BE">
            <w:pPr>
              <w:jc w:val="center"/>
              <w:rPr>
                <w:rFonts w:cs="Times New Roman"/>
              </w:rPr>
            </w:pPr>
            <w:r w:rsidRPr="00721D27">
              <w:rPr>
                <w:rFonts w:cs="Times New Roman"/>
              </w:rPr>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3D705F4"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1B0C5E79"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721D27" w:rsidRDefault="006348A8" w:rsidP="00FE75BE">
            <w:pPr>
              <w:jc w:val="center"/>
              <w:rPr>
                <w:rFonts w:cs="Times New Roman"/>
              </w:rPr>
            </w:pPr>
          </w:p>
        </w:tc>
      </w:tr>
      <w:tr w:rsidR="006348A8" w:rsidRPr="00721D27"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721D27" w:rsidRDefault="006348A8" w:rsidP="00FE75BE">
            <w:pPr>
              <w:jc w:val="center"/>
              <w:rPr>
                <w:rFonts w:cs="Times New Roman"/>
              </w:rPr>
            </w:pPr>
            <w:r w:rsidRPr="00721D27">
              <w:rPr>
                <w:rFonts w:cs="Times New Roman"/>
              </w:rPr>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4491131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0C96FA22"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721D27" w:rsidRDefault="006348A8" w:rsidP="00FE75BE">
            <w:pPr>
              <w:jc w:val="center"/>
              <w:rPr>
                <w:rFonts w:cs="Times New Roman"/>
              </w:rPr>
            </w:pPr>
          </w:p>
        </w:tc>
      </w:tr>
      <w:tr w:rsidR="006348A8" w:rsidRPr="00721D27"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721D27" w:rsidRDefault="006348A8" w:rsidP="00FE75BE">
            <w:pPr>
              <w:jc w:val="center"/>
              <w:rPr>
                <w:rFonts w:cs="Times New Roman"/>
              </w:rPr>
            </w:pPr>
            <w:r w:rsidRPr="00721D27">
              <w:rPr>
                <w:rFonts w:cs="Times New Roman"/>
              </w:rPr>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17069F7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420DCD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721D27" w:rsidRDefault="006348A8" w:rsidP="00FE75BE">
            <w:pPr>
              <w:jc w:val="center"/>
              <w:rPr>
                <w:rFonts w:cs="Times New Roman"/>
              </w:rPr>
            </w:pPr>
          </w:p>
        </w:tc>
      </w:tr>
      <w:tr w:rsidR="006348A8" w:rsidRPr="00721D27"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721D27" w:rsidRDefault="006348A8" w:rsidP="00FE75BE">
            <w:pPr>
              <w:jc w:val="center"/>
              <w:rPr>
                <w:rFonts w:cs="Times New Roman"/>
              </w:rPr>
            </w:pPr>
            <w:r w:rsidRPr="00721D27">
              <w:rPr>
                <w:rFonts w:cs="Times New Roman"/>
              </w:rPr>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2BC515E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42E6D54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721D27" w:rsidRDefault="006348A8" w:rsidP="00FE75BE">
            <w:pPr>
              <w:jc w:val="center"/>
              <w:rPr>
                <w:rFonts w:cs="Times New Roman"/>
              </w:rPr>
            </w:pPr>
          </w:p>
        </w:tc>
      </w:tr>
      <w:tr w:rsidR="006348A8" w:rsidRPr="00721D27"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721D27" w:rsidRDefault="006348A8" w:rsidP="00FE75BE">
            <w:pPr>
              <w:jc w:val="center"/>
              <w:rPr>
                <w:rFonts w:cs="Times New Roman"/>
              </w:rPr>
            </w:pPr>
            <w:r w:rsidRPr="00721D27">
              <w:rPr>
                <w:rFonts w:cs="Times New Roman"/>
              </w:rPr>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2C90D6C4"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4B8BEC1A"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721D27" w:rsidRDefault="006348A8" w:rsidP="00FE75BE">
            <w:pPr>
              <w:jc w:val="center"/>
              <w:rPr>
                <w:rFonts w:cs="Times New Roman"/>
              </w:rPr>
            </w:pPr>
          </w:p>
        </w:tc>
      </w:tr>
      <w:tr w:rsidR="006348A8" w:rsidRPr="00721D27"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721D27" w:rsidRDefault="006348A8" w:rsidP="00FE75BE">
            <w:pPr>
              <w:jc w:val="center"/>
              <w:rPr>
                <w:rFonts w:cs="Times New Roman"/>
              </w:rPr>
            </w:pPr>
            <w:r w:rsidRPr="00721D27">
              <w:rPr>
                <w:rFonts w:cs="Times New Roman"/>
              </w:rPr>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51ED858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20293F7A"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721D27" w:rsidRDefault="006348A8" w:rsidP="00FE75BE">
            <w:pPr>
              <w:jc w:val="center"/>
              <w:rPr>
                <w:rFonts w:cs="Times New Roman"/>
              </w:rPr>
            </w:pPr>
          </w:p>
        </w:tc>
      </w:tr>
      <w:tr w:rsidR="006348A8" w:rsidRPr="00721D27"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721D27" w:rsidRDefault="006348A8" w:rsidP="00FE75BE">
            <w:pPr>
              <w:jc w:val="center"/>
              <w:rPr>
                <w:rFonts w:cs="Times New Roman"/>
              </w:rPr>
            </w:pPr>
            <w:r w:rsidRPr="00721D27">
              <w:rPr>
                <w:rFonts w:cs="Times New Roman"/>
              </w:rPr>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6974E935" w:rsidR="006348A8" w:rsidRPr="00721D27" w:rsidRDefault="002E3CB1" w:rsidP="00FE75BE">
            <w:pPr>
              <w:jc w:val="center"/>
              <w:rPr>
                <w:rFonts w:cs="Times New Roman"/>
                <w:color w:val="000000"/>
              </w:rPr>
            </w:pPr>
            <w:r w:rsidRPr="00721D27">
              <w:rPr>
                <w:rFonts w:cs="Times New Roman"/>
                <w:color w:val="000000"/>
              </w:rPr>
              <w:t>T</w:t>
            </w:r>
            <w:r w:rsidR="006348A8" w:rsidRPr="00721D27">
              <w:rPr>
                <w:rFonts w:cs="Times New Roman"/>
                <w:color w:val="000000"/>
              </w:rPr>
              <w:t>he prior year’s Delivery Year Degradation Factor</w:t>
            </w:r>
            <w:r w:rsidRPr="00721D27">
              <w:rPr>
                <w:rFonts w:cs="Times New Roman"/>
                <w:color w:val="000000"/>
              </w:rPr>
              <w:t xml:space="preserve"> minus [Degradation Rate]</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721D27"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721D27" w:rsidRDefault="006348A8" w:rsidP="00FE75BE">
            <w:pPr>
              <w:jc w:val="center"/>
              <w:rPr>
                <w:rFonts w:cs="Times New Roman"/>
                <w:color w:val="000000"/>
              </w:rPr>
            </w:pPr>
          </w:p>
        </w:tc>
      </w:tr>
    </w:tbl>
    <w:p w14:paraId="3C7C88EA" w14:textId="77777777" w:rsidR="00E65D44" w:rsidRPr="00721D27" w:rsidRDefault="00E65D44" w:rsidP="006348A8">
      <w:pPr>
        <w:rPr>
          <w:rFonts w:cs="Times New Roman"/>
          <w:b/>
          <w:spacing w:val="-1"/>
          <w:sz w:val="14"/>
          <w:szCs w:val="10"/>
        </w:rPr>
      </w:pPr>
    </w:p>
    <w:p w14:paraId="35DE1811" w14:textId="77777777" w:rsidR="00A106AE" w:rsidRPr="00721D27" w:rsidRDefault="00A106AE" w:rsidP="00A106AE">
      <w:pPr>
        <w:pStyle w:val="ListParagraph"/>
        <w:numPr>
          <w:ilvl w:val="0"/>
          <w:numId w:val="47"/>
        </w:numPr>
        <w:rPr>
          <w:rFonts w:cs="Times New Roman"/>
        </w:rPr>
      </w:pPr>
      <w:r w:rsidRPr="00721D27">
        <w:rPr>
          <w:rFonts w:cs="Times New Roman"/>
        </w:rPr>
        <w:t>The Delivery Year Requirement for Delivery Year 0 shall apply if the Earliest Vintage Month is not June. The Delivery Year Requirement for Delivery Year 0 is not applicable if the Earliest Vintage Month is June.</w:t>
      </w:r>
    </w:p>
    <w:p w14:paraId="244E2715" w14:textId="77777777" w:rsidR="00A106AE" w:rsidRPr="00721D27" w:rsidRDefault="00A106AE" w:rsidP="00A106AE">
      <w:pPr>
        <w:pStyle w:val="ListParagraph"/>
        <w:rPr>
          <w:rFonts w:cs="Times New Roman"/>
          <w:sz w:val="12"/>
          <w:szCs w:val="12"/>
          <w:u w:color="000000"/>
        </w:rPr>
      </w:pPr>
    </w:p>
    <w:p w14:paraId="1B971ECA" w14:textId="7B243772" w:rsidR="00FF1BA5" w:rsidRPr="00721D27" w:rsidRDefault="00A106AE" w:rsidP="00A106AE">
      <w:pPr>
        <w:pStyle w:val="ListParagraph"/>
        <w:numPr>
          <w:ilvl w:val="0"/>
          <w:numId w:val="47"/>
        </w:numPr>
        <w:jc w:val="both"/>
        <w:rPr>
          <w:rFonts w:cs="Times New Roman"/>
        </w:rPr>
      </w:pPr>
      <w:r w:rsidRPr="00721D27">
        <w:rPr>
          <w:rFonts w:cs="Times New Roman"/>
        </w:rPr>
        <w:t xml:space="preserve">Pursuant to Section </w:t>
      </w:r>
      <w:r w:rsidR="00597772" w:rsidRPr="00721D27">
        <w:rPr>
          <w:rFonts w:cs="Times New Roman"/>
          <w:lang w:eastAsia="ko-KR"/>
        </w:rPr>
        <w:t>4.1(f)</w:t>
      </w:r>
      <w:r w:rsidR="0012768B" w:rsidRPr="00721D27">
        <w:rPr>
          <w:rFonts w:cs="Times New Roman"/>
        </w:rPr>
        <w:t xml:space="preserve"> </w:t>
      </w:r>
      <w:r w:rsidRPr="00721D27">
        <w:rPr>
          <w:rFonts w:cs="Times New Roman"/>
        </w:rPr>
        <w:t>of the Agreement, Seller’s failure to Deliver the Delivery Year Requirement for Delivery Year 0</w:t>
      </w:r>
      <w:r w:rsidR="00D872C1" w:rsidRPr="00721D27">
        <w:rPr>
          <w:rFonts w:cs="Times New Roman"/>
        </w:rPr>
        <w:t>,</w:t>
      </w:r>
      <w:r w:rsidR="00597772" w:rsidRPr="00721D27">
        <w:rPr>
          <w:rFonts w:cs="Times New Roman"/>
        </w:rPr>
        <w:t xml:space="preserve"> </w:t>
      </w:r>
      <w:r w:rsidRPr="00721D27">
        <w:rPr>
          <w:rFonts w:cs="Times New Roman"/>
        </w:rPr>
        <w:t>Delivery Year 1</w:t>
      </w:r>
      <w:r w:rsidR="00D872C1" w:rsidRPr="00721D27">
        <w:rPr>
          <w:rFonts w:cs="Times New Roman"/>
        </w:rPr>
        <w:t xml:space="preserve">, and </w:t>
      </w:r>
      <w:r w:rsidR="00654D24" w:rsidRPr="00721D27">
        <w:rPr>
          <w:rFonts w:cs="Times New Roman"/>
        </w:rPr>
        <w:t>Delivery</w:t>
      </w:r>
      <w:r w:rsidR="00D872C1" w:rsidRPr="00721D27">
        <w:rPr>
          <w:rFonts w:cs="Times New Roman"/>
        </w:rPr>
        <w:t xml:space="preserve"> Year 2</w:t>
      </w:r>
      <w:r w:rsidRPr="00721D27">
        <w:rPr>
          <w:rFonts w:cs="Times New Roman"/>
        </w:rPr>
        <w:t xml:space="preserve"> shall be </w:t>
      </w:r>
      <w:r w:rsidR="00FA254B" w:rsidRPr="00721D27">
        <w:rPr>
          <w:rFonts w:cs="Times New Roman"/>
        </w:rPr>
        <w:t>excused,</w:t>
      </w:r>
      <w:r w:rsidRPr="00721D27">
        <w:rPr>
          <w:rFonts w:cs="Times New Roman"/>
        </w:rPr>
        <w:t xml:space="preserve"> and such Delivery Year shall not be a Shortfall Year and such amount of RECs that Seller fails to Deliver to satisfy the Delivery Year Requirement shall not constitute a Shortfall Amount.</w:t>
      </w:r>
    </w:p>
    <w:p w14:paraId="0F84DA37" w14:textId="77777777" w:rsidR="00FF1BA5" w:rsidRPr="00721D27" w:rsidRDefault="00FF1BA5" w:rsidP="00FF1BA5">
      <w:pPr>
        <w:pStyle w:val="ListParagraph"/>
        <w:rPr>
          <w:rFonts w:cs="Times New Roman"/>
          <w:sz w:val="12"/>
          <w:szCs w:val="12"/>
        </w:rPr>
      </w:pPr>
    </w:p>
    <w:p w14:paraId="7AC64E62" w14:textId="5E8FE6B8" w:rsidR="00A106AE" w:rsidRPr="00721D27" w:rsidRDefault="00A106AE" w:rsidP="00FF1BA5">
      <w:pPr>
        <w:pStyle w:val="ListParagraph"/>
        <w:numPr>
          <w:ilvl w:val="0"/>
          <w:numId w:val="47"/>
        </w:numPr>
        <w:jc w:val="both"/>
        <w:rPr>
          <w:rFonts w:cs="Times New Roman"/>
        </w:rPr>
      </w:pPr>
      <w:r w:rsidRPr="00721D27">
        <w:rPr>
          <w:rFonts w:cs="Times New Roman"/>
        </w:rPr>
        <w:t>Pursuant to Section</w:t>
      </w:r>
      <w:r w:rsidR="00597772" w:rsidRPr="00721D27">
        <w:rPr>
          <w:rFonts w:cs="Times New Roman"/>
        </w:rPr>
        <w:t xml:space="preserve"> </w:t>
      </w:r>
      <w:r w:rsidR="00597772" w:rsidRPr="00721D27">
        <w:rPr>
          <w:rFonts w:cs="Times New Roman"/>
          <w:lang w:eastAsia="ko-KR"/>
        </w:rPr>
        <w:t>4.1(f)</w:t>
      </w:r>
      <w:r w:rsidR="0012768B" w:rsidRPr="00721D27">
        <w:rPr>
          <w:rFonts w:cs="Times New Roman"/>
        </w:rPr>
        <w:t xml:space="preserve"> </w:t>
      </w:r>
      <w:r w:rsidRPr="00721D27">
        <w:rPr>
          <w:rFonts w:cs="Times New Roman"/>
        </w:rPr>
        <w:t xml:space="preserve">of the Agreement, if in the last Delivery </w:t>
      </w:r>
      <w:r w:rsidR="00FA254B" w:rsidRPr="00721D27">
        <w:rPr>
          <w:rFonts w:cs="Times New Roman"/>
        </w:rPr>
        <w:t>Year,</w:t>
      </w:r>
      <w:r w:rsidRPr="00721D27">
        <w:rPr>
          <w:rFonts w:cs="Times New Roman"/>
        </w:rP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rsidRPr="00721D27" w14:paraId="6953901D" w14:textId="77777777" w:rsidTr="005948F4">
        <w:trPr>
          <w:trHeight w:val="290"/>
          <w:jc w:val="center"/>
        </w:trPr>
        <w:tc>
          <w:tcPr>
            <w:tcW w:w="3420" w:type="dxa"/>
            <w:shd w:val="clear" w:color="auto" w:fill="auto"/>
            <w:noWrap/>
            <w:vAlign w:val="bottom"/>
          </w:tcPr>
          <w:p w14:paraId="270B5C46" w14:textId="77777777" w:rsidR="00AA53F9" w:rsidRPr="00721D27" w:rsidRDefault="00A106AE" w:rsidP="005948F4">
            <w:pPr>
              <w:widowControl/>
              <w:rPr>
                <w:rFonts w:cs="Times New Roman"/>
              </w:rPr>
            </w:pPr>
            <w:r w:rsidRPr="00721D27">
              <w:rPr>
                <w:rFonts w:cs="Times New Roman"/>
              </w:rPr>
              <w:br w:type="page"/>
            </w:r>
          </w:p>
          <w:p w14:paraId="79DFAE23" w14:textId="77777777" w:rsidR="00AA53F9" w:rsidRPr="00721D27" w:rsidRDefault="00AA53F9" w:rsidP="005948F4">
            <w:pPr>
              <w:widowControl/>
              <w:rPr>
                <w:rFonts w:cs="Times New Roman"/>
              </w:rPr>
            </w:pPr>
          </w:p>
          <w:p w14:paraId="7FA04C23" w14:textId="15286436" w:rsidR="007D6DCE" w:rsidRPr="00721D27" w:rsidRDefault="007D6DCE" w:rsidP="00B61A76">
            <w:pPr>
              <w:widowControl/>
              <w:rPr>
                <w:rFonts w:eastAsia="Times New Roman" w:cs="Times New Roman"/>
                <w:color w:val="000000"/>
              </w:rPr>
            </w:pPr>
            <w:r w:rsidRPr="00721D27">
              <w:rPr>
                <w:rFonts w:cs="Times New Roman"/>
              </w:rPr>
              <w:t>Annual Quantity</w:t>
            </w:r>
          </w:p>
        </w:tc>
        <w:tc>
          <w:tcPr>
            <w:tcW w:w="2790" w:type="dxa"/>
            <w:shd w:val="clear" w:color="auto" w:fill="auto"/>
            <w:noWrap/>
            <w:vAlign w:val="bottom"/>
          </w:tcPr>
          <w:p w14:paraId="4395EA8A" w14:textId="77777777" w:rsidR="007D6DCE" w:rsidRPr="00721D27" w:rsidRDefault="007D6DCE" w:rsidP="005948F4">
            <w:pPr>
              <w:widowControl/>
              <w:jc w:val="center"/>
              <w:rPr>
                <w:rFonts w:eastAsia="Times New Roman" w:cs="Times New Roman"/>
                <w:color w:val="000000"/>
              </w:rPr>
            </w:pPr>
          </w:p>
        </w:tc>
      </w:tr>
      <w:tr w:rsidR="007D6DCE" w:rsidRPr="00721D27" w14:paraId="1B462618" w14:textId="77777777" w:rsidTr="005948F4">
        <w:trPr>
          <w:trHeight w:val="290"/>
          <w:jc w:val="center"/>
        </w:trPr>
        <w:tc>
          <w:tcPr>
            <w:tcW w:w="3420" w:type="dxa"/>
            <w:shd w:val="clear" w:color="auto" w:fill="auto"/>
            <w:noWrap/>
            <w:vAlign w:val="bottom"/>
            <w:hideMark/>
          </w:tcPr>
          <w:p w14:paraId="45CC9C86" w14:textId="77777777" w:rsidR="007D6DCE" w:rsidRPr="00721D27" w:rsidRDefault="007D6DCE" w:rsidP="005948F4">
            <w:pPr>
              <w:widowControl/>
              <w:rPr>
                <w:rFonts w:eastAsia="Times New Roman" w:cs="Times New Roman"/>
                <w:color w:val="000000"/>
              </w:rPr>
            </w:pPr>
            <w:r w:rsidRPr="00721D27">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721D27" w:rsidRDefault="007D6DCE" w:rsidP="005948F4">
            <w:pPr>
              <w:widowControl/>
              <w:jc w:val="center"/>
              <w:rPr>
                <w:rFonts w:eastAsia="Times New Roman" w:cs="Times New Roman"/>
                <w:color w:val="000000"/>
              </w:rPr>
            </w:pPr>
          </w:p>
        </w:tc>
      </w:tr>
      <w:tr w:rsidR="007D6DCE" w:rsidRPr="00721D27" w14:paraId="5C185E3A" w14:textId="77777777" w:rsidTr="005948F4">
        <w:trPr>
          <w:trHeight w:val="288"/>
          <w:jc w:val="center"/>
        </w:trPr>
        <w:tc>
          <w:tcPr>
            <w:tcW w:w="3420" w:type="dxa"/>
            <w:shd w:val="clear" w:color="auto" w:fill="auto"/>
            <w:noWrap/>
            <w:vAlign w:val="bottom"/>
            <w:hideMark/>
          </w:tcPr>
          <w:p w14:paraId="6D301E3D" w14:textId="77777777" w:rsidR="007D6DCE" w:rsidRPr="00721D27" w:rsidRDefault="007D6DCE" w:rsidP="005948F4">
            <w:pPr>
              <w:widowControl/>
              <w:rPr>
                <w:rFonts w:eastAsia="Times New Roman" w:cs="Times New Roman"/>
                <w:color w:val="000000"/>
              </w:rPr>
            </w:pPr>
            <w:r w:rsidRPr="00721D27">
              <w:rPr>
                <w:rFonts w:eastAsia="Times New Roman" w:cs="Times New Roman"/>
                <w:color w:val="000000"/>
              </w:rPr>
              <w:t>Class of Resource</w:t>
            </w:r>
          </w:p>
        </w:tc>
        <w:tc>
          <w:tcPr>
            <w:tcW w:w="2790" w:type="dxa"/>
            <w:shd w:val="clear" w:color="auto" w:fill="auto"/>
            <w:noWrap/>
            <w:vAlign w:val="bottom"/>
            <w:hideMark/>
          </w:tcPr>
          <w:p w14:paraId="6A04FADA" w14:textId="67147E1E" w:rsidR="007D6DCE" w:rsidRPr="00721D27" w:rsidRDefault="007D6DCE" w:rsidP="005948F4">
            <w:pPr>
              <w:widowControl/>
              <w:jc w:val="center"/>
              <w:rPr>
                <w:rFonts w:eastAsia="Times New Roman" w:cs="Times New Roman"/>
                <w:color w:val="000000"/>
              </w:rPr>
            </w:pPr>
            <w:r w:rsidRPr="00721D27">
              <w:rPr>
                <w:rFonts w:cs="Times New Roman"/>
              </w:rPr>
              <w:t>Utility-Scale Wind Project</w:t>
            </w:r>
            <w:r w:rsidR="004A1246" w:rsidRPr="00721D27">
              <w:rPr>
                <w:rFonts w:cs="Times New Roman"/>
              </w:rPr>
              <w:t>/ Hydropower Project</w:t>
            </w:r>
          </w:p>
        </w:tc>
      </w:tr>
    </w:tbl>
    <w:p w14:paraId="35BBF924" w14:textId="3E8290EE" w:rsidR="006348A8" w:rsidRPr="00721D27" w:rsidRDefault="006348A8" w:rsidP="006348A8">
      <w:pPr>
        <w:pStyle w:val="ListParagraph"/>
        <w:rPr>
          <w:rFonts w:cs="Times New Roman"/>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721D27"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721D27" w:rsidRDefault="006348A8" w:rsidP="00FE75BE">
            <w:pPr>
              <w:jc w:val="center"/>
              <w:rPr>
                <w:rFonts w:cs="Times New Roman"/>
              </w:rPr>
            </w:pPr>
            <w:r w:rsidRPr="00721D27">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721D27" w:rsidRDefault="006348A8" w:rsidP="00FE75BE">
            <w:pPr>
              <w:jc w:val="center"/>
              <w:rPr>
                <w:rFonts w:cs="Times New Roman"/>
              </w:rPr>
            </w:pPr>
            <w:r w:rsidRPr="00721D27">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Pr="00721D27" w:rsidRDefault="006348A8" w:rsidP="00FE75BE">
            <w:pPr>
              <w:jc w:val="center"/>
              <w:rPr>
                <w:rFonts w:cs="Times New Roman"/>
              </w:rPr>
            </w:pPr>
            <w:r w:rsidRPr="00721D27">
              <w:rPr>
                <w:rFonts w:cs="Times New Roman"/>
              </w:rPr>
              <w:t xml:space="preserve">Delivery Year Allocation Factor </w:t>
            </w:r>
          </w:p>
          <w:p w14:paraId="36A4C0F5" w14:textId="7777777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Pr="00721D27" w:rsidRDefault="006348A8" w:rsidP="00FE75BE">
            <w:pPr>
              <w:jc w:val="center"/>
              <w:rPr>
                <w:rFonts w:cs="Times New Roman"/>
              </w:rPr>
            </w:pPr>
            <w:r w:rsidRPr="00721D27">
              <w:rPr>
                <w:rFonts w:cs="Times New Roman"/>
              </w:rPr>
              <w:t>Delivery Year Requirement (RECs)</w:t>
            </w:r>
          </w:p>
          <w:p w14:paraId="1F8F8CD1" w14:textId="77777777" w:rsidR="006348A8" w:rsidRPr="00721D27" w:rsidRDefault="006348A8" w:rsidP="00FE75BE">
            <w:pPr>
              <w:jc w:val="center"/>
              <w:rPr>
                <w:rFonts w:cs="Times New Roman"/>
              </w:rPr>
            </w:pPr>
          </w:p>
        </w:tc>
      </w:tr>
      <w:tr w:rsidR="006348A8" w:rsidRPr="00721D27"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721D27" w:rsidRDefault="006348A8" w:rsidP="00FE75BE">
            <w:pPr>
              <w:jc w:val="center"/>
              <w:rPr>
                <w:rFonts w:cs="Times New Roman"/>
              </w:rPr>
            </w:pPr>
            <w:r w:rsidRPr="00721D27">
              <w:rPr>
                <w:rFonts w:cs="Times New Roman"/>
              </w:rPr>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721D27" w:rsidRDefault="006348A8" w:rsidP="00FE75BE">
            <w:pPr>
              <w:jc w:val="center"/>
              <w:rPr>
                <w:rFonts w:cs="Times New Roman"/>
              </w:rPr>
            </w:pPr>
          </w:p>
        </w:tc>
      </w:tr>
      <w:tr w:rsidR="006348A8" w:rsidRPr="00721D27"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721D27" w:rsidRDefault="006348A8" w:rsidP="00FE75BE">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721D27" w:rsidRDefault="006348A8" w:rsidP="00FE75BE">
            <w:pPr>
              <w:jc w:val="center"/>
              <w:rPr>
                <w:rFonts w:cs="Times New Roman"/>
              </w:rPr>
            </w:pPr>
          </w:p>
        </w:tc>
      </w:tr>
      <w:tr w:rsidR="006348A8" w:rsidRPr="00721D27"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721D27" w:rsidRDefault="006348A8" w:rsidP="00FE75BE">
            <w:pPr>
              <w:jc w:val="center"/>
              <w:rPr>
                <w:rFonts w:cs="Times New Roman"/>
              </w:rPr>
            </w:pPr>
            <w:r w:rsidRPr="00721D27">
              <w:rPr>
                <w:rFonts w:cs="Times New Roman"/>
              </w:rPr>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721D27" w:rsidRDefault="006348A8" w:rsidP="00FE75BE">
            <w:pPr>
              <w:jc w:val="center"/>
              <w:rPr>
                <w:rFonts w:cs="Times New Roman"/>
              </w:rPr>
            </w:pPr>
          </w:p>
        </w:tc>
      </w:tr>
      <w:tr w:rsidR="006348A8" w:rsidRPr="00721D27"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721D27" w:rsidRDefault="006348A8" w:rsidP="00FE75BE">
            <w:pPr>
              <w:jc w:val="center"/>
              <w:rPr>
                <w:rFonts w:cs="Times New Roman"/>
              </w:rPr>
            </w:pPr>
            <w:r w:rsidRPr="00721D27">
              <w:rPr>
                <w:rFonts w:cs="Times New Roman"/>
              </w:rPr>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721D27" w:rsidRDefault="006348A8" w:rsidP="00FE75BE">
            <w:pPr>
              <w:jc w:val="center"/>
              <w:rPr>
                <w:rFonts w:cs="Times New Roman"/>
              </w:rPr>
            </w:pPr>
          </w:p>
        </w:tc>
      </w:tr>
      <w:tr w:rsidR="006348A8" w:rsidRPr="00721D27"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721D27" w:rsidRDefault="006348A8" w:rsidP="00FE75BE">
            <w:pPr>
              <w:jc w:val="center"/>
              <w:rPr>
                <w:rFonts w:cs="Times New Roman"/>
              </w:rPr>
            </w:pPr>
            <w:r w:rsidRPr="00721D27">
              <w:rPr>
                <w:rFonts w:cs="Times New Roman"/>
              </w:rPr>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721D27" w:rsidRDefault="006348A8" w:rsidP="00FE75BE">
            <w:pPr>
              <w:jc w:val="center"/>
              <w:rPr>
                <w:rFonts w:cs="Times New Roman"/>
              </w:rPr>
            </w:pPr>
          </w:p>
        </w:tc>
      </w:tr>
      <w:tr w:rsidR="006348A8" w:rsidRPr="00721D27"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721D27" w:rsidRDefault="006348A8" w:rsidP="00FE75BE">
            <w:pPr>
              <w:jc w:val="center"/>
              <w:rPr>
                <w:rFonts w:cs="Times New Roman"/>
              </w:rPr>
            </w:pPr>
            <w:r w:rsidRPr="00721D27">
              <w:rPr>
                <w:rFonts w:cs="Times New Roman"/>
              </w:rPr>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721D27" w:rsidRDefault="006348A8" w:rsidP="00FE75BE">
            <w:pPr>
              <w:jc w:val="center"/>
              <w:rPr>
                <w:rFonts w:cs="Times New Roman"/>
              </w:rPr>
            </w:pPr>
          </w:p>
        </w:tc>
      </w:tr>
      <w:tr w:rsidR="006348A8" w:rsidRPr="00721D27"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721D27" w:rsidRDefault="006348A8" w:rsidP="00FE75BE">
            <w:pPr>
              <w:jc w:val="center"/>
              <w:rPr>
                <w:rFonts w:cs="Times New Roman"/>
              </w:rPr>
            </w:pPr>
            <w:r w:rsidRPr="00721D27">
              <w:rPr>
                <w:rFonts w:cs="Times New Roman"/>
              </w:rPr>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721D27" w:rsidRDefault="006348A8" w:rsidP="00FE75BE">
            <w:pPr>
              <w:jc w:val="center"/>
              <w:rPr>
                <w:rFonts w:cs="Times New Roman"/>
              </w:rPr>
            </w:pPr>
          </w:p>
        </w:tc>
      </w:tr>
      <w:tr w:rsidR="006348A8" w:rsidRPr="00721D27"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721D27" w:rsidRDefault="006348A8" w:rsidP="00FE75BE">
            <w:pPr>
              <w:jc w:val="center"/>
              <w:rPr>
                <w:rFonts w:cs="Times New Roman"/>
              </w:rPr>
            </w:pPr>
            <w:r w:rsidRPr="00721D27">
              <w:rPr>
                <w:rFonts w:cs="Times New Roman"/>
              </w:rPr>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721D27" w:rsidRDefault="006348A8" w:rsidP="00FE75BE">
            <w:pPr>
              <w:jc w:val="center"/>
              <w:rPr>
                <w:rFonts w:cs="Times New Roman"/>
              </w:rPr>
            </w:pPr>
          </w:p>
        </w:tc>
      </w:tr>
      <w:tr w:rsidR="006348A8" w:rsidRPr="00721D27"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721D27" w:rsidRDefault="006348A8" w:rsidP="00FE75BE">
            <w:pPr>
              <w:jc w:val="center"/>
              <w:rPr>
                <w:rFonts w:cs="Times New Roman"/>
              </w:rPr>
            </w:pPr>
            <w:r w:rsidRPr="00721D27">
              <w:rPr>
                <w:rFonts w:cs="Times New Roman"/>
              </w:rPr>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721D27" w:rsidRDefault="006348A8" w:rsidP="00FE75BE">
            <w:pPr>
              <w:jc w:val="center"/>
              <w:rPr>
                <w:rFonts w:cs="Times New Roman"/>
              </w:rPr>
            </w:pPr>
          </w:p>
        </w:tc>
      </w:tr>
      <w:tr w:rsidR="006348A8" w:rsidRPr="00721D27"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721D27" w:rsidRDefault="006348A8" w:rsidP="00FE75BE">
            <w:pPr>
              <w:jc w:val="center"/>
              <w:rPr>
                <w:rFonts w:cs="Times New Roman"/>
              </w:rPr>
            </w:pPr>
            <w:r w:rsidRPr="00721D27">
              <w:rPr>
                <w:rFonts w:cs="Times New Roman"/>
              </w:rPr>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721D27" w:rsidRDefault="006348A8" w:rsidP="00FE75BE">
            <w:pPr>
              <w:jc w:val="center"/>
              <w:rPr>
                <w:rFonts w:cs="Times New Roman"/>
              </w:rPr>
            </w:pPr>
          </w:p>
        </w:tc>
      </w:tr>
      <w:tr w:rsidR="006348A8" w:rsidRPr="00721D27"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721D27" w:rsidRDefault="006348A8" w:rsidP="00FE75BE">
            <w:pPr>
              <w:jc w:val="center"/>
              <w:rPr>
                <w:rFonts w:cs="Times New Roman"/>
              </w:rPr>
            </w:pPr>
            <w:r w:rsidRPr="00721D27">
              <w:rPr>
                <w:rFonts w:cs="Times New Roman"/>
              </w:rPr>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721D27" w:rsidRDefault="006348A8" w:rsidP="00FE75BE">
            <w:pPr>
              <w:jc w:val="center"/>
              <w:rPr>
                <w:rFonts w:cs="Times New Roman"/>
              </w:rPr>
            </w:pPr>
          </w:p>
        </w:tc>
      </w:tr>
      <w:tr w:rsidR="006348A8" w:rsidRPr="00721D27"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721D27" w:rsidRDefault="006348A8" w:rsidP="00FE75BE">
            <w:pPr>
              <w:jc w:val="center"/>
              <w:rPr>
                <w:rFonts w:cs="Times New Roman"/>
              </w:rPr>
            </w:pPr>
            <w:r w:rsidRPr="00721D27">
              <w:rPr>
                <w:rFonts w:cs="Times New Roman"/>
              </w:rPr>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721D27" w:rsidRDefault="006348A8" w:rsidP="00FE75BE">
            <w:pPr>
              <w:jc w:val="center"/>
              <w:rPr>
                <w:rFonts w:cs="Times New Roman"/>
              </w:rPr>
            </w:pPr>
          </w:p>
        </w:tc>
      </w:tr>
      <w:tr w:rsidR="006348A8" w:rsidRPr="00721D27"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721D27" w:rsidRDefault="006348A8" w:rsidP="00FE75BE">
            <w:pPr>
              <w:jc w:val="center"/>
              <w:rPr>
                <w:rFonts w:cs="Times New Roman"/>
              </w:rPr>
            </w:pPr>
            <w:r w:rsidRPr="00721D27">
              <w:rPr>
                <w:rFonts w:cs="Times New Roman"/>
              </w:rPr>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721D27" w:rsidRDefault="006348A8" w:rsidP="00FE75BE">
            <w:pPr>
              <w:jc w:val="center"/>
              <w:rPr>
                <w:rFonts w:cs="Times New Roman"/>
              </w:rPr>
            </w:pPr>
          </w:p>
        </w:tc>
      </w:tr>
      <w:tr w:rsidR="006348A8" w:rsidRPr="00721D27"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721D27" w:rsidRDefault="006348A8" w:rsidP="00FE75BE">
            <w:pPr>
              <w:jc w:val="center"/>
              <w:rPr>
                <w:rFonts w:cs="Times New Roman"/>
              </w:rPr>
            </w:pPr>
            <w:r w:rsidRPr="00721D27">
              <w:rPr>
                <w:rFonts w:cs="Times New Roman"/>
              </w:rPr>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721D27" w:rsidRDefault="006348A8" w:rsidP="00FE75BE">
            <w:pPr>
              <w:jc w:val="center"/>
              <w:rPr>
                <w:rFonts w:cs="Times New Roman"/>
              </w:rPr>
            </w:pPr>
          </w:p>
        </w:tc>
      </w:tr>
      <w:tr w:rsidR="006348A8" w:rsidRPr="00721D27"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721D27" w:rsidRDefault="006348A8" w:rsidP="00FE75BE">
            <w:pPr>
              <w:jc w:val="center"/>
              <w:rPr>
                <w:rFonts w:cs="Times New Roman"/>
              </w:rPr>
            </w:pPr>
            <w:r w:rsidRPr="00721D27">
              <w:rPr>
                <w:rFonts w:cs="Times New Roman"/>
              </w:rPr>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721D27" w:rsidRDefault="006348A8" w:rsidP="00FE75BE">
            <w:pPr>
              <w:jc w:val="center"/>
              <w:rPr>
                <w:rFonts w:cs="Times New Roman"/>
              </w:rPr>
            </w:pPr>
          </w:p>
        </w:tc>
      </w:tr>
      <w:tr w:rsidR="006348A8" w:rsidRPr="00721D27"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721D27" w:rsidRDefault="006348A8" w:rsidP="00FE75BE">
            <w:pPr>
              <w:jc w:val="center"/>
              <w:rPr>
                <w:rFonts w:cs="Times New Roman"/>
              </w:rPr>
            </w:pPr>
            <w:r w:rsidRPr="00721D27">
              <w:rPr>
                <w:rFonts w:cs="Times New Roman"/>
              </w:rPr>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721D27" w:rsidRDefault="006348A8" w:rsidP="00FE75BE">
            <w:pPr>
              <w:jc w:val="center"/>
              <w:rPr>
                <w:rFonts w:cs="Times New Roman"/>
              </w:rPr>
            </w:pPr>
          </w:p>
        </w:tc>
      </w:tr>
      <w:tr w:rsidR="006348A8" w:rsidRPr="00721D27"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721D27" w:rsidRDefault="006348A8" w:rsidP="00FE75BE">
            <w:pPr>
              <w:jc w:val="center"/>
              <w:rPr>
                <w:rFonts w:cs="Times New Roman"/>
              </w:rPr>
            </w:pPr>
            <w:r w:rsidRPr="00721D27">
              <w:rPr>
                <w:rFonts w:cs="Times New Roman"/>
              </w:rPr>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721D27" w:rsidRDefault="006348A8" w:rsidP="00FE75BE">
            <w:pPr>
              <w:jc w:val="center"/>
              <w:rPr>
                <w:rFonts w:cs="Times New Roman"/>
              </w:rPr>
            </w:pPr>
          </w:p>
        </w:tc>
      </w:tr>
      <w:tr w:rsidR="006348A8" w:rsidRPr="00721D27"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721D27" w:rsidRDefault="006348A8" w:rsidP="00FE75BE">
            <w:pPr>
              <w:jc w:val="center"/>
              <w:rPr>
                <w:rFonts w:cs="Times New Roman"/>
              </w:rPr>
            </w:pPr>
            <w:r w:rsidRPr="00721D27">
              <w:rPr>
                <w:rFonts w:cs="Times New Roman"/>
              </w:rPr>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721D27" w:rsidRDefault="006348A8" w:rsidP="00FE75BE">
            <w:pPr>
              <w:jc w:val="center"/>
              <w:rPr>
                <w:rFonts w:cs="Times New Roman"/>
              </w:rPr>
            </w:pPr>
          </w:p>
        </w:tc>
      </w:tr>
      <w:tr w:rsidR="006348A8" w:rsidRPr="00721D27"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721D27" w:rsidRDefault="006348A8" w:rsidP="00FE75BE">
            <w:pPr>
              <w:jc w:val="center"/>
              <w:rPr>
                <w:rFonts w:cs="Times New Roman"/>
              </w:rPr>
            </w:pPr>
            <w:r w:rsidRPr="00721D27">
              <w:rPr>
                <w:rFonts w:cs="Times New Roman"/>
              </w:rPr>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721D27" w:rsidRDefault="006348A8" w:rsidP="00FE75BE">
            <w:pPr>
              <w:jc w:val="center"/>
              <w:rPr>
                <w:rFonts w:cs="Times New Roman"/>
              </w:rPr>
            </w:pPr>
          </w:p>
        </w:tc>
      </w:tr>
      <w:tr w:rsidR="006348A8" w:rsidRPr="00721D27"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721D27" w:rsidRDefault="006348A8" w:rsidP="00FE75BE">
            <w:pPr>
              <w:jc w:val="center"/>
              <w:rPr>
                <w:rFonts w:cs="Times New Roman"/>
              </w:rPr>
            </w:pPr>
            <w:r w:rsidRPr="00721D27">
              <w:rPr>
                <w:rFonts w:cs="Times New Roman"/>
              </w:rPr>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721D27" w:rsidRDefault="006348A8" w:rsidP="00FE75BE">
            <w:pPr>
              <w:jc w:val="center"/>
              <w:rPr>
                <w:rFonts w:cs="Times New Roman"/>
              </w:rPr>
            </w:pPr>
          </w:p>
        </w:tc>
      </w:tr>
      <w:tr w:rsidR="006348A8" w:rsidRPr="00721D27"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721D27" w:rsidRDefault="006348A8" w:rsidP="00FE75BE">
            <w:pPr>
              <w:jc w:val="center"/>
              <w:rPr>
                <w:rFonts w:cs="Times New Roman"/>
              </w:rPr>
            </w:pPr>
            <w:r w:rsidRPr="00721D27">
              <w:rPr>
                <w:rFonts w:cs="Times New Roman"/>
              </w:rPr>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721D27" w:rsidRDefault="006348A8" w:rsidP="00FE75BE">
            <w:pPr>
              <w:jc w:val="center"/>
              <w:rPr>
                <w:rFonts w:cs="Times New Roman"/>
              </w:rPr>
            </w:pPr>
          </w:p>
        </w:tc>
      </w:tr>
      <w:tr w:rsidR="006348A8" w:rsidRPr="00721D27"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721D27" w:rsidRDefault="006348A8" w:rsidP="00FE75BE">
            <w:pPr>
              <w:jc w:val="center"/>
              <w:rPr>
                <w:rFonts w:cs="Times New Roman"/>
              </w:rPr>
            </w:pPr>
            <w:r w:rsidRPr="00721D27">
              <w:rPr>
                <w:rFonts w:cs="Times New Roman"/>
              </w:rPr>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721D27" w:rsidRDefault="006348A8" w:rsidP="00FE75BE">
            <w:pPr>
              <w:jc w:val="center"/>
              <w:rPr>
                <w:rFonts w:cs="Times New Roman"/>
                <w:color w:val="000000"/>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721D27" w:rsidRDefault="006348A8" w:rsidP="00FE75BE">
            <w:pPr>
              <w:jc w:val="center"/>
              <w:rPr>
                <w:rFonts w:cs="Times New Roman"/>
                <w:color w:val="000000"/>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721D27" w:rsidRDefault="006348A8" w:rsidP="00FE75BE">
            <w:pPr>
              <w:jc w:val="center"/>
              <w:rPr>
                <w:rFonts w:cs="Times New Roman"/>
                <w:color w:val="000000"/>
              </w:rPr>
            </w:pPr>
          </w:p>
        </w:tc>
      </w:tr>
    </w:tbl>
    <w:p w14:paraId="31FED0EE" w14:textId="77777777" w:rsidR="006348A8" w:rsidRPr="00721D27" w:rsidRDefault="006348A8" w:rsidP="006348A8">
      <w:pPr>
        <w:pStyle w:val="ListParagraph"/>
        <w:rPr>
          <w:rFonts w:cs="Times New Roman"/>
        </w:rPr>
      </w:pPr>
    </w:p>
    <w:p w14:paraId="3A3D1C29" w14:textId="77777777" w:rsidR="00A106AE" w:rsidRPr="00721D27" w:rsidRDefault="00A106AE" w:rsidP="00A106AE">
      <w:pPr>
        <w:pStyle w:val="ListParagraph"/>
        <w:numPr>
          <w:ilvl w:val="0"/>
          <w:numId w:val="47"/>
        </w:numPr>
        <w:rPr>
          <w:rFonts w:cs="Times New Roman"/>
        </w:rPr>
      </w:pPr>
      <w:r w:rsidRPr="00721D27">
        <w:rPr>
          <w:rFonts w:cs="Times New Roman"/>
        </w:rPr>
        <w:t>The Delivery Year Requirement for Delivery Year 0 shall apply if the Earliest Vintage Month is not June. The Delivery Year Requirement for Delivery Year 0 is not applicable if the Earliest Vintage Month is June.</w:t>
      </w:r>
    </w:p>
    <w:p w14:paraId="556E2A95" w14:textId="77777777" w:rsidR="00A106AE" w:rsidRPr="00721D27" w:rsidRDefault="00A106AE" w:rsidP="00A106AE">
      <w:pPr>
        <w:pStyle w:val="ListParagraph"/>
        <w:rPr>
          <w:rFonts w:cs="Times New Roman"/>
          <w:u w:color="000000"/>
        </w:rPr>
      </w:pPr>
    </w:p>
    <w:p w14:paraId="7E648039" w14:textId="515C5A52" w:rsidR="00A106AE" w:rsidRPr="00721D27" w:rsidRDefault="00A106AE" w:rsidP="00A106AE">
      <w:pPr>
        <w:pStyle w:val="ListParagraph"/>
        <w:numPr>
          <w:ilvl w:val="0"/>
          <w:numId w:val="47"/>
        </w:numPr>
        <w:jc w:val="both"/>
        <w:rPr>
          <w:rFonts w:cs="Times New Roman"/>
        </w:rPr>
      </w:pPr>
      <w:r w:rsidRPr="00721D27">
        <w:rPr>
          <w:rFonts w:cs="Times New Roman"/>
        </w:rPr>
        <w:t xml:space="preserve">Pursuant to Section </w:t>
      </w:r>
      <w:r w:rsidR="00597772" w:rsidRPr="00721D27">
        <w:rPr>
          <w:rFonts w:cs="Times New Roman"/>
          <w:lang w:eastAsia="ko-KR"/>
        </w:rPr>
        <w:t>4.1(f)</w:t>
      </w:r>
      <w:r w:rsidR="0012768B" w:rsidRPr="00721D27">
        <w:rPr>
          <w:rFonts w:cs="Times New Roman"/>
        </w:rPr>
        <w:t xml:space="preserve"> </w:t>
      </w:r>
      <w:r w:rsidRPr="00721D27">
        <w:rPr>
          <w:rFonts w:cs="Times New Roman"/>
        </w:rPr>
        <w:t>of the Agreement, Seller’s failure to Deliver the Delivery Year Requirement for Delivery Year 0</w:t>
      </w:r>
      <w:r w:rsidR="00D872C1" w:rsidRPr="00721D27">
        <w:rPr>
          <w:rFonts w:cs="Times New Roman"/>
        </w:rPr>
        <w:t>,</w:t>
      </w:r>
      <w:r w:rsidRPr="00721D27">
        <w:rPr>
          <w:rFonts w:cs="Times New Roman"/>
        </w:rPr>
        <w:t xml:space="preserve"> Delivery Year 1</w:t>
      </w:r>
      <w:r w:rsidR="00D872C1" w:rsidRPr="00721D27">
        <w:rPr>
          <w:rFonts w:cs="Times New Roman"/>
        </w:rPr>
        <w:t>, and Delivery Year 2</w:t>
      </w:r>
      <w:r w:rsidRPr="00721D27">
        <w:rPr>
          <w:rFonts w:cs="Times New Roman"/>
        </w:rPr>
        <w:t xml:space="preserve"> shall be </w:t>
      </w:r>
      <w:r w:rsidR="00FA254B" w:rsidRPr="00721D27">
        <w:rPr>
          <w:rFonts w:cs="Times New Roman"/>
        </w:rPr>
        <w:t>excused,</w:t>
      </w:r>
      <w:r w:rsidRPr="00721D27">
        <w:rPr>
          <w:rFonts w:cs="Times New Roman"/>
        </w:rPr>
        <w:t xml:space="preserve"> and such Delivery Year shall not be a Shortfall Year and such amount of RECs that Seller fails to Deliver to satisfy the Delivery Year Requirement shall not constitute a Shortfall Amount.</w:t>
      </w:r>
    </w:p>
    <w:p w14:paraId="709812B3" w14:textId="77777777" w:rsidR="00A106AE" w:rsidRPr="00721D27" w:rsidRDefault="00A106AE" w:rsidP="00A106AE">
      <w:pPr>
        <w:pStyle w:val="ListParagraph"/>
        <w:rPr>
          <w:rFonts w:cs="Times New Roman"/>
        </w:rPr>
      </w:pPr>
    </w:p>
    <w:p w14:paraId="151250F2" w14:textId="564A27DE" w:rsidR="00A106AE" w:rsidRPr="00721D27" w:rsidRDefault="00A106AE" w:rsidP="00A106AE">
      <w:pPr>
        <w:pStyle w:val="ListParagraph"/>
        <w:numPr>
          <w:ilvl w:val="0"/>
          <w:numId w:val="47"/>
        </w:numPr>
        <w:jc w:val="both"/>
        <w:rPr>
          <w:rFonts w:cs="Times New Roman"/>
        </w:rPr>
      </w:pPr>
      <w:r w:rsidRPr="00721D27">
        <w:rPr>
          <w:rFonts w:cs="Times New Roman"/>
        </w:rPr>
        <w:t xml:space="preserve">Pursuant to Section </w:t>
      </w:r>
      <w:r w:rsidR="00597772" w:rsidRPr="00721D27">
        <w:rPr>
          <w:rFonts w:cs="Times New Roman"/>
          <w:lang w:eastAsia="ko-KR"/>
        </w:rPr>
        <w:t>4.1(f)</w:t>
      </w:r>
      <w:r w:rsidRPr="00721D27">
        <w:rPr>
          <w:rFonts w:cs="Times New Roman"/>
        </w:rPr>
        <w:t xml:space="preserve"> of the Agreement, if in the last Delivery Year</w:t>
      </w:r>
      <w:r w:rsidR="00FA254B" w:rsidRPr="00721D27">
        <w:rPr>
          <w:rFonts w:cs="Times New Roman"/>
        </w:rPr>
        <w:t>,</w:t>
      </w:r>
      <w:r w:rsidRPr="00721D27">
        <w:rPr>
          <w:rFonts w:cs="Times New Roman"/>
        </w:rP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67F474EE" w14:textId="77777777" w:rsidR="00E1590B" w:rsidRPr="00721D27" w:rsidRDefault="00E1590B" w:rsidP="00662975">
      <w:pPr>
        <w:rPr>
          <w:rFonts w:eastAsia="Times New Roman" w:cs="Times New Roman"/>
          <w:b/>
          <w:bCs/>
          <w:spacing w:val="-1"/>
          <w:sz w:val="28"/>
          <w:szCs w:val="28"/>
        </w:rPr>
      </w:pPr>
    </w:p>
    <w:p w14:paraId="62B352E9" w14:textId="77777777" w:rsidR="00E1590B" w:rsidRPr="00721D27" w:rsidRDefault="00E1590B" w:rsidP="00662975">
      <w:pPr>
        <w:rPr>
          <w:rFonts w:eastAsia="Times New Roman" w:cs="Times New Roman"/>
          <w:b/>
          <w:bCs/>
          <w:spacing w:val="-1"/>
          <w:sz w:val="28"/>
          <w:szCs w:val="28"/>
        </w:rPr>
      </w:pPr>
    </w:p>
    <w:p w14:paraId="4FC1925B" w14:textId="77777777" w:rsidR="00E1590B" w:rsidRPr="00721D27" w:rsidRDefault="00E1590B" w:rsidP="00662975">
      <w:pPr>
        <w:rPr>
          <w:rFonts w:eastAsia="Times New Roman" w:cs="Times New Roman"/>
          <w:b/>
          <w:bCs/>
          <w:spacing w:val="-1"/>
          <w:sz w:val="28"/>
          <w:szCs w:val="28"/>
        </w:rPr>
      </w:pPr>
    </w:p>
    <w:p w14:paraId="79B32F38" w14:textId="26915AF5" w:rsidR="00B61A76" w:rsidRPr="00721D27" w:rsidRDefault="00B61A76">
      <w:pPr>
        <w:rPr>
          <w:rFonts w:eastAsia="Times New Roman" w:cs="Times New Roman"/>
        </w:rPr>
      </w:pPr>
    </w:p>
    <w:p w14:paraId="4DA16062" w14:textId="269D4029" w:rsidR="002B68D4" w:rsidRPr="00721D27" w:rsidRDefault="003D2C98" w:rsidP="00AA53F9">
      <w:pPr>
        <w:pStyle w:val="BodyText"/>
        <w:tabs>
          <w:tab w:val="left" w:pos="5160"/>
        </w:tabs>
        <w:spacing w:line="232" w:lineRule="exact"/>
        <w:ind w:left="720"/>
        <w:jc w:val="both"/>
        <w:rPr>
          <w:rFonts w:cs="Times New Roman"/>
        </w:rPr>
      </w:pPr>
      <w:r w:rsidRPr="00721D27">
        <w:rPr>
          <w:rFonts w:cs="Times New Roman"/>
        </w:rPr>
        <w:lastRenderedPageBreak/>
        <w:t>Party</w:t>
      </w:r>
      <w:r w:rsidRPr="00721D27">
        <w:rPr>
          <w:rFonts w:cs="Times New Roman"/>
          <w:spacing w:val="-3"/>
        </w:rPr>
        <w:t xml:space="preserve"> </w:t>
      </w:r>
      <w:r w:rsidRPr="00721D27">
        <w:rPr>
          <w:rFonts w:cs="Times New Roman"/>
        </w:rPr>
        <w:t>A</w:t>
      </w:r>
      <w:r w:rsidRPr="00721D27">
        <w:rPr>
          <w:rFonts w:cs="Times New Roman"/>
          <w:spacing w:val="-1"/>
        </w:rPr>
        <w:t xml:space="preserve"> </w:t>
      </w:r>
      <w:r w:rsidRPr="00721D27">
        <w:rPr>
          <w:rFonts w:cs="Times New Roman"/>
          <w:spacing w:val="-2"/>
        </w:rPr>
        <w:t>Name</w:t>
      </w:r>
      <w:r w:rsidRPr="00721D27">
        <w:rPr>
          <w:rFonts w:cs="Times New Roman"/>
          <w:spacing w:val="-2"/>
        </w:rPr>
        <w:tab/>
      </w:r>
      <w:r w:rsidRPr="00721D27">
        <w:rPr>
          <w:rFonts w:cs="Times New Roman"/>
        </w:rPr>
        <w:t>Party</w:t>
      </w:r>
      <w:r w:rsidRPr="00721D27">
        <w:rPr>
          <w:rFonts w:cs="Times New Roman"/>
          <w:spacing w:val="-3"/>
        </w:rPr>
        <w:t xml:space="preserve"> </w:t>
      </w:r>
      <w:r w:rsidRPr="00721D27">
        <w:rPr>
          <w:rFonts w:cs="Times New Roman"/>
        </w:rPr>
        <w:t>B</w:t>
      </w:r>
      <w:r w:rsidRPr="00721D27">
        <w:rPr>
          <w:rFonts w:cs="Times New Roman"/>
          <w:spacing w:val="-1"/>
        </w:rPr>
        <w:t xml:space="preserve"> </w:t>
      </w:r>
      <w:r w:rsidRPr="00721D27">
        <w:rPr>
          <w:rFonts w:cs="Times New Roman"/>
          <w:spacing w:val="-2"/>
        </w:rPr>
        <w:t>Name</w:t>
      </w:r>
    </w:p>
    <w:p w14:paraId="42FB77FA" w14:textId="77777777" w:rsidR="002B68D4" w:rsidRPr="00721D27" w:rsidRDefault="003D2C98" w:rsidP="00AA53F9">
      <w:pPr>
        <w:pStyle w:val="BodyText"/>
        <w:tabs>
          <w:tab w:val="left" w:pos="4490"/>
          <w:tab w:val="left" w:pos="5160"/>
          <w:tab w:val="left" w:pos="9531"/>
        </w:tabs>
        <w:spacing w:before="1"/>
        <w:ind w:left="720" w:right="265"/>
        <w:jc w:val="both"/>
        <w:rPr>
          <w:rFonts w:cs="Times New Roman"/>
          <w:spacing w:val="-2"/>
        </w:rPr>
      </w:pPr>
      <w:r w:rsidRPr="00721D27">
        <w:rPr>
          <w:rFonts w:cs="Times New Roman"/>
          <w:spacing w:val="-2"/>
        </w:rPr>
        <w:t>By:</w:t>
      </w:r>
      <w:r w:rsidRPr="00721D27">
        <w:rPr>
          <w:rFonts w:cs="Times New Roman"/>
          <w:spacing w:val="-2"/>
        </w:rPr>
        <w:tab/>
      </w:r>
      <w:r w:rsidRPr="00721D27">
        <w:rPr>
          <w:rFonts w:cs="Times New Roman"/>
          <w:spacing w:val="-2"/>
        </w:rPr>
        <w:tab/>
        <w:t>By:</w:t>
      </w:r>
    </w:p>
    <w:p w14:paraId="44368CA2" w14:textId="77777777" w:rsidR="002B68D4" w:rsidRPr="00721D27" w:rsidRDefault="003D2C98" w:rsidP="00AA53F9">
      <w:pPr>
        <w:pStyle w:val="BodyText"/>
        <w:tabs>
          <w:tab w:val="left" w:pos="4490"/>
          <w:tab w:val="left" w:pos="5160"/>
          <w:tab w:val="left" w:pos="9531"/>
        </w:tabs>
        <w:spacing w:before="1"/>
        <w:ind w:left="720" w:right="265"/>
        <w:jc w:val="both"/>
        <w:rPr>
          <w:rFonts w:cs="Times New Roman"/>
          <w:spacing w:val="1"/>
        </w:rPr>
      </w:pPr>
      <w:r w:rsidRPr="00721D27">
        <w:rPr>
          <w:rFonts w:cs="Times New Roman"/>
          <w:spacing w:val="-2"/>
          <w:w w:val="95"/>
        </w:rPr>
        <w:t>Name:</w:t>
      </w:r>
      <w:r w:rsidRPr="00721D27">
        <w:rPr>
          <w:rFonts w:cs="Times New Roman"/>
          <w:spacing w:val="-2"/>
          <w:w w:val="95"/>
        </w:rPr>
        <w:tab/>
      </w:r>
      <w:r w:rsidRPr="00721D27">
        <w:rPr>
          <w:rFonts w:cs="Times New Roman"/>
          <w:spacing w:val="-2"/>
          <w:w w:val="95"/>
        </w:rPr>
        <w:tab/>
      </w:r>
      <w:r w:rsidRPr="00721D27">
        <w:rPr>
          <w:rFonts w:cs="Times New Roman"/>
          <w:spacing w:val="-2"/>
        </w:rPr>
        <w:t>Name:</w:t>
      </w:r>
      <w:r w:rsidRPr="00721D27">
        <w:rPr>
          <w:rFonts w:cs="Times New Roman"/>
          <w:spacing w:val="1"/>
        </w:rPr>
        <w:t xml:space="preserve"> </w:t>
      </w:r>
    </w:p>
    <w:p w14:paraId="064158BE" w14:textId="1F9B5E80" w:rsidR="004D6619" w:rsidRPr="00721D27" w:rsidRDefault="003D2C98" w:rsidP="00AA53F9">
      <w:pPr>
        <w:pStyle w:val="BodyText"/>
        <w:tabs>
          <w:tab w:val="left" w:pos="4490"/>
          <w:tab w:val="left" w:pos="5160"/>
          <w:tab w:val="left" w:pos="9531"/>
        </w:tabs>
        <w:spacing w:before="1"/>
        <w:ind w:left="720" w:right="265"/>
        <w:jc w:val="both"/>
        <w:rPr>
          <w:rFonts w:cs="Times New Roman"/>
        </w:rPr>
      </w:pPr>
      <w:r w:rsidRPr="00721D27">
        <w:rPr>
          <w:rFonts w:cs="Times New Roman"/>
          <w:spacing w:val="1"/>
        </w:rPr>
        <w:t>T</w:t>
      </w:r>
      <w:r w:rsidRPr="00721D27">
        <w:rPr>
          <w:rFonts w:cs="Times New Roman"/>
          <w:spacing w:val="-1"/>
        </w:rPr>
        <w:t>itle:</w:t>
      </w:r>
      <w:r w:rsidRPr="00721D27">
        <w:rPr>
          <w:rFonts w:cs="Times New Roman"/>
          <w:spacing w:val="-1"/>
        </w:rPr>
        <w:tab/>
      </w:r>
      <w:r w:rsidRPr="00721D27">
        <w:rPr>
          <w:rFonts w:cs="Times New Roman"/>
          <w:spacing w:val="-1"/>
        </w:rPr>
        <w:tab/>
        <w:t xml:space="preserve">Title: </w:t>
      </w:r>
    </w:p>
    <w:p w14:paraId="1B92529A" w14:textId="77777777" w:rsidR="00414617" w:rsidRPr="00721D27" w:rsidRDefault="00414617">
      <w:pPr>
        <w:rPr>
          <w:rFonts w:eastAsia="Times New Roman" w:cs="Times New Roman"/>
          <w:b/>
          <w:bCs/>
          <w:spacing w:val="-1"/>
          <w:sz w:val="28"/>
          <w:szCs w:val="28"/>
        </w:rPr>
      </w:pPr>
      <w:bookmarkStart w:id="913" w:name="_Toc48756924"/>
      <w:bookmarkStart w:id="914" w:name="_Toc98519990"/>
      <w:r w:rsidRPr="00721D27">
        <w:rPr>
          <w:rFonts w:cs="Times New Roman"/>
          <w:spacing w:val="-1"/>
          <w:sz w:val="28"/>
          <w:szCs w:val="28"/>
        </w:rPr>
        <w:br w:type="page"/>
      </w:r>
    </w:p>
    <w:p w14:paraId="7207962D" w14:textId="20F2BEE6" w:rsidR="00662975" w:rsidRPr="00721D27" w:rsidRDefault="003D2C98" w:rsidP="00BF4D8C">
      <w:pPr>
        <w:pStyle w:val="Heading2"/>
        <w:numPr>
          <w:ilvl w:val="0"/>
          <w:numId w:val="0"/>
        </w:numPr>
        <w:ind w:left="101"/>
        <w:jc w:val="center"/>
        <w:rPr>
          <w:rFonts w:cs="Times New Roman"/>
        </w:rPr>
      </w:pPr>
      <w:bookmarkStart w:id="915" w:name="_Toc152585925"/>
      <w:bookmarkStart w:id="916" w:name="_Toc178164984"/>
      <w:bookmarkStart w:id="917" w:name="_Toc193820884"/>
      <w:bookmarkStart w:id="918" w:name="_Toc195709125"/>
      <w:bookmarkStart w:id="919" w:name="_Toc199265419"/>
      <w:bookmarkStart w:id="920" w:name="_Toc209456083"/>
      <w:r w:rsidRPr="00721D27">
        <w:rPr>
          <w:rFonts w:cs="Times New Roman"/>
          <w:spacing w:val="-1"/>
          <w:sz w:val="28"/>
          <w:szCs w:val="28"/>
        </w:rPr>
        <w:lastRenderedPageBreak/>
        <w:t>EXHIBIT</w:t>
      </w:r>
      <w:r w:rsidRPr="00721D27">
        <w:rPr>
          <w:rFonts w:cs="Times New Roman"/>
          <w:sz w:val="28"/>
          <w:szCs w:val="28"/>
        </w:rPr>
        <w:t xml:space="preserve"> B     </w:t>
      </w:r>
      <w:r w:rsidRPr="00721D27">
        <w:rPr>
          <w:rFonts w:cs="Times New Roman"/>
          <w:sz w:val="28"/>
          <w:szCs w:val="28"/>
        </w:rPr>
        <w:br/>
        <w:t>Contact Information for Notices</w:t>
      </w:r>
      <w:bookmarkEnd w:id="908"/>
      <w:bookmarkEnd w:id="913"/>
      <w:bookmarkEnd w:id="914"/>
      <w:bookmarkEnd w:id="915"/>
      <w:bookmarkEnd w:id="916"/>
      <w:bookmarkEnd w:id="917"/>
      <w:bookmarkEnd w:id="918"/>
      <w:bookmarkEnd w:id="919"/>
      <w:bookmarkEnd w:id="920"/>
    </w:p>
    <w:p w14:paraId="28191DE8" w14:textId="77777777" w:rsidR="00662975" w:rsidRPr="00721D27" w:rsidRDefault="00662975" w:rsidP="00662975">
      <w:pPr>
        <w:pStyle w:val="BodyText"/>
        <w:rPr>
          <w:rFonts w:cs="Times New Roman"/>
        </w:rPr>
      </w:pPr>
    </w:p>
    <w:p w14:paraId="782B767F" w14:textId="4D86ED76" w:rsidR="00003A34" w:rsidRPr="00721D27" w:rsidRDefault="003D2C98" w:rsidP="0032480C">
      <w:pPr>
        <w:pStyle w:val="BodyText"/>
        <w:rPr>
          <w:rFonts w:cs="Times New Roman"/>
          <w:b/>
          <w:sz w:val="20"/>
          <w:szCs w:val="20"/>
        </w:rPr>
      </w:pPr>
      <w:bookmarkStart w:id="921" w:name="_Toc46495343"/>
      <w:r w:rsidRPr="00721D27">
        <w:rPr>
          <w:rFonts w:cs="Times New Roman"/>
          <w:b/>
          <w:sz w:val="20"/>
          <w:szCs w:val="20"/>
        </w:rPr>
        <w:t>All notices</w:t>
      </w:r>
      <w:r w:rsidR="00003A34" w:rsidRPr="00721D27">
        <w:rPr>
          <w:rFonts w:cs="Times New Roman"/>
          <w:b/>
          <w:sz w:val="20"/>
          <w:szCs w:val="20"/>
        </w:rPr>
        <w:t xml:space="preserve"> (excluding Project Labor Agreements)</w:t>
      </w:r>
      <w:r w:rsidRPr="00721D27">
        <w:rPr>
          <w:rFonts w:cs="Times New Roman"/>
          <w:b/>
          <w:sz w:val="20"/>
          <w:szCs w:val="20"/>
        </w:rPr>
        <w:t xml:space="preserve"> to the Illinois Power Agency to be sent to:</w:t>
      </w:r>
      <w:r w:rsidR="003E3133" w:rsidRPr="00721D27">
        <w:rPr>
          <w:rFonts w:cs="Times New Roman"/>
          <w:sz w:val="20"/>
          <w:szCs w:val="20"/>
        </w:rPr>
        <w:t xml:space="preserve"> </w:t>
      </w:r>
      <w:r w:rsidR="003E3133" w:rsidRPr="00721D27">
        <w:rPr>
          <w:rFonts w:cs="Times New Roman"/>
          <w:bCs/>
          <w:sz w:val="20"/>
          <w:szCs w:val="20"/>
        </w:rPr>
        <w:t>IPA.Data@illinois.gov</w:t>
      </w:r>
    </w:p>
    <w:p w14:paraId="669D13F0" w14:textId="2B84462E" w:rsidR="008D426D" w:rsidRPr="00721D27" w:rsidRDefault="00003A34" w:rsidP="0032480C">
      <w:pPr>
        <w:pStyle w:val="BodyText"/>
        <w:rPr>
          <w:rFonts w:cs="Times New Roman"/>
          <w:b/>
          <w:sz w:val="20"/>
          <w:szCs w:val="20"/>
        </w:rPr>
      </w:pPr>
      <w:r w:rsidRPr="00721D27">
        <w:rPr>
          <w:rFonts w:cs="Times New Roman"/>
          <w:b/>
          <w:sz w:val="20"/>
          <w:szCs w:val="20"/>
        </w:rPr>
        <w:t>Project Labor Agreements</w:t>
      </w:r>
      <w:r w:rsidRPr="00721D27">
        <w:rPr>
          <w:rFonts w:cs="Times New Roman"/>
          <w:sz w:val="20"/>
          <w:szCs w:val="20"/>
        </w:rPr>
        <w:t xml:space="preserve"> </w:t>
      </w:r>
      <w:r w:rsidRPr="00721D27">
        <w:rPr>
          <w:rFonts w:cs="Times New Roman"/>
          <w:b/>
          <w:sz w:val="20"/>
          <w:szCs w:val="20"/>
        </w:rPr>
        <w:t xml:space="preserve">and amendments thereto shall be sent to: </w:t>
      </w:r>
      <w:r w:rsidRPr="00721D27">
        <w:rPr>
          <w:rFonts w:cs="Times New Roman"/>
          <w:bCs/>
          <w:sz w:val="20"/>
          <w:szCs w:val="20"/>
        </w:rPr>
        <w:t>IPA.PLA@Illinois.gov</w:t>
      </w:r>
      <w:bookmarkEnd w:id="921"/>
      <w:r w:rsidR="003D2C98" w:rsidRPr="00721D27">
        <w:rPr>
          <w:rFonts w:cs="Times New Roman"/>
          <w:b/>
          <w:sz w:val="20"/>
          <w:szCs w:val="20"/>
        </w:rPr>
        <w:t xml:space="preserve"> </w:t>
      </w:r>
    </w:p>
    <w:p w14:paraId="3312C30B" w14:textId="77777777" w:rsidR="00662975" w:rsidRPr="00721D27" w:rsidRDefault="00662975" w:rsidP="00662975">
      <w:pPr>
        <w:pStyle w:val="BodyText"/>
        <w:rPr>
          <w:rFonts w:cs="Times New Roman"/>
        </w:rPr>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721D27" w14:paraId="5BE7598B" w14:textId="77777777" w:rsidTr="0081240F">
        <w:trPr>
          <w:trHeight w:hRule="exact" w:val="505"/>
        </w:trPr>
        <w:tc>
          <w:tcPr>
            <w:tcW w:w="3618" w:type="dxa"/>
            <w:hideMark/>
          </w:tcPr>
          <w:p w14:paraId="71D14334" w14:textId="77777777" w:rsidR="00662975" w:rsidRPr="00721D27" w:rsidRDefault="003D2C98" w:rsidP="00B50553">
            <w:pPr>
              <w:pStyle w:val="TableParagraph"/>
              <w:ind w:left="230"/>
              <w:rPr>
                <w:rFonts w:cs="Times New Roman"/>
                <w:sz w:val="20"/>
              </w:rPr>
            </w:pPr>
            <w:r w:rsidRPr="00721D27">
              <w:rPr>
                <w:rFonts w:cs="Times New Roman"/>
                <w:sz w:val="20"/>
              </w:rPr>
              <w:t>Party</w:t>
            </w:r>
            <w:r w:rsidRPr="00721D27">
              <w:rPr>
                <w:rFonts w:cs="Times New Roman"/>
                <w:spacing w:val="-9"/>
                <w:sz w:val="20"/>
              </w:rPr>
              <w:t xml:space="preserve"> </w:t>
            </w:r>
            <w:r w:rsidRPr="00721D27">
              <w:rPr>
                <w:rFonts w:cs="Times New Roman"/>
                <w:spacing w:val="-1"/>
                <w:sz w:val="20"/>
              </w:rPr>
              <w:t>A: _______________________</w:t>
            </w:r>
          </w:p>
        </w:tc>
        <w:tc>
          <w:tcPr>
            <w:tcW w:w="5907" w:type="dxa"/>
            <w:gridSpan w:val="2"/>
            <w:hideMark/>
          </w:tcPr>
          <w:p w14:paraId="040C034D" w14:textId="77777777" w:rsidR="00662975" w:rsidRPr="00721D27" w:rsidRDefault="003D2C98" w:rsidP="00B50553">
            <w:pPr>
              <w:pStyle w:val="TableParagraph"/>
              <w:spacing w:before="33"/>
              <w:ind w:left="1403" w:right="228"/>
              <w:rPr>
                <w:rFonts w:cs="Times New Roman"/>
                <w:sz w:val="20"/>
              </w:rPr>
            </w:pPr>
            <w:r w:rsidRPr="00721D27">
              <w:rPr>
                <w:rFonts w:cs="Times New Roman"/>
                <w:sz w:val="20"/>
              </w:rPr>
              <w:t>Party</w:t>
            </w:r>
            <w:r w:rsidRPr="00721D27">
              <w:rPr>
                <w:rFonts w:cs="Times New Roman"/>
                <w:spacing w:val="-13"/>
                <w:sz w:val="20"/>
              </w:rPr>
              <w:t xml:space="preserve"> </w:t>
            </w:r>
            <w:r w:rsidRPr="00721D27">
              <w:rPr>
                <w:rFonts w:cs="Times New Roman"/>
                <w:sz w:val="20"/>
              </w:rPr>
              <w:t>B: _______________________________</w:t>
            </w:r>
          </w:p>
        </w:tc>
      </w:tr>
      <w:tr w:rsidR="00D36B5E" w:rsidRPr="00721D27" w14:paraId="3ABA07A3" w14:textId="77777777" w:rsidTr="0081240F">
        <w:trPr>
          <w:trHeight w:hRule="exact" w:val="230"/>
        </w:trPr>
        <w:tc>
          <w:tcPr>
            <w:tcW w:w="3618" w:type="dxa"/>
            <w:hideMark/>
          </w:tcPr>
          <w:p w14:paraId="556308A7" w14:textId="77777777" w:rsidR="00662975" w:rsidRPr="00721D27" w:rsidRDefault="003D2C98" w:rsidP="00B50553">
            <w:pPr>
              <w:pStyle w:val="TableParagraph"/>
              <w:spacing w:line="219" w:lineRule="exact"/>
              <w:ind w:left="230"/>
              <w:rPr>
                <w:rFonts w:cs="Times New Roman"/>
                <w:b/>
                <w:sz w:val="20"/>
              </w:rPr>
            </w:pPr>
            <w:r w:rsidRPr="00721D27">
              <w:rPr>
                <w:rFonts w:cs="Times New Roman"/>
                <w:b/>
                <w:spacing w:val="-1"/>
                <w:sz w:val="20"/>
              </w:rPr>
              <w:t>All</w:t>
            </w:r>
            <w:r w:rsidRPr="00721D27">
              <w:rPr>
                <w:rFonts w:cs="Times New Roman"/>
                <w:b/>
                <w:spacing w:val="-8"/>
                <w:sz w:val="20"/>
              </w:rPr>
              <w:t xml:space="preserve"> </w:t>
            </w:r>
            <w:r w:rsidRPr="00721D27">
              <w:rPr>
                <w:rFonts w:cs="Times New Roman"/>
                <w:b/>
                <w:sz w:val="20"/>
              </w:rPr>
              <w:t>Notices:</w:t>
            </w:r>
          </w:p>
        </w:tc>
        <w:tc>
          <w:tcPr>
            <w:tcW w:w="5907" w:type="dxa"/>
            <w:gridSpan w:val="2"/>
            <w:hideMark/>
          </w:tcPr>
          <w:p w14:paraId="534FE2BB" w14:textId="77777777" w:rsidR="00662975" w:rsidRPr="00721D27" w:rsidRDefault="003D2C98" w:rsidP="00B50553">
            <w:pPr>
              <w:pStyle w:val="TableParagraph"/>
              <w:spacing w:line="219" w:lineRule="exact"/>
              <w:ind w:left="1403"/>
              <w:rPr>
                <w:rFonts w:cs="Times New Roman"/>
                <w:b/>
                <w:sz w:val="20"/>
              </w:rPr>
            </w:pPr>
            <w:r w:rsidRPr="00721D27">
              <w:rPr>
                <w:rFonts w:cs="Times New Roman"/>
                <w:b/>
                <w:spacing w:val="-1"/>
                <w:sz w:val="20"/>
              </w:rPr>
              <w:t>All</w:t>
            </w:r>
            <w:r w:rsidRPr="00721D27">
              <w:rPr>
                <w:rFonts w:cs="Times New Roman"/>
                <w:b/>
                <w:spacing w:val="-8"/>
                <w:sz w:val="20"/>
              </w:rPr>
              <w:t xml:space="preserve"> </w:t>
            </w:r>
            <w:r w:rsidRPr="00721D27">
              <w:rPr>
                <w:rFonts w:cs="Times New Roman"/>
                <w:b/>
                <w:sz w:val="20"/>
              </w:rPr>
              <w:t>Notices:</w:t>
            </w:r>
          </w:p>
        </w:tc>
      </w:tr>
      <w:tr w:rsidR="00D36B5E" w:rsidRPr="00721D27" w14:paraId="4F49C1FA" w14:textId="77777777" w:rsidTr="0081240F">
        <w:trPr>
          <w:trHeight w:hRule="exact" w:val="229"/>
        </w:trPr>
        <w:tc>
          <w:tcPr>
            <w:tcW w:w="3618" w:type="dxa"/>
            <w:hideMark/>
          </w:tcPr>
          <w:p w14:paraId="0DC3BAAE" w14:textId="77777777" w:rsidR="00662975" w:rsidRPr="00721D27" w:rsidRDefault="003D2C98" w:rsidP="00B50553">
            <w:pPr>
              <w:pStyle w:val="TableParagraph"/>
              <w:spacing w:line="219" w:lineRule="exact"/>
              <w:ind w:left="230"/>
              <w:rPr>
                <w:rFonts w:cs="Times New Roman"/>
                <w:sz w:val="20"/>
              </w:rPr>
            </w:pPr>
            <w:r w:rsidRPr="00721D27">
              <w:rPr>
                <w:rFonts w:cs="Times New Roman"/>
                <w:sz w:val="20"/>
              </w:rPr>
              <w:t>Street:</w:t>
            </w:r>
          </w:p>
        </w:tc>
        <w:tc>
          <w:tcPr>
            <w:tcW w:w="5907" w:type="dxa"/>
            <w:gridSpan w:val="2"/>
            <w:hideMark/>
          </w:tcPr>
          <w:p w14:paraId="28DD5D1C" w14:textId="77777777" w:rsidR="00662975" w:rsidRPr="00721D27" w:rsidRDefault="003D2C98" w:rsidP="00B50553">
            <w:pPr>
              <w:pStyle w:val="TableParagraph"/>
              <w:spacing w:line="219" w:lineRule="exact"/>
              <w:ind w:left="1403"/>
              <w:rPr>
                <w:rFonts w:cs="Times New Roman"/>
                <w:sz w:val="20"/>
              </w:rPr>
            </w:pPr>
            <w:r w:rsidRPr="00721D27">
              <w:rPr>
                <w:rFonts w:cs="Times New Roman"/>
                <w:sz w:val="20"/>
              </w:rPr>
              <w:t>Street:</w:t>
            </w:r>
            <w:r w:rsidRPr="00721D27">
              <w:rPr>
                <w:rFonts w:cs="Times New Roman"/>
                <w:spacing w:val="-6"/>
                <w:sz w:val="20"/>
              </w:rPr>
              <w:t xml:space="preserve"> </w:t>
            </w:r>
          </w:p>
        </w:tc>
      </w:tr>
      <w:tr w:rsidR="00D36B5E" w:rsidRPr="00721D27" w14:paraId="00CA2929" w14:textId="77777777" w:rsidTr="0081240F">
        <w:trPr>
          <w:trHeight w:hRule="exact" w:val="229"/>
        </w:trPr>
        <w:tc>
          <w:tcPr>
            <w:tcW w:w="3618" w:type="dxa"/>
            <w:hideMark/>
          </w:tcPr>
          <w:p w14:paraId="5BA3869C" w14:textId="77777777" w:rsidR="00662975" w:rsidRPr="00721D27" w:rsidRDefault="003D2C98" w:rsidP="00B50553">
            <w:pPr>
              <w:pStyle w:val="TableParagraph"/>
              <w:spacing w:line="218" w:lineRule="exact"/>
              <w:ind w:left="230"/>
              <w:rPr>
                <w:rFonts w:cs="Times New Roman"/>
                <w:sz w:val="20"/>
              </w:rPr>
            </w:pPr>
            <w:r w:rsidRPr="00721D27">
              <w:rPr>
                <w:rFonts w:cs="Times New Roman"/>
                <w:spacing w:val="-1"/>
                <w:sz w:val="20"/>
              </w:rPr>
              <w:t>City:</w:t>
            </w:r>
          </w:p>
        </w:tc>
        <w:tc>
          <w:tcPr>
            <w:tcW w:w="5907" w:type="dxa"/>
            <w:gridSpan w:val="2"/>
            <w:hideMark/>
          </w:tcPr>
          <w:p w14:paraId="2B6FF301" w14:textId="77777777" w:rsidR="00662975" w:rsidRPr="00721D27" w:rsidRDefault="003D2C98" w:rsidP="00B50553">
            <w:pPr>
              <w:pStyle w:val="TableParagraph"/>
              <w:spacing w:line="218" w:lineRule="exact"/>
              <w:ind w:left="1403"/>
              <w:rPr>
                <w:rFonts w:cs="Times New Roman"/>
                <w:sz w:val="20"/>
              </w:rPr>
            </w:pPr>
            <w:r w:rsidRPr="00721D27">
              <w:rPr>
                <w:rFonts w:cs="Times New Roman"/>
                <w:spacing w:val="-1"/>
                <w:sz w:val="20"/>
              </w:rPr>
              <w:t>City:</w:t>
            </w:r>
            <w:r w:rsidRPr="00721D27">
              <w:rPr>
                <w:rFonts w:cs="Times New Roman"/>
                <w:spacing w:val="-6"/>
                <w:sz w:val="20"/>
              </w:rPr>
              <w:t xml:space="preserve"> </w:t>
            </w:r>
          </w:p>
        </w:tc>
      </w:tr>
      <w:tr w:rsidR="00D36B5E" w:rsidRPr="00721D27" w14:paraId="5713A9C5" w14:textId="77777777" w:rsidTr="0081240F">
        <w:trPr>
          <w:trHeight w:hRule="exact" w:val="217"/>
        </w:trPr>
        <w:tc>
          <w:tcPr>
            <w:tcW w:w="3618" w:type="dxa"/>
            <w:hideMark/>
          </w:tcPr>
          <w:p w14:paraId="6699BB6C" w14:textId="77777777" w:rsidR="00662975" w:rsidRPr="00721D27" w:rsidRDefault="003D2C98" w:rsidP="00B50553">
            <w:pPr>
              <w:pStyle w:val="TableParagraph"/>
              <w:ind w:left="230"/>
              <w:rPr>
                <w:rFonts w:cs="Times New Roman"/>
                <w:sz w:val="20"/>
              </w:rPr>
            </w:pPr>
            <w:r w:rsidRPr="00721D27">
              <w:rPr>
                <w:rFonts w:cs="Times New Roman"/>
                <w:spacing w:val="-1"/>
                <w:sz w:val="20"/>
              </w:rPr>
              <w:t>State and ZIP:</w:t>
            </w:r>
          </w:p>
        </w:tc>
        <w:tc>
          <w:tcPr>
            <w:tcW w:w="5907" w:type="dxa"/>
            <w:gridSpan w:val="2"/>
            <w:hideMark/>
          </w:tcPr>
          <w:p w14:paraId="32B7FA8C" w14:textId="77777777" w:rsidR="00662975" w:rsidRPr="00721D27" w:rsidRDefault="003D2C98" w:rsidP="00B50553">
            <w:pPr>
              <w:pStyle w:val="TableParagraph"/>
              <w:ind w:left="1845" w:right="1501" w:hanging="442"/>
              <w:rPr>
                <w:rFonts w:cs="Times New Roman"/>
                <w:sz w:val="20"/>
              </w:rPr>
            </w:pPr>
            <w:r w:rsidRPr="00721D27">
              <w:rPr>
                <w:rFonts w:cs="Times New Roman"/>
                <w:spacing w:val="-1"/>
                <w:sz w:val="20"/>
              </w:rPr>
              <w:t>State and ZIP:</w:t>
            </w:r>
            <w:r w:rsidRPr="00721D27">
              <w:rPr>
                <w:rFonts w:cs="Times New Roman"/>
                <w:spacing w:val="-9"/>
                <w:sz w:val="20"/>
              </w:rPr>
              <w:t xml:space="preserve"> </w:t>
            </w:r>
          </w:p>
        </w:tc>
      </w:tr>
      <w:tr w:rsidR="00D36B5E" w:rsidRPr="00721D27" w14:paraId="348D2D69" w14:textId="77777777" w:rsidTr="0081240F">
        <w:trPr>
          <w:trHeight w:hRule="exact" w:val="262"/>
        </w:trPr>
        <w:tc>
          <w:tcPr>
            <w:tcW w:w="3618" w:type="dxa"/>
            <w:hideMark/>
          </w:tcPr>
          <w:p w14:paraId="2864CD66" w14:textId="77777777" w:rsidR="00662975" w:rsidRPr="00721D27" w:rsidRDefault="003D2C98" w:rsidP="00B50553">
            <w:pPr>
              <w:pStyle w:val="TableParagraph"/>
              <w:ind w:left="230"/>
              <w:rPr>
                <w:rFonts w:cs="Times New Roman"/>
                <w:sz w:val="20"/>
              </w:rPr>
            </w:pPr>
            <w:r w:rsidRPr="00721D27">
              <w:rPr>
                <w:rFonts w:cs="Times New Roman"/>
                <w:spacing w:val="-1"/>
                <w:sz w:val="20"/>
              </w:rPr>
              <w:t>Attn:</w:t>
            </w:r>
          </w:p>
        </w:tc>
        <w:tc>
          <w:tcPr>
            <w:tcW w:w="5907" w:type="dxa"/>
            <w:gridSpan w:val="2"/>
            <w:hideMark/>
          </w:tcPr>
          <w:p w14:paraId="3E288BEF" w14:textId="77777777" w:rsidR="00662975" w:rsidRPr="00721D27" w:rsidRDefault="003D2C98" w:rsidP="00B50553">
            <w:pPr>
              <w:pStyle w:val="TableParagraph"/>
              <w:ind w:left="1845" w:right="1501" w:hanging="442"/>
              <w:rPr>
                <w:rFonts w:cs="Times New Roman"/>
                <w:sz w:val="20"/>
              </w:rPr>
            </w:pPr>
            <w:r w:rsidRPr="00721D27">
              <w:rPr>
                <w:rFonts w:cs="Times New Roman"/>
                <w:spacing w:val="-1"/>
                <w:sz w:val="20"/>
              </w:rPr>
              <w:t>Attn:</w:t>
            </w:r>
            <w:r w:rsidRPr="00721D27">
              <w:rPr>
                <w:rFonts w:cs="Times New Roman"/>
                <w:spacing w:val="-9"/>
                <w:sz w:val="20"/>
              </w:rPr>
              <w:t xml:space="preserve"> </w:t>
            </w:r>
          </w:p>
        </w:tc>
      </w:tr>
      <w:tr w:rsidR="00D36B5E" w:rsidRPr="00721D27" w14:paraId="19818610" w14:textId="77777777" w:rsidTr="0081240F">
        <w:trPr>
          <w:trHeight w:hRule="exact" w:val="230"/>
        </w:trPr>
        <w:tc>
          <w:tcPr>
            <w:tcW w:w="3618" w:type="dxa"/>
            <w:hideMark/>
          </w:tcPr>
          <w:p w14:paraId="2713E9F7"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420373E2"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26D5C192" w14:textId="77777777" w:rsidTr="0081240F">
        <w:trPr>
          <w:trHeight w:hRule="exact" w:val="230"/>
        </w:trPr>
        <w:tc>
          <w:tcPr>
            <w:tcW w:w="3618" w:type="dxa"/>
            <w:hideMark/>
          </w:tcPr>
          <w:p w14:paraId="1900C8F0"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4E2970B5"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12"/>
                <w:sz w:val="20"/>
              </w:rPr>
              <w:t xml:space="preserve"> </w:t>
            </w:r>
          </w:p>
        </w:tc>
      </w:tr>
      <w:tr w:rsidR="00D36B5E" w:rsidRPr="00721D27" w14:paraId="0C848C88" w14:textId="77777777" w:rsidTr="0081240F">
        <w:trPr>
          <w:trHeight w:hRule="exact" w:val="359"/>
        </w:trPr>
        <w:tc>
          <w:tcPr>
            <w:tcW w:w="3618" w:type="dxa"/>
            <w:hideMark/>
          </w:tcPr>
          <w:p w14:paraId="716FD481" w14:textId="77777777" w:rsidR="00662975" w:rsidRPr="00721D27" w:rsidRDefault="003D2C98" w:rsidP="00B50553">
            <w:pPr>
              <w:pStyle w:val="TableParagraph"/>
              <w:spacing w:line="218" w:lineRule="exact"/>
              <w:ind w:left="230"/>
              <w:rPr>
                <w:rFonts w:cs="Times New Roman"/>
                <w:sz w:val="20"/>
              </w:rPr>
            </w:pPr>
            <w:r w:rsidRPr="00721D27">
              <w:rPr>
                <w:rFonts w:cs="Times New Roman"/>
                <w:sz w:val="20"/>
              </w:rPr>
              <w:t>Federal</w:t>
            </w:r>
            <w:r w:rsidRPr="00721D27">
              <w:rPr>
                <w:rFonts w:cs="Times New Roman"/>
                <w:spacing w:val="-7"/>
                <w:sz w:val="20"/>
              </w:rPr>
              <w:t xml:space="preserve"> </w:t>
            </w:r>
            <w:r w:rsidRPr="00721D27">
              <w:rPr>
                <w:rFonts w:cs="Times New Roman"/>
                <w:spacing w:val="1"/>
                <w:sz w:val="20"/>
              </w:rPr>
              <w:t>Tax</w:t>
            </w:r>
            <w:r w:rsidRPr="00721D27">
              <w:rPr>
                <w:rFonts w:cs="Times New Roman"/>
                <w:spacing w:val="-7"/>
                <w:sz w:val="20"/>
              </w:rPr>
              <w:t xml:space="preserve"> </w:t>
            </w:r>
            <w:r w:rsidRPr="00721D27">
              <w:rPr>
                <w:rFonts w:cs="Times New Roman"/>
                <w:sz w:val="20"/>
              </w:rPr>
              <w:t>ID</w:t>
            </w:r>
            <w:r w:rsidRPr="00721D27">
              <w:rPr>
                <w:rFonts w:cs="Times New Roman"/>
                <w:spacing w:val="-6"/>
                <w:sz w:val="20"/>
              </w:rPr>
              <w:t xml:space="preserve"> </w:t>
            </w:r>
            <w:r w:rsidRPr="00721D27">
              <w:rPr>
                <w:rFonts w:cs="Times New Roman"/>
                <w:spacing w:val="-1"/>
                <w:sz w:val="20"/>
              </w:rPr>
              <w:t>Number:</w:t>
            </w:r>
          </w:p>
        </w:tc>
        <w:tc>
          <w:tcPr>
            <w:tcW w:w="5907" w:type="dxa"/>
            <w:gridSpan w:val="2"/>
            <w:hideMark/>
          </w:tcPr>
          <w:p w14:paraId="6A384A3A" w14:textId="77777777" w:rsidR="00662975" w:rsidRPr="00721D27" w:rsidRDefault="003D2C98" w:rsidP="00B50553">
            <w:pPr>
              <w:pStyle w:val="TableParagraph"/>
              <w:spacing w:line="218" w:lineRule="exact"/>
              <w:ind w:left="1403"/>
              <w:rPr>
                <w:rFonts w:cs="Times New Roman"/>
                <w:sz w:val="20"/>
              </w:rPr>
            </w:pPr>
            <w:r w:rsidRPr="00721D27">
              <w:rPr>
                <w:rFonts w:cs="Times New Roman"/>
                <w:sz w:val="20"/>
              </w:rPr>
              <w:t>Federal</w:t>
            </w:r>
            <w:r w:rsidRPr="00721D27">
              <w:rPr>
                <w:rFonts w:cs="Times New Roman"/>
                <w:spacing w:val="-7"/>
                <w:sz w:val="20"/>
              </w:rPr>
              <w:t xml:space="preserve"> </w:t>
            </w:r>
            <w:r w:rsidRPr="00721D27">
              <w:rPr>
                <w:rFonts w:cs="Times New Roman"/>
                <w:spacing w:val="1"/>
                <w:sz w:val="20"/>
              </w:rPr>
              <w:t>Tax</w:t>
            </w:r>
            <w:r w:rsidRPr="00721D27">
              <w:rPr>
                <w:rFonts w:cs="Times New Roman"/>
                <w:spacing w:val="-8"/>
                <w:sz w:val="20"/>
              </w:rPr>
              <w:t xml:space="preserve"> </w:t>
            </w:r>
            <w:r w:rsidRPr="00721D27">
              <w:rPr>
                <w:rFonts w:cs="Times New Roman"/>
                <w:sz w:val="20"/>
              </w:rPr>
              <w:t>ID</w:t>
            </w:r>
            <w:r w:rsidRPr="00721D27">
              <w:rPr>
                <w:rFonts w:cs="Times New Roman"/>
                <w:spacing w:val="-7"/>
                <w:sz w:val="20"/>
              </w:rPr>
              <w:t xml:space="preserve"> </w:t>
            </w:r>
            <w:r w:rsidRPr="00721D27">
              <w:rPr>
                <w:rFonts w:cs="Times New Roman"/>
                <w:spacing w:val="-1"/>
                <w:sz w:val="20"/>
              </w:rPr>
              <w:t>Number:</w:t>
            </w:r>
            <w:r w:rsidRPr="00721D27">
              <w:rPr>
                <w:rFonts w:cs="Times New Roman"/>
                <w:spacing w:val="-5"/>
                <w:sz w:val="20"/>
              </w:rPr>
              <w:t xml:space="preserve"> </w:t>
            </w:r>
          </w:p>
        </w:tc>
      </w:tr>
      <w:tr w:rsidR="00D36B5E" w:rsidRPr="00721D27" w14:paraId="29B099B8" w14:textId="77777777" w:rsidTr="0081240F">
        <w:trPr>
          <w:trHeight w:hRule="exact" w:val="356"/>
        </w:trPr>
        <w:tc>
          <w:tcPr>
            <w:tcW w:w="3618" w:type="dxa"/>
            <w:hideMark/>
          </w:tcPr>
          <w:p w14:paraId="541001BD" w14:textId="77777777" w:rsidR="00662975" w:rsidRPr="00721D27" w:rsidRDefault="003D2C98" w:rsidP="00B50553">
            <w:pPr>
              <w:pStyle w:val="TableParagraph"/>
              <w:spacing w:before="110"/>
              <w:ind w:left="230"/>
              <w:rPr>
                <w:rFonts w:cs="Times New Roman"/>
                <w:sz w:val="20"/>
              </w:rPr>
            </w:pPr>
            <w:r w:rsidRPr="00721D27">
              <w:rPr>
                <w:rFonts w:cs="Times New Roman"/>
                <w:b/>
                <w:sz w:val="20"/>
              </w:rPr>
              <w:t>Invoices:</w:t>
            </w:r>
          </w:p>
        </w:tc>
        <w:tc>
          <w:tcPr>
            <w:tcW w:w="5907" w:type="dxa"/>
            <w:gridSpan w:val="2"/>
            <w:hideMark/>
          </w:tcPr>
          <w:p w14:paraId="051FA2AE" w14:textId="77777777" w:rsidR="00662975" w:rsidRPr="00721D27" w:rsidRDefault="003D2C98" w:rsidP="00B50553">
            <w:pPr>
              <w:pStyle w:val="TableParagraph"/>
              <w:spacing w:before="110"/>
              <w:ind w:left="1403"/>
              <w:rPr>
                <w:rFonts w:cs="Times New Roman"/>
                <w:sz w:val="20"/>
              </w:rPr>
            </w:pPr>
            <w:r w:rsidRPr="00721D27">
              <w:rPr>
                <w:rFonts w:cs="Times New Roman"/>
                <w:b/>
                <w:sz w:val="20"/>
              </w:rPr>
              <w:t>Invoices:</w:t>
            </w:r>
          </w:p>
        </w:tc>
      </w:tr>
      <w:tr w:rsidR="00D36B5E" w:rsidRPr="00721D27" w14:paraId="2280BC2F" w14:textId="77777777" w:rsidTr="0081240F">
        <w:trPr>
          <w:trHeight w:hRule="exact" w:val="227"/>
        </w:trPr>
        <w:tc>
          <w:tcPr>
            <w:tcW w:w="3618" w:type="dxa"/>
            <w:hideMark/>
          </w:tcPr>
          <w:p w14:paraId="7705FDA2" w14:textId="77777777" w:rsidR="00662975" w:rsidRPr="00721D27" w:rsidRDefault="003D2C98" w:rsidP="00B50553">
            <w:pPr>
              <w:pStyle w:val="TableParagraph"/>
              <w:spacing w:line="216" w:lineRule="exact"/>
              <w:ind w:left="230"/>
              <w:rPr>
                <w:rFonts w:cs="Times New Roman"/>
                <w:sz w:val="20"/>
              </w:rPr>
            </w:pPr>
            <w:r w:rsidRPr="00721D27">
              <w:rPr>
                <w:rFonts w:cs="Times New Roman"/>
                <w:spacing w:val="-1"/>
                <w:sz w:val="20"/>
              </w:rPr>
              <w:t>Attn:</w:t>
            </w:r>
          </w:p>
        </w:tc>
        <w:tc>
          <w:tcPr>
            <w:tcW w:w="5907" w:type="dxa"/>
            <w:gridSpan w:val="2"/>
            <w:hideMark/>
          </w:tcPr>
          <w:p w14:paraId="3BE02F3B" w14:textId="77777777" w:rsidR="00662975" w:rsidRPr="00721D27" w:rsidRDefault="003D2C98" w:rsidP="00B50553">
            <w:pPr>
              <w:pStyle w:val="TableParagraph"/>
              <w:spacing w:line="216" w:lineRule="exact"/>
              <w:ind w:left="1403"/>
              <w:rPr>
                <w:rFonts w:cs="Times New Roman"/>
                <w:sz w:val="20"/>
              </w:rPr>
            </w:pPr>
            <w:r w:rsidRPr="00721D27">
              <w:rPr>
                <w:rFonts w:cs="Times New Roman"/>
                <w:spacing w:val="-1"/>
                <w:sz w:val="20"/>
              </w:rPr>
              <w:t>Attn:</w:t>
            </w:r>
            <w:r w:rsidRPr="00721D27">
              <w:rPr>
                <w:rFonts w:cs="Times New Roman"/>
                <w:spacing w:val="-9"/>
                <w:sz w:val="20"/>
              </w:rPr>
              <w:t xml:space="preserve"> </w:t>
            </w:r>
          </w:p>
        </w:tc>
      </w:tr>
      <w:tr w:rsidR="00D36B5E" w:rsidRPr="00721D27" w14:paraId="4587EB12" w14:textId="77777777" w:rsidTr="0081240F">
        <w:trPr>
          <w:trHeight w:hRule="exact" w:val="230"/>
        </w:trPr>
        <w:tc>
          <w:tcPr>
            <w:tcW w:w="3618" w:type="dxa"/>
            <w:hideMark/>
          </w:tcPr>
          <w:p w14:paraId="3FC01112"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465BA9A5"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7D7C0266" w14:textId="77777777" w:rsidTr="0081240F">
        <w:trPr>
          <w:trHeight w:hRule="exact" w:val="346"/>
        </w:trPr>
        <w:tc>
          <w:tcPr>
            <w:tcW w:w="3618" w:type="dxa"/>
            <w:hideMark/>
          </w:tcPr>
          <w:p w14:paraId="0A51DA00"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0124D7EB"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26"/>
                <w:sz w:val="20"/>
              </w:rPr>
              <w:t xml:space="preserve"> </w:t>
            </w:r>
          </w:p>
        </w:tc>
      </w:tr>
      <w:tr w:rsidR="00D36B5E" w:rsidRPr="00721D27" w14:paraId="160A2399" w14:textId="77777777" w:rsidTr="0081240F">
        <w:trPr>
          <w:trHeight w:hRule="exact" w:val="345"/>
        </w:trPr>
        <w:tc>
          <w:tcPr>
            <w:tcW w:w="3618" w:type="dxa"/>
            <w:hideMark/>
          </w:tcPr>
          <w:p w14:paraId="1974ED75" w14:textId="77777777" w:rsidR="00662975" w:rsidRPr="00721D27" w:rsidRDefault="003D2C98" w:rsidP="00B50553">
            <w:pPr>
              <w:pStyle w:val="TableParagraph"/>
              <w:spacing w:before="104"/>
              <w:ind w:left="230"/>
              <w:rPr>
                <w:rFonts w:cs="Times New Roman"/>
                <w:sz w:val="20"/>
              </w:rPr>
            </w:pPr>
            <w:r w:rsidRPr="00721D27">
              <w:rPr>
                <w:rFonts w:cs="Times New Roman"/>
                <w:sz w:val="20"/>
              </w:rPr>
              <w:t>With</w:t>
            </w:r>
            <w:r w:rsidRPr="00721D27">
              <w:rPr>
                <w:rFonts w:cs="Times New Roman"/>
                <w:spacing w:val="-6"/>
                <w:sz w:val="20"/>
              </w:rPr>
              <w:t xml:space="preserve"> </w:t>
            </w:r>
            <w:r w:rsidRPr="00721D27">
              <w:rPr>
                <w:rFonts w:cs="Times New Roman"/>
                <w:sz w:val="20"/>
              </w:rPr>
              <w:t>a</w:t>
            </w:r>
            <w:r w:rsidRPr="00721D27">
              <w:rPr>
                <w:rFonts w:cs="Times New Roman"/>
                <w:spacing w:val="-4"/>
                <w:sz w:val="20"/>
              </w:rPr>
              <w:t xml:space="preserve"> </w:t>
            </w:r>
            <w:r w:rsidRPr="00721D27">
              <w:rPr>
                <w:rFonts w:cs="Times New Roman"/>
                <w:sz w:val="20"/>
              </w:rPr>
              <w:t>copy</w:t>
            </w:r>
            <w:r w:rsidRPr="00721D27">
              <w:rPr>
                <w:rFonts w:cs="Times New Roman"/>
                <w:spacing w:val="-7"/>
                <w:sz w:val="20"/>
              </w:rPr>
              <w:t xml:space="preserve"> </w:t>
            </w:r>
            <w:r w:rsidRPr="00721D27">
              <w:rPr>
                <w:rFonts w:cs="Times New Roman"/>
                <w:sz w:val="20"/>
              </w:rPr>
              <w:t>to:</w:t>
            </w:r>
          </w:p>
        </w:tc>
        <w:tc>
          <w:tcPr>
            <w:tcW w:w="5907" w:type="dxa"/>
            <w:gridSpan w:val="2"/>
            <w:hideMark/>
          </w:tcPr>
          <w:p w14:paraId="35C65DD2" w14:textId="77777777" w:rsidR="00662975" w:rsidRPr="00721D27" w:rsidRDefault="003D2C98" w:rsidP="00B50553">
            <w:pPr>
              <w:pStyle w:val="TableParagraph"/>
              <w:spacing w:before="104"/>
              <w:ind w:left="1403"/>
              <w:rPr>
                <w:rFonts w:cs="Times New Roman"/>
                <w:sz w:val="20"/>
              </w:rPr>
            </w:pPr>
            <w:r w:rsidRPr="00721D27">
              <w:rPr>
                <w:rFonts w:cs="Times New Roman"/>
                <w:sz w:val="20"/>
              </w:rPr>
              <w:t>With</w:t>
            </w:r>
            <w:r w:rsidRPr="00721D27">
              <w:rPr>
                <w:rFonts w:cs="Times New Roman"/>
                <w:spacing w:val="-6"/>
                <w:sz w:val="20"/>
              </w:rPr>
              <w:t xml:space="preserve"> </w:t>
            </w:r>
            <w:r w:rsidRPr="00721D27">
              <w:rPr>
                <w:rFonts w:cs="Times New Roman"/>
                <w:sz w:val="20"/>
              </w:rPr>
              <w:t>a</w:t>
            </w:r>
            <w:r w:rsidRPr="00721D27">
              <w:rPr>
                <w:rFonts w:cs="Times New Roman"/>
                <w:spacing w:val="-4"/>
                <w:sz w:val="20"/>
              </w:rPr>
              <w:t xml:space="preserve"> </w:t>
            </w:r>
            <w:r w:rsidRPr="00721D27">
              <w:rPr>
                <w:rFonts w:cs="Times New Roman"/>
                <w:sz w:val="20"/>
              </w:rPr>
              <w:t>copy</w:t>
            </w:r>
            <w:r w:rsidRPr="00721D27">
              <w:rPr>
                <w:rFonts w:cs="Times New Roman"/>
                <w:spacing w:val="-7"/>
                <w:sz w:val="20"/>
              </w:rPr>
              <w:t xml:space="preserve"> </w:t>
            </w:r>
            <w:r w:rsidRPr="00721D27">
              <w:rPr>
                <w:rFonts w:cs="Times New Roman"/>
                <w:sz w:val="20"/>
              </w:rPr>
              <w:t>to:</w:t>
            </w:r>
          </w:p>
        </w:tc>
      </w:tr>
      <w:tr w:rsidR="00D36B5E" w:rsidRPr="00721D27" w14:paraId="0673F229" w14:textId="77777777" w:rsidTr="0081240F">
        <w:trPr>
          <w:trHeight w:hRule="exact" w:val="229"/>
        </w:trPr>
        <w:tc>
          <w:tcPr>
            <w:tcW w:w="3618" w:type="dxa"/>
            <w:hideMark/>
          </w:tcPr>
          <w:p w14:paraId="1E04640C" w14:textId="77777777" w:rsidR="00662975" w:rsidRPr="00721D27" w:rsidRDefault="003D2C98" w:rsidP="00B50553">
            <w:pPr>
              <w:pStyle w:val="TableParagraph"/>
              <w:spacing w:line="218" w:lineRule="exact"/>
              <w:ind w:left="230"/>
              <w:rPr>
                <w:rFonts w:cs="Times New Roman"/>
                <w:sz w:val="20"/>
              </w:rPr>
            </w:pPr>
            <w:r w:rsidRPr="00721D27">
              <w:rPr>
                <w:rFonts w:cs="Times New Roman"/>
                <w:spacing w:val="-1"/>
                <w:sz w:val="20"/>
              </w:rPr>
              <w:t>Attn:</w:t>
            </w:r>
          </w:p>
        </w:tc>
        <w:tc>
          <w:tcPr>
            <w:tcW w:w="5907" w:type="dxa"/>
            <w:gridSpan w:val="2"/>
            <w:hideMark/>
          </w:tcPr>
          <w:p w14:paraId="297EF46E" w14:textId="77777777" w:rsidR="00662975" w:rsidRPr="00721D27" w:rsidRDefault="003D2C98" w:rsidP="00B50553">
            <w:pPr>
              <w:pStyle w:val="TableParagraph"/>
              <w:spacing w:line="218" w:lineRule="exact"/>
              <w:ind w:left="1403"/>
              <w:rPr>
                <w:rFonts w:cs="Times New Roman"/>
                <w:sz w:val="20"/>
              </w:rPr>
            </w:pPr>
            <w:r w:rsidRPr="00721D27">
              <w:rPr>
                <w:rFonts w:cs="Times New Roman"/>
                <w:spacing w:val="-1"/>
                <w:sz w:val="20"/>
              </w:rPr>
              <w:t>Attn:</w:t>
            </w:r>
            <w:r w:rsidRPr="00721D27">
              <w:rPr>
                <w:rFonts w:cs="Times New Roman"/>
                <w:spacing w:val="-11"/>
                <w:sz w:val="20"/>
              </w:rPr>
              <w:t xml:space="preserve"> </w:t>
            </w:r>
          </w:p>
        </w:tc>
      </w:tr>
      <w:tr w:rsidR="00D36B5E" w:rsidRPr="00721D27" w14:paraId="41284FEC" w14:textId="77777777" w:rsidTr="0081240F">
        <w:trPr>
          <w:trHeight w:hRule="exact" w:val="230"/>
        </w:trPr>
        <w:tc>
          <w:tcPr>
            <w:tcW w:w="3618" w:type="dxa"/>
            <w:hideMark/>
          </w:tcPr>
          <w:p w14:paraId="291DCC56"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7734D6FB"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7DE6414A" w14:textId="77777777" w:rsidTr="0081240F">
        <w:trPr>
          <w:trHeight w:hRule="exact" w:val="348"/>
        </w:trPr>
        <w:tc>
          <w:tcPr>
            <w:tcW w:w="3618" w:type="dxa"/>
            <w:hideMark/>
          </w:tcPr>
          <w:p w14:paraId="428EEA93"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7FC9DB12"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28"/>
                <w:sz w:val="20"/>
              </w:rPr>
              <w:t xml:space="preserve"> </w:t>
            </w:r>
          </w:p>
        </w:tc>
      </w:tr>
      <w:tr w:rsidR="00D36B5E" w:rsidRPr="00721D27" w14:paraId="21225CDC" w14:textId="77777777" w:rsidTr="0081240F">
        <w:trPr>
          <w:trHeight w:hRule="exact" w:val="344"/>
        </w:trPr>
        <w:tc>
          <w:tcPr>
            <w:tcW w:w="3618" w:type="dxa"/>
            <w:hideMark/>
          </w:tcPr>
          <w:p w14:paraId="0563A88D" w14:textId="77777777" w:rsidR="00662975" w:rsidRPr="00721D27" w:rsidRDefault="003D2C98" w:rsidP="00B50553">
            <w:pPr>
              <w:pStyle w:val="TableParagraph"/>
              <w:spacing w:before="106"/>
              <w:ind w:left="230"/>
              <w:rPr>
                <w:rFonts w:cs="Times New Roman"/>
                <w:sz w:val="20"/>
              </w:rPr>
            </w:pPr>
            <w:r w:rsidRPr="00721D27">
              <w:rPr>
                <w:rFonts w:cs="Times New Roman"/>
                <w:b/>
                <w:spacing w:val="-1"/>
                <w:sz w:val="20"/>
              </w:rPr>
              <w:t>Payments:</w:t>
            </w:r>
          </w:p>
        </w:tc>
        <w:tc>
          <w:tcPr>
            <w:tcW w:w="5907" w:type="dxa"/>
            <w:gridSpan w:val="2"/>
            <w:hideMark/>
          </w:tcPr>
          <w:p w14:paraId="5B45D5A7" w14:textId="77777777" w:rsidR="00662975" w:rsidRPr="00721D27" w:rsidRDefault="003D2C98" w:rsidP="00B50553">
            <w:pPr>
              <w:pStyle w:val="TableParagraph"/>
              <w:spacing w:before="106"/>
              <w:ind w:left="1403"/>
              <w:rPr>
                <w:rFonts w:cs="Times New Roman"/>
                <w:sz w:val="20"/>
              </w:rPr>
            </w:pPr>
            <w:r w:rsidRPr="00721D27">
              <w:rPr>
                <w:rFonts w:cs="Times New Roman"/>
                <w:b/>
                <w:spacing w:val="-1"/>
                <w:sz w:val="20"/>
              </w:rPr>
              <w:t>Payments:</w:t>
            </w:r>
          </w:p>
        </w:tc>
      </w:tr>
      <w:tr w:rsidR="00D36B5E" w:rsidRPr="00721D27" w14:paraId="08FA6D27" w14:textId="77777777" w:rsidTr="0081240F">
        <w:trPr>
          <w:trHeight w:hRule="exact" w:val="227"/>
        </w:trPr>
        <w:tc>
          <w:tcPr>
            <w:tcW w:w="3618" w:type="dxa"/>
            <w:hideMark/>
          </w:tcPr>
          <w:p w14:paraId="3E511AB2" w14:textId="77777777" w:rsidR="00662975" w:rsidRPr="00721D27" w:rsidRDefault="003D2C98" w:rsidP="00B50553">
            <w:pPr>
              <w:pStyle w:val="TableParagraph"/>
              <w:spacing w:line="216" w:lineRule="exact"/>
              <w:ind w:left="230"/>
              <w:rPr>
                <w:rFonts w:cs="Times New Roman"/>
                <w:sz w:val="20"/>
              </w:rPr>
            </w:pPr>
            <w:r w:rsidRPr="00721D27">
              <w:rPr>
                <w:rFonts w:cs="Times New Roman"/>
                <w:spacing w:val="-1"/>
                <w:sz w:val="20"/>
              </w:rPr>
              <w:t>Attn:</w:t>
            </w:r>
          </w:p>
        </w:tc>
        <w:tc>
          <w:tcPr>
            <w:tcW w:w="5907" w:type="dxa"/>
            <w:gridSpan w:val="2"/>
            <w:hideMark/>
          </w:tcPr>
          <w:p w14:paraId="4879F009" w14:textId="77777777" w:rsidR="00662975" w:rsidRPr="00721D27" w:rsidRDefault="003D2C98" w:rsidP="00B50553">
            <w:pPr>
              <w:pStyle w:val="TableParagraph"/>
              <w:spacing w:line="216" w:lineRule="exact"/>
              <w:ind w:left="1403"/>
              <w:rPr>
                <w:rFonts w:cs="Times New Roman"/>
                <w:sz w:val="20"/>
              </w:rPr>
            </w:pPr>
            <w:r w:rsidRPr="00721D27">
              <w:rPr>
                <w:rFonts w:cs="Times New Roman"/>
                <w:spacing w:val="-1"/>
                <w:sz w:val="20"/>
              </w:rPr>
              <w:t>Attn:</w:t>
            </w:r>
            <w:r w:rsidRPr="00721D27">
              <w:rPr>
                <w:rFonts w:cs="Times New Roman"/>
                <w:spacing w:val="39"/>
                <w:sz w:val="20"/>
              </w:rPr>
              <w:t xml:space="preserve"> </w:t>
            </w:r>
          </w:p>
        </w:tc>
      </w:tr>
      <w:tr w:rsidR="00D36B5E" w:rsidRPr="00721D27" w14:paraId="5A850651" w14:textId="77777777" w:rsidTr="0081240F">
        <w:trPr>
          <w:trHeight w:hRule="exact" w:val="230"/>
        </w:trPr>
        <w:tc>
          <w:tcPr>
            <w:tcW w:w="3618" w:type="dxa"/>
            <w:hideMark/>
          </w:tcPr>
          <w:p w14:paraId="0A3A2985"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74577734"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13C2DE76" w14:textId="77777777" w:rsidTr="0081240F">
        <w:trPr>
          <w:trHeight w:hRule="exact" w:val="432"/>
        </w:trPr>
        <w:tc>
          <w:tcPr>
            <w:tcW w:w="3618" w:type="dxa"/>
            <w:hideMark/>
          </w:tcPr>
          <w:p w14:paraId="3C503827"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6C870B21"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12"/>
                <w:sz w:val="20"/>
              </w:rPr>
              <w:t xml:space="preserve"> </w:t>
            </w:r>
          </w:p>
        </w:tc>
      </w:tr>
      <w:tr w:rsidR="00D36B5E" w:rsidRPr="00721D27" w14:paraId="528D50C1" w14:textId="77777777" w:rsidTr="0081240F">
        <w:trPr>
          <w:trHeight w:hRule="exact" w:val="273"/>
        </w:trPr>
        <w:tc>
          <w:tcPr>
            <w:tcW w:w="4236" w:type="dxa"/>
            <w:gridSpan w:val="2"/>
            <w:hideMark/>
          </w:tcPr>
          <w:p w14:paraId="35DD16E1" w14:textId="77777777" w:rsidR="00662975" w:rsidRPr="00721D27" w:rsidRDefault="003D2C98" w:rsidP="00B50553">
            <w:pPr>
              <w:pStyle w:val="TableParagraph"/>
              <w:spacing w:before="33"/>
              <w:ind w:left="230"/>
              <w:rPr>
                <w:rFonts w:cs="Times New Roman"/>
                <w:sz w:val="20"/>
              </w:rPr>
            </w:pPr>
            <w:r w:rsidRPr="00721D27">
              <w:rPr>
                <w:rFonts w:cs="Times New Roman"/>
                <w:b/>
                <w:sz w:val="20"/>
              </w:rPr>
              <w:t>Wire</w:t>
            </w:r>
            <w:r w:rsidRPr="00721D27">
              <w:rPr>
                <w:rFonts w:cs="Times New Roman"/>
                <w:b/>
                <w:spacing w:val="-13"/>
                <w:sz w:val="20"/>
              </w:rPr>
              <w:t xml:space="preserve"> </w:t>
            </w:r>
            <w:r w:rsidRPr="00721D27">
              <w:rPr>
                <w:rFonts w:cs="Times New Roman"/>
                <w:b/>
                <w:spacing w:val="-1"/>
                <w:sz w:val="20"/>
              </w:rPr>
              <w:t>Transfer:</w:t>
            </w:r>
          </w:p>
        </w:tc>
        <w:tc>
          <w:tcPr>
            <w:tcW w:w="5289" w:type="dxa"/>
            <w:hideMark/>
          </w:tcPr>
          <w:p w14:paraId="7DC3908C" w14:textId="77777777" w:rsidR="00662975" w:rsidRPr="00721D27" w:rsidRDefault="003D2C98" w:rsidP="00B50553">
            <w:pPr>
              <w:pStyle w:val="TableParagraph"/>
              <w:spacing w:before="33"/>
              <w:ind w:left="785"/>
              <w:rPr>
                <w:rFonts w:cs="Times New Roman"/>
                <w:sz w:val="20"/>
              </w:rPr>
            </w:pPr>
            <w:r w:rsidRPr="00721D27">
              <w:rPr>
                <w:rFonts w:cs="Times New Roman"/>
                <w:b/>
                <w:sz w:val="20"/>
              </w:rPr>
              <w:t>Wire</w:t>
            </w:r>
            <w:r w:rsidRPr="00721D27">
              <w:rPr>
                <w:rFonts w:cs="Times New Roman"/>
                <w:b/>
                <w:spacing w:val="-13"/>
                <w:sz w:val="20"/>
              </w:rPr>
              <w:t xml:space="preserve"> </w:t>
            </w:r>
            <w:r w:rsidRPr="00721D27">
              <w:rPr>
                <w:rFonts w:cs="Times New Roman"/>
                <w:b/>
                <w:spacing w:val="-1"/>
                <w:sz w:val="20"/>
              </w:rPr>
              <w:t>Transfer:</w:t>
            </w:r>
          </w:p>
        </w:tc>
      </w:tr>
      <w:tr w:rsidR="00D36B5E" w:rsidRPr="00721D27" w14:paraId="5CB26C36" w14:textId="77777777" w:rsidTr="0081240F">
        <w:trPr>
          <w:trHeight w:hRule="exact" w:val="228"/>
        </w:trPr>
        <w:tc>
          <w:tcPr>
            <w:tcW w:w="4236" w:type="dxa"/>
            <w:gridSpan w:val="2"/>
            <w:hideMark/>
          </w:tcPr>
          <w:p w14:paraId="125FECBC" w14:textId="77777777" w:rsidR="00662975" w:rsidRPr="00721D27" w:rsidRDefault="003D2C98" w:rsidP="00B50553">
            <w:pPr>
              <w:pStyle w:val="TableParagraph"/>
              <w:spacing w:line="217" w:lineRule="exact"/>
              <w:ind w:left="230"/>
              <w:rPr>
                <w:rFonts w:cs="Times New Roman"/>
                <w:sz w:val="20"/>
              </w:rPr>
            </w:pPr>
            <w:r w:rsidRPr="00721D27">
              <w:rPr>
                <w:rFonts w:cs="Times New Roman"/>
                <w:sz w:val="20"/>
              </w:rPr>
              <w:t>BNK:</w:t>
            </w:r>
          </w:p>
        </w:tc>
        <w:tc>
          <w:tcPr>
            <w:tcW w:w="5289" w:type="dxa"/>
            <w:hideMark/>
          </w:tcPr>
          <w:p w14:paraId="05099C00" w14:textId="77777777" w:rsidR="00662975" w:rsidRPr="00721D27" w:rsidRDefault="003D2C98" w:rsidP="00B50553">
            <w:pPr>
              <w:pStyle w:val="TableParagraph"/>
              <w:spacing w:line="217" w:lineRule="exact"/>
              <w:ind w:left="785"/>
              <w:rPr>
                <w:rFonts w:cs="Times New Roman"/>
                <w:sz w:val="20"/>
              </w:rPr>
            </w:pPr>
            <w:r w:rsidRPr="00721D27">
              <w:rPr>
                <w:rFonts w:cs="Times New Roman"/>
                <w:sz w:val="20"/>
              </w:rPr>
              <w:t>BNK:</w:t>
            </w:r>
          </w:p>
        </w:tc>
      </w:tr>
      <w:tr w:rsidR="00D36B5E" w:rsidRPr="00721D27" w14:paraId="1A7BAB75" w14:textId="77777777" w:rsidTr="0081240F">
        <w:trPr>
          <w:trHeight w:hRule="exact" w:val="229"/>
        </w:trPr>
        <w:tc>
          <w:tcPr>
            <w:tcW w:w="4236" w:type="dxa"/>
            <w:gridSpan w:val="2"/>
            <w:hideMark/>
          </w:tcPr>
          <w:p w14:paraId="43EE4702"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ABA:</w:t>
            </w:r>
          </w:p>
        </w:tc>
        <w:tc>
          <w:tcPr>
            <w:tcW w:w="5289" w:type="dxa"/>
            <w:hideMark/>
          </w:tcPr>
          <w:p w14:paraId="2726E714"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ABA:</w:t>
            </w:r>
          </w:p>
        </w:tc>
      </w:tr>
      <w:tr w:rsidR="00D36B5E" w:rsidRPr="00721D27" w14:paraId="34FB156B" w14:textId="77777777" w:rsidTr="0081240F">
        <w:trPr>
          <w:trHeight w:hRule="exact" w:val="540"/>
        </w:trPr>
        <w:tc>
          <w:tcPr>
            <w:tcW w:w="4236" w:type="dxa"/>
            <w:gridSpan w:val="2"/>
            <w:hideMark/>
          </w:tcPr>
          <w:p w14:paraId="156D5C08" w14:textId="77777777" w:rsidR="00662975" w:rsidRPr="00721D27" w:rsidRDefault="003D2C98" w:rsidP="00B50553">
            <w:pPr>
              <w:pStyle w:val="TableParagraph"/>
              <w:spacing w:line="218" w:lineRule="exact"/>
              <w:ind w:left="230"/>
              <w:rPr>
                <w:rFonts w:cs="Times New Roman"/>
                <w:sz w:val="20"/>
              </w:rPr>
            </w:pPr>
            <w:r w:rsidRPr="00721D27">
              <w:rPr>
                <w:rFonts w:cs="Times New Roman"/>
                <w:sz w:val="20"/>
              </w:rPr>
              <w:t>ACCT:</w:t>
            </w:r>
          </w:p>
        </w:tc>
        <w:tc>
          <w:tcPr>
            <w:tcW w:w="5289" w:type="dxa"/>
            <w:hideMark/>
          </w:tcPr>
          <w:p w14:paraId="1F705F0C" w14:textId="77777777" w:rsidR="00662975" w:rsidRPr="00721D27" w:rsidRDefault="003D2C98" w:rsidP="00B50553">
            <w:pPr>
              <w:pStyle w:val="TableParagraph"/>
              <w:spacing w:line="218" w:lineRule="exact"/>
              <w:ind w:left="785"/>
              <w:rPr>
                <w:rFonts w:cs="Times New Roman"/>
                <w:sz w:val="20"/>
              </w:rPr>
            </w:pPr>
            <w:r w:rsidRPr="00721D27">
              <w:rPr>
                <w:rFonts w:cs="Times New Roman"/>
                <w:sz w:val="20"/>
              </w:rPr>
              <w:t>ACCT:</w:t>
            </w:r>
          </w:p>
        </w:tc>
      </w:tr>
      <w:tr w:rsidR="00D36B5E" w:rsidRPr="00721D27" w14:paraId="099B2C12" w14:textId="77777777" w:rsidTr="0081240F">
        <w:trPr>
          <w:trHeight w:hRule="exact" w:val="346"/>
        </w:trPr>
        <w:tc>
          <w:tcPr>
            <w:tcW w:w="4236" w:type="dxa"/>
            <w:gridSpan w:val="2"/>
            <w:hideMark/>
          </w:tcPr>
          <w:p w14:paraId="1F717D58" w14:textId="77777777" w:rsidR="00662975" w:rsidRPr="00721D27" w:rsidRDefault="003D2C98" w:rsidP="00B50553">
            <w:pPr>
              <w:pStyle w:val="TableParagraph"/>
              <w:spacing w:before="106"/>
              <w:ind w:left="230"/>
              <w:rPr>
                <w:rFonts w:cs="Times New Roman"/>
                <w:sz w:val="20"/>
              </w:rPr>
            </w:pPr>
            <w:r w:rsidRPr="00721D27">
              <w:rPr>
                <w:rFonts w:cs="Times New Roman"/>
                <w:b/>
                <w:sz w:val="20"/>
              </w:rPr>
              <w:t>ACH</w:t>
            </w:r>
            <w:r w:rsidRPr="00721D27">
              <w:rPr>
                <w:rFonts w:cs="Times New Roman"/>
                <w:b/>
                <w:spacing w:val="-12"/>
                <w:sz w:val="20"/>
              </w:rPr>
              <w:t xml:space="preserve"> </w:t>
            </w:r>
            <w:r w:rsidRPr="00721D27">
              <w:rPr>
                <w:rFonts w:cs="Times New Roman"/>
                <w:b/>
                <w:spacing w:val="-1"/>
                <w:sz w:val="20"/>
              </w:rPr>
              <w:t>Transfer:</w:t>
            </w:r>
          </w:p>
        </w:tc>
        <w:tc>
          <w:tcPr>
            <w:tcW w:w="5289" w:type="dxa"/>
            <w:hideMark/>
          </w:tcPr>
          <w:p w14:paraId="5FE259C8" w14:textId="77777777" w:rsidR="00662975" w:rsidRPr="00721D27" w:rsidRDefault="003D2C98" w:rsidP="00B50553">
            <w:pPr>
              <w:pStyle w:val="TableParagraph"/>
              <w:spacing w:before="106"/>
              <w:ind w:left="785"/>
              <w:rPr>
                <w:rFonts w:cs="Times New Roman"/>
                <w:sz w:val="20"/>
              </w:rPr>
            </w:pPr>
            <w:r w:rsidRPr="00721D27">
              <w:rPr>
                <w:rFonts w:cs="Times New Roman"/>
                <w:b/>
                <w:sz w:val="20"/>
              </w:rPr>
              <w:t>ACH</w:t>
            </w:r>
            <w:r w:rsidRPr="00721D27">
              <w:rPr>
                <w:rFonts w:cs="Times New Roman"/>
                <w:b/>
                <w:spacing w:val="-12"/>
                <w:sz w:val="20"/>
              </w:rPr>
              <w:t xml:space="preserve"> </w:t>
            </w:r>
            <w:r w:rsidRPr="00721D27">
              <w:rPr>
                <w:rFonts w:cs="Times New Roman"/>
                <w:b/>
                <w:spacing w:val="-1"/>
                <w:sz w:val="20"/>
              </w:rPr>
              <w:t>Transfer:</w:t>
            </w:r>
          </w:p>
        </w:tc>
      </w:tr>
      <w:tr w:rsidR="00D36B5E" w:rsidRPr="00721D27" w14:paraId="07EC5574" w14:textId="77777777" w:rsidTr="0081240F">
        <w:trPr>
          <w:trHeight w:hRule="exact" w:val="228"/>
        </w:trPr>
        <w:tc>
          <w:tcPr>
            <w:tcW w:w="4236" w:type="dxa"/>
            <w:gridSpan w:val="2"/>
            <w:hideMark/>
          </w:tcPr>
          <w:p w14:paraId="20F65CEC" w14:textId="77777777" w:rsidR="00662975" w:rsidRPr="00721D27" w:rsidRDefault="003D2C98" w:rsidP="00B50553">
            <w:pPr>
              <w:pStyle w:val="TableParagraph"/>
              <w:spacing w:line="217" w:lineRule="exact"/>
              <w:ind w:left="230"/>
              <w:rPr>
                <w:rFonts w:cs="Times New Roman"/>
                <w:sz w:val="20"/>
              </w:rPr>
            </w:pPr>
            <w:r w:rsidRPr="00721D27">
              <w:rPr>
                <w:rFonts w:cs="Times New Roman"/>
                <w:sz w:val="20"/>
              </w:rPr>
              <w:t>BNK:</w:t>
            </w:r>
          </w:p>
        </w:tc>
        <w:tc>
          <w:tcPr>
            <w:tcW w:w="5289" w:type="dxa"/>
            <w:hideMark/>
          </w:tcPr>
          <w:p w14:paraId="26578DEC" w14:textId="77777777" w:rsidR="00662975" w:rsidRPr="00721D27" w:rsidRDefault="003D2C98" w:rsidP="00B50553">
            <w:pPr>
              <w:pStyle w:val="TableParagraph"/>
              <w:spacing w:line="217" w:lineRule="exact"/>
              <w:ind w:left="785"/>
              <w:rPr>
                <w:rFonts w:cs="Times New Roman"/>
                <w:sz w:val="20"/>
              </w:rPr>
            </w:pPr>
            <w:r w:rsidRPr="00721D27">
              <w:rPr>
                <w:rFonts w:cs="Times New Roman"/>
                <w:sz w:val="20"/>
              </w:rPr>
              <w:t>BNK:</w:t>
            </w:r>
          </w:p>
        </w:tc>
      </w:tr>
      <w:tr w:rsidR="00D36B5E" w:rsidRPr="00721D27" w14:paraId="38FDDD12" w14:textId="77777777" w:rsidTr="0081240F">
        <w:trPr>
          <w:trHeight w:hRule="exact" w:val="230"/>
        </w:trPr>
        <w:tc>
          <w:tcPr>
            <w:tcW w:w="4236" w:type="dxa"/>
            <w:gridSpan w:val="2"/>
            <w:hideMark/>
          </w:tcPr>
          <w:p w14:paraId="1096F7E5"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ABA:</w:t>
            </w:r>
          </w:p>
        </w:tc>
        <w:tc>
          <w:tcPr>
            <w:tcW w:w="5289" w:type="dxa"/>
            <w:hideMark/>
          </w:tcPr>
          <w:p w14:paraId="0AB0BAE0"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ABA:</w:t>
            </w:r>
          </w:p>
        </w:tc>
      </w:tr>
      <w:tr w:rsidR="00D36B5E" w:rsidRPr="00721D27" w14:paraId="2268BEB1" w14:textId="77777777" w:rsidTr="0081240F">
        <w:trPr>
          <w:trHeight w:hRule="exact" w:val="347"/>
        </w:trPr>
        <w:tc>
          <w:tcPr>
            <w:tcW w:w="4236" w:type="dxa"/>
            <w:gridSpan w:val="2"/>
            <w:hideMark/>
          </w:tcPr>
          <w:p w14:paraId="7E16D021" w14:textId="77777777" w:rsidR="00662975" w:rsidRPr="00721D27" w:rsidRDefault="003D2C98" w:rsidP="00B50553">
            <w:pPr>
              <w:pStyle w:val="TableParagraph"/>
              <w:spacing w:line="219" w:lineRule="exact"/>
              <w:ind w:left="230"/>
              <w:rPr>
                <w:rFonts w:cs="Times New Roman"/>
                <w:sz w:val="20"/>
              </w:rPr>
            </w:pPr>
            <w:r w:rsidRPr="00721D27">
              <w:rPr>
                <w:rFonts w:cs="Times New Roman"/>
                <w:sz w:val="20"/>
              </w:rPr>
              <w:t>ACCT:</w:t>
            </w:r>
          </w:p>
        </w:tc>
        <w:tc>
          <w:tcPr>
            <w:tcW w:w="5289" w:type="dxa"/>
            <w:hideMark/>
          </w:tcPr>
          <w:p w14:paraId="4C3B84F6" w14:textId="77777777" w:rsidR="00662975" w:rsidRPr="00721D27" w:rsidRDefault="003D2C98" w:rsidP="00B50553">
            <w:pPr>
              <w:pStyle w:val="TableParagraph"/>
              <w:spacing w:line="219" w:lineRule="exact"/>
              <w:ind w:left="785"/>
              <w:rPr>
                <w:rFonts w:cs="Times New Roman"/>
                <w:sz w:val="20"/>
              </w:rPr>
            </w:pPr>
            <w:r w:rsidRPr="00721D27">
              <w:rPr>
                <w:rFonts w:cs="Times New Roman"/>
                <w:sz w:val="20"/>
              </w:rPr>
              <w:t>ACCT:</w:t>
            </w:r>
          </w:p>
        </w:tc>
      </w:tr>
      <w:tr w:rsidR="00D36B5E" w:rsidRPr="00721D27" w14:paraId="3A2A705B" w14:textId="77777777" w:rsidTr="0081240F">
        <w:trPr>
          <w:trHeight w:hRule="exact" w:val="344"/>
        </w:trPr>
        <w:tc>
          <w:tcPr>
            <w:tcW w:w="4236" w:type="dxa"/>
            <w:gridSpan w:val="2"/>
            <w:hideMark/>
          </w:tcPr>
          <w:p w14:paraId="2768404E" w14:textId="77777777" w:rsidR="00662975" w:rsidRPr="00721D27" w:rsidRDefault="003D2C98" w:rsidP="00B50553">
            <w:pPr>
              <w:pStyle w:val="TableParagraph"/>
              <w:spacing w:before="105"/>
              <w:ind w:left="230"/>
              <w:rPr>
                <w:rFonts w:cs="Times New Roman"/>
                <w:sz w:val="20"/>
              </w:rPr>
            </w:pPr>
            <w:r w:rsidRPr="00721D27">
              <w:rPr>
                <w:rFonts w:cs="Times New Roman"/>
                <w:b/>
                <w:sz w:val="20"/>
              </w:rPr>
              <w:t>Credit</w:t>
            </w:r>
            <w:r w:rsidRPr="00721D27">
              <w:rPr>
                <w:rFonts w:cs="Times New Roman"/>
                <w:b/>
                <w:spacing w:val="-10"/>
                <w:sz w:val="20"/>
              </w:rPr>
              <w:t xml:space="preserve"> </w:t>
            </w:r>
            <w:r w:rsidRPr="00721D27">
              <w:rPr>
                <w:rFonts w:cs="Times New Roman"/>
                <w:b/>
                <w:sz w:val="20"/>
              </w:rPr>
              <w:t>and</w:t>
            </w:r>
            <w:r w:rsidRPr="00721D27">
              <w:rPr>
                <w:rFonts w:cs="Times New Roman"/>
                <w:b/>
                <w:spacing w:val="-10"/>
                <w:sz w:val="20"/>
              </w:rPr>
              <w:t xml:space="preserve"> </w:t>
            </w:r>
            <w:r w:rsidRPr="00721D27">
              <w:rPr>
                <w:rFonts w:cs="Times New Roman"/>
                <w:b/>
                <w:sz w:val="20"/>
              </w:rPr>
              <w:t>Collections:</w:t>
            </w:r>
          </w:p>
        </w:tc>
        <w:tc>
          <w:tcPr>
            <w:tcW w:w="5289" w:type="dxa"/>
            <w:hideMark/>
          </w:tcPr>
          <w:p w14:paraId="6577A60F" w14:textId="77777777" w:rsidR="00662975" w:rsidRPr="00721D27" w:rsidRDefault="003D2C98" w:rsidP="00B50553">
            <w:pPr>
              <w:pStyle w:val="TableParagraph"/>
              <w:spacing w:before="105"/>
              <w:ind w:left="785"/>
              <w:rPr>
                <w:rFonts w:cs="Times New Roman"/>
                <w:sz w:val="20"/>
              </w:rPr>
            </w:pPr>
            <w:r w:rsidRPr="00721D27">
              <w:rPr>
                <w:rFonts w:cs="Times New Roman"/>
                <w:b/>
                <w:sz w:val="20"/>
              </w:rPr>
              <w:t>Credit</w:t>
            </w:r>
            <w:r w:rsidRPr="00721D27">
              <w:rPr>
                <w:rFonts w:cs="Times New Roman"/>
                <w:b/>
                <w:spacing w:val="-10"/>
                <w:sz w:val="20"/>
              </w:rPr>
              <w:t xml:space="preserve"> </w:t>
            </w:r>
            <w:r w:rsidRPr="00721D27">
              <w:rPr>
                <w:rFonts w:cs="Times New Roman"/>
                <w:b/>
                <w:sz w:val="20"/>
              </w:rPr>
              <w:t>and</w:t>
            </w:r>
            <w:r w:rsidRPr="00721D27">
              <w:rPr>
                <w:rFonts w:cs="Times New Roman"/>
                <w:b/>
                <w:spacing w:val="-10"/>
                <w:sz w:val="20"/>
              </w:rPr>
              <w:t xml:space="preserve"> </w:t>
            </w:r>
            <w:r w:rsidRPr="00721D27">
              <w:rPr>
                <w:rFonts w:cs="Times New Roman"/>
                <w:b/>
                <w:sz w:val="20"/>
              </w:rPr>
              <w:t>Collections:</w:t>
            </w:r>
          </w:p>
        </w:tc>
      </w:tr>
      <w:tr w:rsidR="00D36B5E" w:rsidRPr="00721D27" w14:paraId="42C2F895" w14:textId="77777777" w:rsidTr="0081240F">
        <w:trPr>
          <w:trHeight w:hRule="exact" w:val="228"/>
        </w:trPr>
        <w:tc>
          <w:tcPr>
            <w:tcW w:w="4236" w:type="dxa"/>
            <w:gridSpan w:val="2"/>
            <w:hideMark/>
          </w:tcPr>
          <w:p w14:paraId="092523E9" w14:textId="77777777" w:rsidR="00662975" w:rsidRPr="00721D27" w:rsidRDefault="003D2C98" w:rsidP="00B50553">
            <w:pPr>
              <w:pStyle w:val="TableParagraph"/>
              <w:spacing w:line="217" w:lineRule="exact"/>
              <w:ind w:left="230"/>
              <w:rPr>
                <w:rFonts w:cs="Times New Roman"/>
                <w:sz w:val="20"/>
              </w:rPr>
            </w:pPr>
            <w:r w:rsidRPr="00721D27">
              <w:rPr>
                <w:rFonts w:cs="Times New Roman"/>
                <w:spacing w:val="-1"/>
                <w:sz w:val="20"/>
              </w:rPr>
              <w:t>Attn:</w:t>
            </w:r>
          </w:p>
        </w:tc>
        <w:tc>
          <w:tcPr>
            <w:tcW w:w="5289" w:type="dxa"/>
            <w:hideMark/>
          </w:tcPr>
          <w:p w14:paraId="70DF54BE" w14:textId="77777777" w:rsidR="00662975" w:rsidRPr="00721D27" w:rsidRDefault="003D2C98" w:rsidP="00B50553">
            <w:pPr>
              <w:pStyle w:val="TableParagraph"/>
              <w:spacing w:line="217" w:lineRule="exact"/>
              <w:ind w:left="785"/>
              <w:rPr>
                <w:rFonts w:cs="Times New Roman"/>
                <w:sz w:val="20"/>
              </w:rPr>
            </w:pPr>
            <w:r w:rsidRPr="00721D27">
              <w:rPr>
                <w:rFonts w:cs="Times New Roman"/>
                <w:spacing w:val="-1"/>
                <w:sz w:val="20"/>
              </w:rPr>
              <w:t>Attn:</w:t>
            </w:r>
            <w:r w:rsidRPr="00721D27">
              <w:rPr>
                <w:rFonts w:cs="Times New Roman"/>
                <w:spacing w:val="-5"/>
                <w:sz w:val="20"/>
              </w:rPr>
              <w:t xml:space="preserve"> </w:t>
            </w:r>
          </w:p>
        </w:tc>
      </w:tr>
      <w:tr w:rsidR="00D36B5E" w:rsidRPr="00721D27" w14:paraId="0A6A7B0E" w14:textId="77777777" w:rsidTr="0081240F">
        <w:trPr>
          <w:trHeight w:hRule="exact" w:val="230"/>
        </w:trPr>
        <w:tc>
          <w:tcPr>
            <w:tcW w:w="4236" w:type="dxa"/>
            <w:gridSpan w:val="2"/>
            <w:hideMark/>
          </w:tcPr>
          <w:p w14:paraId="4CC733D6"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289" w:type="dxa"/>
            <w:hideMark/>
          </w:tcPr>
          <w:p w14:paraId="111C6C11"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5F1E9C3D" w14:textId="77777777" w:rsidTr="0081240F">
        <w:trPr>
          <w:trHeight w:hRule="exact" w:val="345"/>
        </w:trPr>
        <w:tc>
          <w:tcPr>
            <w:tcW w:w="4236" w:type="dxa"/>
            <w:gridSpan w:val="2"/>
            <w:hideMark/>
          </w:tcPr>
          <w:p w14:paraId="31FF8860"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289" w:type="dxa"/>
            <w:hideMark/>
          </w:tcPr>
          <w:p w14:paraId="331F9EDF"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w w:val="95"/>
                <w:sz w:val="20"/>
              </w:rPr>
              <w:t>Email:</w:t>
            </w:r>
            <w:r w:rsidRPr="00721D27">
              <w:rPr>
                <w:rFonts w:cs="Times New Roman"/>
                <w:w w:val="95"/>
                <w:sz w:val="20"/>
              </w:rPr>
              <w:t xml:space="preserve"> </w:t>
            </w:r>
          </w:p>
        </w:tc>
      </w:tr>
      <w:tr w:rsidR="00D36B5E" w:rsidRPr="00721D27" w14:paraId="2DCDCA52" w14:textId="77777777" w:rsidTr="0081240F">
        <w:trPr>
          <w:trHeight w:hRule="exact" w:val="690"/>
        </w:trPr>
        <w:tc>
          <w:tcPr>
            <w:tcW w:w="4236" w:type="dxa"/>
            <w:gridSpan w:val="2"/>
            <w:hideMark/>
          </w:tcPr>
          <w:p w14:paraId="345CB816" w14:textId="77777777" w:rsidR="00662975" w:rsidRPr="00721D27" w:rsidRDefault="003D2C98" w:rsidP="00B50553">
            <w:pPr>
              <w:pStyle w:val="TableParagraph"/>
              <w:spacing w:before="103"/>
              <w:ind w:left="230" w:right="783"/>
              <w:rPr>
                <w:rFonts w:cs="Times New Roman"/>
                <w:sz w:val="20"/>
              </w:rPr>
            </w:pPr>
            <w:r w:rsidRPr="00721D27">
              <w:rPr>
                <w:rFonts w:cs="Times New Roman"/>
                <w:sz w:val="20"/>
              </w:rPr>
              <w:t>With</w:t>
            </w:r>
            <w:r w:rsidRPr="00721D27">
              <w:rPr>
                <w:rFonts w:cs="Times New Roman"/>
                <w:spacing w:val="-7"/>
                <w:sz w:val="20"/>
              </w:rPr>
              <w:t xml:space="preserve"> </w:t>
            </w:r>
            <w:r w:rsidRPr="00721D27">
              <w:rPr>
                <w:rFonts w:cs="Times New Roman"/>
                <w:sz w:val="20"/>
              </w:rPr>
              <w:t>additional</w:t>
            </w:r>
            <w:r w:rsidRPr="00721D27">
              <w:rPr>
                <w:rFonts w:cs="Times New Roman"/>
                <w:spacing w:val="-5"/>
                <w:sz w:val="20"/>
              </w:rPr>
              <w:t xml:space="preserve"> </w:t>
            </w:r>
            <w:r w:rsidRPr="00721D27">
              <w:rPr>
                <w:rFonts w:cs="Times New Roman"/>
                <w:sz w:val="20"/>
              </w:rPr>
              <w:t>Notices</w:t>
            </w:r>
            <w:r w:rsidRPr="00721D27">
              <w:rPr>
                <w:rFonts w:cs="Times New Roman"/>
                <w:spacing w:val="-5"/>
                <w:sz w:val="20"/>
              </w:rPr>
              <w:t xml:space="preserve"> </w:t>
            </w:r>
            <w:r w:rsidRPr="00721D27">
              <w:rPr>
                <w:rFonts w:cs="Times New Roman"/>
                <w:sz w:val="20"/>
              </w:rPr>
              <w:t>of</w:t>
            </w:r>
            <w:r w:rsidRPr="00721D27">
              <w:rPr>
                <w:rFonts w:cs="Times New Roman"/>
                <w:spacing w:val="-7"/>
                <w:sz w:val="20"/>
              </w:rPr>
              <w:t xml:space="preserve"> </w:t>
            </w:r>
            <w:r w:rsidRPr="00721D27">
              <w:rPr>
                <w:rFonts w:cs="Times New Roman"/>
                <w:spacing w:val="1"/>
                <w:sz w:val="20"/>
              </w:rPr>
              <w:t>an</w:t>
            </w:r>
            <w:r w:rsidRPr="00721D27">
              <w:rPr>
                <w:rFonts w:cs="Times New Roman"/>
                <w:spacing w:val="-4"/>
                <w:sz w:val="20"/>
              </w:rPr>
              <w:t xml:space="preserve"> </w:t>
            </w:r>
            <w:r w:rsidRPr="00721D27">
              <w:rPr>
                <w:rFonts w:cs="Times New Roman"/>
                <w:spacing w:val="-1"/>
                <w:sz w:val="20"/>
              </w:rPr>
              <w:t xml:space="preserve">Event </w:t>
            </w:r>
            <w:r w:rsidRPr="00721D27">
              <w:rPr>
                <w:rFonts w:cs="Times New Roman"/>
                <w:spacing w:val="3"/>
                <w:sz w:val="20"/>
              </w:rPr>
              <w:t>of</w:t>
            </w:r>
            <w:r w:rsidRPr="00721D27">
              <w:rPr>
                <w:rFonts w:cs="Times New Roman"/>
                <w:spacing w:val="28"/>
                <w:w w:val="99"/>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or</w:t>
            </w:r>
            <w:r w:rsidRPr="00721D27">
              <w:rPr>
                <w:rFonts w:cs="Times New Roman"/>
                <w:spacing w:val="-5"/>
                <w:sz w:val="20"/>
              </w:rPr>
              <w:t xml:space="preserve"> </w:t>
            </w:r>
            <w:r w:rsidRPr="00721D27">
              <w:rPr>
                <w:rFonts w:cs="Times New Roman"/>
                <w:sz w:val="20"/>
              </w:rPr>
              <w:t>Potential</w:t>
            </w:r>
            <w:r w:rsidRPr="00721D27">
              <w:rPr>
                <w:rFonts w:cs="Times New Roman"/>
                <w:spacing w:val="-6"/>
                <w:sz w:val="20"/>
              </w:rPr>
              <w:t xml:space="preserve"> </w:t>
            </w:r>
            <w:r w:rsidRPr="00721D27">
              <w:rPr>
                <w:rFonts w:cs="Times New Roman"/>
                <w:sz w:val="20"/>
              </w:rPr>
              <w:t>Event</w:t>
            </w:r>
            <w:r w:rsidRPr="00721D27">
              <w:rPr>
                <w:rFonts w:cs="Times New Roman"/>
                <w:spacing w:val="-6"/>
                <w:sz w:val="20"/>
              </w:rPr>
              <w:t xml:space="preserve"> </w:t>
            </w:r>
            <w:r w:rsidRPr="00721D27">
              <w:rPr>
                <w:rFonts w:cs="Times New Roman"/>
                <w:sz w:val="20"/>
              </w:rPr>
              <w:t>of</w:t>
            </w:r>
            <w:r w:rsidRPr="00721D27">
              <w:rPr>
                <w:rFonts w:cs="Times New Roman"/>
                <w:spacing w:val="-4"/>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to:</w:t>
            </w:r>
          </w:p>
        </w:tc>
        <w:tc>
          <w:tcPr>
            <w:tcW w:w="5289" w:type="dxa"/>
            <w:hideMark/>
          </w:tcPr>
          <w:p w14:paraId="640EFB5B" w14:textId="77777777" w:rsidR="00662975" w:rsidRPr="00721D27" w:rsidRDefault="003D2C98" w:rsidP="00B50553">
            <w:pPr>
              <w:pStyle w:val="TableParagraph"/>
              <w:spacing w:before="103"/>
              <w:ind w:left="785" w:right="1279"/>
              <w:rPr>
                <w:rFonts w:cs="Times New Roman"/>
                <w:sz w:val="20"/>
              </w:rPr>
            </w:pPr>
            <w:r w:rsidRPr="00721D27">
              <w:rPr>
                <w:rFonts w:cs="Times New Roman"/>
                <w:sz w:val="20"/>
              </w:rPr>
              <w:t>With</w:t>
            </w:r>
            <w:r w:rsidRPr="00721D27">
              <w:rPr>
                <w:rFonts w:cs="Times New Roman"/>
                <w:spacing w:val="-7"/>
                <w:sz w:val="20"/>
              </w:rPr>
              <w:t xml:space="preserve"> </w:t>
            </w:r>
            <w:r w:rsidRPr="00721D27">
              <w:rPr>
                <w:rFonts w:cs="Times New Roman"/>
                <w:sz w:val="20"/>
              </w:rPr>
              <w:t>additional</w:t>
            </w:r>
            <w:r w:rsidRPr="00721D27">
              <w:rPr>
                <w:rFonts w:cs="Times New Roman"/>
                <w:spacing w:val="-5"/>
                <w:sz w:val="20"/>
              </w:rPr>
              <w:t xml:space="preserve"> </w:t>
            </w:r>
            <w:r w:rsidRPr="00721D27">
              <w:rPr>
                <w:rFonts w:cs="Times New Roman"/>
                <w:sz w:val="20"/>
              </w:rPr>
              <w:t>Notices</w:t>
            </w:r>
            <w:r w:rsidRPr="00721D27">
              <w:rPr>
                <w:rFonts w:cs="Times New Roman"/>
                <w:spacing w:val="-5"/>
                <w:sz w:val="20"/>
              </w:rPr>
              <w:t xml:space="preserve"> </w:t>
            </w:r>
            <w:r w:rsidRPr="00721D27">
              <w:rPr>
                <w:rFonts w:cs="Times New Roman"/>
                <w:sz w:val="20"/>
              </w:rPr>
              <w:t>of</w:t>
            </w:r>
            <w:r w:rsidRPr="00721D27">
              <w:rPr>
                <w:rFonts w:cs="Times New Roman"/>
                <w:spacing w:val="-7"/>
                <w:sz w:val="20"/>
              </w:rPr>
              <w:t xml:space="preserve"> </w:t>
            </w:r>
            <w:r w:rsidRPr="00721D27">
              <w:rPr>
                <w:rFonts w:cs="Times New Roman"/>
                <w:spacing w:val="1"/>
                <w:sz w:val="20"/>
              </w:rPr>
              <w:t>an</w:t>
            </w:r>
            <w:r w:rsidRPr="00721D27">
              <w:rPr>
                <w:rFonts w:cs="Times New Roman"/>
                <w:spacing w:val="-4"/>
                <w:sz w:val="20"/>
              </w:rPr>
              <w:t xml:space="preserve"> </w:t>
            </w:r>
            <w:r w:rsidRPr="00721D27">
              <w:rPr>
                <w:rFonts w:cs="Times New Roman"/>
                <w:spacing w:val="-1"/>
                <w:sz w:val="20"/>
              </w:rPr>
              <w:t>Event</w:t>
            </w:r>
            <w:r w:rsidRPr="00721D27">
              <w:rPr>
                <w:rFonts w:cs="Times New Roman"/>
                <w:spacing w:val="-5"/>
                <w:sz w:val="20"/>
              </w:rPr>
              <w:t xml:space="preserve"> </w:t>
            </w:r>
            <w:r w:rsidRPr="00721D27">
              <w:rPr>
                <w:rFonts w:cs="Times New Roman"/>
                <w:spacing w:val="1"/>
                <w:sz w:val="20"/>
              </w:rPr>
              <w:t>of</w:t>
            </w:r>
            <w:r w:rsidRPr="00721D27">
              <w:rPr>
                <w:rFonts w:cs="Times New Roman"/>
                <w:spacing w:val="26"/>
                <w:w w:val="99"/>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or</w:t>
            </w:r>
            <w:r w:rsidRPr="00721D27">
              <w:rPr>
                <w:rFonts w:cs="Times New Roman"/>
                <w:spacing w:val="-5"/>
                <w:sz w:val="20"/>
              </w:rPr>
              <w:t xml:space="preserve"> </w:t>
            </w:r>
            <w:r w:rsidRPr="00721D27">
              <w:rPr>
                <w:rFonts w:cs="Times New Roman"/>
                <w:sz w:val="20"/>
              </w:rPr>
              <w:t>Potential</w:t>
            </w:r>
            <w:r w:rsidRPr="00721D27">
              <w:rPr>
                <w:rFonts w:cs="Times New Roman"/>
                <w:spacing w:val="-6"/>
                <w:sz w:val="20"/>
              </w:rPr>
              <w:t xml:space="preserve"> </w:t>
            </w:r>
            <w:r w:rsidRPr="00721D27">
              <w:rPr>
                <w:rFonts w:cs="Times New Roman"/>
                <w:sz w:val="20"/>
              </w:rPr>
              <w:t>Event</w:t>
            </w:r>
            <w:r w:rsidRPr="00721D27">
              <w:rPr>
                <w:rFonts w:cs="Times New Roman"/>
                <w:spacing w:val="-6"/>
                <w:sz w:val="20"/>
              </w:rPr>
              <w:t xml:space="preserve"> </w:t>
            </w:r>
            <w:r w:rsidRPr="00721D27">
              <w:rPr>
                <w:rFonts w:cs="Times New Roman"/>
                <w:sz w:val="20"/>
              </w:rPr>
              <w:t>of</w:t>
            </w:r>
            <w:r w:rsidRPr="00721D27">
              <w:rPr>
                <w:rFonts w:cs="Times New Roman"/>
                <w:spacing w:val="-4"/>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to:</w:t>
            </w:r>
          </w:p>
        </w:tc>
      </w:tr>
      <w:tr w:rsidR="00D36B5E" w:rsidRPr="00721D27" w14:paraId="1B16796B" w14:textId="77777777" w:rsidTr="0081240F">
        <w:trPr>
          <w:trHeight w:hRule="exact" w:val="346"/>
        </w:trPr>
        <w:tc>
          <w:tcPr>
            <w:tcW w:w="4236" w:type="dxa"/>
            <w:gridSpan w:val="2"/>
            <w:hideMark/>
          </w:tcPr>
          <w:p w14:paraId="4AD773B8" w14:textId="77777777" w:rsidR="00662975" w:rsidRPr="00721D27" w:rsidRDefault="003D2C98" w:rsidP="00B50553">
            <w:pPr>
              <w:pStyle w:val="TableParagraph"/>
              <w:spacing w:before="104"/>
              <w:ind w:left="230"/>
              <w:rPr>
                <w:rFonts w:cs="Times New Roman"/>
                <w:sz w:val="20"/>
              </w:rPr>
            </w:pPr>
            <w:r w:rsidRPr="00721D27">
              <w:rPr>
                <w:rFonts w:cs="Times New Roman"/>
                <w:spacing w:val="-1"/>
                <w:sz w:val="20"/>
              </w:rPr>
              <w:t>Attn:</w:t>
            </w:r>
          </w:p>
        </w:tc>
        <w:tc>
          <w:tcPr>
            <w:tcW w:w="5289" w:type="dxa"/>
            <w:hideMark/>
          </w:tcPr>
          <w:p w14:paraId="467F4212" w14:textId="77777777" w:rsidR="00662975" w:rsidRPr="00721D27" w:rsidRDefault="003D2C98" w:rsidP="00B50553">
            <w:pPr>
              <w:pStyle w:val="TableParagraph"/>
              <w:spacing w:before="104"/>
              <w:ind w:left="785"/>
              <w:rPr>
                <w:rFonts w:cs="Times New Roman"/>
                <w:sz w:val="20"/>
              </w:rPr>
            </w:pPr>
            <w:r w:rsidRPr="00721D27">
              <w:rPr>
                <w:rFonts w:cs="Times New Roman"/>
                <w:spacing w:val="-1"/>
                <w:sz w:val="20"/>
              </w:rPr>
              <w:t>Attn:</w:t>
            </w:r>
            <w:r w:rsidRPr="00721D27">
              <w:rPr>
                <w:rFonts w:cs="Times New Roman"/>
                <w:spacing w:val="-7"/>
                <w:sz w:val="20"/>
              </w:rPr>
              <w:t xml:space="preserve"> </w:t>
            </w:r>
          </w:p>
        </w:tc>
      </w:tr>
      <w:tr w:rsidR="00D36B5E" w:rsidRPr="00721D27" w14:paraId="09FA706B" w14:textId="77777777" w:rsidTr="0081240F">
        <w:trPr>
          <w:trHeight w:hRule="exact" w:val="229"/>
        </w:trPr>
        <w:tc>
          <w:tcPr>
            <w:tcW w:w="4236" w:type="dxa"/>
            <w:gridSpan w:val="2"/>
            <w:hideMark/>
          </w:tcPr>
          <w:p w14:paraId="483CBF49"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289" w:type="dxa"/>
            <w:hideMark/>
          </w:tcPr>
          <w:p w14:paraId="5D831CF3"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Phone:</w:t>
            </w:r>
          </w:p>
        </w:tc>
      </w:tr>
      <w:tr w:rsidR="00D36B5E" w:rsidRPr="00721D27" w14:paraId="0D941D00" w14:textId="77777777" w:rsidTr="0081240F">
        <w:trPr>
          <w:trHeight w:hRule="exact" w:val="274"/>
        </w:trPr>
        <w:tc>
          <w:tcPr>
            <w:tcW w:w="4236" w:type="dxa"/>
            <w:gridSpan w:val="2"/>
            <w:hideMark/>
          </w:tcPr>
          <w:p w14:paraId="67B7800D" w14:textId="77777777" w:rsidR="00662975" w:rsidRPr="00721D27" w:rsidRDefault="003D2C98" w:rsidP="00B50553">
            <w:pPr>
              <w:pStyle w:val="TableParagraph"/>
              <w:spacing w:line="218" w:lineRule="exact"/>
              <w:ind w:left="230"/>
              <w:rPr>
                <w:rFonts w:cs="Times New Roman"/>
                <w:sz w:val="20"/>
              </w:rPr>
            </w:pPr>
            <w:r w:rsidRPr="00721D27">
              <w:rPr>
                <w:rFonts w:cs="Times New Roman"/>
                <w:spacing w:val="-1"/>
                <w:sz w:val="20"/>
              </w:rPr>
              <w:t>Email:</w:t>
            </w:r>
          </w:p>
        </w:tc>
        <w:tc>
          <w:tcPr>
            <w:tcW w:w="5289" w:type="dxa"/>
            <w:hideMark/>
          </w:tcPr>
          <w:p w14:paraId="05B861FF" w14:textId="77777777" w:rsidR="00662975" w:rsidRPr="00721D27" w:rsidRDefault="003D2C98" w:rsidP="00B50553">
            <w:pPr>
              <w:pStyle w:val="TableParagraph"/>
              <w:spacing w:line="218" w:lineRule="exact"/>
              <w:ind w:left="785"/>
              <w:rPr>
                <w:rFonts w:cs="Times New Roman"/>
                <w:sz w:val="20"/>
              </w:rPr>
            </w:pPr>
            <w:r w:rsidRPr="00721D27">
              <w:rPr>
                <w:rFonts w:cs="Times New Roman"/>
                <w:spacing w:val="-1"/>
                <w:sz w:val="20"/>
              </w:rPr>
              <w:t>Email:</w:t>
            </w:r>
          </w:p>
        </w:tc>
      </w:tr>
    </w:tbl>
    <w:p w14:paraId="062946AB" w14:textId="77777777" w:rsidR="00662975" w:rsidRPr="00721D27" w:rsidRDefault="003D2C98" w:rsidP="00662975">
      <w:pPr>
        <w:rPr>
          <w:rFonts w:eastAsia="Times New Roman" w:cs="Times New Roman"/>
          <w:b/>
          <w:bCs/>
          <w:spacing w:val="-1"/>
          <w:sz w:val="28"/>
          <w:szCs w:val="28"/>
        </w:rPr>
      </w:pPr>
      <w:r w:rsidRPr="00721D27">
        <w:rPr>
          <w:rFonts w:cs="Times New Roman"/>
          <w:spacing w:val="-1"/>
        </w:rPr>
        <w:t xml:space="preserve"> </w:t>
      </w:r>
      <w:r w:rsidRPr="00721D27">
        <w:rPr>
          <w:rFonts w:cs="Times New Roman"/>
          <w:spacing w:val="-1"/>
        </w:rPr>
        <w:br w:type="page"/>
      </w:r>
    </w:p>
    <w:p w14:paraId="7888D467" w14:textId="77777777" w:rsidR="00662975" w:rsidRPr="00721D27" w:rsidRDefault="003D2C98" w:rsidP="00154DCA">
      <w:pPr>
        <w:pStyle w:val="Heading2"/>
        <w:numPr>
          <w:ilvl w:val="0"/>
          <w:numId w:val="0"/>
        </w:numPr>
        <w:ind w:left="101"/>
        <w:jc w:val="center"/>
        <w:rPr>
          <w:rFonts w:cs="Times New Roman"/>
          <w:sz w:val="28"/>
          <w:szCs w:val="28"/>
        </w:rPr>
      </w:pPr>
      <w:bookmarkStart w:id="922" w:name="_Toc48756925"/>
      <w:bookmarkStart w:id="923" w:name="_Toc98519991"/>
      <w:bookmarkStart w:id="924" w:name="_Toc152585926"/>
      <w:bookmarkStart w:id="925" w:name="_Toc178164985"/>
      <w:bookmarkStart w:id="926" w:name="_Toc193820885"/>
      <w:bookmarkStart w:id="927" w:name="_Toc195709126"/>
      <w:bookmarkStart w:id="928" w:name="_Toc199265420"/>
      <w:bookmarkStart w:id="929" w:name="_Toc209456084"/>
      <w:bookmarkStart w:id="930" w:name="_Toc46510784"/>
      <w:r w:rsidRPr="00721D27">
        <w:rPr>
          <w:rFonts w:cs="Times New Roman"/>
          <w:spacing w:val="-1"/>
          <w:sz w:val="28"/>
          <w:szCs w:val="28"/>
        </w:rPr>
        <w:lastRenderedPageBreak/>
        <w:t>EXHIBIT</w:t>
      </w:r>
      <w:r w:rsidRPr="00721D27">
        <w:rPr>
          <w:rFonts w:cs="Times New Roman"/>
          <w:sz w:val="28"/>
          <w:szCs w:val="28"/>
        </w:rPr>
        <w:t xml:space="preserve"> C     </w:t>
      </w:r>
      <w:r w:rsidRPr="00721D27">
        <w:rPr>
          <w:rFonts w:cs="Times New Roman"/>
          <w:sz w:val="28"/>
          <w:szCs w:val="28"/>
        </w:rPr>
        <w:br/>
        <w:t>Form of Reports and Notices</w:t>
      </w:r>
      <w:bookmarkEnd w:id="922"/>
      <w:bookmarkEnd w:id="923"/>
      <w:bookmarkEnd w:id="924"/>
      <w:bookmarkEnd w:id="925"/>
      <w:bookmarkEnd w:id="926"/>
      <w:bookmarkEnd w:id="927"/>
      <w:bookmarkEnd w:id="928"/>
      <w:bookmarkEnd w:id="929"/>
    </w:p>
    <w:p w14:paraId="796AA2DF" w14:textId="77777777" w:rsidR="00154DCA" w:rsidRPr="00721D27" w:rsidRDefault="00154DCA" w:rsidP="00154DCA">
      <w:pPr>
        <w:pStyle w:val="BodyText"/>
        <w:ind w:left="0"/>
        <w:rPr>
          <w:rFonts w:cs="Times New Roman"/>
        </w:rPr>
      </w:pPr>
    </w:p>
    <w:p w14:paraId="7D5355A1" w14:textId="3AFC3ADA" w:rsidR="00662975" w:rsidRPr="00721D27" w:rsidRDefault="003D2C98" w:rsidP="00154DCA">
      <w:pPr>
        <w:pStyle w:val="BodyText"/>
        <w:ind w:left="0"/>
        <w:jc w:val="center"/>
        <w:rPr>
          <w:rFonts w:cs="Times New Roman"/>
          <w:i/>
        </w:rPr>
      </w:pPr>
      <w:r w:rsidRPr="00721D27">
        <w:rPr>
          <w:rFonts w:cs="Times New Roman"/>
          <w:i/>
        </w:rPr>
        <w:t>[Reserved]</w:t>
      </w:r>
    </w:p>
    <w:p w14:paraId="01090E5C" w14:textId="77777777" w:rsidR="00662975" w:rsidRPr="00721D27" w:rsidRDefault="003D2C98" w:rsidP="00662975">
      <w:pPr>
        <w:rPr>
          <w:rFonts w:eastAsia="Times New Roman" w:cs="Times New Roman"/>
          <w:i/>
        </w:rPr>
      </w:pPr>
      <w:r w:rsidRPr="00721D27">
        <w:rPr>
          <w:rFonts w:cs="Times New Roman"/>
          <w:i/>
        </w:rPr>
        <w:br w:type="page"/>
      </w:r>
    </w:p>
    <w:p w14:paraId="53787F1E" w14:textId="77777777" w:rsidR="00662975" w:rsidRPr="00721D27" w:rsidRDefault="003D2C98" w:rsidP="00BF4D8C">
      <w:pPr>
        <w:pStyle w:val="Heading2"/>
        <w:numPr>
          <w:ilvl w:val="0"/>
          <w:numId w:val="0"/>
        </w:numPr>
        <w:ind w:left="101"/>
        <w:jc w:val="center"/>
        <w:rPr>
          <w:rFonts w:cs="Times New Roman"/>
        </w:rPr>
      </w:pPr>
      <w:bookmarkStart w:id="931" w:name="_Toc48756926"/>
      <w:bookmarkStart w:id="932" w:name="_Toc98519992"/>
      <w:bookmarkStart w:id="933" w:name="_Toc152585927"/>
      <w:bookmarkStart w:id="934" w:name="_Toc178164986"/>
      <w:bookmarkStart w:id="935" w:name="_Toc193820886"/>
      <w:bookmarkStart w:id="936" w:name="_Toc195709127"/>
      <w:bookmarkStart w:id="937" w:name="_Toc199265421"/>
      <w:bookmarkStart w:id="938" w:name="_Toc209456085"/>
      <w:r w:rsidRPr="00721D27">
        <w:rPr>
          <w:rFonts w:cs="Times New Roman"/>
          <w:spacing w:val="-1"/>
          <w:sz w:val="28"/>
          <w:szCs w:val="28"/>
        </w:rPr>
        <w:lastRenderedPageBreak/>
        <w:t>EXHIBIT</w:t>
      </w:r>
      <w:r w:rsidRPr="00721D27">
        <w:rPr>
          <w:rFonts w:cs="Times New Roman"/>
          <w:sz w:val="28"/>
          <w:szCs w:val="28"/>
        </w:rPr>
        <w:t xml:space="preserve"> D     </w:t>
      </w:r>
      <w:r w:rsidRPr="00721D27">
        <w:rPr>
          <w:rFonts w:cs="Times New Roman"/>
          <w:sz w:val="28"/>
          <w:szCs w:val="28"/>
        </w:rPr>
        <w:br/>
        <w:t>Form of Invoice</w:t>
      </w:r>
      <w:bookmarkEnd w:id="931"/>
      <w:bookmarkEnd w:id="932"/>
      <w:bookmarkEnd w:id="933"/>
      <w:bookmarkEnd w:id="934"/>
      <w:bookmarkEnd w:id="935"/>
      <w:bookmarkEnd w:id="936"/>
      <w:bookmarkEnd w:id="937"/>
      <w:bookmarkEnd w:id="938"/>
    </w:p>
    <w:p w14:paraId="50B1755E" w14:textId="77777777" w:rsidR="00121D71" w:rsidRPr="00721D27" w:rsidRDefault="00121D71" w:rsidP="00121D71">
      <w:pPr>
        <w:rPr>
          <w:rFonts w:cs="Times New Roman"/>
          <w:i/>
        </w:rPr>
      </w:pPr>
    </w:p>
    <w:p w14:paraId="42F089CA" w14:textId="77777777" w:rsidR="00121D71" w:rsidRPr="00721D27" w:rsidRDefault="00121D71" w:rsidP="00121D71">
      <w:pPr>
        <w:rPr>
          <w:rFonts w:cs="Times New Roman"/>
          <w:i/>
        </w:rPr>
      </w:pPr>
    </w:p>
    <w:p w14:paraId="20E2E0C7" w14:textId="70D0AC56" w:rsidR="00121D71" w:rsidRPr="00721D27" w:rsidRDefault="003D2C98" w:rsidP="00121D71">
      <w:pPr>
        <w:rPr>
          <w:rFonts w:cs="Times New Roman"/>
          <w:i/>
        </w:rPr>
      </w:pPr>
      <w:r w:rsidRPr="00721D27">
        <w:rPr>
          <w:rFonts w:cs="Times New Roman"/>
          <w:i/>
        </w:rPr>
        <w:t>During the Term of this Agreement, Seller shall render to Buyer an invoice by electronic mail for the payment obligations of Buyer to Seller on or before the 10th day of the month</w:t>
      </w:r>
      <w:r w:rsidR="009A577A" w:rsidRPr="00721D27">
        <w:rPr>
          <w:rFonts w:cs="Times New Roman"/>
          <w:i/>
        </w:rPr>
        <w:t xml:space="preserve"> </w:t>
      </w:r>
      <w:r w:rsidRPr="00721D27">
        <w:rPr>
          <w:rFonts w:cs="Times New Roman"/>
          <w:i/>
        </w:rPr>
        <w:t xml:space="preserve">immediately following each Delivery Month (“Invoice Due Date”) in which RECs are Delivered. </w:t>
      </w:r>
      <w:r w:rsidR="00AF21D6" w:rsidRPr="00721D27">
        <w:rPr>
          <w:rFonts w:cs="Times New Roman"/>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721D27" w:rsidRDefault="00121D71" w:rsidP="00121D71">
      <w:pPr>
        <w:rPr>
          <w:rFonts w:cs="Times New Roman"/>
        </w:rPr>
      </w:pPr>
    </w:p>
    <w:p w14:paraId="3D57CBA8" w14:textId="77777777" w:rsidR="00121D71" w:rsidRPr="00721D27" w:rsidRDefault="003D2C98" w:rsidP="00121D71">
      <w:pPr>
        <w:rPr>
          <w:rFonts w:cs="Times New Roman"/>
          <w:i/>
        </w:rPr>
      </w:pPr>
      <w:r w:rsidRPr="00721D27">
        <w:rPr>
          <w:rFonts w:cs="Times New Roman"/>
          <w:i/>
        </w:rPr>
        <w:t>(The Form of Invoice must contain information for the Project in this Agreement)</w:t>
      </w:r>
    </w:p>
    <w:p w14:paraId="6C2CCF62" w14:textId="77777777" w:rsidR="00121D71" w:rsidRPr="00721D27" w:rsidRDefault="00121D71" w:rsidP="00121D71">
      <w:pPr>
        <w:rPr>
          <w:rFonts w:cs="Times New Roman"/>
          <w:i/>
        </w:rPr>
      </w:pPr>
    </w:p>
    <w:p w14:paraId="0E1CDD43" w14:textId="77777777" w:rsidR="00121D71" w:rsidRPr="00721D27" w:rsidRDefault="00121D71" w:rsidP="00121D71">
      <w:pPr>
        <w:rPr>
          <w:rFonts w:cs="Times New Roman"/>
        </w:rPr>
      </w:pPr>
    </w:p>
    <w:p w14:paraId="04611428" w14:textId="77777777" w:rsidR="00121D71" w:rsidRPr="00721D27" w:rsidRDefault="003D2C98" w:rsidP="00121D71">
      <w:pPr>
        <w:rPr>
          <w:rFonts w:cs="Times New Roman"/>
        </w:rPr>
      </w:pPr>
      <w:r w:rsidRPr="00721D27">
        <w:rPr>
          <w:rFonts w:cs="Times New Roman"/>
        </w:rPr>
        <w:t>Invoice Date: ______________</w:t>
      </w:r>
    </w:p>
    <w:p w14:paraId="1B4EFA95" w14:textId="77777777" w:rsidR="00121D71" w:rsidRPr="00721D27" w:rsidRDefault="00121D71" w:rsidP="00121D71">
      <w:pPr>
        <w:rPr>
          <w:rFonts w:cs="Times New Roman"/>
        </w:rPr>
      </w:pPr>
    </w:p>
    <w:p w14:paraId="3FEFD483" w14:textId="77777777" w:rsidR="00692413" w:rsidRPr="00721D27" w:rsidRDefault="003D2C98" w:rsidP="00121D71">
      <w:pPr>
        <w:rPr>
          <w:rFonts w:cs="Times New Roman"/>
        </w:rPr>
      </w:pPr>
      <w:r w:rsidRPr="00721D27">
        <w:rPr>
          <w:rFonts w:cs="Times New Roman"/>
        </w:rPr>
        <w:t>Project PJM-EIS GATS or M-RETS ID: ____________</w:t>
      </w:r>
    </w:p>
    <w:p w14:paraId="6EB869C6" w14:textId="77777777" w:rsidR="00692413" w:rsidRPr="00721D27" w:rsidRDefault="00692413" w:rsidP="00121D71">
      <w:pPr>
        <w:rPr>
          <w:rFonts w:cs="Times New Roman"/>
        </w:rPr>
      </w:pPr>
    </w:p>
    <w:p w14:paraId="33BEB602" w14:textId="77777777" w:rsidR="00121D71" w:rsidRPr="00721D27" w:rsidRDefault="003D2C98" w:rsidP="00121D71">
      <w:pPr>
        <w:rPr>
          <w:rFonts w:cs="Times New Roman"/>
        </w:rPr>
      </w:pPr>
      <w:r w:rsidRPr="00721D27">
        <w:rPr>
          <w:rFonts w:cs="Times New Roman"/>
        </w:rPr>
        <w:t>Buyer: _________________</w:t>
      </w:r>
    </w:p>
    <w:p w14:paraId="365945EA" w14:textId="77777777" w:rsidR="00121D71" w:rsidRPr="00721D27" w:rsidRDefault="00121D71" w:rsidP="00121D71">
      <w:pPr>
        <w:rPr>
          <w:rFonts w:cs="Times New Roman"/>
        </w:rPr>
      </w:pPr>
    </w:p>
    <w:p w14:paraId="19DBFE06" w14:textId="77777777" w:rsidR="00121D71" w:rsidRPr="00721D27" w:rsidRDefault="003D2C98" w:rsidP="00121D71">
      <w:pPr>
        <w:rPr>
          <w:rFonts w:cs="Times New Roman"/>
        </w:rPr>
      </w:pPr>
      <w:r w:rsidRPr="00721D27">
        <w:rPr>
          <w:rFonts w:cs="Times New Roman"/>
        </w:rPr>
        <w:t>Buyer Address: ______________</w:t>
      </w:r>
    </w:p>
    <w:p w14:paraId="27ACE1C1" w14:textId="77777777" w:rsidR="00121D71" w:rsidRPr="00721D27" w:rsidRDefault="00121D71" w:rsidP="00121D71">
      <w:pPr>
        <w:rPr>
          <w:rFonts w:cs="Times New Roman"/>
        </w:rPr>
      </w:pPr>
    </w:p>
    <w:p w14:paraId="2E5D7E15" w14:textId="77777777" w:rsidR="00121D71" w:rsidRPr="00721D27" w:rsidRDefault="003D2C98" w:rsidP="00121D71">
      <w:pPr>
        <w:rPr>
          <w:rFonts w:cs="Times New Roman"/>
        </w:rPr>
      </w:pPr>
      <w:r w:rsidRPr="00721D27">
        <w:rPr>
          <w:rFonts w:cs="Times New Roman"/>
        </w:rPr>
        <w:t>Seller name: ______________</w:t>
      </w:r>
    </w:p>
    <w:p w14:paraId="53BAC4B8" w14:textId="77777777" w:rsidR="00121D71" w:rsidRPr="00721D27" w:rsidRDefault="00121D71" w:rsidP="00121D71">
      <w:pPr>
        <w:rPr>
          <w:rFonts w:cs="Times New Roman"/>
        </w:rPr>
      </w:pPr>
    </w:p>
    <w:p w14:paraId="3F199F8F" w14:textId="77777777" w:rsidR="00121D71" w:rsidRPr="00721D27" w:rsidRDefault="003D2C98" w:rsidP="00121D71">
      <w:pPr>
        <w:rPr>
          <w:rFonts w:cs="Times New Roman"/>
        </w:rPr>
      </w:pPr>
      <w:r w:rsidRPr="00721D27">
        <w:rPr>
          <w:rFonts w:cs="Times New Roman"/>
        </w:rPr>
        <w:t>Seller address: ______________</w:t>
      </w:r>
    </w:p>
    <w:p w14:paraId="550B0D2F" w14:textId="77777777" w:rsidR="00121D71" w:rsidRPr="00721D27" w:rsidRDefault="00121D71" w:rsidP="00121D71">
      <w:pPr>
        <w:rPr>
          <w:rFonts w:cs="Times New Roman"/>
        </w:rPr>
      </w:pPr>
    </w:p>
    <w:p w14:paraId="2405B4EB" w14:textId="77777777" w:rsidR="00121D71" w:rsidRPr="00721D27" w:rsidRDefault="003D2C98" w:rsidP="00121D71">
      <w:pPr>
        <w:rPr>
          <w:rFonts w:cs="Times New Roman"/>
        </w:rPr>
      </w:pPr>
      <w:r w:rsidRPr="00721D27">
        <w:rPr>
          <w:rFonts w:cs="Times New Roman"/>
        </w:rPr>
        <w:t>Payment Due Date: ______________</w:t>
      </w:r>
    </w:p>
    <w:p w14:paraId="09FA63FB" w14:textId="77777777" w:rsidR="00121D71" w:rsidRPr="00721D27" w:rsidRDefault="00121D71" w:rsidP="00121D71">
      <w:pPr>
        <w:rPr>
          <w:rFonts w:cs="Times New Roman"/>
        </w:rPr>
      </w:pPr>
    </w:p>
    <w:p w14:paraId="65DA4808" w14:textId="77777777" w:rsidR="00692413" w:rsidRPr="00721D27" w:rsidRDefault="003D2C98" w:rsidP="00692413">
      <w:pPr>
        <w:rPr>
          <w:rFonts w:cs="Times New Roman"/>
        </w:rPr>
      </w:pPr>
      <w:r w:rsidRPr="00721D27">
        <w:rPr>
          <w:rFonts w:cs="Times New Roman"/>
        </w:rPr>
        <w:t>Delivery Month: ______________</w:t>
      </w:r>
    </w:p>
    <w:p w14:paraId="020A4F6D" w14:textId="77777777" w:rsidR="00692413" w:rsidRPr="00721D27" w:rsidRDefault="00692413" w:rsidP="00121D71">
      <w:pPr>
        <w:rPr>
          <w:rFonts w:cs="Times New Roman"/>
        </w:rPr>
      </w:pPr>
    </w:p>
    <w:p w14:paraId="6095A704" w14:textId="77777777" w:rsidR="00121D71" w:rsidRPr="00721D27" w:rsidRDefault="003D2C98" w:rsidP="00121D71">
      <w:pPr>
        <w:rPr>
          <w:rFonts w:cs="Times New Roman"/>
        </w:rPr>
      </w:pPr>
      <w:r w:rsidRPr="00721D27">
        <w:rPr>
          <w:rFonts w:cs="Times New Roman"/>
        </w:rPr>
        <w:t>Vintage and Quantity of RECs Delivered: ______________</w:t>
      </w:r>
    </w:p>
    <w:p w14:paraId="68353AEA" w14:textId="77777777" w:rsidR="00121D71" w:rsidRPr="00721D27" w:rsidRDefault="00121D71" w:rsidP="00121D71">
      <w:pPr>
        <w:rPr>
          <w:rFonts w:cs="Times New Roman"/>
        </w:rPr>
      </w:pPr>
    </w:p>
    <w:p w14:paraId="5D221A84" w14:textId="474D4894" w:rsidR="00121D71" w:rsidRPr="00721D27" w:rsidRDefault="003D2C98" w:rsidP="00121D71">
      <w:pPr>
        <w:rPr>
          <w:rFonts w:cs="Times New Roman"/>
        </w:rPr>
      </w:pPr>
      <w:r w:rsidRPr="00721D27">
        <w:rPr>
          <w:rFonts w:cs="Times New Roman"/>
        </w:rPr>
        <w:t>REC Monthly Price: $______________</w:t>
      </w:r>
    </w:p>
    <w:p w14:paraId="00602F4C" w14:textId="77777777" w:rsidR="00121D71" w:rsidRPr="00721D27" w:rsidRDefault="00121D71" w:rsidP="00121D71">
      <w:pPr>
        <w:rPr>
          <w:rFonts w:cs="Times New Roman"/>
        </w:rPr>
      </w:pPr>
    </w:p>
    <w:p w14:paraId="050314F6" w14:textId="77777777" w:rsidR="00692413" w:rsidRPr="00721D27" w:rsidRDefault="003D2C98" w:rsidP="00121D71">
      <w:pPr>
        <w:rPr>
          <w:rFonts w:cs="Times New Roman"/>
        </w:rPr>
      </w:pPr>
      <w:r w:rsidRPr="00721D27">
        <w:rPr>
          <w:rFonts w:cs="Times New Roman"/>
        </w:rPr>
        <w:t>Invoice Amount: $____________</w:t>
      </w:r>
    </w:p>
    <w:p w14:paraId="6247C422" w14:textId="77777777" w:rsidR="00692413" w:rsidRPr="00721D27" w:rsidRDefault="00692413" w:rsidP="00121D71">
      <w:pPr>
        <w:rPr>
          <w:rFonts w:cs="Times New Roman"/>
        </w:rPr>
      </w:pPr>
    </w:p>
    <w:p w14:paraId="763C3F59" w14:textId="77777777" w:rsidR="00121D71" w:rsidRPr="00721D27" w:rsidRDefault="003D2C98" w:rsidP="00121D71">
      <w:pPr>
        <w:rPr>
          <w:rFonts w:cs="Times New Roman"/>
        </w:rPr>
      </w:pPr>
      <w:r w:rsidRPr="00721D27">
        <w:rPr>
          <w:rFonts w:cs="Times New Roman"/>
        </w:rPr>
        <w:t>REMIT PAYMENT TO:</w:t>
      </w:r>
    </w:p>
    <w:p w14:paraId="00574215" w14:textId="77777777" w:rsidR="00121D71" w:rsidRPr="00721D27" w:rsidRDefault="00121D71" w:rsidP="00121D71">
      <w:pPr>
        <w:rPr>
          <w:rFonts w:cs="Times New Roman"/>
        </w:rPr>
      </w:pPr>
    </w:p>
    <w:p w14:paraId="2E8EBFC6" w14:textId="77777777" w:rsidR="00121D71" w:rsidRPr="00721D27" w:rsidRDefault="003D2C98" w:rsidP="00121D71">
      <w:pPr>
        <w:rPr>
          <w:rFonts w:cs="Times New Roman"/>
        </w:rPr>
      </w:pPr>
      <w:r w:rsidRPr="00721D27">
        <w:rPr>
          <w:rFonts w:cs="Times New Roman"/>
        </w:rPr>
        <w:t>Wire Transfer: ______________</w:t>
      </w:r>
    </w:p>
    <w:p w14:paraId="355FE5D9" w14:textId="77777777" w:rsidR="00121D71" w:rsidRPr="00721D27" w:rsidRDefault="00121D71" w:rsidP="00121D71">
      <w:pPr>
        <w:rPr>
          <w:rFonts w:cs="Times New Roman"/>
        </w:rPr>
      </w:pPr>
    </w:p>
    <w:p w14:paraId="3B0192AB" w14:textId="77777777" w:rsidR="00121D71" w:rsidRPr="00721D27" w:rsidRDefault="003D2C98" w:rsidP="00121D71">
      <w:pPr>
        <w:pStyle w:val="BodyText"/>
        <w:ind w:left="0"/>
        <w:rPr>
          <w:rFonts w:cs="Times New Roman"/>
        </w:rPr>
      </w:pPr>
      <w:r w:rsidRPr="00721D27">
        <w:rPr>
          <w:rFonts w:cs="Times New Roman"/>
        </w:rPr>
        <w:t>ACH Transfer: ______________</w:t>
      </w:r>
    </w:p>
    <w:p w14:paraId="466485FC" w14:textId="77777777" w:rsidR="00662975" w:rsidRPr="00721D27" w:rsidRDefault="00662975" w:rsidP="00662975">
      <w:pPr>
        <w:pStyle w:val="BodyText"/>
        <w:jc w:val="center"/>
        <w:rPr>
          <w:rFonts w:cs="Times New Roman"/>
          <w:i/>
        </w:rPr>
      </w:pPr>
    </w:p>
    <w:p w14:paraId="1974E28D" w14:textId="77777777" w:rsidR="00662975" w:rsidRPr="00721D27" w:rsidRDefault="00662975" w:rsidP="00662975">
      <w:pPr>
        <w:rPr>
          <w:rFonts w:eastAsia="Times New Roman" w:cs="Times New Roman"/>
          <w:b/>
          <w:bCs/>
          <w:spacing w:val="-1"/>
          <w:sz w:val="28"/>
          <w:szCs w:val="28"/>
        </w:rPr>
      </w:pPr>
    </w:p>
    <w:p w14:paraId="3423F212" w14:textId="77777777" w:rsidR="00662975" w:rsidRPr="00721D27" w:rsidRDefault="003D2C98" w:rsidP="00662975">
      <w:pPr>
        <w:rPr>
          <w:rFonts w:eastAsia="Times New Roman" w:cs="Times New Roman"/>
          <w:b/>
          <w:bCs/>
          <w:spacing w:val="-1"/>
          <w:sz w:val="28"/>
          <w:szCs w:val="28"/>
        </w:rPr>
      </w:pPr>
      <w:r w:rsidRPr="00721D27">
        <w:rPr>
          <w:rFonts w:cs="Times New Roman"/>
          <w:spacing w:val="-1"/>
          <w:sz w:val="28"/>
          <w:szCs w:val="28"/>
        </w:rPr>
        <w:br w:type="page"/>
      </w:r>
    </w:p>
    <w:p w14:paraId="620A74E1" w14:textId="5A0F0C03" w:rsidR="00662975" w:rsidRPr="00721D27" w:rsidRDefault="003D2C98" w:rsidP="00662975">
      <w:pPr>
        <w:pStyle w:val="Heading2"/>
        <w:numPr>
          <w:ilvl w:val="0"/>
          <w:numId w:val="0"/>
        </w:numPr>
        <w:ind w:left="101"/>
        <w:jc w:val="center"/>
        <w:rPr>
          <w:rFonts w:cs="Times New Roman"/>
        </w:rPr>
      </w:pPr>
      <w:bookmarkStart w:id="939" w:name="_Toc48756927"/>
      <w:bookmarkStart w:id="940" w:name="_Toc98519993"/>
      <w:bookmarkStart w:id="941" w:name="_Toc152585928"/>
      <w:bookmarkStart w:id="942" w:name="_Toc178164987"/>
      <w:bookmarkStart w:id="943" w:name="_Toc193820887"/>
      <w:bookmarkStart w:id="944" w:name="_Toc195709128"/>
      <w:bookmarkStart w:id="945" w:name="_Toc199265422"/>
      <w:bookmarkStart w:id="946" w:name="_Toc209456086"/>
      <w:r w:rsidRPr="00721D27">
        <w:rPr>
          <w:rFonts w:cs="Times New Roman"/>
          <w:spacing w:val="-1"/>
          <w:sz w:val="28"/>
          <w:szCs w:val="28"/>
        </w:rPr>
        <w:lastRenderedPageBreak/>
        <w:t>EXHIBIT</w:t>
      </w:r>
      <w:r w:rsidRPr="00721D27">
        <w:rPr>
          <w:rFonts w:cs="Times New Roman"/>
          <w:sz w:val="28"/>
          <w:szCs w:val="28"/>
        </w:rPr>
        <w:t xml:space="preserve"> E     </w:t>
      </w:r>
      <w:r w:rsidRPr="00721D27">
        <w:rPr>
          <w:rFonts w:cs="Times New Roman"/>
          <w:sz w:val="28"/>
          <w:szCs w:val="28"/>
        </w:rPr>
        <w:br/>
        <w:t xml:space="preserve">Form of </w:t>
      </w:r>
      <w:bookmarkEnd w:id="930"/>
      <w:r w:rsidRPr="00721D27">
        <w:rPr>
          <w:rFonts w:cs="Times New Roman"/>
          <w:sz w:val="28"/>
          <w:szCs w:val="28"/>
        </w:rPr>
        <w:t>Security Instruments</w:t>
      </w:r>
      <w:bookmarkEnd w:id="939"/>
      <w:bookmarkEnd w:id="940"/>
      <w:bookmarkEnd w:id="941"/>
      <w:bookmarkEnd w:id="942"/>
      <w:bookmarkEnd w:id="943"/>
      <w:bookmarkEnd w:id="944"/>
      <w:bookmarkEnd w:id="945"/>
      <w:bookmarkEnd w:id="946"/>
    </w:p>
    <w:p w14:paraId="4632BB7F" w14:textId="77777777" w:rsidR="00662975" w:rsidRPr="00721D27" w:rsidRDefault="00662975" w:rsidP="00662975">
      <w:pPr>
        <w:pStyle w:val="BodyText"/>
        <w:rPr>
          <w:rFonts w:cs="Times New Roman"/>
        </w:rPr>
      </w:pPr>
    </w:p>
    <w:p w14:paraId="234FD639" w14:textId="77777777" w:rsidR="00662975" w:rsidRPr="00721D27" w:rsidRDefault="003D2C98" w:rsidP="00662975">
      <w:pPr>
        <w:pStyle w:val="BodyText"/>
        <w:ind w:left="0"/>
        <w:jc w:val="center"/>
        <w:rPr>
          <w:rFonts w:cs="Times New Roman"/>
          <w:b/>
          <w:sz w:val="28"/>
          <w:szCs w:val="28"/>
        </w:rPr>
      </w:pPr>
      <w:r w:rsidRPr="00721D27">
        <w:rPr>
          <w:rFonts w:cs="Times New Roman"/>
          <w:b/>
          <w:sz w:val="28"/>
          <w:szCs w:val="28"/>
        </w:rPr>
        <w:t>Exhibit E-1</w:t>
      </w:r>
    </w:p>
    <w:p w14:paraId="48DA0F70" w14:textId="77777777" w:rsidR="00662975" w:rsidRPr="00721D27" w:rsidRDefault="003D2C98" w:rsidP="00662975">
      <w:pPr>
        <w:pStyle w:val="BodyText"/>
        <w:ind w:left="0"/>
        <w:jc w:val="center"/>
        <w:rPr>
          <w:rFonts w:cs="Times New Roman"/>
          <w:b/>
          <w:sz w:val="28"/>
          <w:szCs w:val="28"/>
        </w:rPr>
      </w:pPr>
      <w:r w:rsidRPr="00721D27">
        <w:rPr>
          <w:rFonts w:cs="Times New Roman"/>
          <w:b/>
          <w:sz w:val="28"/>
          <w:szCs w:val="28"/>
        </w:rPr>
        <w:t>Form of Letter of Credit</w:t>
      </w:r>
    </w:p>
    <w:p w14:paraId="708F2782" w14:textId="77777777" w:rsidR="00662975" w:rsidRPr="00721D27" w:rsidRDefault="00662975" w:rsidP="00662975">
      <w:pPr>
        <w:pStyle w:val="BodyText"/>
        <w:ind w:left="0"/>
        <w:rPr>
          <w:rFonts w:cs="Times New Roman"/>
          <w:b/>
          <w:sz w:val="28"/>
          <w:szCs w:val="28"/>
        </w:rPr>
      </w:pPr>
    </w:p>
    <w:p w14:paraId="3EEB8EAD" w14:textId="6A83E4A0" w:rsidR="00662975" w:rsidRPr="00721D27" w:rsidRDefault="003D2C98" w:rsidP="00662975">
      <w:pPr>
        <w:autoSpaceDE w:val="0"/>
        <w:autoSpaceDN w:val="0"/>
        <w:adjustRightInd w:val="0"/>
        <w:spacing w:before="29" w:line="271" w:lineRule="exact"/>
        <w:ind w:right="10"/>
        <w:jc w:val="center"/>
        <w:rPr>
          <w:rFonts w:cs="Times New Roman"/>
          <w:sz w:val="20"/>
          <w:szCs w:val="20"/>
        </w:rPr>
      </w:pPr>
      <w:r w:rsidRPr="00721D27">
        <w:rPr>
          <w:rFonts w:cs="Times New Roman"/>
          <w:b/>
          <w:bCs/>
          <w:position w:val="-1"/>
          <w:sz w:val="20"/>
          <w:szCs w:val="20"/>
          <w:u w:val="thick"/>
        </w:rPr>
        <w:t>O</w:t>
      </w:r>
      <w:r w:rsidRPr="00721D27">
        <w:rPr>
          <w:rFonts w:cs="Times New Roman"/>
          <w:b/>
          <w:bCs/>
          <w:spacing w:val="-3"/>
          <w:position w:val="-1"/>
          <w:sz w:val="20"/>
          <w:szCs w:val="20"/>
          <w:u w:val="thick"/>
        </w:rPr>
        <w:t>P</w:t>
      </w:r>
      <w:r w:rsidRPr="00721D27">
        <w:rPr>
          <w:rFonts w:cs="Times New Roman"/>
          <w:b/>
          <w:bCs/>
          <w:spacing w:val="1"/>
          <w:position w:val="-1"/>
          <w:sz w:val="20"/>
          <w:szCs w:val="20"/>
          <w:u w:val="thick"/>
        </w:rPr>
        <w:t>T</w:t>
      </w:r>
      <w:r w:rsidRPr="00721D27">
        <w:rPr>
          <w:rFonts w:cs="Times New Roman"/>
          <w:b/>
          <w:bCs/>
          <w:position w:val="-1"/>
          <w:sz w:val="20"/>
          <w:szCs w:val="20"/>
          <w:u w:val="thick"/>
        </w:rPr>
        <w:t>ION</w:t>
      </w:r>
      <w:r w:rsidRPr="00721D27">
        <w:rPr>
          <w:rFonts w:cs="Times New Roman"/>
          <w:b/>
          <w:bCs/>
          <w:spacing w:val="-1"/>
          <w:position w:val="-1"/>
          <w:sz w:val="20"/>
          <w:szCs w:val="20"/>
          <w:u w:val="thick"/>
        </w:rPr>
        <w:t xml:space="preserve"> </w:t>
      </w:r>
      <w:r w:rsidRPr="00721D27">
        <w:rPr>
          <w:rFonts w:cs="Times New Roman"/>
          <w:b/>
          <w:bCs/>
          <w:position w:val="-1"/>
          <w:sz w:val="20"/>
          <w:szCs w:val="20"/>
          <w:u w:val="thick"/>
        </w:rPr>
        <w:t>1</w:t>
      </w:r>
    </w:p>
    <w:p w14:paraId="6DCD64C7" w14:textId="77777777" w:rsidR="00662975" w:rsidRPr="00721D27" w:rsidRDefault="00662975" w:rsidP="00662975">
      <w:pPr>
        <w:autoSpaceDE w:val="0"/>
        <w:autoSpaceDN w:val="0"/>
        <w:adjustRightInd w:val="0"/>
        <w:spacing w:before="7" w:line="240" w:lineRule="exact"/>
        <w:rPr>
          <w:rFonts w:cs="Times New Roman"/>
          <w:sz w:val="20"/>
          <w:szCs w:val="20"/>
        </w:rPr>
      </w:pPr>
    </w:p>
    <w:p w14:paraId="7BA00FA4" w14:textId="77777777" w:rsidR="00662975" w:rsidRPr="00721D27" w:rsidRDefault="003D2C98" w:rsidP="00662975">
      <w:pPr>
        <w:tabs>
          <w:tab w:val="left" w:pos="5240"/>
        </w:tabs>
        <w:autoSpaceDE w:val="0"/>
        <w:autoSpaceDN w:val="0"/>
        <w:adjustRightInd w:val="0"/>
        <w:spacing w:before="29"/>
        <w:jc w:val="center"/>
        <w:rPr>
          <w:rFonts w:cs="Times New Roman"/>
          <w:sz w:val="20"/>
          <w:szCs w:val="20"/>
        </w:rPr>
      </w:pPr>
      <w:r w:rsidRPr="00721D27">
        <w:rPr>
          <w:rFonts w:cs="Times New Roman"/>
          <w:spacing w:val="-3"/>
          <w:sz w:val="20"/>
          <w:szCs w:val="20"/>
        </w:rPr>
        <w:t>I</w:t>
      </w:r>
      <w:r w:rsidRPr="00721D27">
        <w:rPr>
          <w:rFonts w:cs="Times New Roman"/>
          <w:spacing w:val="1"/>
          <w:sz w:val="20"/>
          <w:szCs w:val="20"/>
        </w:rPr>
        <w:t>RR</w:t>
      </w:r>
      <w:r w:rsidRPr="00721D27">
        <w:rPr>
          <w:rFonts w:cs="Times New Roman"/>
          <w:sz w:val="20"/>
          <w:szCs w:val="20"/>
        </w:rPr>
        <w:t>EVO</w:t>
      </w:r>
      <w:r w:rsidRPr="00721D27">
        <w:rPr>
          <w:rFonts w:cs="Times New Roman"/>
          <w:spacing w:val="1"/>
          <w:sz w:val="20"/>
          <w:szCs w:val="20"/>
        </w:rPr>
        <w:t>C</w:t>
      </w:r>
      <w:r w:rsidRPr="00721D27">
        <w:rPr>
          <w:rFonts w:cs="Times New Roman"/>
          <w:spacing w:val="2"/>
          <w:sz w:val="20"/>
          <w:szCs w:val="20"/>
        </w:rPr>
        <w:t>A</w:t>
      </w:r>
      <w:r w:rsidRPr="00721D27">
        <w:rPr>
          <w:rFonts w:cs="Times New Roman"/>
          <w:spacing w:val="1"/>
          <w:sz w:val="20"/>
          <w:szCs w:val="20"/>
        </w:rPr>
        <w:t>B</w:t>
      </w:r>
      <w:r w:rsidRPr="00721D27">
        <w:rPr>
          <w:rFonts w:cs="Times New Roman"/>
          <w:spacing w:val="-3"/>
          <w:sz w:val="20"/>
          <w:szCs w:val="20"/>
        </w:rPr>
        <w:t>L</w:t>
      </w:r>
      <w:r w:rsidRPr="00721D27">
        <w:rPr>
          <w:rFonts w:cs="Times New Roman"/>
          <w:sz w:val="20"/>
          <w:szCs w:val="20"/>
        </w:rPr>
        <w:t xml:space="preserve">E </w:t>
      </w:r>
      <w:r w:rsidRPr="00721D27">
        <w:rPr>
          <w:rFonts w:cs="Times New Roman"/>
          <w:spacing w:val="1"/>
          <w:sz w:val="20"/>
          <w:szCs w:val="20"/>
        </w:rPr>
        <w:t>S</w:t>
      </w:r>
      <w:r w:rsidRPr="00721D27">
        <w:rPr>
          <w:rFonts w:cs="Times New Roman"/>
          <w:sz w:val="20"/>
          <w:szCs w:val="20"/>
        </w:rPr>
        <w:t>TA</w:t>
      </w:r>
      <w:r w:rsidRPr="00721D27">
        <w:rPr>
          <w:rFonts w:cs="Times New Roman"/>
          <w:spacing w:val="2"/>
          <w:sz w:val="20"/>
          <w:szCs w:val="20"/>
        </w:rPr>
        <w:t>N</w:t>
      </w:r>
      <w:r w:rsidRPr="00721D27">
        <w:rPr>
          <w:rFonts w:cs="Times New Roman"/>
          <w:sz w:val="20"/>
          <w:szCs w:val="20"/>
        </w:rPr>
        <w:t>D</w:t>
      </w:r>
      <w:r w:rsidRPr="00721D27">
        <w:rPr>
          <w:rFonts w:cs="Times New Roman"/>
          <w:spacing w:val="-2"/>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3"/>
          <w:sz w:val="20"/>
          <w:szCs w:val="20"/>
        </w:rPr>
        <w:t>L</w:t>
      </w:r>
      <w:r w:rsidRPr="00721D27">
        <w:rPr>
          <w:rFonts w:cs="Times New Roman"/>
          <w:sz w:val="20"/>
          <w:szCs w:val="20"/>
        </w:rPr>
        <w:t>E</w:t>
      </w:r>
      <w:r w:rsidRPr="00721D27">
        <w:rPr>
          <w:rFonts w:cs="Times New Roman"/>
          <w:spacing w:val="2"/>
          <w:sz w:val="20"/>
          <w:szCs w:val="20"/>
        </w:rPr>
        <w:t>T</w:t>
      </w:r>
      <w:r w:rsidRPr="00721D27">
        <w:rPr>
          <w:rFonts w:cs="Times New Roman"/>
          <w:sz w:val="20"/>
          <w:szCs w:val="20"/>
        </w:rPr>
        <w:t>TER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CR</w:t>
      </w:r>
      <w:r w:rsidRPr="00721D27">
        <w:rPr>
          <w:rFonts w:cs="Times New Roman"/>
          <w:spacing w:val="2"/>
          <w:sz w:val="20"/>
          <w:szCs w:val="20"/>
        </w:rPr>
        <w:t>ED</w:t>
      </w:r>
      <w:r w:rsidRPr="00721D27">
        <w:rPr>
          <w:rFonts w:cs="Times New Roman"/>
          <w:spacing w:val="-3"/>
          <w:sz w:val="20"/>
          <w:szCs w:val="20"/>
        </w:rPr>
        <w:t>I</w:t>
      </w:r>
      <w:r w:rsidRPr="00721D27">
        <w:rPr>
          <w:rFonts w:cs="Times New Roman"/>
          <w:sz w:val="20"/>
          <w:szCs w:val="20"/>
        </w:rPr>
        <w:t xml:space="preserve">T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 xml:space="preserve">M </w:t>
      </w:r>
    </w:p>
    <w:p w14:paraId="4684EF67" w14:textId="77777777" w:rsidR="00662975" w:rsidRPr="00721D27" w:rsidRDefault="003D2C98" w:rsidP="00662975">
      <w:pPr>
        <w:tabs>
          <w:tab w:val="left" w:pos="5240"/>
        </w:tabs>
        <w:autoSpaceDE w:val="0"/>
        <w:autoSpaceDN w:val="0"/>
        <w:adjustRightInd w:val="0"/>
        <w:spacing w:before="29"/>
        <w:jc w:val="center"/>
        <w:rPr>
          <w:rFonts w:cs="Times New Roman"/>
          <w:sz w:val="20"/>
          <w:szCs w:val="20"/>
          <w:u w:val="single"/>
        </w:rPr>
      </w:pPr>
      <w:r w:rsidRPr="00721D27">
        <w:rPr>
          <w:rFonts w:cs="Times New Roman"/>
          <w:sz w:val="20"/>
          <w:szCs w:val="20"/>
        </w:rPr>
        <w:t>DATE OF</w:t>
      </w:r>
      <w:r w:rsidRPr="00721D27">
        <w:rPr>
          <w:rFonts w:cs="Times New Roman"/>
          <w:spacing w:val="3"/>
          <w:sz w:val="20"/>
          <w:szCs w:val="20"/>
        </w:rPr>
        <w:t xml:space="preserve"> </w:t>
      </w:r>
      <w:r w:rsidRPr="00721D27">
        <w:rPr>
          <w:rFonts w:cs="Times New Roman"/>
          <w:spacing w:val="-6"/>
          <w:sz w:val="20"/>
          <w:szCs w:val="20"/>
        </w:rPr>
        <w:t>I</w:t>
      </w:r>
      <w:r w:rsidRPr="00721D27">
        <w:rPr>
          <w:rFonts w:cs="Times New Roman"/>
          <w:spacing w:val="1"/>
          <w:sz w:val="20"/>
          <w:szCs w:val="20"/>
        </w:rPr>
        <w:t>SS</w:t>
      </w:r>
      <w:r w:rsidRPr="00721D27">
        <w:rPr>
          <w:rFonts w:cs="Times New Roman"/>
          <w:sz w:val="20"/>
          <w:szCs w:val="20"/>
        </w:rPr>
        <w:t>U</w:t>
      </w:r>
      <w:r w:rsidRPr="00721D27">
        <w:rPr>
          <w:rFonts w:cs="Times New Roman"/>
          <w:spacing w:val="2"/>
          <w:sz w:val="20"/>
          <w:szCs w:val="20"/>
        </w:rPr>
        <w:t>A</w:t>
      </w:r>
      <w:r w:rsidRPr="00721D27">
        <w:rPr>
          <w:rFonts w:cs="Times New Roman"/>
          <w:sz w:val="20"/>
          <w:szCs w:val="20"/>
        </w:rPr>
        <w:t>N</w:t>
      </w:r>
      <w:r w:rsidRPr="00721D27">
        <w:rPr>
          <w:rFonts w:cs="Times New Roman"/>
          <w:spacing w:val="1"/>
          <w:sz w:val="20"/>
          <w:szCs w:val="20"/>
        </w:rPr>
        <w:t>C</w:t>
      </w:r>
      <w:r w:rsidRPr="00721D27">
        <w:rPr>
          <w:rFonts w:cs="Times New Roman"/>
          <w:sz w:val="20"/>
          <w:szCs w:val="20"/>
        </w:rPr>
        <w:t xml:space="preserve">E: </w:t>
      </w:r>
      <w:r w:rsidRPr="00721D27">
        <w:rPr>
          <w:rFonts w:cs="Times New Roman"/>
          <w:sz w:val="20"/>
          <w:szCs w:val="20"/>
          <w:u w:val="single"/>
        </w:rPr>
        <w:tab/>
      </w:r>
    </w:p>
    <w:p w14:paraId="74E120C0"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7BB259E3" w14:textId="77777777" w:rsidR="00662975" w:rsidRPr="00721D27" w:rsidRDefault="003D2C98" w:rsidP="00662975">
      <w:pPr>
        <w:autoSpaceDE w:val="0"/>
        <w:autoSpaceDN w:val="0"/>
        <w:adjustRightInd w:val="0"/>
        <w:spacing w:line="271" w:lineRule="exact"/>
        <w:ind w:left="120" w:right="-76"/>
        <w:rPr>
          <w:rFonts w:cs="Times New Roman"/>
          <w:sz w:val="20"/>
          <w:szCs w:val="20"/>
        </w:rPr>
      </w:pPr>
      <w:r w:rsidRPr="00721D27">
        <w:rPr>
          <w:rFonts w:cs="Times New Roman"/>
          <w:b/>
          <w:bCs/>
          <w:spacing w:val="-1"/>
          <w:position w:val="-1"/>
          <w:sz w:val="20"/>
          <w:szCs w:val="20"/>
        </w:rPr>
        <w:t>[</w:t>
      </w:r>
      <w:r w:rsidRPr="00721D27">
        <w:rPr>
          <w:rFonts w:cs="Times New Roman"/>
          <w:position w:val="-1"/>
          <w:sz w:val="20"/>
          <w:szCs w:val="20"/>
        </w:rPr>
        <w:t>Add</w:t>
      </w:r>
      <w:r w:rsidRPr="00721D27">
        <w:rPr>
          <w:rFonts w:cs="Times New Roman"/>
          <w:spacing w:val="-1"/>
          <w:position w:val="-1"/>
          <w:sz w:val="20"/>
          <w:szCs w:val="20"/>
        </w:rPr>
        <w:t>re</w:t>
      </w:r>
      <w:r w:rsidRPr="00721D27">
        <w:rPr>
          <w:rFonts w:cs="Times New Roman"/>
          <w:position w:val="-1"/>
          <w:sz w:val="20"/>
          <w:szCs w:val="20"/>
        </w:rPr>
        <w:t>ss</w:t>
      </w:r>
      <w:r w:rsidRPr="00721D27">
        <w:rPr>
          <w:rFonts w:cs="Times New Roman"/>
          <w:b/>
          <w:bCs/>
          <w:position w:val="-1"/>
          <w:sz w:val="20"/>
          <w:szCs w:val="20"/>
        </w:rPr>
        <w:t>]</w:t>
      </w:r>
    </w:p>
    <w:p w14:paraId="042F484A"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24F4E4E0" w14:textId="77777777" w:rsidR="00662975" w:rsidRPr="00721D27" w:rsidRDefault="003D2C98" w:rsidP="00662975">
      <w:pPr>
        <w:tabs>
          <w:tab w:val="left" w:pos="4160"/>
        </w:tabs>
        <w:autoSpaceDE w:val="0"/>
        <w:autoSpaceDN w:val="0"/>
        <w:adjustRightInd w:val="0"/>
        <w:spacing w:before="29" w:line="271" w:lineRule="exact"/>
        <w:ind w:left="840" w:right="-20"/>
        <w:rPr>
          <w:rFonts w:cs="Times New Roman"/>
          <w:sz w:val="20"/>
          <w:szCs w:val="20"/>
        </w:rPr>
      </w:pPr>
      <w:r w:rsidRPr="00721D27">
        <w:rPr>
          <w:rFonts w:cs="Times New Roman"/>
          <w:spacing w:val="1"/>
          <w:position w:val="-1"/>
          <w:sz w:val="20"/>
          <w:szCs w:val="20"/>
        </w:rPr>
        <w:t>R</w:t>
      </w:r>
      <w:r w:rsidRPr="00721D27">
        <w:rPr>
          <w:rFonts w:cs="Times New Roman"/>
          <w:spacing w:val="-1"/>
          <w:position w:val="-1"/>
          <w:sz w:val="20"/>
          <w:szCs w:val="20"/>
        </w:rPr>
        <w:t>e</w:t>
      </w:r>
      <w:r w:rsidRPr="00721D27">
        <w:rPr>
          <w:rFonts w:cs="Times New Roman"/>
          <w:position w:val="-1"/>
          <w:sz w:val="20"/>
          <w:szCs w:val="20"/>
        </w:rPr>
        <w:t xml:space="preserve">:  </w:t>
      </w:r>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 xml:space="preserve">dit No. </w:t>
      </w:r>
      <w:r w:rsidRPr="00721D27">
        <w:rPr>
          <w:rFonts w:cs="Times New Roman"/>
          <w:position w:val="-1"/>
          <w:sz w:val="20"/>
          <w:szCs w:val="20"/>
          <w:u w:val="single"/>
        </w:rPr>
        <w:t xml:space="preserve"> </w:t>
      </w:r>
      <w:r w:rsidRPr="00721D27">
        <w:rPr>
          <w:rFonts w:cs="Times New Roman"/>
          <w:position w:val="-1"/>
          <w:sz w:val="20"/>
          <w:szCs w:val="20"/>
          <w:u w:val="single"/>
        </w:rPr>
        <w:tab/>
      </w:r>
    </w:p>
    <w:p w14:paraId="61FD1C5F" w14:textId="77777777" w:rsidR="00662975" w:rsidRPr="00721D27" w:rsidRDefault="00662975" w:rsidP="00662975">
      <w:pPr>
        <w:autoSpaceDE w:val="0"/>
        <w:autoSpaceDN w:val="0"/>
        <w:adjustRightInd w:val="0"/>
        <w:spacing w:before="12" w:line="240" w:lineRule="exact"/>
        <w:rPr>
          <w:rFonts w:cs="Times New Roman"/>
          <w:sz w:val="20"/>
          <w:szCs w:val="20"/>
        </w:rPr>
      </w:pPr>
    </w:p>
    <w:p w14:paraId="46364ECA" w14:textId="77777777" w:rsidR="00662975" w:rsidRPr="00721D27" w:rsidRDefault="00662975" w:rsidP="00662975">
      <w:pPr>
        <w:autoSpaceDE w:val="0"/>
        <w:autoSpaceDN w:val="0"/>
        <w:adjustRightInd w:val="0"/>
        <w:spacing w:before="12" w:line="240" w:lineRule="exact"/>
        <w:rPr>
          <w:rFonts w:cs="Times New Roman"/>
          <w:sz w:val="20"/>
          <w:szCs w:val="20"/>
        </w:rPr>
      </w:pPr>
    </w:p>
    <w:p w14:paraId="2C7972E7" w14:textId="77777777" w:rsidR="00662975" w:rsidRPr="00721D27" w:rsidRDefault="003D2C98" w:rsidP="00662975">
      <w:pPr>
        <w:pStyle w:val="BodyText"/>
        <w:spacing w:after="240"/>
        <w:ind w:firstLine="720"/>
        <w:jc w:val="both"/>
        <w:rPr>
          <w:rFonts w:cs="Times New Roman"/>
          <w:sz w:val="20"/>
          <w:szCs w:val="20"/>
        </w:rPr>
      </w:pPr>
      <w:r w:rsidRPr="00721D27">
        <w:rPr>
          <w:rFonts w:cs="Times New Roman"/>
          <w:spacing w:val="-1"/>
          <w:sz w:val="20"/>
          <w:szCs w:val="20"/>
        </w:rPr>
        <w:t>We</w:t>
      </w:r>
      <w:r w:rsidRPr="00721D27">
        <w:rPr>
          <w:rFonts w:cs="Times New Roman"/>
          <w:sz w:val="20"/>
          <w:szCs w:val="20"/>
        </w:rPr>
        <w:t xml:space="preserve">,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w:t>
      </w:r>
      <w:r w:rsidRPr="00721D27">
        <w:rPr>
          <w:rFonts w:cs="Times New Roman"/>
          <w:spacing w:val="-1"/>
          <w:sz w:val="20"/>
          <w:szCs w:val="20"/>
        </w:rPr>
        <w:t>(</w:t>
      </w:r>
      <w:r w:rsidRPr="00721D27">
        <w:rPr>
          <w:rFonts w:cs="Times New Roman"/>
          <w:sz w:val="20"/>
          <w:szCs w:val="20"/>
        </w:rPr>
        <w:t xml:space="preserve">the </w:t>
      </w:r>
      <w:r w:rsidRPr="00721D27">
        <w:rPr>
          <w:rFonts w:cs="Times New Roman"/>
          <w:spacing w:val="6"/>
          <w:sz w:val="20"/>
          <w:szCs w:val="20"/>
        </w:rPr>
        <w:t xml:space="preserve"> </w:t>
      </w:r>
      <w:r w:rsidRPr="00721D27">
        <w:rPr>
          <w:rFonts w:cs="Times New Roman"/>
          <w:spacing w:val="1"/>
          <w:sz w:val="20"/>
          <w:szCs w:val="20"/>
        </w:rPr>
        <w:t>“</w:t>
      </w:r>
      <w:r w:rsidRPr="00721D27">
        <w:rPr>
          <w:rFonts w:cs="Times New Roman"/>
          <w:spacing w:val="-3"/>
          <w:sz w:val="20"/>
          <w:szCs w:val="20"/>
        </w:rPr>
        <w:t>I</w:t>
      </w:r>
      <w:r w:rsidRPr="00721D27">
        <w:rPr>
          <w:rFonts w:cs="Times New Roman"/>
          <w:sz w:val="20"/>
          <w:szCs w:val="20"/>
        </w:rPr>
        <w:t xml:space="preserve">ssuing </w:t>
      </w:r>
      <w:r w:rsidRPr="00721D27">
        <w:rPr>
          <w:rFonts w:cs="Times New Roman"/>
          <w:spacing w:val="7"/>
          <w:sz w:val="20"/>
          <w:szCs w:val="20"/>
        </w:rPr>
        <w:t xml:space="preserve"> </w:t>
      </w: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w:t>
      </w:r>
      <w:r w:rsidRPr="00721D27">
        <w:rPr>
          <w:rFonts w:cs="Times New Roman"/>
          <w:spacing w:val="2"/>
          <w:sz w:val="20"/>
          <w:szCs w:val="20"/>
        </w:rPr>
        <w:t>k</w:t>
      </w:r>
      <w:r w:rsidRPr="00721D27">
        <w:rPr>
          <w:rFonts w:cs="Times New Roman"/>
          <w:spacing w:val="-1"/>
          <w:sz w:val="20"/>
          <w:szCs w:val="20"/>
        </w:rPr>
        <w:t>”)</w:t>
      </w:r>
      <w:r w:rsidRPr="00721D27">
        <w:rPr>
          <w:rFonts w:cs="Times New Roman"/>
          <w:sz w:val="20"/>
          <w:szCs w:val="20"/>
        </w:rPr>
        <w:t xml:space="preserve">, </w:t>
      </w:r>
      <w:r w:rsidRPr="00721D27">
        <w:rPr>
          <w:rFonts w:cs="Times New Roman"/>
          <w:spacing w:val="7"/>
          <w:sz w:val="20"/>
          <w:szCs w:val="20"/>
        </w:rPr>
        <w:t xml:space="preserve"> </w:t>
      </w:r>
      <w:r w:rsidRPr="00721D27">
        <w:rPr>
          <w:rFonts w:cs="Times New Roman"/>
          <w:sz w:val="20"/>
          <w:szCs w:val="20"/>
        </w:rPr>
        <w:t>h</w:t>
      </w:r>
      <w:r w:rsidRPr="00721D27">
        <w:rPr>
          <w:rFonts w:cs="Times New Roman"/>
          <w:spacing w:val="1"/>
          <w:sz w:val="20"/>
          <w:szCs w:val="20"/>
        </w:rPr>
        <w:t>e</w:t>
      </w:r>
      <w:r w:rsidRPr="00721D27">
        <w:rPr>
          <w:rFonts w:cs="Times New Roman"/>
          <w:spacing w:val="-1"/>
          <w:sz w:val="20"/>
          <w:szCs w:val="20"/>
        </w:rPr>
        <w:t>re</w:t>
      </w:r>
      <w:r w:rsidRPr="00721D27">
        <w:rPr>
          <w:rFonts w:cs="Times New Roman"/>
          <w:spacing w:val="5"/>
          <w:sz w:val="20"/>
          <w:szCs w:val="20"/>
        </w:rPr>
        <w:t>b</w:t>
      </w:r>
      <w:r w:rsidRPr="00721D27">
        <w:rPr>
          <w:rFonts w:cs="Times New Roman"/>
          <w:sz w:val="20"/>
          <w:szCs w:val="20"/>
        </w:rPr>
        <w:t xml:space="preserve">y </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z w:val="20"/>
          <w:szCs w:val="20"/>
        </w:rPr>
        <w:t>st</w:t>
      </w:r>
      <w:r w:rsidRPr="00721D27">
        <w:rPr>
          <w:rFonts w:cs="Times New Roman"/>
          <w:spacing w:val="-1"/>
          <w:sz w:val="20"/>
          <w:szCs w:val="20"/>
        </w:rPr>
        <w:t>a</w:t>
      </w:r>
      <w:r w:rsidRPr="00721D27">
        <w:rPr>
          <w:rFonts w:cs="Times New Roman"/>
          <w:sz w:val="20"/>
          <w:szCs w:val="20"/>
        </w:rPr>
        <w:t xml:space="preserve">blish </w:t>
      </w:r>
      <w:r w:rsidRPr="00721D27">
        <w:rPr>
          <w:rFonts w:cs="Times New Roman"/>
          <w:spacing w:val="7"/>
          <w:sz w:val="20"/>
          <w:szCs w:val="20"/>
        </w:rPr>
        <w:t xml:space="preserve"> </w:t>
      </w:r>
      <w:r w:rsidRPr="00721D27">
        <w:rPr>
          <w:rFonts w:cs="Times New Roman"/>
          <w:sz w:val="20"/>
          <w:szCs w:val="20"/>
        </w:rPr>
        <w:t xml:space="preserve">our </w:t>
      </w:r>
      <w:r w:rsidRPr="00721D27">
        <w:rPr>
          <w:rFonts w:cs="Times New Roman"/>
          <w:spacing w:val="9"/>
          <w:sz w:val="20"/>
          <w:szCs w:val="20"/>
        </w:rPr>
        <w:t xml:space="preserve"> </w:t>
      </w:r>
      <w:r w:rsidRPr="00721D27">
        <w:rPr>
          <w:rFonts w:cs="Times New Roman"/>
          <w:spacing w:val="-3"/>
          <w:sz w:val="20"/>
          <w:szCs w:val="20"/>
        </w:rPr>
        <w:t>I</w:t>
      </w:r>
      <w:r w:rsidRPr="00721D27">
        <w:rPr>
          <w:rFonts w:cs="Times New Roman"/>
          <w:spacing w:val="2"/>
          <w:sz w:val="20"/>
          <w:szCs w:val="20"/>
        </w:rPr>
        <w:t>r</w:t>
      </w:r>
      <w:r w:rsidRPr="00721D27">
        <w:rPr>
          <w:rFonts w:cs="Times New Roman"/>
          <w:spacing w:val="-1"/>
          <w:sz w:val="20"/>
          <w:szCs w:val="20"/>
        </w:rPr>
        <w:t>re</w:t>
      </w:r>
      <w:r w:rsidRPr="00721D27">
        <w:rPr>
          <w:rFonts w:cs="Times New Roman"/>
          <w:spacing w:val="2"/>
          <w:sz w:val="20"/>
          <w:szCs w:val="20"/>
        </w:rPr>
        <w:t>v</w:t>
      </w:r>
      <w:r w:rsidRPr="00721D27">
        <w:rPr>
          <w:rFonts w:cs="Times New Roman"/>
          <w:sz w:val="20"/>
          <w:szCs w:val="20"/>
        </w:rPr>
        <w:t>o</w:t>
      </w:r>
      <w:r w:rsidRPr="00721D27">
        <w:rPr>
          <w:rFonts w:cs="Times New Roman"/>
          <w:spacing w:val="-1"/>
          <w:sz w:val="20"/>
          <w:szCs w:val="20"/>
        </w:rPr>
        <w:t>ca</w:t>
      </w:r>
      <w:r w:rsidRPr="00721D27">
        <w:rPr>
          <w:rFonts w:cs="Times New Roman"/>
          <w:sz w:val="20"/>
          <w:szCs w:val="20"/>
        </w:rPr>
        <w:t>ble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pacing w:val="-1"/>
          <w:sz w:val="20"/>
          <w:szCs w:val="20"/>
        </w:rPr>
        <w:t>ra</w:t>
      </w:r>
      <w:r w:rsidRPr="00721D27">
        <w:rPr>
          <w:rFonts w:cs="Times New Roman"/>
          <w:sz w:val="20"/>
          <w:szCs w:val="20"/>
        </w:rPr>
        <w:t xml:space="preserve">ble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nd</w:t>
      </w:r>
      <w:r w:rsidRPr="00721D27">
        <w:rPr>
          <w:rFonts w:cs="Times New Roman"/>
          <w:spacing w:val="5"/>
          <w:sz w:val="20"/>
          <w:szCs w:val="20"/>
        </w:rPr>
        <w:t>b</w:t>
      </w:r>
      <w:r w:rsidRPr="00721D27">
        <w:rPr>
          <w:rFonts w:cs="Times New Roman"/>
          <w:sz w:val="20"/>
          <w:szCs w:val="20"/>
        </w:rPr>
        <w:t xml:space="preserve">y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 xml:space="preserve">r of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w:t>
      </w:r>
      <w:r w:rsidRPr="00721D27">
        <w:rPr>
          <w:rFonts w:cs="Times New Roman"/>
          <w:sz w:val="20"/>
          <w:szCs w:val="20"/>
        </w:rPr>
        <w:t xml:space="preserve">the </w:t>
      </w:r>
      <w:r w:rsidRPr="00721D27">
        <w:rPr>
          <w:rFonts w:cs="Times New Roman"/>
          <w:spacing w:val="1"/>
          <w:sz w:val="20"/>
          <w:szCs w:val="20"/>
        </w:rPr>
        <w:t>“</w:t>
      </w:r>
      <w:r w:rsidRPr="00721D27">
        <w:rPr>
          <w:rFonts w:cs="Times New Roman"/>
          <w:spacing w:val="-5"/>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 xml:space="preserve">r of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w:t>
      </w:r>
      <w:r w:rsidRPr="00721D27">
        <w:rPr>
          <w:rFonts w:cs="Times New Roman"/>
          <w:spacing w:val="-1"/>
          <w:sz w:val="20"/>
          <w:szCs w:val="20"/>
        </w:rPr>
        <w:t>”</w:t>
      </w:r>
      <w:r w:rsidRPr="00721D27">
        <w:rPr>
          <w:rFonts w:cs="Times New Roman"/>
          <w:sz w:val="20"/>
          <w:szCs w:val="20"/>
        </w:rPr>
        <w:t xml:space="preserve">) in </w:t>
      </w:r>
      <w:r w:rsidRPr="00721D27">
        <w:rPr>
          <w:rFonts w:cs="Times New Roman"/>
          <w:spacing w:val="-1"/>
          <w:sz w:val="20"/>
          <w:szCs w:val="20"/>
        </w:rPr>
        <w:t>fa</w:t>
      </w:r>
      <w:r w:rsidRPr="00721D27">
        <w:rPr>
          <w:rFonts w:cs="Times New Roman"/>
          <w:sz w:val="20"/>
          <w:szCs w:val="20"/>
        </w:rPr>
        <w:t>v</w:t>
      </w:r>
      <w:r w:rsidRPr="00721D27">
        <w:rPr>
          <w:rFonts w:cs="Times New Roman"/>
          <w:spacing w:val="2"/>
          <w:sz w:val="20"/>
          <w:szCs w:val="20"/>
        </w:rPr>
        <w:t>o</w:t>
      </w:r>
      <w:r w:rsidRPr="00721D27">
        <w:rPr>
          <w:rFonts w:cs="Times New Roman"/>
          <w:sz w:val="20"/>
          <w:szCs w:val="20"/>
        </w:rPr>
        <w:t xml:space="preserve">r </w:t>
      </w:r>
      <w:r w:rsidRPr="00721D27">
        <w:rPr>
          <w:rFonts w:cs="Times New Roman"/>
          <w:spacing w:val="2"/>
          <w:sz w:val="20"/>
          <w:szCs w:val="20"/>
        </w:rPr>
        <w:t>o</w:t>
      </w:r>
      <w:r w:rsidRPr="00721D27">
        <w:rPr>
          <w:rFonts w:cs="Times New Roman"/>
          <w:sz w:val="20"/>
          <w:szCs w:val="20"/>
        </w:rPr>
        <w:t>f</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(you, the </w:t>
      </w:r>
      <w:r w:rsidRPr="00721D27">
        <w:rPr>
          <w:rFonts w:cs="Times New Roman"/>
          <w:spacing w:val="-1"/>
          <w:sz w:val="20"/>
          <w:szCs w:val="20"/>
        </w:rPr>
        <w:t>“</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pacing w:val="1"/>
          <w:sz w:val="20"/>
          <w:szCs w:val="20"/>
        </w:rPr>
        <w:t>”</w:t>
      </w:r>
      <w:r w:rsidRPr="00721D27">
        <w:rPr>
          <w:rFonts w:cs="Times New Roman"/>
          <w:sz w:val="20"/>
          <w:szCs w:val="20"/>
        </w:rPr>
        <w:t>)</w:t>
      </w:r>
      <w:r w:rsidRPr="00721D27">
        <w:rPr>
          <w:rFonts w:cs="Times New Roman"/>
          <w:spacing w:val="28"/>
          <w:sz w:val="20"/>
          <w:szCs w:val="20"/>
        </w:rPr>
        <w:t xml:space="preserve"> </w:t>
      </w:r>
      <w:r w:rsidRPr="00721D27">
        <w:rPr>
          <w:rFonts w:cs="Times New Roman"/>
          <w:spacing w:val="2"/>
          <w:sz w:val="20"/>
          <w:szCs w:val="20"/>
        </w:rPr>
        <w:t>f</w:t>
      </w:r>
      <w:r w:rsidRPr="00721D27">
        <w:rPr>
          <w:rFonts w:cs="Times New Roman"/>
          <w:sz w:val="20"/>
          <w:szCs w:val="20"/>
        </w:rPr>
        <w:t>or</w:t>
      </w:r>
      <w:r w:rsidRPr="00721D27">
        <w:rPr>
          <w:rFonts w:cs="Times New Roman"/>
          <w:spacing w:val="28"/>
          <w:sz w:val="20"/>
          <w:szCs w:val="20"/>
        </w:rPr>
        <w:t xml:space="preserve"> </w:t>
      </w:r>
      <w:r w:rsidRPr="00721D27">
        <w:rPr>
          <w:rFonts w:cs="Times New Roman"/>
          <w:sz w:val="20"/>
          <w:szCs w:val="20"/>
        </w:rPr>
        <w:t>the</w:t>
      </w:r>
      <w:r w:rsidRPr="00721D27">
        <w:rPr>
          <w:rFonts w:cs="Times New Roman"/>
          <w:spacing w:val="28"/>
          <w:sz w:val="20"/>
          <w:szCs w:val="20"/>
        </w:rPr>
        <w:t xml:space="preserve"> </w:t>
      </w:r>
      <w:r w:rsidRPr="00721D27">
        <w:rPr>
          <w:rFonts w:cs="Times New Roman"/>
          <w:spacing w:val="-1"/>
          <w:sz w:val="20"/>
          <w:szCs w:val="20"/>
        </w:rPr>
        <w:t>acc</w:t>
      </w:r>
      <w:r w:rsidRPr="00721D27">
        <w:rPr>
          <w:rFonts w:cs="Times New Roman"/>
          <w:sz w:val="20"/>
          <w:szCs w:val="20"/>
        </w:rPr>
        <w:t>ount</w:t>
      </w:r>
      <w:r w:rsidRPr="00721D27">
        <w:rPr>
          <w:rFonts w:cs="Times New Roman"/>
          <w:spacing w:val="29"/>
          <w:sz w:val="20"/>
          <w:szCs w:val="20"/>
        </w:rPr>
        <w:t xml:space="preserve"> </w:t>
      </w:r>
      <w:r w:rsidRPr="00721D27">
        <w:rPr>
          <w:rFonts w:cs="Times New Roman"/>
          <w:sz w:val="20"/>
          <w:szCs w:val="20"/>
        </w:rPr>
        <w:t xml:space="preserve">of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(the </w:t>
      </w:r>
      <w:r w:rsidRPr="00721D27">
        <w:rPr>
          <w:rFonts w:cs="Times New Roman"/>
          <w:spacing w:val="-1"/>
          <w:sz w:val="20"/>
          <w:szCs w:val="20"/>
        </w:rPr>
        <w:t>“</w:t>
      </w:r>
      <w:r w:rsidRPr="00721D27">
        <w:rPr>
          <w:rFonts w:cs="Times New Roman"/>
          <w:sz w:val="20"/>
          <w:szCs w:val="20"/>
        </w:rPr>
        <w:t>A</w:t>
      </w:r>
      <w:r w:rsidRPr="00721D27">
        <w:rPr>
          <w:rFonts w:cs="Times New Roman"/>
          <w:spacing w:val="-1"/>
          <w:sz w:val="20"/>
          <w:szCs w:val="20"/>
        </w:rPr>
        <w:t>cc</w:t>
      </w:r>
      <w:r w:rsidRPr="00721D27">
        <w:rPr>
          <w:rFonts w:cs="Times New Roman"/>
          <w:sz w:val="20"/>
          <w:szCs w:val="20"/>
        </w:rPr>
        <w:t>ount</w:t>
      </w:r>
      <w:r w:rsidRPr="00721D27">
        <w:rPr>
          <w:rFonts w:cs="Times New Roman"/>
          <w:spacing w:val="44"/>
          <w:sz w:val="20"/>
          <w:szCs w:val="20"/>
        </w:rPr>
        <w:t xml:space="preserve"> </w:t>
      </w:r>
      <w:r w:rsidRPr="00721D27">
        <w:rPr>
          <w:rFonts w:cs="Times New Roman"/>
          <w:spacing w:val="1"/>
          <w:sz w:val="20"/>
          <w:szCs w:val="20"/>
        </w:rPr>
        <w:t>P</w:t>
      </w:r>
      <w:r w:rsidRPr="00721D27">
        <w:rPr>
          <w:rFonts w:cs="Times New Roman"/>
          <w:spacing w:val="-1"/>
          <w:sz w:val="20"/>
          <w:szCs w:val="20"/>
        </w:rPr>
        <w:t>ar</w:t>
      </w:r>
      <w:r w:rsidRPr="00721D27">
        <w:rPr>
          <w:rFonts w:cs="Times New Roman"/>
          <w:spacing w:val="5"/>
          <w:sz w:val="20"/>
          <w:szCs w:val="20"/>
        </w:rPr>
        <w:t>t</w:t>
      </w:r>
      <w:r w:rsidRPr="00721D27">
        <w:rPr>
          <w:rFonts w:cs="Times New Roman"/>
          <w:spacing w:val="-5"/>
          <w:sz w:val="20"/>
          <w:szCs w:val="20"/>
        </w:rPr>
        <w:t>y</w:t>
      </w:r>
      <w:r w:rsidRPr="00721D27">
        <w:rPr>
          <w:rFonts w:cs="Times New Roman"/>
          <w:spacing w:val="1"/>
          <w:sz w:val="20"/>
          <w:szCs w:val="20"/>
        </w:rPr>
        <w:t>”</w:t>
      </w:r>
      <w:r w:rsidRPr="00721D27">
        <w:rPr>
          <w:rFonts w:cs="Times New Roman"/>
          <w:spacing w:val="-1"/>
          <w:sz w:val="20"/>
          <w:szCs w:val="20"/>
        </w:rPr>
        <w:t>)</w:t>
      </w:r>
      <w:r w:rsidRPr="00721D27">
        <w:rPr>
          <w:rFonts w:cs="Times New Roman"/>
          <w:sz w:val="20"/>
          <w:szCs w:val="20"/>
        </w:rPr>
        <w:t>,</w:t>
      </w:r>
      <w:r w:rsidRPr="00721D27">
        <w:rPr>
          <w:rFonts w:cs="Times New Roman"/>
          <w:spacing w:val="43"/>
          <w:sz w:val="20"/>
          <w:szCs w:val="20"/>
        </w:rPr>
        <w:t xml:space="preserve"> </w:t>
      </w:r>
      <w:r w:rsidRPr="00721D27">
        <w:rPr>
          <w:rFonts w:cs="Times New Roman"/>
          <w:spacing w:val="-1"/>
          <w:sz w:val="20"/>
          <w:szCs w:val="20"/>
        </w:rPr>
        <w:t>f</w:t>
      </w:r>
      <w:r w:rsidRPr="00721D27">
        <w:rPr>
          <w:rFonts w:cs="Times New Roman"/>
          <w:sz w:val="20"/>
          <w:szCs w:val="20"/>
        </w:rPr>
        <w:t>or</w:t>
      </w:r>
      <w:r w:rsidRPr="00721D27">
        <w:rPr>
          <w:rFonts w:cs="Times New Roman"/>
          <w:spacing w:val="42"/>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z w:val="20"/>
          <w:szCs w:val="20"/>
        </w:rPr>
        <w:t>e</w:t>
      </w:r>
      <w:r w:rsidRPr="00721D27">
        <w:rPr>
          <w:rFonts w:cs="Times New Roman"/>
          <w:spacing w:val="42"/>
          <w:sz w:val="20"/>
          <w:szCs w:val="20"/>
        </w:rPr>
        <w:t xml:space="preserve"> </w:t>
      </w:r>
      <w:r w:rsidRPr="00721D27">
        <w:rPr>
          <w:rFonts w:cs="Times New Roman"/>
          <w:spacing w:val="1"/>
          <w:sz w:val="20"/>
          <w:szCs w:val="20"/>
        </w:rPr>
        <w:t>a</w:t>
      </w:r>
      <w:r w:rsidRPr="00721D27">
        <w:rPr>
          <w:rFonts w:cs="Times New Roman"/>
          <w:sz w:val="20"/>
          <w:szCs w:val="20"/>
        </w:rPr>
        <w:t>g</w:t>
      </w:r>
      <w:r w:rsidRPr="00721D27">
        <w:rPr>
          <w:rFonts w:cs="Times New Roman"/>
          <w:spacing w:val="-2"/>
          <w:sz w:val="20"/>
          <w:szCs w:val="20"/>
        </w:rPr>
        <w:t>g</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g</w:t>
      </w:r>
      <w:r w:rsidRPr="00721D27">
        <w:rPr>
          <w:rFonts w:cs="Times New Roman"/>
          <w:spacing w:val="-1"/>
          <w:sz w:val="20"/>
          <w:szCs w:val="20"/>
        </w:rPr>
        <w:t>a</w:t>
      </w:r>
      <w:r w:rsidRPr="00721D27">
        <w:rPr>
          <w:rFonts w:cs="Times New Roman"/>
          <w:sz w:val="20"/>
          <w:szCs w:val="20"/>
        </w:rPr>
        <w:t>te</w:t>
      </w:r>
      <w:r w:rsidRPr="00721D27">
        <w:rPr>
          <w:rFonts w:cs="Times New Roman"/>
          <w:spacing w:val="42"/>
          <w:sz w:val="20"/>
          <w:szCs w:val="20"/>
        </w:rPr>
        <w:t xml:space="preserve"> </w:t>
      </w:r>
      <w:r w:rsidRPr="00721D27">
        <w:rPr>
          <w:rFonts w:cs="Times New Roman"/>
          <w:spacing w:val="-1"/>
          <w:sz w:val="20"/>
          <w:szCs w:val="20"/>
        </w:rPr>
        <w:t>a</w:t>
      </w:r>
      <w:r w:rsidRPr="00721D27">
        <w:rPr>
          <w:rFonts w:cs="Times New Roman"/>
          <w:sz w:val="20"/>
          <w:szCs w:val="20"/>
        </w:rPr>
        <w:t>mount</w:t>
      </w:r>
      <w:r w:rsidRPr="00721D27">
        <w:rPr>
          <w:rFonts w:cs="Times New Roman"/>
          <w:spacing w:val="44"/>
          <w:sz w:val="20"/>
          <w:szCs w:val="20"/>
        </w:rPr>
        <w:t xml:space="preserve"> </w:t>
      </w:r>
      <w:r w:rsidRPr="00721D27">
        <w:rPr>
          <w:rFonts w:cs="Times New Roman"/>
          <w:sz w:val="20"/>
          <w:szCs w:val="20"/>
        </w:rPr>
        <w:t>not</w:t>
      </w:r>
      <w:r w:rsidRPr="00721D27">
        <w:rPr>
          <w:rFonts w:cs="Times New Roman"/>
          <w:spacing w:val="44"/>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pacing w:val="-1"/>
          <w:sz w:val="20"/>
          <w:szCs w:val="20"/>
        </w:rPr>
        <w:t>cee</w:t>
      </w:r>
      <w:r w:rsidRPr="00721D27">
        <w:rPr>
          <w:rFonts w:cs="Times New Roman"/>
          <w:sz w:val="20"/>
          <w:szCs w:val="20"/>
        </w:rPr>
        <w:t xml:space="preserve">ding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Unit</w:t>
      </w:r>
      <w:r w:rsidRPr="00721D27">
        <w:rPr>
          <w:rFonts w:cs="Times New Roman"/>
          <w:spacing w:val="-1"/>
          <w:sz w:val="20"/>
          <w:szCs w:val="20"/>
        </w:rPr>
        <w:t>e</w:t>
      </w:r>
      <w:r w:rsidRPr="00721D27">
        <w:rPr>
          <w:rFonts w:cs="Times New Roman"/>
          <w:sz w:val="20"/>
          <w:szCs w:val="20"/>
        </w:rPr>
        <w:t>d</w:t>
      </w:r>
      <w:r w:rsidRPr="00721D27">
        <w:rPr>
          <w:rFonts w:cs="Times New Roman"/>
          <w:spacing w:val="46"/>
          <w:sz w:val="20"/>
          <w:szCs w:val="20"/>
        </w:rPr>
        <w:t xml:space="preserve">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s</w:t>
      </w:r>
      <w:r w:rsidRPr="00721D27">
        <w:rPr>
          <w:rFonts w:cs="Times New Roman"/>
          <w:spacing w:val="46"/>
          <w:sz w:val="20"/>
          <w:szCs w:val="20"/>
        </w:rPr>
        <w:t xml:space="preserve"> </w:t>
      </w:r>
      <w:r w:rsidRPr="00721D27">
        <w:rPr>
          <w:rFonts w:cs="Times New Roman"/>
          <w:sz w:val="20"/>
          <w:szCs w:val="20"/>
        </w:rPr>
        <w:t>Doll</w:t>
      </w:r>
      <w:r w:rsidRPr="00721D27">
        <w:rPr>
          <w:rFonts w:cs="Times New Roman"/>
          <w:spacing w:val="-1"/>
          <w:sz w:val="20"/>
          <w:szCs w:val="20"/>
        </w:rPr>
        <w:t>ar</w:t>
      </w:r>
      <w:r w:rsidRPr="00721D27">
        <w:rPr>
          <w:rFonts w:cs="Times New Roman"/>
          <w:sz w:val="20"/>
          <w:szCs w:val="20"/>
        </w:rPr>
        <w:t>s</w:t>
      </w:r>
      <w:r w:rsidRPr="00721D27">
        <w:rPr>
          <w:rFonts w:cs="Times New Roman"/>
          <w:spacing w:val="46"/>
          <w:sz w:val="20"/>
          <w:szCs w:val="20"/>
        </w:rPr>
        <w:t xml:space="preserve"> </w:t>
      </w:r>
      <w:r w:rsidRPr="00721D27">
        <w:rPr>
          <w:rFonts w:cs="Times New Roman"/>
          <w:spacing w:val="-1"/>
          <w:sz w:val="20"/>
          <w:szCs w:val="20"/>
        </w:rPr>
        <w:t>(</w:t>
      </w:r>
      <w:r w:rsidRPr="00721D27">
        <w:rPr>
          <w:rFonts w:cs="Times New Roman"/>
          <w:sz w:val="20"/>
          <w:szCs w:val="20"/>
        </w:rPr>
        <w:t>$</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t xml:space="preserve"> </w:t>
      </w:r>
      <w:r w:rsidRPr="00721D27">
        <w:rPr>
          <w:rFonts w:cs="Times New Roman"/>
          <w:sz w:val="20"/>
          <w:szCs w:val="20"/>
        </w:rPr>
        <w:t xml:space="preserve">), available to you at sight upon demand at our </w:t>
      </w:r>
      <w:r w:rsidRPr="00721D27">
        <w:rPr>
          <w:rFonts w:cs="Times New Roman"/>
          <w:spacing w:val="-1"/>
          <w:position w:val="-1"/>
          <w:sz w:val="20"/>
          <w:szCs w:val="20"/>
        </w:rPr>
        <w:t>c</w:t>
      </w:r>
      <w:r w:rsidRPr="00721D27">
        <w:rPr>
          <w:rFonts w:cs="Times New Roman"/>
          <w:position w:val="-1"/>
          <w:sz w:val="20"/>
          <w:szCs w:val="20"/>
        </w:rPr>
        <w:t>ount</w:t>
      </w:r>
      <w:r w:rsidRPr="00721D27">
        <w:rPr>
          <w:rFonts w:cs="Times New Roman"/>
          <w:spacing w:val="-1"/>
          <w:position w:val="-1"/>
          <w:sz w:val="20"/>
          <w:szCs w:val="20"/>
        </w:rPr>
        <w:t>er</w:t>
      </w:r>
      <w:r w:rsidRPr="00721D27">
        <w:rPr>
          <w:rFonts w:cs="Times New Roman"/>
          <w:position w:val="-1"/>
          <w:sz w:val="20"/>
          <w:szCs w:val="20"/>
        </w:rPr>
        <w:t>s</w:t>
      </w:r>
      <w:r w:rsidRPr="00721D27">
        <w:rPr>
          <w:rFonts w:cs="Times New Roman"/>
          <w:spacing w:val="22"/>
          <w:position w:val="-1"/>
          <w:sz w:val="20"/>
          <w:szCs w:val="20"/>
        </w:rPr>
        <w:t xml:space="preserve"> </w:t>
      </w:r>
      <w:r w:rsidRPr="00721D27">
        <w:rPr>
          <w:rFonts w:cs="Times New Roman"/>
          <w:spacing w:val="-1"/>
          <w:position w:val="-1"/>
          <w:sz w:val="20"/>
          <w:szCs w:val="20"/>
        </w:rPr>
        <w:t>a</w:t>
      </w:r>
      <w:r w:rsidRPr="00721D27">
        <w:rPr>
          <w:rFonts w:cs="Times New Roman"/>
          <w:position w:val="-1"/>
          <w:sz w:val="20"/>
          <w:szCs w:val="20"/>
        </w:rPr>
        <w:t xml:space="preserve">t </w:t>
      </w:r>
      <w:r w:rsidRPr="00721D27">
        <w:rPr>
          <w:rFonts w:cs="Times New Roman"/>
          <w:position w:val="-1"/>
          <w:sz w:val="20"/>
          <w:szCs w:val="20"/>
          <w:u w:val="single"/>
        </w:rPr>
        <w:tab/>
      </w:r>
      <w:r w:rsidRPr="00721D27">
        <w:rPr>
          <w:rFonts w:cs="Times New Roman"/>
          <w:position w:val="-1"/>
          <w:sz w:val="20"/>
          <w:szCs w:val="20"/>
          <w:u w:val="single"/>
        </w:rPr>
        <w:tab/>
      </w:r>
      <w:r w:rsidRPr="00721D27">
        <w:rPr>
          <w:rFonts w:cs="Times New Roman"/>
          <w:position w:val="-1"/>
          <w:sz w:val="20"/>
          <w:szCs w:val="20"/>
          <w:u w:val="single"/>
        </w:rPr>
        <w:tab/>
      </w:r>
      <w:r w:rsidRPr="00721D27">
        <w:rPr>
          <w:rFonts w:cs="Times New Roman"/>
          <w:position w:val="-1"/>
          <w:sz w:val="20"/>
          <w:szCs w:val="20"/>
        </w:rPr>
        <w:t xml:space="preserve"> [d</w:t>
      </w:r>
      <w:r w:rsidRPr="00721D27">
        <w:rPr>
          <w:rFonts w:cs="Times New Roman"/>
          <w:spacing w:val="-1"/>
          <w:position w:val="-1"/>
          <w:sz w:val="20"/>
          <w:szCs w:val="20"/>
        </w:rPr>
        <w:t>e</w:t>
      </w:r>
      <w:r w:rsidRPr="00721D27">
        <w:rPr>
          <w:rFonts w:cs="Times New Roman"/>
          <w:position w:val="-1"/>
          <w:sz w:val="20"/>
          <w:szCs w:val="20"/>
        </w:rPr>
        <w:t>si</w:t>
      </w:r>
      <w:r w:rsidRPr="00721D27">
        <w:rPr>
          <w:rFonts w:cs="Times New Roman"/>
          <w:spacing w:val="-2"/>
          <w:position w:val="-1"/>
          <w:sz w:val="20"/>
          <w:szCs w:val="20"/>
        </w:rPr>
        <w:t>g</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te</w:t>
      </w:r>
      <w:r w:rsidRPr="00721D27">
        <w:rPr>
          <w:rFonts w:cs="Times New Roman"/>
          <w:spacing w:val="23"/>
          <w:position w:val="-1"/>
          <w:sz w:val="20"/>
          <w:szCs w:val="20"/>
        </w:rPr>
        <w:t xml:space="preserve"> </w:t>
      </w:r>
      <w:r w:rsidRPr="00721D27">
        <w:rPr>
          <w:rFonts w:cs="Times New Roman"/>
          <w:spacing w:val="-3"/>
          <w:position w:val="-1"/>
          <w:sz w:val="20"/>
          <w:szCs w:val="20"/>
        </w:rPr>
        <w:t>I</w:t>
      </w:r>
      <w:r w:rsidRPr="00721D27">
        <w:rPr>
          <w:rFonts w:cs="Times New Roman"/>
          <w:position w:val="-1"/>
          <w:sz w:val="20"/>
          <w:szCs w:val="20"/>
        </w:rPr>
        <w:t>ssui</w:t>
      </w:r>
      <w:r w:rsidRPr="00721D27">
        <w:rPr>
          <w:rFonts w:cs="Times New Roman"/>
          <w:spacing w:val="2"/>
          <w:position w:val="-1"/>
          <w:sz w:val="20"/>
          <w:szCs w:val="20"/>
        </w:rPr>
        <w:t>n</w:t>
      </w:r>
      <w:r w:rsidRPr="00721D27">
        <w:rPr>
          <w:rFonts w:cs="Times New Roman"/>
          <w:position w:val="-1"/>
          <w:sz w:val="20"/>
          <w:szCs w:val="20"/>
        </w:rPr>
        <w:t>g</w:t>
      </w:r>
      <w:r w:rsidRPr="00721D27">
        <w:rPr>
          <w:rFonts w:cs="Times New Roman"/>
          <w:spacing w:val="22"/>
          <w:position w:val="-1"/>
          <w:sz w:val="20"/>
          <w:szCs w:val="20"/>
        </w:rPr>
        <w:t xml:space="preserve"> </w:t>
      </w:r>
      <w:r w:rsidRPr="00721D27">
        <w:rPr>
          <w:rFonts w:cs="Times New Roman"/>
          <w:spacing w:val="-2"/>
          <w:position w:val="-1"/>
          <w:sz w:val="20"/>
          <w:szCs w:val="20"/>
        </w:rPr>
        <w:t>B</w:t>
      </w:r>
      <w:r w:rsidRPr="00721D27">
        <w:rPr>
          <w:rFonts w:cs="Times New Roman"/>
          <w:spacing w:val="-1"/>
          <w:position w:val="-1"/>
          <w:sz w:val="20"/>
          <w:szCs w:val="20"/>
        </w:rPr>
        <w:t>a</w:t>
      </w:r>
      <w:r w:rsidRPr="00721D27">
        <w:rPr>
          <w:rFonts w:cs="Times New Roman"/>
          <w:position w:val="-1"/>
          <w:sz w:val="20"/>
          <w:szCs w:val="20"/>
        </w:rPr>
        <w:t>nk</w:t>
      </w:r>
      <w:r w:rsidRPr="00721D27">
        <w:rPr>
          <w:rFonts w:cs="Times New Roman"/>
          <w:spacing w:val="-1"/>
          <w:position w:val="-1"/>
          <w:sz w:val="20"/>
          <w:szCs w:val="20"/>
        </w:rPr>
        <w:t>’</w:t>
      </w:r>
      <w:r w:rsidRPr="00721D27">
        <w:rPr>
          <w:rFonts w:cs="Times New Roman"/>
          <w:position w:val="-1"/>
          <w:sz w:val="20"/>
          <w:szCs w:val="20"/>
        </w:rPr>
        <w:t>s</w:t>
      </w:r>
      <w:r w:rsidRPr="00721D27">
        <w:rPr>
          <w:rFonts w:cs="Times New Roman"/>
          <w:spacing w:val="22"/>
          <w:position w:val="-1"/>
          <w:sz w:val="20"/>
          <w:szCs w:val="20"/>
        </w:rPr>
        <w:t xml:space="preserve"> </w:t>
      </w:r>
      <w:r w:rsidRPr="00721D27">
        <w:rPr>
          <w:rFonts w:cs="Times New Roman"/>
          <w:position w:val="-1"/>
          <w:sz w:val="20"/>
          <w:szCs w:val="20"/>
        </w:rPr>
        <w:t>lo</w:t>
      </w:r>
      <w:r w:rsidRPr="00721D27">
        <w:rPr>
          <w:rFonts w:cs="Times New Roman"/>
          <w:spacing w:val="1"/>
          <w:position w:val="-1"/>
          <w:sz w:val="20"/>
          <w:szCs w:val="20"/>
        </w:rPr>
        <w:t>c</w:t>
      </w:r>
      <w:r w:rsidRPr="00721D27">
        <w:rPr>
          <w:rFonts w:cs="Times New Roman"/>
          <w:spacing w:val="-1"/>
          <w:position w:val="-1"/>
          <w:sz w:val="20"/>
          <w:szCs w:val="20"/>
        </w:rPr>
        <w:t>a</w:t>
      </w:r>
      <w:r w:rsidRPr="00721D27">
        <w:rPr>
          <w:rFonts w:cs="Times New Roman"/>
          <w:position w:val="-1"/>
          <w:sz w:val="20"/>
          <w:szCs w:val="20"/>
        </w:rPr>
        <w:t>tion</w:t>
      </w:r>
      <w:r w:rsidRPr="00721D27">
        <w:rPr>
          <w:rFonts w:cs="Times New Roman"/>
          <w:spacing w:val="22"/>
          <w:position w:val="-1"/>
          <w:sz w:val="20"/>
          <w:szCs w:val="20"/>
        </w:rPr>
        <w:t xml:space="preserve"> </w:t>
      </w:r>
      <w:r w:rsidRPr="00721D27">
        <w:rPr>
          <w:rFonts w:cs="Times New Roman"/>
          <w:spacing w:val="-1"/>
          <w:position w:val="-1"/>
          <w:sz w:val="20"/>
          <w:szCs w:val="20"/>
        </w:rPr>
        <w:t>f</w:t>
      </w:r>
      <w:r w:rsidRPr="00721D27">
        <w:rPr>
          <w:rFonts w:cs="Times New Roman"/>
          <w:position w:val="-1"/>
          <w:sz w:val="20"/>
          <w:szCs w:val="20"/>
        </w:rPr>
        <w:t>or</w:t>
      </w:r>
      <w:r w:rsidRPr="00721D27">
        <w:rPr>
          <w:rFonts w:cs="Times New Roman"/>
          <w:spacing w:val="21"/>
          <w:position w:val="-1"/>
          <w:sz w:val="20"/>
          <w:szCs w:val="20"/>
        </w:rPr>
        <w:t xml:space="preserve"> </w:t>
      </w:r>
      <w:r w:rsidRPr="00721D27">
        <w:rPr>
          <w:rFonts w:cs="Times New Roman"/>
          <w:position w:val="-1"/>
          <w:sz w:val="20"/>
          <w:szCs w:val="20"/>
        </w:rPr>
        <w:t>p</w:t>
      </w:r>
      <w:r w:rsidRPr="00721D27">
        <w:rPr>
          <w:rFonts w:cs="Times New Roman"/>
          <w:spacing w:val="-1"/>
          <w:position w:val="-1"/>
          <w:sz w:val="20"/>
          <w:szCs w:val="20"/>
        </w:rPr>
        <w:t>re</w:t>
      </w:r>
      <w:r w:rsidRPr="00721D27">
        <w:rPr>
          <w:rFonts w:cs="Times New Roman"/>
          <w:spacing w:val="3"/>
          <w:position w:val="-1"/>
          <w:sz w:val="20"/>
          <w:szCs w:val="20"/>
        </w:rPr>
        <w:t>s</w:t>
      </w:r>
      <w:r w:rsidRPr="00721D27">
        <w:rPr>
          <w:rFonts w:cs="Times New Roman"/>
          <w:spacing w:val="-1"/>
          <w:position w:val="-1"/>
          <w:sz w:val="20"/>
          <w:szCs w:val="20"/>
        </w:rPr>
        <w:t>e</w:t>
      </w:r>
      <w:r w:rsidRPr="00721D27">
        <w:rPr>
          <w:rFonts w:cs="Times New Roman"/>
          <w:position w:val="-1"/>
          <w:sz w:val="20"/>
          <w:szCs w:val="20"/>
        </w:rPr>
        <w:t>ntm</w:t>
      </w:r>
      <w:r w:rsidRPr="00721D27">
        <w:rPr>
          <w:rFonts w:cs="Times New Roman"/>
          <w:spacing w:val="-1"/>
          <w:position w:val="-1"/>
          <w:sz w:val="20"/>
          <w:szCs w:val="20"/>
        </w:rPr>
        <w:t>e</w:t>
      </w:r>
      <w:r w:rsidRPr="00721D27">
        <w:rPr>
          <w:rFonts w:cs="Times New Roman"/>
          <w:position w:val="-1"/>
          <w:sz w:val="20"/>
          <w:szCs w:val="20"/>
        </w:rPr>
        <w:t>nts]</w:t>
      </w:r>
      <w:r w:rsidRPr="00721D27">
        <w:rPr>
          <w:rFonts w:cs="Times New Roman"/>
          <w:spacing w:val="23"/>
          <w:position w:val="-1"/>
          <w:sz w:val="20"/>
          <w:szCs w:val="20"/>
        </w:rPr>
        <w:t xml:space="preserve"> </w:t>
      </w:r>
      <w:r w:rsidRPr="00721D27">
        <w:rPr>
          <w:rFonts w:cs="Times New Roman"/>
          <w:position w:val="-1"/>
          <w:sz w:val="20"/>
          <w:szCs w:val="20"/>
        </w:rPr>
        <w:t>on</w:t>
      </w:r>
      <w:r w:rsidRPr="00721D27">
        <w:rPr>
          <w:rFonts w:cs="Times New Roman"/>
          <w:spacing w:val="22"/>
          <w:position w:val="-1"/>
          <w:sz w:val="20"/>
          <w:szCs w:val="20"/>
        </w:rPr>
        <w:t xml:space="preserve"> </w:t>
      </w:r>
      <w:r w:rsidRPr="00721D27">
        <w:rPr>
          <w:rFonts w:cs="Times New Roman"/>
          <w:position w:val="-1"/>
          <w:sz w:val="20"/>
          <w:szCs w:val="20"/>
        </w:rPr>
        <w:t xml:space="preserve">or </w:t>
      </w:r>
      <w:r w:rsidRPr="00721D27">
        <w:rPr>
          <w:rFonts w:cs="Times New Roman"/>
          <w:sz w:val="20"/>
          <w:szCs w:val="20"/>
        </w:rPr>
        <w:t>b</w:t>
      </w:r>
      <w:r w:rsidRPr="00721D27">
        <w:rPr>
          <w:rFonts w:cs="Times New Roman"/>
          <w:spacing w:val="-1"/>
          <w:sz w:val="20"/>
          <w:szCs w:val="20"/>
        </w:rPr>
        <w:t>ef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e</w:t>
      </w:r>
      <w:r w:rsidRPr="00721D27">
        <w:rPr>
          <w:rFonts w:cs="Times New Roman"/>
          <w:spacing w:val="2"/>
          <w:sz w:val="20"/>
          <w:szCs w:val="20"/>
        </w:rPr>
        <w:t xml:space="preserve"> </w:t>
      </w:r>
      <w:r w:rsidRPr="00721D27">
        <w:rPr>
          <w:rFonts w:cs="Times New Roman"/>
          <w:sz w:val="20"/>
          <w:szCs w:val="20"/>
        </w:rPr>
        <w:t>the</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pi</w:t>
      </w:r>
      <w:r w:rsidRPr="00721D27">
        <w:rPr>
          <w:rFonts w:cs="Times New Roman"/>
          <w:spacing w:val="-1"/>
          <w:sz w:val="20"/>
          <w:szCs w:val="20"/>
        </w:rPr>
        <w:t>ra</w:t>
      </w:r>
      <w:r w:rsidRPr="00721D27">
        <w:rPr>
          <w:rFonts w:cs="Times New Roman"/>
          <w:sz w:val="20"/>
          <w:szCs w:val="20"/>
        </w:rPr>
        <w:t>tion</w:t>
      </w:r>
      <w:r w:rsidRPr="00721D27">
        <w:rPr>
          <w:rFonts w:cs="Times New Roman"/>
          <w:spacing w:val="3"/>
          <w:sz w:val="20"/>
          <w:szCs w:val="20"/>
        </w:rPr>
        <w:t xml:space="preserve"> </w:t>
      </w:r>
      <w:r w:rsidRPr="00721D27">
        <w:rPr>
          <w:rFonts w:cs="Times New Roman"/>
          <w:sz w:val="20"/>
          <w:szCs w:val="20"/>
        </w:rPr>
        <w:t>h</w:t>
      </w:r>
      <w:r w:rsidRPr="00721D27">
        <w:rPr>
          <w:rFonts w:cs="Times New Roman"/>
          <w:spacing w:val="-1"/>
          <w:sz w:val="20"/>
          <w:szCs w:val="20"/>
        </w:rPr>
        <w:t>ere</w:t>
      </w:r>
      <w:r w:rsidRPr="00721D27">
        <w:rPr>
          <w:rFonts w:cs="Times New Roman"/>
          <w:sz w:val="20"/>
          <w:szCs w:val="20"/>
        </w:rPr>
        <w:t>of</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g</w:t>
      </w:r>
      <w:r w:rsidRPr="00721D27">
        <w:rPr>
          <w:rFonts w:cs="Times New Roman"/>
          <w:spacing w:val="-1"/>
          <w:sz w:val="20"/>
          <w:szCs w:val="20"/>
        </w:rPr>
        <w:t>a</w:t>
      </w:r>
      <w:r w:rsidRPr="00721D27">
        <w:rPr>
          <w:rFonts w:cs="Times New Roman"/>
          <w:sz w:val="20"/>
          <w:szCs w:val="20"/>
        </w:rPr>
        <w:t>inst</w:t>
      </w:r>
      <w:r w:rsidRPr="00721D27">
        <w:rPr>
          <w:rFonts w:cs="Times New Roman"/>
          <w:spacing w:val="3"/>
          <w:sz w:val="20"/>
          <w:szCs w:val="20"/>
        </w:rPr>
        <w:t xml:space="preserve"> </w:t>
      </w:r>
      <w:r w:rsidRPr="00721D27">
        <w:rPr>
          <w:rFonts w:cs="Times New Roman"/>
          <w:sz w:val="20"/>
          <w:szCs w:val="20"/>
        </w:rPr>
        <w:t>p</w:t>
      </w:r>
      <w:r w:rsidRPr="00721D27">
        <w:rPr>
          <w:rFonts w:cs="Times New Roman"/>
          <w:spacing w:val="-1"/>
          <w:sz w:val="20"/>
          <w:szCs w:val="20"/>
        </w:rPr>
        <w:t>re</w:t>
      </w:r>
      <w:r w:rsidRPr="00721D27">
        <w:rPr>
          <w:rFonts w:cs="Times New Roman"/>
          <w:sz w:val="20"/>
          <w:szCs w:val="20"/>
        </w:rPr>
        <w:t>s</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a</w:t>
      </w:r>
      <w:r w:rsidRPr="00721D27">
        <w:rPr>
          <w:rFonts w:cs="Times New Roman"/>
          <w:sz w:val="20"/>
          <w:szCs w:val="20"/>
        </w:rPr>
        <w:t>tion</w:t>
      </w:r>
      <w:r w:rsidRPr="00721D27">
        <w:rPr>
          <w:rFonts w:cs="Times New Roman"/>
          <w:spacing w:val="3"/>
          <w:sz w:val="20"/>
          <w:szCs w:val="20"/>
        </w:rPr>
        <w:t xml:space="preserve"> </w:t>
      </w:r>
      <w:r w:rsidRPr="00721D27">
        <w:rPr>
          <w:rFonts w:cs="Times New Roman"/>
          <w:sz w:val="20"/>
          <w:szCs w:val="20"/>
        </w:rPr>
        <w:t>to</w:t>
      </w:r>
      <w:r w:rsidRPr="00721D27">
        <w:rPr>
          <w:rFonts w:cs="Times New Roman"/>
          <w:spacing w:val="3"/>
          <w:sz w:val="20"/>
          <w:szCs w:val="20"/>
        </w:rPr>
        <w:t xml:space="preserve"> </w:t>
      </w:r>
      <w:r w:rsidRPr="00721D27">
        <w:rPr>
          <w:rFonts w:cs="Times New Roman"/>
          <w:sz w:val="20"/>
          <w:szCs w:val="20"/>
        </w:rPr>
        <w:t>us</w:t>
      </w:r>
      <w:r w:rsidRPr="00721D27">
        <w:rPr>
          <w:rFonts w:cs="Times New Roman"/>
          <w:spacing w:val="3"/>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z w:val="20"/>
          <w:szCs w:val="20"/>
        </w:rPr>
        <w:t>one</w:t>
      </w:r>
      <w:r w:rsidRPr="00721D27">
        <w:rPr>
          <w:rFonts w:cs="Times New Roman"/>
          <w:spacing w:val="2"/>
          <w:sz w:val="20"/>
          <w:szCs w:val="20"/>
        </w:rPr>
        <w:t xml:space="preserve"> </w:t>
      </w:r>
      <w:r w:rsidRPr="00721D27">
        <w:rPr>
          <w:rFonts w:cs="Times New Roman"/>
          <w:sz w:val="20"/>
          <w:szCs w:val="20"/>
        </w:rPr>
        <w:t>or mo</w:t>
      </w:r>
      <w:r w:rsidRPr="00721D27">
        <w:rPr>
          <w:rFonts w:cs="Times New Roman"/>
          <w:spacing w:val="-1"/>
          <w:sz w:val="20"/>
          <w:szCs w:val="20"/>
        </w:rPr>
        <w:t>r</w:t>
      </w:r>
      <w:r w:rsidRPr="00721D27">
        <w:rPr>
          <w:rFonts w:cs="Times New Roman"/>
          <w:sz w:val="20"/>
          <w:szCs w:val="20"/>
        </w:rPr>
        <w:t>e</w:t>
      </w:r>
      <w:r w:rsidRPr="00721D27">
        <w:rPr>
          <w:rFonts w:cs="Times New Roman"/>
          <w:spacing w:val="2"/>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z w:val="20"/>
          <w:szCs w:val="20"/>
        </w:rPr>
        <w:t>the</w:t>
      </w:r>
      <w:r w:rsidRPr="00721D27">
        <w:rPr>
          <w:rFonts w:cs="Times New Roman"/>
          <w:spacing w:val="2"/>
          <w:sz w:val="20"/>
          <w:szCs w:val="20"/>
        </w:rPr>
        <w:t xml:space="preserve"> </w:t>
      </w:r>
      <w:r w:rsidRPr="00721D27">
        <w:rPr>
          <w:rFonts w:cs="Times New Roman"/>
          <w:spacing w:val="-1"/>
          <w:sz w:val="20"/>
          <w:szCs w:val="20"/>
        </w:rPr>
        <w:t>f</w:t>
      </w:r>
      <w:r w:rsidRPr="00721D27">
        <w:rPr>
          <w:rFonts w:cs="Times New Roman"/>
          <w:sz w:val="20"/>
          <w:szCs w:val="20"/>
        </w:rPr>
        <w:t>ollowing st</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nts,</w:t>
      </w:r>
      <w:r w:rsidRPr="00721D27">
        <w:rPr>
          <w:rFonts w:cs="Times New Roman"/>
          <w:spacing w:val="5"/>
          <w:sz w:val="20"/>
          <w:szCs w:val="20"/>
        </w:rPr>
        <w:t xml:space="preserve"> </w:t>
      </w:r>
      <w:r w:rsidRPr="00721D27">
        <w:rPr>
          <w:rFonts w:cs="Times New Roman"/>
          <w:sz w:val="20"/>
          <w:szCs w:val="20"/>
        </w:rPr>
        <w:t>d</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10"/>
          <w:sz w:val="20"/>
          <w:szCs w:val="20"/>
        </w:rPr>
        <w:t xml:space="preserve"> </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b</w:t>
      </w:r>
      <w:r w:rsidRPr="00721D27">
        <w:rPr>
          <w:rFonts w:cs="Times New Roman"/>
          <w:sz w:val="20"/>
          <w:szCs w:val="20"/>
        </w:rPr>
        <w:t>y</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n</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2"/>
          <w:sz w:val="20"/>
          <w:szCs w:val="20"/>
        </w:rPr>
        <w:t>Officer</w:t>
      </w:r>
      <w:r w:rsidRPr="00721D27">
        <w:rPr>
          <w:rFonts w:cs="Times New Roman"/>
          <w:spacing w:val="4"/>
          <w:sz w:val="20"/>
          <w:szCs w:val="20"/>
        </w:rPr>
        <w:t xml:space="preserve"> </w:t>
      </w:r>
      <w:r w:rsidRPr="00721D27">
        <w:rPr>
          <w:rFonts w:cs="Times New Roman"/>
          <w:sz w:val="20"/>
          <w:szCs w:val="20"/>
        </w:rPr>
        <w:t>of</w:t>
      </w:r>
      <w:r w:rsidRPr="00721D27">
        <w:rPr>
          <w:rFonts w:cs="Times New Roman"/>
          <w:spacing w:val="4"/>
          <w:sz w:val="20"/>
          <w:szCs w:val="20"/>
        </w:rPr>
        <w:t xml:space="preserve"> </w:t>
      </w:r>
      <w:r w:rsidRPr="00721D27">
        <w:rPr>
          <w:rFonts w:cs="Times New Roman"/>
          <w:sz w:val="20"/>
          <w:szCs w:val="20"/>
        </w:rPr>
        <w:t xml:space="preserve">the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p>
    <w:p w14:paraId="4A39C163" w14:textId="5034E863" w:rsidR="00662975" w:rsidRPr="00721D27" w:rsidRDefault="003D2C98" w:rsidP="00662975">
      <w:pPr>
        <w:autoSpaceDE w:val="0"/>
        <w:autoSpaceDN w:val="0"/>
        <w:adjustRightInd w:val="0"/>
        <w:spacing w:after="240" w:line="271" w:lineRule="exact"/>
        <w:ind w:left="720" w:right="-14"/>
        <w:jc w:val="both"/>
        <w:rPr>
          <w:rFonts w:cs="Times New Roman"/>
          <w:sz w:val="20"/>
          <w:szCs w:val="20"/>
        </w:rPr>
      </w:pPr>
      <w:r w:rsidRPr="00721D27">
        <w:rPr>
          <w:rFonts w:cs="Times New Roman"/>
          <w:position w:val="-1"/>
          <w:sz w:val="20"/>
          <w:szCs w:val="20"/>
        </w:rPr>
        <w:t xml:space="preserve">1.  </w:t>
      </w:r>
      <w:r w:rsidRPr="00721D27">
        <w:rPr>
          <w:rFonts w:cs="Times New Roman"/>
          <w:sz w:val="20"/>
          <w:szCs w:val="20"/>
        </w:rPr>
        <w:t xml:space="preserve">“An Event of Default (as defined in the </w:t>
      </w:r>
      <w:r w:rsidR="00F67EFD" w:rsidRPr="00721D27">
        <w:rPr>
          <w:rFonts w:cs="Times New Roman"/>
          <w:sz w:val="20"/>
          <w:szCs w:val="20"/>
        </w:rPr>
        <w:t xml:space="preserve">Indexed </w:t>
      </w:r>
      <w:r w:rsidRPr="00721D27">
        <w:rPr>
          <w:rFonts w:cs="Times New Roman"/>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697A340A" w:rsidR="00662975" w:rsidRPr="00721D27" w:rsidRDefault="003D2C98" w:rsidP="00662975">
      <w:pPr>
        <w:autoSpaceDE w:val="0"/>
        <w:autoSpaceDN w:val="0"/>
        <w:adjustRightInd w:val="0"/>
        <w:spacing w:after="240" w:line="271" w:lineRule="exact"/>
        <w:ind w:left="720" w:right="-14"/>
        <w:jc w:val="both"/>
        <w:rPr>
          <w:rFonts w:cs="Times New Roman"/>
          <w:sz w:val="20"/>
          <w:szCs w:val="20"/>
        </w:rPr>
      </w:pPr>
      <w:r w:rsidRPr="00721D27">
        <w:rPr>
          <w:rFonts w:cs="Times New Roman"/>
          <w:sz w:val="20"/>
          <w:szCs w:val="20"/>
        </w:rPr>
        <w:t xml:space="preserve">2.  “An Early Termination Date (as defined in the </w:t>
      </w:r>
      <w:r w:rsidR="00F67EFD" w:rsidRPr="00721D27">
        <w:rPr>
          <w:rFonts w:cs="Times New Roman"/>
          <w:sz w:val="20"/>
          <w:szCs w:val="20"/>
        </w:rPr>
        <w:t xml:space="preserve">Indexed </w:t>
      </w:r>
      <w:r w:rsidRPr="00721D27">
        <w:rPr>
          <w:rFonts w:cs="Times New Roman"/>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6B937B0F" w:rsidR="00662975" w:rsidRPr="00721D27" w:rsidRDefault="003D2C98" w:rsidP="00662975">
      <w:pPr>
        <w:autoSpaceDE w:val="0"/>
        <w:autoSpaceDN w:val="0"/>
        <w:adjustRightInd w:val="0"/>
        <w:spacing w:after="240"/>
        <w:ind w:left="720" w:right="-14"/>
        <w:jc w:val="both"/>
        <w:rPr>
          <w:rFonts w:cs="Times New Roman"/>
          <w:sz w:val="20"/>
          <w:szCs w:val="20"/>
        </w:rPr>
      </w:pPr>
      <w:r w:rsidRPr="00721D27">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721D27">
        <w:rPr>
          <w:rFonts w:cs="Times New Roman"/>
          <w:sz w:val="20"/>
          <w:szCs w:val="20"/>
        </w:rPr>
        <w:t xml:space="preserve"> Indexed</w:t>
      </w:r>
      <w:r w:rsidRPr="00721D27">
        <w:rPr>
          <w:rFonts w:cs="Times New Roman"/>
          <w:sz w:val="20"/>
          <w:szCs w:val="20"/>
        </w:rPr>
        <w:t xml:space="preserve"> Renewable Energy Credit Agreement </w:t>
      </w:r>
      <w:r w:rsidR="00995DB2" w:rsidRPr="00721D27">
        <w:rPr>
          <w:rFonts w:cs="Times New Roman"/>
          <w:sz w:val="20"/>
          <w:szCs w:val="20"/>
        </w:rPr>
        <w:t>dated as of ________ between [Beneficiary Name] (“Beneficiary”) and [Account Party’s Name] (“Account Party”), as the same may be amended (the “REC Contract</w:t>
      </w:r>
      <w:r w:rsidRPr="00721D27">
        <w:rPr>
          <w:rFonts w:cs="Times New Roman"/>
          <w:sz w:val="20"/>
          <w:szCs w:val="20"/>
        </w:rPr>
        <w:t>”).</w:t>
      </w:r>
      <w:r w:rsidR="009A577A" w:rsidRPr="00721D27">
        <w:rPr>
          <w:rFonts w:cs="Times New Roman"/>
          <w:sz w:val="20"/>
          <w:szCs w:val="20"/>
        </w:rPr>
        <w:t xml:space="preserve"> </w:t>
      </w:r>
      <w:r w:rsidRPr="00721D27">
        <w:rPr>
          <w:rFonts w:cs="Times New Roman"/>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Pr="00721D27" w:rsidRDefault="003D2C98" w:rsidP="00662975">
      <w:pPr>
        <w:autoSpaceDE w:val="0"/>
        <w:autoSpaceDN w:val="0"/>
        <w:adjustRightInd w:val="0"/>
        <w:spacing w:after="240"/>
        <w:ind w:right="-14" w:firstLine="720"/>
        <w:jc w:val="both"/>
        <w:rPr>
          <w:rFonts w:cs="Times New Roman"/>
          <w:sz w:val="20"/>
          <w:szCs w:val="20"/>
        </w:rPr>
      </w:pPr>
      <w:r w:rsidRPr="00721D27">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sidRPr="00721D27">
        <w:rPr>
          <w:rFonts w:cs="Times New Roman"/>
          <w:sz w:val="20"/>
          <w:szCs w:val="20"/>
        </w:rPr>
        <w:lastRenderedPageBreak/>
        <w:t>not affect the efficacy of the notice.</w:t>
      </w:r>
    </w:p>
    <w:p w14:paraId="1D3F3CAD"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Pr="00721D27" w:rsidRDefault="003D2C98" w:rsidP="00662975">
      <w:pPr>
        <w:pStyle w:val="BodyText"/>
        <w:spacing w:after="240"/>
        <w:ind w:firstLine="620"/>
        <w:jc w:val="both"/>
        <w:rPr>
          <w:rFonts w:cs="Times New Roman"/>
        </w:rPr>
      </w:pPr>
      <w:r w:rsidRPr="00721D27">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w:t>
      </w:r>
      <w:r w:rsidRPr="00721D27">
        <w:rPr>
          <w:rFonts w:cs="Times New Roman"/>
          <w:spacing w:val="8"/>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4"/>
          <w:sz w:val="20"/>
          <w:szCs w:val="20"/>
        </w:rPr>
        <w:t xml:space="preserve"> </w:t>
      </w:r>
      <w:r w:rsidRPr="00721D27">
        <w:rPr>
          <w:rFonts w:cs="Times New Roman"/>
          <w:spacing w:val="2"/>
          <w:sz w:val="20"/>
          <w:szCs w:val="20"/>
        </w:rPr>
        <w:t>o</w:t>
      </w:r>
      <w:r w:rsidRPr="00721D27">
        <w:rPr>
          <w:rFonts w:cs="Times New Roman"/>
          <w:sz w:val="20"/>
          <w:szCs w:val="20"/>
        </w:rPr>
        <w:t>f</w:t>
      </w:r>
      <w:r w:rsidRPr="00721D27">
        <w:rPr>
          <w:rFonts w:cs="Times New Roman"/>
          <w:spacing w:val="4"/>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w:t>
      </w:r>
      <w:r w:rsidRPr="00721D27">
        <w:rPr>
          <w:rFonts w:cs="Times New Roman"/>
          <w:spacing w:val="5"/>
          <w:sz w:val="20"/>
          <w:szCs w:val="20"/>
        </w:rPr>
        <w:t xml:space="preserve"> </w:t>
      </w:r>
      <w:r w:rsidRPr="00721D27">
        <w:rPr>
          <w:rFonts w:cs="Times New Roman"/>
          <w:sz w:val="20"/>
          <w:szCs w:val="20"/>
        </w:rPr>
        <w:t>s</w:t>
      </w:r>
      <w:r w:rsidRPr="00721D27">
        <w:rPr>
          <w:rFonts w:cs="Times New Roman"/>
          <w:spacing w:val="2"/>
          <w:sz w:val="20"/>
          <w:szCs w:val="20"/>
        </w:rPr>
        <w:t>h</w:t>
      </w:r>
      <w:r w:rsidRPr="00721D27">
        <w:rPr>
          <w:rFonts w:cs="Times New Roman"/>
          <w:spacing w:val="1"/>
          <w:sz w:val="20"/>
          <w:szCs w:val="20"/>
        </w:rPr>
        <w:t>a</w:t>
      </w:r>
      <w:r w:rsidRPr="00721D27">
        <w:rPr>
          <w:rFonts w:cs="Times New Roman"/>
          <w:sz w:val="20"/>
          <w:szCs w:val="20"/>
        </w:rPr>
        <w:t>ll</w:t>
      </w:r>
      <w:r w:rsidRPr="00721D27">
        <w:rPr>
          <w:rFonts w:cs="Times New Roman"/>
          <w:spacing w:val="5"/>
          <w:sz w:val="20"/>
          <w:szCs w:val="20"/>
        </w:rPr>
        <w:t xml:space="preserve"> </w:t>
      </w:r>
      <w:r w:rsidRPr="00721D27">
        <w:rPr>
          <w:rFonts w:cs="Times New Roman"/>
          <w:sz w:val="20"/>
          <w:szCs w:val="20"/>
        </w:rPr>
        <w:t>be</w:t>
      </w:r>
      <w:r w:rsidRPr="00721D27">
        <w:rPr>
          <w:rFonts w:cs="Times New Roman"/>
          <w:spacing w:val="6"/>
          <w:sz w:val="20"/>
          <w:szCs w:val="20"/>
        </w:rPr>
        <w:t xml:space="preserve"> </w:t>
      </w:r>
      <w:r w:rsidRPr="00721D27">
        <w:rPr>
          <w:rFonts w:cs="Times New Roman"/>
          <w:spacing w:val="-2"/>
          <w:sz w:val="20"/>
          <w:szCs w:val="20"/>
        </w:rPr>
        <w:t>g</w:t>
      </w:r>
      <w:r w:rsidRPr="00721D27">
        <w:rPr>
          <w:rFonts w:cs="Times New Roman"/>
          <w:sz w:val="20"/>
          <w:szCs w:val="20"/>
        </w:rPr>
        <w:t>ov</w:t>
      </w:r>
      <w:r w:rsidRPr="00721D27">
        <w:rPr>
          <w:rFonts w:cs="Times New Roman"/>
          <w:spacing w:val="-1"/>
          <w:sz w:val="20"/>
          <w:szCs w:val="20"/>
        </w:rPr>
        <w:t>er</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b</w:t>
      </w:r>
      <w:r w:rsidRPr="00721D27">
        <w:rPr>
          <w:rFonts w:cs="Times New Roman"/>
          <w:sz w:val="20"/>
          <w:szCs w:val="20"/>
        </w:rPr>
        <w:t>y t</w:t>
      </w:r>
      <w:r w:rsidRPr="00721D27">
        <w:rPr>
          <w:rFonts w:cs="Times New Roman"/>
          <w:spacing w:val="2"/>
          <w:sz w:val="20"/>
          <w:szCs w:val="20"/>
        </w:rPr>
        <w:t>h</w:t>
      </w:r>
      <w:r w:rsidRPr="00721D27">
        <w:rPr>
          <w:rFonts w:cs="Times New Roman"/>
          <w:sz w:val="20"/>
          <w:szCs w:val="20"/>
        </w:rPr>
        <w:t>e</w:t>
      </w:r>
      <w:r w:rsidRPr="00721D27">
        <w:rPr>
          <w:rFonts w:cs="Times New Roman"/>
          <w:spacing w:val="6"/>
          <w:sz w:val="20"/>
          <w:szCs w:val="20"/>
        </w:rPr>
        <w:t xml:space="preserve"> </w:t>
      </w:r>
      <w:r w:rsidRPr="00721D27">
        <w:rPr>
          <w:rFonts w:cs="Times New Roman"/>
          <w:sz w:val="20"/>
          <w:szCs w:val="20"/>
        </w:rPr>
        <w:t>U</w:t>
      </w:r>
      <w:r w:rsidRPr="00721D27">
        <w:rPr>
          <w:rFonts w:cs="Times New Roman"/>
          <w:spacing w:val="2"/>
          <w:sz w:val="20"/>
          <w:szCs w:val="20"/>
        </w:rPr>
        <w:t>n</w:t>
      </w:r>
      <w:r w:rsidRPr="00721D27">
        <w:rPr>
          <w:rFonts w:cs="Times New Roman"/>
          <w:sz w:val="20"/>
          <w:szCs w:val="20"/>
        </w:rPr>
        <w:t>i</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m</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ustoms</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5"/>
          <w:sz w:val="20"/>
          <w:szCs w:val="20"/>
        </w:rPr>
        <w:t xml:space="preserve"> </w:t>
      </w:r>
      <w:r w:rsidRPr="00721D27">
        <w:rPr>
          <w:rFonts w:cs="Times New Roman"/>
          <w:spacing w:val="1"/>
          <w:sz w:val="20"/>
          <w:szCs w:val="20"/>
        </w:rPr>
        <w:t>P</w:t>
      </w:r>
      <w:r w:rsidRPr="00721D27">
        <w:rPr>
          <w:rFonts w:cs="Times New Roman"/>
          <w:spacing w:val="-1"/>
          <w:sz w:val="20"/>
          <w:szCs w:val="20"/>
        </w:rPr>
        <w:t>r</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e</w:t>
      </w:r>
      <w:r w:rsidRPr="00721D27">
        <w:rPr>
          <w:rFonts w:cs="Times New Roman"/>
          <w:spacing w:val="4"/>
          <w:sz w:val="20"/>
          <w:szCs w:val="20"/>
        </w:rPr>
        <w:t xml:space="preserve"> </w:t>
      </w:r>
      <w:r w:rsidRPr="00721D27">
        <w:rPr>
          <w:rFonts w:cs="Times New Roman"/>
          <w:spacing w:val="-1"/>
          <w:sz w:val="20"/>
          <w:szCs w:val="20"/>
        </w:rPr>
        <w:t>f</w:t>
      </w:r>
      <w:r w:rsidRPr="00721D27">
        <w:rPr>
          <w:rFonts w:cs="Times New Roman"/>
          <w:spacing w:val="2"/>
          <w:sz w:val="20"/>
          <w:szCs w:val="20"/>
        </w:rPr>
        <w:t>o</w:t>
      </w:r>
      <w:r w:rsidRPr="00721D27">
        <w:rPr>
          <w:rFonts w:cs="Times New Roman"/>
          <w:sz w:val="20"/>
          <w:szCs w:val="20"/>
        </w:rPr>
        <w:t>r Do</w:t>
      </w:r>
      <w:r w:rsidRPr="00721D27">
        <w:rPr>
          <w:rFonts w:cs="Times New Roman"/>
          <w:spacing w:val="-1"/>
          <w:sz w:val="20"/>
          <w:szCs w:val="20"/>
        </w:rPr>
        <w:t>c</w:t>
      </w:r>
      <w:r w:rsidRPr="00721D27">
        <w:rPr>
          <w:rFonts w:cs="Times New Roman"/>
          <w:sz w:val="20"/>
          <w:szCs w:val="20"/>
        </w:rPr>
        <w:t>um</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26"/>
          <w:sz w:val="20"/>
          <w:szCs w:val="20"/>
        </w:rPr>
        <w:t xml:space="preserve"> </w:t>
      </w:r>
      <w:r w:rsidRPr="00721D27">
        <w:rPr>
          <w:rFonts w:cs="Times New Roman"/>
          <w:spacing w:val="3"/>
          <w:sz w:val="20"/>
          <w:szCs w:val="20"/>
        </w:rPr>
        <w:t>C</w:t>
      </w:r>
      <w:r w:rsidRPr="00721D27">
        <w:rPr>
          <w:rFonts w:cs="Times New Roman"/>
          <w:spacing w:val="-1"/>
          <w:sz w:val="20"/>
          <w:szCs w:val="20"/>
        </w:rPr>
        <w:t>re</w:t>
      </w:r>
      <w:r w:rsidRPr="00721D27">
        <w:rPr>
          <w:rFonts w:cs="Times New Roman"/>
          <w:sz w:val="20"/>
          <w:szCs w:val="20"/>
        </w:rPr>
        <w:t>dits,</w:t>
      </w:r>
      <w:r w:rsidRPr="00721D27">
        <w:rPr>
          <w:rFonts w:cs="Times New Roman"/>
          <w:spacing w:val="31"/>
          <w:sz w:val="20"/>
          <w:szCs w:val="20"/>
        </w:rPr>
        <w:t xml:space="preserve"> </w:t>
      </w:r>
      <w:r w:rsidRPr="00721D27">
        <w:rPr>
          <w:rFonts w:cs="Times New Roman"/>
          <w:spacing w:val="2"/>
          <w:sz w:val="20"/>
          <w:szCs w:val="20"/>
        </w:rPr>
        <w:t>2</w:t>
      </w:r>
      <w:r w:rsidRPr="00721D27">
        <w:rPr>
          <w:rFonts w:cs="Times New Roman"/>
          <w:sz w:val="20"/>
          <w:szCs w:val="20"/>
        </w:rPr>
        <w:t>007</w:t>
      </w:r>
      <w:r w:rsidRPr="00721D27">
        <w:rPr>
          <w:rFonts w:cs="Times New Roman"/>
          <w:spacing w:val="31"/>
          <w:sz w:val="20"/>
          <w:szCs w:val="20"/>
        </w:rPr>
        <w:t xml:space="preserve"> </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vision,</w:t>
      </w:r>
      <w:r w:rsidRPr="00721D27">
        <w:rPr>
          <w:rFonts w:cs="Times New Roman"/>
          <w:spacing w:val="34"/>
          <w:sz w:val="20"/>
          <w:szCs w:val="20"/>
        </w:rPr>
        <w:t xml:space="preserve"> </w:t>
      </w:r>
      <w:r w:rsidRPr="00721D27">
        <w:rPr>
          <w:rFonts w:cs="Times New Roman"/>
          <w:spacing w:val="-3"/>
          <w:sz w:val="20"/>
          <w:szCs w:val="20"/>
        </w:rPr>
        <w:t>I</w:t>
      </w:r>
      <w:r w:rsidRPr="00721D27">
        <w:rPr>
          <w:rFonts w:cs="Times New Roman"/>
          <w:sz w:val="20"/>
          <w:szCs w:val="20"/>
        </w:rPr>
        <w:t>nt</w:t>
      </w:r>
      <w:r w:rsidRPr="00721D27">
        <w:rPr>
          <w:rFonts w:cs="Times New Roman"/>
          <w:spacing w:val="-1"/>
          <w:sz w:val="20"/>
          <w:szCs w:val="20"/>
        </w:rPr>
        <w:t>er</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ti</w:t>
      </w:r>
      <w:r w:rsidRPr="00721D27">
        <w:rPr>
          <w:rFonts w:cs="Times New Roman"/>
          <w:spacing w:val="2"/>
          <w:sz w:val="20"/>
          <w:szCs w:val="20"/>
        </w:rPr>
        <w:t>o</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l</w:t>
      </w:r>
      <w:r w:rsidRPr="00721D27">
        <w:rPr>
          <w:rFonts w:cs="Times New Roman"/>
          <w:spacing w:val="32"/>
          <w:sz w:val="20"/>
          <w:szCs w:val="20"/>
        </w:rPr>
        <w:t xml:space="preserve"> </w:t>
      </w:r>
      <w:r w:rsidRPr="00721D27">
        <w:rPr>
          <w:rFonts w:cs="Times New Roman"/>
          <w:spacing w:val="1"/>
          <w:sz w:val="20"/>
          <w:szCs w:val="20"/>
        </w:rPr>
        <w:t>C</w:t>
      </w:r>
      <w:r w:rsidRPr="00721D27">
        <w:rPr>
          <w:rFonts w:cs="Times New Roman"/>
          <w:sz w:val="20"/>
          <w:szCs w:val="20"/>
        </w:rPr>
        <w:t>h</w:t>
      </w:r>
      <w:r w:rsidRPr="00721D27">
        <w:rPr>
          <w:rFonts w:cs="Times New Roman"/>
          <w:spacing w:val="-1"/>
          <w:sz w:val="20"/>
          <w:szCs w:val="20"/>
        </w:rPr>
        <w:t>a</w:t>
      </w:r>
      <w:r w:rsidRPr="00721D27">
        <w:rPr>
          <w:rFonts w:cs="Times New Roman"/>
          <w:sz w:val="20"/>
          <w:szCs w:val="20"/>
        </w:rPr>
        <w:t>mb</w:t>
      </w:r>
      <w:r w:rsidRPr="00721D27">
        <w:rPr>
          <w:rFonts w:cs="Times New Roman"/>
          <w:spacing w:val="-1"/>
          <w:sz w:val="20"/>
          <w:szCs w:val="20"/>
        </w:rPr>
        <w:t>e</w:t>
      </w:r>
      <w:r w:rsidRPr="00721D27">
        <w:rPr>
          <w:rFonts w:cs="Times New Roman"/>
          <w:sz w:val="20"/>
          <w:szCs w:val="20"/>
        </w:rPr>
        <w:t>r</w:t>
      </w:r>
      <w:r w:rsidRPr="00721D27">
        <w:rPr>
          <w:rFonts w:cs="Times New Roman"/>
          <w:spacing w:val="30"/>
          <w:sz w:val="20"/>
          <w:szCs w:val="20"/>
        </w:rPr>
        <w:t xml:space="preserve"> </w:t>
      </w:r>
      <w:r w:rsidRPr="00721D27">
        <w:rPr>
          <w:rFonts w:cs="Times New Roman"/>
          <w:spacing w:val="2"/>
          <w:sz w:val="20"/>
          <w:szCs w:val="20"/>
        </w:rPr>
        <w:t>o</w:t>
      </w:r>
      <w:r w:rsidRPr="00721D27">
        <w:rPr>
          <w:rFonts w:cs="Times New Roman"/>
          <w:sz w:val="20"/>
          <w:szCs w:val="20"/>
        </w:rPr>
        <w:t>f</w:t>
      </w:r>
      <w:r w:rsidRPr="00721D27">
        <w:rPr>
          <w:rFonts w:cs="Times New Roman"/>
          <w:spacing w:val="30"/>
          <w:sz w:val="20"/>
          <w:szCs w:val="20"/>
        </w:rPr>
        <w:t xml:space="preserve"> </w:t>
      </w:r>
      <w:r w:rsidRPr="00721D27">
        <w:rPr>
          <w:rFonts w:cs="Times New Roman"/>
          <w:spacing w:val="1"/>
          <w:sz w:val="20"/>
          <w:szCs w:val="20"/>
        </w:rPr>
        <w:t>C</w:t>
      </w:r>
      <w:r w:rsidRPr="00721D27">
        <w:rPr>
          <w:rFonts w:cs="Times New Roman"/>
          <w:sz w:val="20"/>
          <w:szCs w:val="20"/>
        </w:rPr>
        <w:t>omm</w:t>
      </w:r>
      <w:r w:rsidRPr="00721D27">
        <w:rPr>
          <w:rFonts w:cs="Times New Roman"/>
          <w:spacing w:val="1"/>
          <w:sz w:val="20"/>
          <w:szCs w:val="20"/>
        </w:rPr>
        <w:t>e</w:t>
      </w:r>
      <w:r w:rsidRPr="00721D27">
        <w:rPr>
          <w:rFonts w:cs="Times New Roman"/>
          <w:spacing w:val="-1"/>
          <w:sz w:val="20"/>
          <w:szCs w:val="20"/>
        </w:rPr>
        <w:t>rc</w:t>
      </w:r>
      <w:r w:rsidRPr="00721D27">
        <w:rPr>
          <w:rFonts w:cs="Times New Roman"/>
          <w:sz w:val="20"/>
          <w:szCs w:val="20"/>
        </w:rPr>
        <w:t>e</w:t>
      </w:r>
      <w:r w:rsidRPr="00721D27">
        <w:rPr>
          <w:rFonts w:cs="Times New Roman"/>
          <w:spacing w:val="30"/>
          <w:sz w:val="20"/>
          <w:szCs w:val="20"/>
        </w:rPr>
        <w:t xml:space="preserve"> </w:t>
      </w:r>
      <w:r w:rsidRPr="00721D27">
        <w:rPr>
          <w:rFonts w:cs="Times New Roman"/>
          <w:spacing w:val="1"/>
          <w:sz w:val="20"/>
          <w:szCs w:val="20"/>
        </w:rPr>
        <w:t>P</w:t>
      </w:r>
      <w:r w:rsidRPr="00721D27">
        <w:rPr>
          <w:rFonts w:cs="Times New Roman"/>
          <w:sz w:val="20"/>
          <w:szCs w:val="20"/>
        </w:rPr>
        <w:t>ubli</w:t>
      </w:r>
      <w:r w:rsidRPr="00721D27">
        <w:rPr>
          <w:rFonts w:cs="Times New Roman"/>
          <w:spacing w:val="-1"/>
          <w:sz w:val="20"/>
          <w:szCs w:val="20"/>
        </w:rPr>
        <w:t>ca</w:t>
      </w:r>
      <w:r w:rsidRPr="00721D27">
        <w:rPr>
          <w:rFonts w:cs="Times New Roman"/>
          <w:sz w:val="20"/>
          <w:szCs w:val="20"/>
        </w:rPr>
        <w:t>tion No. 600,</w:t>
      </w:r>
      <w:r w:rsidRPr="00721D27">
        <w:rPr>
          <w:rFonts w:cs="Times New Roman"/>
          <w:spacing w:val="22"/>
          <w:sz w:val="20"/>
          <w:szCs w:val="20"/>
        </w:rPr>
        <w:t xml:space="preserve"> </w:t>
      </w:r>
      <w:r w:rsidRPr="00721D27">
        <w:rPr>
          <w:rFonts w:cs="Times New Roman"/>
          <w:sz w:val="20"/>
          <w:szCs w:val="20"/>
        </w:rPr>
        <w:t>or</w:t>
      </w:r>
      <w:r w:rsidRPr="00721D27">
        <w:rPr>
          <w:rFonts w:cs="Times New Roman"/>
          <w:spacing w:val="21"/>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14"/>
          <w:sz w:val="20"/>
          <w:szCs w:val="20"/>
        </w:rPr>
        <w:t xml:space="preserve"> </w:t>
      </w:r>
      <w:r w:rsidRPr="00721D27">
        <w:rPr>
          <w:rFonts w:cs="Times New Roman"/>
          <w:sz w:val="20"/>
          <w:szCs w:val="20"/>
        </w:rPr>
        <w:t>s</w:t>
      </w:r>
      <w:r w:rsidRPr="00721D27">
        <w:rPr>
          <w:rFonts w:cs="Times New Roman"/>
          <w:spacing w:val="2"/>
          <w:sz w:val="20"/>
          <w:szCs w:val="20"/>
        </w:rPr>
        <w:t>u</w:t>
      </w:r>
      <w:r w:rsidRPr="00721D27">
        <w:rPr>
          <w:rFonts w:cs="Times New Roman"/>
          <w:spacing w:val="-1"/>
          <w:sz w:val="20"/>
          <w:szCs w:val="20"/>
        </w:rPr>
        <w:t>c</w:t>
      </w:r>
      <w:r w:rsidRPr="00721D27">
        <w:rPr>
          <w:rFonts w:cs="Times New Roman"/>
          <w:spacing w:val="1"/>
          <w:sz w:val="20"/>
          <w:szCs w:val="20"/>
        </w:rPr>
        <w:t>c</w:t>
      </w:r>
      <w:r w:rsidRPr="00721D27">
        <w:rPr>
          <w:rFonts w:cs="Times New Roman"/>
          <w:spacing w:val="-1"/>
          <w:sz w:val="20"/>
          <w:szCs w:val="20"/>
        </w:rPr>
        <w:t>e</w:t>
      </w:r>
      <w:r w:rsidRPr="00721D27">
        <w:rPr>
          <w:rFonts w:cs="Times New Roman"/>
          <w:sz w:val="20"/>
          <w:szCs w:val="20"/>
        </w:rPr>
        <w:t>ssor</w:t>
      </w:r>
      <w:r w:rsidRPr="00721D27">
        <w:rPr>
          <w:rFonts w:cs="Times New Roman"/>
          <w:spacing w:val="21"/>
          <w:sz w:val="20"/>
          <w:szCs w:val="20"/>
        </w:rPr>
        <w:t xml:space="preserve"> </w:t>
      </w:r>
      <w:r w:rsidRPr="00721D27">
        <w:rPr>
          <w:rFonts w:cs="Times New Roman"/>
          <w:sz w:val="20"/>
          <w:szCs w:val="20"/>
        </w:rPr>
        <w:t>publi</w:t>
      </w:r>
      <w:r w:rsidRPr="00721D27">
        <w:rPr>
          <w:rFonts w:cs="Times New Roman"/>
          <w:spacing w:val="-1"/>
          <w:sz w:val="20"/>
          <w:szCs w:val="20"/>
        </w:rPr>
        <w:t>ca</w:t>
      </w:r>
      <w:r w:rsidRPr="00721D27">
        <w:rPr>
          <w:rFonts w:cs="Times New Roman"/>
          <w:sz w:val="20"/>
          <w:szCs w:val="20"/>
        </w:rPr>
        <w:t>tion</w:t>
      </w:r>
      <w:r w:rsidRPr="00721D27">
        <w:rPr>
          <w:rFonts w:cs="Times New Roman"/>
          <w:spacing w:val="22"/>
          <w:sz w:val="20"/>
          <w:szCs w:val="20"/>
        </w:rPr>
        <w:t xml:space="preserve"> </w:t>
      </w:r>
      <w:r w:rsidRPr="00721D27">
        <w:rPr>
          <w:rFonts w:cs="Times New Roman"/>
          <w:sz w:val="20"/>
          <w:szCs w:val="20"/>
        </w:rPr>
        <w:t>th</w:t>
      </w:r>
      <w:r w:rsidRPr="00721D27">
        <w:rPr>
          <w:rFonts w:cs="Times New Roman"/>
          <w:spacing w:val="-1"/>
          <w:sz w:val="20"/>
          <w:szCs w:val="20"/>
        </w:rPr>
        <w:t>ere</w:t>
      </w:r>
      <w:r w:rsidRPr="00721D27">
        <w:rPr>
          <w:rFonts w:cs="Times New Roman"/>
          <w:sz w:val="20"/>
          <w:szCs w:val="20"/>
        </w:rPr>
        <w:t>to</w:t>
      </w:r>
      <w:r w:rsidRPr="00721D27">
        <w:rPr>
          <w:rFonts w:cs="Times New Roman"/>
          <w:spacing w:val="22"/>
          <w:sz w:val="20"/>
          <w:szCs w:val="20"/>
        </w:rPr>
        <w:t xml:space="preserve"> </w:t>
      </w:r>
      <w:r w:rsidRPr="00721D27">
        <w:rPr>
          <w:rFonts w:cs="Times New Roman"/>
          <w:spacing w:val="-1"/>
          <w:sz w:val="20"/>
          <w:szCs w:val="20"/>
        </w:rPr>
        <w:t>(</w:t>
      </w:r>
      <w:r w:rsidRPr="00721D27">
        <w:rPr>
          <w:rFonts w:cs="Times New Roman"/>
          <w:spacing w:val="3"/>
          <w:sz w:val="20"/>
          <w:szCs w:val="20"/>
        </w:rPr>
        <w:t>t</w:t>
      </w:r>
      <w:r w:rsidRPr="00721D27">
        <w:rPr>
          <w:rFonts w:cs="Times New Roman"/>
          <w:sz w:val="20"/>
          <w:szCs w:val="20"/>
        </w:rPr>
        <w:t>he</w:t>
      </w:r>
      <w:r w:rsidRPr="00721D27">
        <w:rPr>
          <w:rFonts w:cs="Times New Roman"/>
          <w:spacing w:val="21"/>
          <w:sz w:val="20"/>
          <w:szCs w:val="20"/>
        </w:rPr>
        <w:t xml:space="preserve"> </w:t>
      </w:r>
      <w:r w:rsidRPr="00721D27">
        <w:rPr>
          <w:rFonts w:cs="Times New Roman"/>
          <w:spacing w:val="-1"/>
          <w:sz w:val="20"/>
          <w:szCs w:val="20"/>
        </w:rPr>
        <w:t>“</w:t>
      </w:r>
      <w:r w:rsidRPr="00721D27">
        <w:rPr>
          <w:rFonts w:cs="Times New Roman"/>
          <w:sz w:val="20"/>
          <w:szCs w:val="20"/>
        </w:rPr>
        <w:t>U</w:t>
      </w:r>
      <w:r w:rsidRPr="00721D27">
        <w:rPr>
          <w:rFonts w:cs="Times New Roman"/>
          <w:spacing w:val="1"/>
          <w:sz w:val="20"/>
          <w:szCs w:val="20"/>
        </w:rPr>
        <w:t>CP</w:t>
      </w:r>
      <w:r w:rsidRPr="00721D27">
        <w:rPr>
          <w:rFonts w:cs="Times New Roman"/>
          <w:spacing w:val="-1"/>
          <w:sz w:val="20"/>
          <w:szCs w:val="20"/>
        </w:rPr>
        <w:t>”)</w:t>
      </w:r>
      <w:r w:rsidRPr="00721D27">
        <w:rPr>
          <w:rFonts w:cs="Times New Roman"/>
          <w:sz w:val="20"/>
          <w:szCs w:val="20"/>
        </w:rPr>
        <w:t>,</w:t>
      </w:r>
      <w:r w:rsidRPr="00721D27">
        <w:rPr>
          <w:rFonts w:cs="Times New Roman"/>
          <w:spacing w:val="2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pacing w:val="-1"/>
          <w:sz w:val="20"/>
          <w:szCs w:val="20"/>
        </w:rPr>
        <w:t>ce</w:t>
      </w:r>
      <w:r w:rsidRPr="00721D27">
        <w:rPr>
          <w:rFonts w:cs="Times New Roman"/>
          <w:sz w:val="20"/>
          <w:szCs w:val="20"/>
        </w:rPr>
        <w:t>pt</w:t>
      </w:r>
      <w:r w:rsidRPr="00721D27">
        <w:rPr>
          <w:rFonts w:cs="Times New Roman"/>
          <w:spacing w:val="22"/>
          <w:sz w:val="20"/>
          <w:szCs w:val="20"/>
        </w:rPr>
        <w:t xml:space="preserve"> </w:t>
      </w:r>
      <w:r w:rsidRPr="00721D27">
        <w:rPr>
          <w:rFonts w:cs="Times New Roman"/>
          <w:sz w:val="20"/>
          <w:szCs w:val="20"/>
        </w:rPr>
        <w:t>to</w:t>
      </w:r>
      <w:r w:rsidRPr="00721D27">
        <w:rPr>
          <w:rFonts w:cs="Times New Roman"/>
          <w:spacing w:val="22"/>
          <w:sz w:val="20"/>
          <w:szCs w:val="20"/>
        </w:rPr>
        <w:t xml:space="preserve"> </w:t>
      </w:r>
      <w:r w:rsidRPr="00721D27">
        <w:rPr>
          <w:rFonts w:cs="Times New Roman"/>
          <w:sz w:val="20"/>
          <w:szCs w:val="20"/>
        </w:rPr>
        <w:t>the</w:t>
      </w:r>
      <w:r w:rsidRPr="00721D27">
        <w:rPr>
          <w:rFonts w:cs="Times New Roman"/>
          <w:spacing w:val="21"/>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nt</w:t>
      </w:r>
      <w:r w:rsidRPr="00721D27">
        <w:rPr>
          <w:rFonts w:cs="Times New Roman"/>
          <w:spacing w:val="22"/>
          <w:sz w:val="20"/>
          <w:szCs w:val="20"/>
        </w:rPr>
        <w:t xml:space="preserve"> </w:t>
      </w:r>
      <w:r w:rsidRPr="00721D27">
        <w:rPr>
          <w:rFonts w:cs="Times New Roman"/>
          <w:sz w:val="20"/>
          <w:szCs w:val="20"/>
        </w:rPr>
        <w:t>th</w:t>
      </w:r>
      <w:r w:rsidRPr="00721D27">
        <w:rPr>
          <w:rFonts w:cs="Times New Roman"/>
          <w:spacing w:val="-1"/>
          <w:sz w:val="20"/>
          <w:szCs w:val="20"/>
        </w:rPr>
        <w:t>a</w:t>
      </w:r>
      <w:r w:rsidRPr="00721D27">
        <w:rPr>
          <w:rFonts w:cs="Times New Roman"/>
          <w:sz w:val="20"/>
          <w:szCs w:val="20"/>
        </w:rPr>
        <w:t>t</w:t>
      </w:r>
      <w:r w:rsidRPr="00721D27">
        <w:rPr>
          <w:rFonts w:cs="Times New Roman"/>
          <w:spacing w:val="22"/>
          <w:sz w:val="20"/>
          <w:szCs w:val="20"/>
        </w:rPr>
        <w:t xml:space="preserve"> </w:t>
      </w:r>
      <w:r w:rsidRPr="00721D27">
        <w:rPr>
          <w:rFonts w:cs="Times New Roman"/>
          <w:sz w:val="20"/>
          <w:szCs w:val="20"/>
        </w:rPr>
        <w:t>the t</w:t>
      </w:r>
      <w:r w:rsidRPr="00721D27">
        <w:rPr>
          <w:rFonts w:cs="Times New Roman"/>
          <w:spacing w:val="-1"/>
          <w:sz w:val="20"/>
          <w:szCs w:val="20"/>
        </w:rPr>
        <w:t>er</w:t>
      </w:r>
      <w:r w:rsidRPr="00721D27">
        <w:rPr>
          <w:rFonts w:cs="Times New Roman"/>
          <w:sz w:val="20"/>
          <w:szCs w:val="20"/>
        </w:rPr>
        <w:t>ms</w:t>
      </w:r>
      <w:r w:rsidRPr="00721D27">
        <w:rPr>
          <w:rFonts w:cs="Times New Roman"/>
          <w:spacing w:val="4"/>
          <w:sz w:val="20"/>
          <w:szCs w:val="20"/>
        </w:rPr>
        <w:t xml:space="preserve"> </w:t>
      </w:r>
      <w:r w:rsidRPr="00721D27">
        <w:rPr>
          <w:rFonts w:cs="Times New Roman"/>
          <w:sz w:val="20"/>
          <w:szCs w:val="20"/>
        </w:rPr>
        <w:t>h</w:t>
      </w:r>
      <w:r w:rsidRPr="00721D27">
        <w:rPr>
          <w:rFonts w:cs="Times New Roman"/>
          <w:spacing w:val="-1"/>
          <w:sz w:val="20"/>
          <w:szCs w:val="20"/>
        </w:rPr>
        <w:t>ere</w:t>
      </w:r>
      <w:r w:rsidRPr="00721D27">
        <w:rPr>
          <w:rFonts w:cs="Times New Roman"/>
          <w:sz w:val="20"/>
          <w:szCs w:val="20"/>
        </w:rPr>
        <w:t>of</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pacing w:val="-1"/>
          <w:sz w:val="20"/>
          <w:szCs w:val="20"/>
        </w:rPr>
        <w:t>r</w:t>
      </w:r>
      <w:r w:rsidRPr="00721D27">
        <w:rPr>
          <w:rFonts w:cs="Times New Roman"/>
          <w:sz w:val="20"/>
          <w:szCs w:val="20"/>
        </w:rPr>
        <w:t>e</w:t>
      </w:r>
      <w:r w:rsidRPr="00721D27">
        <w:rPr>
          <w:rFonts w:cs="Times New Roman"/>
          <w:spacing w:val="3"/>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onsist</w:t>
      </w:r>
      <w:r w:rsidRPr="00721D27">
        <w:rPr>
          <w:rFonts w:cs="Times New Roman"/>
          <w:spacing w:val="-1"/>
          <w:sz w:val="20"/>
          <w:szCs w:val="20"/>
        </w:rPr>
        <w:t>e</w:t>
      </w:r>
      <w:r w:rsidRPr="00721D27">
        <w:rPr>
          <w:rFonts w:cs="Times New Roman"/>
          <w:sz w:val="20"/>
          <w:szCs w:val="20"/>
        </w:rPr>
        <w:t>nt</w:t>
      </w:r>
      <w:r w:rsidRPr="00721D27">
        <w:rPr>
          <w:rFonts w:cs="Times New Roman"/>
          <w:spacing w:val="5"/>
          <w:sz w:val="20"/>
          <w:szCs w:val="20"/>
        </w:rPr>
        <w:t xml:space="preserve"> </w:t>
      </w:r>
      <w:r w:rsidRPr="00721D27">
        <w:rPr>
          <w:rFonts w:cs="Times New Roman"/>
          <w:sz w:val="20"/>
          <w:szCs w:val="20"/>
        </w:rPr>
        <w:t>with</w:t>
      </w:r>
      <w:r w:rsidRPr="00721D27">
        <w:rPr>
          <w:rFonts w:cs="Times New Roman"/>
          <w:spacing w:val="4"/>
          <w:sz w:val="20"/>
          <w:szCs w:val="20"/>
        </w:rPr>
        <w:t xml:space="preserve"> </w:t>
      </w:r>
      <w:r w:rsidRPr="00721D27">
        <w:rPr>
          <w:rFonts w:cs="Times New Roman"/>
          <w:sz w:val="20"/>
          <w:szCs w:val="20"/>
        </w:rPr>
        <w:t>the</w:t>
      </w:r>
      <w:r w:rsidRPr="00721D27">
        <w:rPr>
          <w:rFonts w:cs="Times New Roman"/>
          <w:spacing w:val="3"/>
          <w:sz w:val="20"/>
          <w:szCs w:val="20"/>
        </w:rPr>
        <w:t xml:space="preserve"> </w:t>
      </w:r>
      <w:r w:rsidRPr="00721D27">
        <w:rPr>
          <w:rFonts w:cs="Times New Roman"/>
          <w:sz w:val="20"/>
          <w:szCs w:val="20"/>
        </w:rPr>
        <w:t>p</w:t>
      </w:r>
      <w:r w:rsidRPr="00721D27">
        <w:rPr>
          <w:rFonts w:cs="Times New Roman"/>
          <w:spacing w:val="-1"/>
          <w:sz w:val="20"/>
          <w:szCs w:val="20"/>
        </w:rPr>
        <w:t>r</w:t>
      </w:r>
      <w:r w:rsidRPr="00721D27">
        <w:rPr>
          <w:rFonts w:cs="Times New Roman"/>
          <w:sz w:val="20"/>
          <w:szCs w:val="20"/>
        </w:rPr>
        <w:t>ovisions of</w:t>
      </w:r>
      <w:r w:rsidRPr="00721D27">
        <w:rPr>
          <w:rFonts w:cs="Times New Roman"/>
          <w:spacing w:val="3"/>
          <w:sz w:val="20"/>
          <w:szCs w:val="20"/>
        </w:rPr>
        <w:t xml:space="preserve"> </w:t>
      </w:r>
      <w:r w:rsidRPr="00721D27">
        <w:rPr>
          <w:rFonts w:cs="Times New Roman"/>
          <w:sz w:val="20"/>
          <w:szCs w:val="20"/>
        </w:rPr>
        <w:t>the</w:t>
      </w:r>
      <w:r w:rsidRPr="00721D27">
        <w:rPr>
          <w:rFonts w:cs="Times New Roman"/>
          <w:spacing w:val="3"/>
          <w:sz w:val="20"/>
          <w:szCs w:val="20"/>
        </w:rPr>
        <w:t xml:space="preserve"> </w:t>
      </w:r>
      <w:r w:rsidRPr="00721D27">
        <w:rPr>
          <w:rFonts w:cs="Times New Roman"/>
          <w:sz w:val="20"/>
          <w:szCs w:val="20"/>
        </w:rPr>
        <w:t>U</w:t>
      </w:r>
      <w:r w:rsidRPr="00721D27">
        <w:rPr>
          <w:rFonts w:cs="Times New Roman"/>
          <w:spacing w:val="1"/>
          <w:sz w:val="20"/>
          <w:szCs w:val="20"/>
        </w:rPr>
        <w:t>CP</w:t>
      </w:r>
      <w:r w:rsidRPr="00721D27">
        <w:rPr>
          <w:rFonts w:cs="Times New Roman"/>
          <w:sz w:val="20"/>
          <w:szCs w:val="20"/>
        </w:rPr>
        <w:t>,</w:t>
      </w:r>
      <w:r w:rsidRPr="00721D27">
        <w:rPr>
          <w:rFonts w:cs="Times New Roman"/>
          <w:spacing w:val="4"/>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luding</w:t>
      </w:r>
      <w:r w:rsidRPr="00721D27">
        <w:rPr>
          <w:rFonts w:cs="Times New Roman"/>
          <w:spacing w:val="2"/>
          <w:sz w:val="20"/>
          <w:szCs w:val="20"/>
        </w:rPr>
        <w:t xml:space="preserve"> </w:t>
      </w:r>
      <w:r w:rsidRPr="00721D27">
        <w:rPr>
          <w:rFonts w:cs="Times New Roman"/>
          <w:sz w:val="20"/>
          <w:szCs w:val="20"/>
        </w:rPr>
        <w:t>b</w:t>
      </w:r>
      <w:r w:rsidRPr="00721D27">
        <w:rPr>
          <w:rFonts w:cs="Times New Roman"/>
          <w:spacing w:val="-2"/>
          <w:sz w:val="20"/>
          <w:szCs w:val="20"/>
        </w:rPr>
        <w:t>u</w:t>
      </w:r>
      <w:r w:rsidRPr="00721D27">
        <w:rPr>
          <w:rFonts w:cs="Times New Roman"/>
          <w:sz w:val="20"/>
          <w:szCs w:val="20"/>
        </w:rPr>
        <w:t>t</w:t>
      </w:r>
      <w:r w:rsidRPr="00721D27">
        <w:rPr>
          <w:rFonts w:cs="Times New Roman"/>
          <w:spacing w:val="5"/>
          <w:sz w:val="20"/>
          <w:szCs w:val="20"/>
        </w:rPr>
        <w:t xml:space="preserve"> </w:t>
      </w:r>
      <w:r w:rsidRPr="00721D27">
        <w:rPr>
          <w:rFonts w:cs="Times New Roman"/>
          <w:sz w:val="20"/>
          <w:szCs w:val="20"/>
        </w:rPr>
        <w:t>not</w:t>
      </w:r>
      <w:r w:rsidRPr="00721D27">
        <w:rPr>
          <w:rFonts w:cs="Times New Roman"/>
          <w:spacing w:val="5"/>
          <w:sz w:val="20"/>
          <w:szCs w:val="20"/>
        </w:rPr>
        <w:t xml:space="preserve"> </w:t>
      </w:r>
      <w:r w:rsidRPr="00721D27">
        <w:rPr>
          <w:rFonts w:cs="Times New Roman"/>
          <w:spacing w:val="-2"/>
          <w:sz w:val="20"/>
          <w:szCs w:val="20"/>
        </w:rPr>
        <w:t>l</w:t>
      </w:r>
      <w:r w:rsidRPr="00721D27">
        <w:rPr>
          <w:rFonts w:cs="Times New Roman"/>
          <w:sz w:val="20"/>
          <w:szCs w:val="20"/>
        </w:rPr>
        <w:t>imit</w:t>
      </w:r>
      <w:r w:rsidRPr="00721D27">
        <w:rPr>
          <w:rFonts w:cs="Times New Roman"/>
          <w:spacing w:val="-1"/>
          <w:sz w:val="20"/>
          <w:szCs w:val="20"/>
        </w:rPr>
        <w:t>e</w:t>
      </w:r>
      <w:r w:rsidRPr="00721D27">
        <w:rPr>
          <w:rFonts w:cs="Times New Roman"/>
          <w:sz w:val="20"/>
          <w:szCs w:val="20"/>
        </w:rPr>
        <w:t>d</w:t>
      </w:r>
      <w:r w:rsidRPr="00721D27">
        <w:rPr>
          <w:rFonts w:cs="Times New Roman"/>
          <w:spacing w:val="4"/>
          <w:sz w:val="20"/>
          <w:szCs w:val="20"/>
        </w:rPr>
        <w:t xml:space="preserve"> </w:t>
      </w:r>
      <w:r w:rsidRPr="00721D27">
        <w:rPr>
          <w:rFonts w:cs="Times New Roman"/>
          <w:sz w:val="20"/>
          <w:szCs w:val="20"/>
        </w:rPr>
        <w:t>to A</w:t>
      </w:r>
      <w:r w:rsidRPr="00721D27">
        <w:rPr>
          <w:rFonts w:cs="Times New Roman"/>
          <w:spacing w:val="-1"/>
          <w:sz w:val="20"/>
          <w:szCs w:val="20"/>
        </w:rPr>
        <w:t>r</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l</w:t>
      </w:r>
      <w:r w:rsidRPr="00721D27">
        <w:rPr>
          <w:rFonts w:cs="Times New Roman"/>
          <w:spacing w:val="-1"/>
          <w:sz w:val="20"/>
          <w:szCs w:val="20"/>
        </w:rPr>
        <w:t>e</w:t>
      </w:r>
      <w:r w:rsidRPr="00721D27">
        <w:rPr>
          <w:rFonts w:cs="Times New Roman"/>
          <w:sz w:val="20"/>
          <w:szCs w:val="20"/>
        </w:rPr>
        <w:t>s 14</w:t>
      </w:r>
      <w:r w:rsidRPr="00721D27">
        <w:rPr>
          <w:rFonts w:cs="Times New Roman"/>
          <w:spacing w:val="-1"/>
          <w:sz w:val="20"/>
          <w:szCs w:val="20"/>
        </w:rPr>
        <w:t>(</w:t>
      </w:r>
      <w:r w:rsidRPr="00721D27">
        <w:rPr>
          <w:rFonts w:cs="Times New Roman"/>
          <w:sz w:val="20"/>
          <w:szCs w:val="20"/>
        </w:rPr>
        <w:t>b</w:t>
      </w:r>
      <w:r w:rsidRPr="00721D27">
        <w:rPr>
          <w:rFonts w:cs="Times New Roman"/>
          <w:spacing w:val="-1"/>
          <w:sz w:val="20"/>
          <w:szCs w:val="20"/>
        </w:rPr>
        <w:t>)</w:t>
      </w:r>
      <w:r w:rsidRPr="00721D27">
        <w:rPr>
          <w:rFonts w:cs="Times New Roman"/>
          <w:sz w:val="20"/>
          <w:szCs w:val="20"/>
        </w:rPr>
        <w:t>,</w:t>
      </w:r>
      <w:r w:rsidRPr="00721D27">
        <w:rPr>
          <w:rFonts w:cs="Times New Roman"/>
          <w:spacing w:val="14"/>
          <w:sz w:val="20"/>
          <w:szCs w:val="20"/>
        </w:rPr>
        <w:t xml:space="preserve"> </w:t>
      </w:r>
      <w:r w:rsidRPr="00721D27">
        <w:rPr>
          <w:rFonts w:cs="Times New Roman"/>
          <w:sz w:val="20"/>
          <w:szCs w:val="20"/>
        </w:rPr>
        <w:t>16</w:t>
      </w:r>
      <w:r w:rsidRPr="00721D27">
        <w:rPr>
          <w:rFonts w:cs="Times New Roman"/>
          <w:spacing w:val="-1"/>
          <w:sz w:val="20"/>
          <w:szCs w:val="20"/>
        </w:rPr>
        <w:t>(</w:t>
      </w:r>
      <w:r w:rsidRPr="00721D27">
        <w:rPr>
          <w:rFonts w:cs="Times New Roman"/>
          <w:spacing w:val="2"/>
          <w:sz w:val="20"/>
          <w:szCs w:val="20"/>
        </w:rPr>
        <w:t>d</w:t>
      </w:r>
      <w:r w:rsidRPr="00721D27">
        <w:rPr>
          <w:rFonts w:cs="Times New Roman"/>
          <w:sz w:val="20"/>
          <w:szCs w:val="20"/>
        </w:rPr>
        <w:t>)</w:t>
      </w:r>
      <w:r w:rsidRPr="00721D27">
        <w:rPr>
          <w:rFonts w:cs="Times New Roman"/>
          <w:spacing w:val="14"/>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17"/>
          <w:sz w:val="20"/>
          <w:szCs w:val="20"/>
        </w:rPr>
        <w:t xml:space="preserve"> </w:t>
      </w:r>
      <w:r w:rsidRPr="00721D27">
        <w:rPr>
          <w:rFonts w:cs="Times New Roman"/>
          <w:sz w:val="20"/>
          <w:szCs w:val="20"/>
        </w:rPr>
        <w:t>36</w:t>
      </w:r>
      <w:r w:rsidRPr="00721D27">
        <w:rPr>
          <w:rFonts w:cs="Times New Roman"/>
          <w:spacing w:val="14"/>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z w:val="20"/>
          <w:szCs w:val="20"/>
        </w:rPr>
        <w:t>the</w:t>
      </w:r>
      <w:r w:rsidRPr="00721D27">
        <w:rPr>
          <w:rFonts w:cs="Times New Roman"/>
          <w:spacing w:val="13"/>
          <w:sz w:val="20"/>
          <w:szCs w:val="20"/>
        </w:rPr>
        <w:t xml:space="preserve"> </w:t>
      </w:r>
      <w:r w:rsidRPr="00721D27">
        <w:rPr>
          <w:rFonts w:cs="Times New Roman"/>
          <w:sz w:val="20"/>
          <w:szCs w:val="20"/>
        </w:rPr>
        <w:t>U</w:t>
      </w:r>
      <w:r w:rsidRPr="00721D27">
        <w:rPr>
          <w:rFonts w:cs="Times New Roman"/>
          <w:spacing w:val="1"/>
          <w:sz w:val="20"/>
          <w:szCs w:val="20"/>
        </w:rPr>
        <w:t>CP</w:t>
      </w:r>
      <w:r w:rsidRPr="00721D27">
        <w:rPr>
          <w:rFonts w:cs="Times New Roman"/>
          <w:sz w:val="20"/>
          <w:szCs w:val="20"/>
        </w:rPr>
        <w:t>,</w:t>
      </w:r>
      <w:r w:rsidRPr="00721D27">
        <w:rPr>
          <w:rFonts w:cs="Times New Roman"/>
          <w:spacing w:val="14"/>
          <w:sz w:val="20"/>
          <w:szCs w:val="20"/>
        </w:rPr>
        <w:t xml:space="preserve"> </w:t>
      </w:r>
      <w:r w:rsidRPr="00721D27">
        <w:rPr>
          <w:rFonts w:cs="Times New Roman"/>
          <w:sz w:val="20"/>
          <w:szCs w:val="20"/>
        </w:rPr>
        <w:t>in</w:t>
      </w:r>
      <w:r w:rsidRPr="00721D27">
        <w:rPr>
          <w:rFonts w:cs="Times New Roman"/>
          <w:spacing w:val="14"/>
          <w:sz w:val="20"/>
          <w:szCs w:val="20"/>
        </w:rPr>
        <w:t xml:space="preserve"> </w:t>
      </w:r>
      <w:r w:rsidRPr="00721D27">
        <w:rPr>
          <w:rFonts w:cs="Times New Roman"/>
          <w:sz w:val="20"/>
          <w:szCs w:val="20"/>
        </w:rPr>
        <w:t>whi</w:t>
      </w:r>
      <w:r w:rsidRPr="00721D27">
        <w:rPr>
          <w:rFonts w:cs="Times New Roman"/>
          <w:spacing w:val="-3"/>
          <w:sz w:val="20"/>
          <w:szCs w:val="20"/>
        </w:rPr>
        <w:t>c</w:t>
      </w:r>
      <w:r w:rsidRPr="00721D27">
        <w:rPr>
          <w:rFonts w:cs="Times New Roman"/>
          <w:sz w:val="20"/>
          <w:szCs w:val="20"/>
        </w:rPr>
        <w:t>h</w:t>
      </w:r>
      <w:r w:rsidRPr="00721D27">
        <w:rPr>
          <w:rFonts w:cs="Times New Roman"/>
          <w:spacing w:val="14"/>
          <w:sz w:val="20"/>
          <w:szCs w:val="20"/>
        </w:rPr>
        <w:t xml:space="preserve"> </w:t>
      </w:r>
      <w:r w:rsidRPr="00721D27">
        <w:rPr>
          <w:rFonts w:cs="Times New Roman"/>
          <w:spacing w:val="-1"/>
          <w:sz w:val="20"/>
          <w:szCs w:val="20"/>
        </w:rPr>
        <w:t>ca</w:t>
      </w:r>
      <w:r w:rsidRPr="00721D27">
        <w:rPr>
          <w:rFonts w:cs="Times New Roman"/>
          <w:sz w:val="20"/>
          <w:szCs w:val="20"/>
        </w:rPr>
        <w:t>se</w:t>
      </w:r>
      <w:r w:rsidRPr="00721D27">
        <w:rPr>
          <w:rFonts w:cs="Times New Roman"/>
          <w:spacing w:val="13"/>
          <w:sz w:val="20"/>
          <w:szCs w:val="20"/>
        </w:rPr>
        <w:t xml:space="preserve"> </w:t>
      </w:r>
      <w:r w:rsidRPr="00721D27">
        <w:rPr>
          <w:rFonts w:cs="Times New Roman"/>
          <w:sz w:val="20"/>
          <w:szCs w:val="20"/>
        </w:rPr>
        <w:t>the</w:t>
      </w:r>
      <w:r w:rsidRPr="00721D27">
        <w:rPr>
          <w:rFonts w:cs="Times New Roman"/>
          <w:spacing w:val="13"/>
          <w:sz w:val="20"/>
          <w:szCs w:val="20"/>
        </w:rPr>
        <w:t xml:space="preserve"> </w:t>
      </w:r>
      <w:r w:rsidRPr="00721D27">
        <w:rPr>
          <w:rFonts w:cs="Times New Roman"/>
          <w:sz w:val="20"/>
          <w:szCs w:val="20"/>
        </w:rPr>
        <w:t>t</w:t>
      </w:r>
      <w:r w:rsidRPr="00721D27">
        <w:rPr>
          <w:rFonts w:cs="Times New Roman"/>
          <w:spacing w:val="-1"/>
          <w:sz w:val="20"/>
          <w:szCs w:val="20"/>
        </w:rPr>
        <w:t>er</w:t>
      </w:r>
      <w:r w:rsidRPr="00721D27">
        <w:rPr>
          <w:rFonts w:cs="Times New Roman"/>
          <w:sz w:val="20"/>
          <w:szCs w:val="20"/>
        </w:rPr>
        <w:t>ms</w:t>
      </w:r>
      <w:r w:rsidRPr="00721D27">
        <w:rPr>
          <w:rFonts w:cs="Times New Roman"/>
          <w:spacing w:val="15"/>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z w:val="20"/>
          <w:szCs w:val="20"/>
        </w:rPr>
        <w:t>this</w:t>
      </w:r>
      <w:r w:rsidRPr="00721D27">
        <w:rPr>
          <w:rFonts w:cs="Times New Roman"/>
          <w:spacing w:val="15"/>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14"/>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 sh</w:t>
      </w:r>
      <w:r w:rsidRPr="00721D27">
        <w:rPr>
          <w:rFonts w:cs="Times New Roman"/>
          <w:spacing w:val="-1"/>
          <w:sz w:val="20"/>
          <w:szCs w:val="20"/>
        </w:rPr>
        <w:t>a</w:t>
      </w:r>
      <w:r w:rsidRPr="00721D27">
        <w:rPr>
          <w:rFonts w:cs="Times New Roman"/>
          <w:sz w:val="20"/>
          <w:szCs w:val="20"/>
        </w:rPr>
        <w:t>ll</w:t>
      </w:r>
      <w:r w:rsidRPr="00721D27">
        <w:rPr>
          <w:rFonts w:cs="Times New Roman"/>
          <w:spacing w:val="6"/>
          <w:sz w:val="20"/>
          <w:szCs w:val="20"/>
        </w:rPr>
        <w:t xml:space="preserve"> </w:t>
      </w:r>
      <w:r w:rsidRPr="00721D27">
        <w:rPr>
          <w:rFonts w:cs="Times New Roman"/>
          <w:spacing w:val="-2"/>
          <w:sz w:val="20"/>
          <w:szCs w:val="20"/>
        </w:rPr>
        <w:t>g</w:t>
      </w:r>
      <w:r w:rsidRPr="00721D27">
        <w:rPr>
          <w:rFonts w:cs="Times New Roman"/>
          <w:sz w:val="20"/>
          <w:szCs w:val="20"/>
        </w:rPr>
        <w:t>o</w:t>
      </w:r>
      <w:r w:rsidRPr="00721D27">
        <w:rPr>
          <w:rFonts w:cs="Times New Roman"/>
          <w:spacing w:val="2"/>
          <w:sz w:val="20"/>
          <w:szCs w:val="20"/>
        </w:rPr>
        <w:t>v</w:t>
      </w:r>
      <w:r w:rsidRPr="00721D27">
        <w:rPr>
          <w:rFonts w:cs="Times New Roman"/>
          <w:spacing w:val="-1"/>
          <w:sz w:val="20"/>
          <w:szCs w:val="20"/>
        </w:rPr>
        <w:t>er</w:t>
      </w:r>
      <w:r w:rsidRPr="00721D27">
        <w:rPr>
          <w:rFonts w:cs="Times New Roman"/>
          <w:sz w:val="20"/>
          <w:szCs w:val="20"/>
        </w:rPr>
        <w:t xml:space="preserve">n.   </w:t>
      </w:r>
      <w:r w:rsidRPr="00721D27">
        <w:rPr>
          <w:rFonts w:cs="Times New Roman"/>
          <w:spacing w:val="3"/>
          <w:sz w:val="20"/>
          <w:szCs w:val="20"/>
        </w:rPr>
        <w:t>M</w:t>
      </w:r>
      <w:r w:rsidRPr="00721D27">
        <w:rPr>
          <w:rFonts w:cs="Times New Roman"/>
          <w:spacing w:val="-1"/>
          <w:sz w:val="20"/>
          <w:szCs w:val="20"/>
        </w:rPr>
        <w:t>a</w:t>
      </w:r>
      <w:r w:rsidRPr="00721D27">
        <w:rPr>
          <w:rFonts w:cs="Times New Roman"/>
          <w:sz w:val="20"/>
          <w:szCs w:val="20"/>
        </w:rPr>
        <w:t>tt</w:t>
      </w:r>
      <w:r w:rsidRPr="00721D27">
        <w:rPr>
          <w:rFonts w:cs="Times New Roman"/>
          <w:spacing w:val="-1"/>
          <w:sz w:val="20"/>
          <w:szCs w:val="20"/>
        </w:rPr>
        <w:t>er</w:t>
      </w:r>
      <w:r w:rsidRPr="00721D27">
        <w:rPr>
          <w:rFonts w:cs="Times New Roman"/>
          <w:sz w:val="20"/>
          <w:szCs w:val="20"/>
        </w:rPr>
        <w:t>s</w:t>
      </w:r>
      <w:r w:rsidRPr="00721D27">
        <w:rPr>
          <w:rFonts w:cs="Times New Roman"/>
          <w:spacing w:val="8"/>
          <w:sz w:val="20"/>
          <w:szCs w:val="20"/>
        </w:rPr>
        <w:t xml:space="preserve"> </w:t>
      </w:r>
      <w:r w:rsidRPr="00721D27">
        <w:rPr>
          <w:rFonts w:cs="Times New Roman"/>
          <w:sz w:val="20"/>
          <w:szCs w:val="20"/>
        </w:rPr>
        <w:t>not</w:t>
      </w:r>
      <w:r w:rsidRPr="00721D27">
        <w:rPr>
          <w:rFonts w:cs="Times New Roman"/>
          <w:spacing w:val="6"/>
          <w:sz w:val="20"/>
          <w:szCs w:val="20"/>
        </w:rPr>
        <w:t xml:space="preserve"> </w:t>
      </w:r>
      <w:r w:rsidRPr="00721D27">
        <w:rPr>
          <w:rFonts w:cs="Times New Roman"/>
          <w:spacing w:val="-1"/>
          <w:sz w:val="20"/>
          <w:szCs w:val="20"/>
        </w:rPr>
        <w:t>c</w:t>
      </w:r>
      <w:r w:rsidRPr="00721D27">
        <w:rPr>
          <w:rFonts w:cs="Times New Roman"/>
          <w:sz w:val="20"/>
          <w:szCs w:val="20"/>
        </w:rPr>
        <w:t>ov</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b</w:t>
      </w:r>
      <w:r w:rsidRPr="00721D27">
        <w:rPr>
          <w:rFonts w:cs="Times New Roman"/>
          <w:sz w:val="20"/>
          <w:szCs w:val="20"/>
        </w:rPr>
        <w:t>y the</w:t>
      </w:r>
      <w:r w:rsidRPr="00721D27">
        <w:rPr>
          <w:rFonts w:cs="Times New Roman"/>
          <w:spacing w:val="7"/>
          <w:sz w:val="20"/>
          <w:szCs w:val="20"/>
        </w:rPr>
        <w:t xml:space="preserve"> </w:t>
      </w:r>
      <w:r w:rsidRPr="00721D27">
        <w:rPr>
          <w:rFonts w:cs="Times New Roman"/>
          <w:sz w:val="20"/>
          <w:szCs w:val="20"/>
        </w:rPr>
        <w:t>U</w:t>
      </w:r>
      <w:r w:rsidRPr="00721D27">
        <w:rPr>
          <w:rFonts w:cs="Times New Roman"/>
          <w:spacing w:val="1"/>
          <w:sz w:val="20"/>
          <w:szCs w:val="20"/>
        </w:rPr>
        <w:t>C</w:t>
      </w:r>
      <w:r w:rsidRPr="00721D27">
        <w:rPr>
          <w:rFonts w:cs="Times New Roman"/>
          <w:sz w:val="20"/>
          <w:szCs w:val="20"/>
        </w:rPr>
        <w:t>P</w:t>
      </w:r>
      <w:r w:rsidRPr="00721D27">
        <w:rPr>
          <w:rFonts w:cs="Times New Roman"/>
          <w:spacing w:val="6"/>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w:t>
      </w:r>
      <w:r w:rsidRPr="00721D27">
        <w:rPr>
          <w:rFonts w:cs="Times New Roman"/>
          <w:spacing w:val="6"/>
          <w:sz w:val="20"/>
          <w:szCs w:val="20"/>
        </w:rPr>
        <w:t xml:space="preserve"> </w:t>
      </w:r>
      <w:r w:rsidRPr="00721D27">
        <w:rPr>
          <w:rFonts w:cs="Times New Roman"/>
          <w:sz w:val="20"/>
          <w:szCs w:val="20"/>
        </w:rPr>
        <w:t>be</w:t>
      </w:r>
      <w:r w:rsidRPr="00721D27">
        <w:rPr>
          <w:rFonts w:cs="Times New Roman"/>
          <w:spacing w:val="7"/>
          <w:sz w:val="20"/>
          <w:szCs w:val="20"/>
        </w:rPr>
        <w:t xml:space="preserve"> </w:t>
      </w:r>
      <w:r w:rsidRPr="00721D27">
        <w:rPr>
          <w:rFonts w:cs="Times New Roman"/>
          <w:spacing w:val="-2"/>
          <w:sz w:val="20"/>
          <w:szCs w:val="20"/>
        </w:rPr>
        <w:t>g</w:t>
      </w:r>
      <w:r w:rsidRPr="00721D27">
        <w:rPr>
          <w:rFonts w:cs="Times New Roman"/>
          <w:sz w:val="20"/>
          <w:szCs w:val="20"/>
        </w:rPr>
        <w:t>ov</w:t>
      </w:r>
      <w:r w:rsidRPr="00721D27">
        <w:rPr>
          <w:rFonts w:cs="Times New Roman"/>
          <w:spacing w:val="-1"/>
          <w:sz w:val="20"/>
          <w:szCs w:val="20"/>
        </w:rPr>
        <w:t>er</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onst</w:t>
      </w:r>
      <w:r w:rsidRPr="00721D27">
        <w:rPr>
          <w:rFonts w:cs="Times New Roman"/>
          <w:spacing w:val="-1"/>
          <w:sz w:val="20"/>
          <w:szCs w:val="20"/>
        </w:rPr>
        <w:t>r</w:t>
      </w:r>
      <w:r w:rsidRPr="00721D27">
        <w:rPr>
          <w:rFonts w:cs="Times New Roman"/>
          <w:sz w:val="20"/>
          <w:szCs w:val="20"/>
        </w:rPr>
        <w:t>u</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3"/>
          <w:sz w:val="20"/>
          <w:szCs w:val="20"/>
        </w:rPr>
        <w:t>i</w:t>
      </w:r>
      <w:r w:rsidRPr="00721D27">
        <w:rPr>
          <w:rFonts w:cs="Times New Roman"/>
          <w:sz w:val="20"/>
          <w:szCs w:val="20"/>
        </w:rPr>
        <w:t xml:space="preserve">n </w:t>
      </w:r>
      <w:r w:rsidRPr="00721D27">
        <w:rPr>
          <w:rFonts w:cs="Times New Roman"/>
          <w:spacing w:val="-1"/>
          <w:sz w:val="20"/>
          <w:szCs w:val="20"/>
        </w:rPr>
        <w:t>acc</w:t>
      </w:r>
      <w:r w:rsidRPr="00721D27">
        <w:rPr>
          <w:rFonts w:cs="Times New Roman"/>
          <w:sz w:val="20"/>
          <w:szCs w:val="20"/>
        </w:rPr>
        <w:t>o</w:t>
      </w:r>
      <w:r w:rsidRPr="00721D27">
        <w:rPr>
          <w:rFonts w:cs="Times New Roman"/>
          <w:spacing w:val="-1"/>
          <w:sz w:val="20"/>
          <w:szCs w:val="20"/>
        </w:rPr>
        <w:t>r</w:t>
      </w:r>
      <w:r w:rsidRPr="00721D27">
        <w:rPr>
          <w:rFonts w:cs="Times New Roman"/>
          <w:spacing w:val="2"/>
          <w:sz w:val="20"/>
          <w:szCs w:val="20"/>
        </w:rPr>
        <w:t>d</w:t>
      </w:r>
      <w:r w:rsidRPr="00721D27">
        <w:rPr>
          <w:rFonts w:cs="Times New Roman"/>
          <w:spacing w:val="-1"/>
          <w:sz w:val="20"/>
          <w:szCs w:val="20"/>
        </w:rPr>
        <w:t>a</w:t>
      </w:r>
      <w:r w:rsidRPr="00721D27">
        <w:rPr>
          <w:rFonts w:cs="Times New Roman"/>
          <w:sz w:val="20"/>
          <w:szCs w:val="20"/>
        </w:rPr>
        <w:t>n</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 the</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ws</w:t>
      </w:r>
      <w:r w:rsidRPr="00721D27">
        <w:rPr>
          <w:rFonts w:cs="Times New Roman"/>
          <w:spacing w:val="3"/>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w Yo</w:t>
      </w:r>
      <w:r w:rsidRPr="00721D27">
        <w:rPr>
          <w:rFonts w:cs="Times New Roman"/>
          <w:spacing w:val="2"/>
          <w:sz w:val="20"/>
          <w:szCs w:val="20"/>
        </w:rPr>
        <w:t>r</w:t>
      </w:r>
      <w:r w:rsidRPr="00721D27">
        <w:rPr>
          <w:rFonts w:cs="Times New Roman"/>
          <w:sz w:val="20"/>
          <w:szCs w:val="20"/>
        </w:rPr>
        <w:t>k.</w:t>
      </w:r>
    </w:p>
    <w:p w14:paraId="15E6C18B"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2445737F"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007E440D" w:rsidRPr="00721D27">
        <w:rPr>
          <w:rFonts w:eastAsiaTheme="minorEastAsia" w:cs="Times New Roman"/>
          <w:sz w:val="20"/>
          <w:szCs w:val="20"/>
          <w:lang w:eastAsia="ko-KR"/>
        </w:rPr>
        <w:t>,</w:t>
      </w:r>
      <w:r w:rsidRPr="00721D27">
        <w:rPr>
          <w:rFonts w:cs="Times New Roman"/>
          <w:sz w:val="20"/>
          <w:szCs w:val="20"/>
        </w:rPr>
        <w:t xml:space="preserve"> and the Account Party.</w:t>
      </w:r>
    </w:p>
    <w:p w14:paraId="217D3DB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Pr="00721D27" w:rsidRDefault="003D2C98" w:rsidP="00662975">
      <w:pPr>
        <w:pStyle w:val="BodyText"/>
        <w:spacing w:after="240"/>
        <w:ind w:firstLine="720"/>
        <w:jc w:val="both"/>
        <w:rPr>
          <w:rFonts w:cs="Times New Roman"/>
          <w:sz w:val="20"/>
          <w:szCs w:val="20"/>
        </w:rPr>
      </w:pPr>
      <w:r w:rsidRPr="00721D27">
        <w:rPr>
          <w:rFonts w:cs="Times New Roman"/>
          <w:spacing w:val="2"/>
          <w:sz w:val="20"/>
          <w:szCs w:val="20"/>
        </w:rPr>
        <w:lastRenderedPageBreak/>
        <w:t>[</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6"/>
          <w:sz w:val="20"/>
          <w:szCs w:val="20"/>
        </w:rPr>
        <w:t>I</w:t>
      </w:r>
      <w:r w:rsidRPr="00721D27">
        <w:rPr>
          <w:rFonts w:cs="Times New Roman"/>
          <w:sz w:val="20"/>
          <w:szCs w:val="20"/>
        </w:rPr>
        <w:t>ssui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1"/>
          <w:sz w:val="20"/>
          <w:szCs w:val="20"/>
        </w:rPr>
        <w:t>B</w:t>
      </w:r>
      <w:r w:rsidRPr="00721D27">
        <w:rPr>
          <w:rFonts w:cs="Times New Roman"/>
          <w:spacing w:val="-1"/>
          <w:sz w:val="20"/>
          <w:szCs w:val="20"/>
        </w:rPr>
        <w:t>a</w:t>
      </w:r>
      <w:r w:rsidRPr="00721D27">
        <w:rPr>
          <w:rFonts w:cs="Times New Roman"/>
          <w:sz w:val="20"/>
          <w:szCs w:val="20"/>
        </w:rPr>
        <w:t>nk m</w:t>
      </w:r>
      <w:r w:rsidRPr="00721D27">
        <w:rPr>
          <w:rFonts w:cs="Times New Roman"/>
          <w:spacing w:val="4"/>
          <w:sz w:val="20"/>
          <w:szCs w:val="20"/>
        </w:rPr>
        <w:t>a</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dd sp</w:t>
      </w:r>
      <w:r w:rsidRPr="00721D27">
        <w:rPr>
          <w:rFonts w:cs="Times New Roman"/>
          <w:spacing w:val="-1"/>
          <w:sz w:val="20"/>
          <w:szCs w:val="20"/>
        </w:rPr>
        <w:t>ec</w:t>
      </w:r>
      <w:r w:rsidRPr="00721D27">
        <w:rPr>
          <w:rFonts w:cs="Times New Roman"/>
          <w:sz w:val="20"/>
          <w:szCs w:val="20"/>
        </w:rPr>
        <w:t>i</w:t>
      </w:r>
      <w:r w:rsidRPr="00721D27">
        <w:rPr>
          <w:rFonts w:cs="Times New Roman"/>
          <w:spacing w:val="-1"/>
          <w:sz w:val="20"/>
          <w:szCs w:val="20"/>
        </w:rPr>
        <w:t>f</w:t>
      </w:r>
      <w:r w:rsidRPr="00721D27">
        <w:rPr>
          <w:rFonts w:cs="Times New Roman"/>
          <w:sz w:val="20"/>
          <w:szCs w:val="20"/>
        </w:rPr>
        <w:t>ic</w:t>
      </w:r>
      <w:r w:rsidRPr="00721D27">
        <w:rPr>
          <w:rFonts w:cs="Times New Roman"/>
          <w:spacing w:val="-1"/>
          <w:sz w:val="20"/>
          <w:szCs w:val="20"/>
        </w:rPr>
        <w:t xml:space="preserve"> c</w:t>
      </w:r>
      <w:r w:rsidRPr="00721D27">
        <w:rPr>
          <w:rFonts w:cs="Times New Roman"/>
          <w:sz w:val="20"/>
          <w:szCs w:val="20"/>
        </w:rPr>
        <w:t>on</w:t>
      </w:r>
      <w:r w:rsidRPr="00721D27">
        <w:rPr>
          <w:rFonts w:cs="Times New Roman"/>
          <w:spacing w:val="3"/>
          <w:sz w:val="20"/>
          <w:szCs w:val="20"/>
        </w:rPr>
        <w:t>t</w:t>
      </w:r>
      <w:r w:rsidRPr="00721D27">
        <w:rPr>
          <w:rFonts w:cs="Times New Roman"/>
          <w:spacing w:val="-1"/>
          <w:sz w:val="20"/>
          <w:szCs w:val="20"/>
        </w:rPr>
        <w:t>ac</w:t>
      </w:r>
      <w:r w:rsidRPr="00721D27">
        <w:rPr>
          <w:rFonts w:cs="Times New Roman"/>
          <w:sz w:val="20"/>
          <w:szCs w:val="20"/>
        </w:rPr>
        <w:t>t or</w:t>
      </w:r>
      <w:r w:rsidRPr="00721D27">
        <w:rPr>
          <w:rFonts w:cs="Times New Roman"/>
          <w:spacing w:val="-1"/>
          <w:sz w:val="20"/>
          <w:szCs w:val="20"/>
        </w:rPr>
        <w:t xml:space="preserve"> a</w:t>
      </w:r>
      <w:r w:rsidRPr="00721D27">
        <w:rPr>
          <w:rFonts w:cs="Times New Roman"/>
          <w:spacing w:val="2"/>
          <w:sz w:val="20"/>
          <w:szCs w:val="20"/>
        </w:rPr>
        <w:t>d</w:t>
      </w:r>
      <w:r w:rsidRPr="00721D27">
        <w:rPr>
          <w:rFonts w:cs="Times New Roman"/>
          <w:sz w:val="20"/>
          <w:szCs w:val="20"/>
        </w:rPr>
        <w:t>dition</w:t>
      </w:r>
      <w:r w:rsidRPr="00721D27">
        <w:rPr>
          <w:rFonts w:cs="Times New Roman"/>
          <w:spacing w:val="-1"/>
          <w:sz w:val="20"/>
          <w:szCs w:val="20"/>
        </w:rPr>
        <w:t>a</w:t>
      </w:r>
      <w:r w:rsidRPr="00721D27">
        <w:rPr>
          <w:rFonts w:cs="Times New Roman"/>
          <w:sz w:val="20"/>
          <w:szCs w:val="20"/>
        </w:rPr>
        <w:t>l in</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tion or</w:t>
      </w:r>
      <w:r w:rsidRPr="00721D27">
        <w:rPr>
          <w:rFonts w:cs="Times New Roman"/>
          <w:spacing w:val="-1"/>
          <w:sz w:val="20"/>
          <w:szCs w:val="20"/>
        </w:rPr>
        <w:t xml:space="preserve"> a</w:t>
      </w:r>
      <w:r w:rsidRPr="00721D27">
        <w:rPr>
          <w:rFonts w:cs="Times New Roman"/>
          <w:sz w:val="20"/>
          <w:szCs w:val="20"/>
        </w:rPr>
        <w:t>dminist</w:t>
      </w:r>
      <w:r w:rsidRPr="00721D27">
        <w:rPr>
          <w:rFonts w:cs="Times New Roman"/>
          <w:spacing w:val="-1"/>
          <w:sz w:val="20"/>
          <w:szCs w:val="20"/>
        </w:rPr>
        <w:t>ra</w:t>
      </w:r>
      <w:r w:rsidRPr="00721D27">
        <w:rPr>
          <w:rFonts w:cs="Times New Roman"/>
          <w:sz w:val="20"/>
          <w:szCs w:val="20"/>
        </w:rPr>
        <w:t>tiv</w:t>
      </w:r>
      <w:r w:rsidRPr="00721D27">
        <w:rPr>
          <w:rFonts w:cs="Times New Roman"/>
          <w:spacing w:val="-1"/>
          <w:sz w:val="20"/>
          <w:szCs w:val="20"/>
        </w:rPr>
        <w:t>e</w:t>
      </w:r>
      <w:r w:rsidRPr="00721D27">
        <w:rPr>
          <w:rFonts w:cs="Times New Roman"/>
          <w:sz w:val="20"/>
          <w:szCs w:val="20"/>
        </w:rPr>
        <w:t>- on</w:t>
      </w:r>
      <w:r w:rsidRPr="00721D27">
        <w:rPr>
          <w:rFonts w:cs="Times New Roman"/>
          <w:spacing w:val="3"/>
          <w:sz w:val="20"/>
          <w:szCs w:val="20"/>
        </w:rPr>
        <w:t>l</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omm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t this p</w:t>
      </w:r>
      <w:r w:rsidRPr="00721D27">
        <w:rPr>
          <w:rFonts w:cs="Times New Roman"/>
          <w:spacing w:val="2"/>
          <w:sz w:val="20"/>
          <w:szCs w:val="20"/>
        </w:rPr>
        <w:t>o</w:t>
      </w:r>
      <w:r w:rsidRPr="00721D27">
        <w:rPr>
          <w:rFonts w:cs="Times New Roman"/>
          <w:sz w:val="20"/>
          <w:szCs w:val="20"/>
        </w:rPr>
        <w:t>int. How</w:t>
      </w:r>
      <w:r w:rsidRPr="00721D27">
        <w:rPr>
          <w:rFonts w:cs="Times New Roman"/>
          <w:spacing w:val="-1"/>
          <w:sz w:val="20"/>
          <w:szCs w:val="20"/>
        </w:rPr>
        <w:t>e</w:t>
      </w:r>
      <w:r w:rsidRPr="00721D27">
        <w:rPr>
          <w:rFonts w:cs="Times New Roman"/>
          <w:sz w:val="20"/>
          <w:szCs w:val="20"/>
        </w:rPr>
        <w:t>v</w:t>
      </w:r>
      <w:r w:rsidRPr="00721D27">
        <w:rPr>
          <w:rFonts w:cs="Times New Roman"/>
          <w:spacing w:val="-1"/>
          <w:sz w:val="20"/>
          <w:szCs w:val="20"/>
        </w:rPr>
        <w:t>er</w:t>
      </w:r>
      <w:r w:rsidRPr="00721D27">
        <w:rPr>
          <w:rFonts w:cs="Times New Roman"/>
          <w:sz w:val="20"/>
          <w:szCs w:val="20"/>
        </w:rPr>
        <w:t>, su</w:t>
      </w:r>
      <w:r w:rsidRPr="00721D27">
        <w:rPr>
          <w:rFonts w:cs="Times New Roman"/>
          <w:spacing w:val="-1"/>
          <w:sz w:val="20"/>
          <w:szCs w:val="20"/>
        </w:rPr>
        <w:t>c</w:t>
      </w:r>
      <w:r w:rsidRPr="00721D27">
        <w:rPr>
          <w:rFonts w:cs="Times New Roman"/>
          <w:sz w:val="20"/>
          <w:szCs w:val="20"/>
        </w:rPr>
        <w:t>h</w:t>
      </w:r>
      <w:r w:rsidRPr="00721D27">
        <w:rPr>
          <w:rFonts w:cs="Times New Roman"/>
          <w:spacing w:val="2"/>
          <w:sz w:val="20"/>
          <w:szCs w:val="20"/>
        </w:rPr>
        <w:t xml:space="preserve"> </w:t>
      </w:r>
      <w:r w:rsidRPr="00721D27">
        <w:rPr>
          <w:rFonts w:cs="Times New Roman"/>
          <w:spacing w:val="-1"/>
          <w:sz w:val="20"/>
          <w:szCs w:val="20"/>
        </w:rPr>
        <w:t>c</w:t>
      </w:r>
      <w:r w:rsidRPr="00721D27">
        <w:rPr>
          <w:rFonts w:cs="Times New Roman"/>
          <w:sz w:val="20"/>
          <w:szCs w:val="20"/>
        </w:rPr>
        <w:t>o</w:t>
      </w:r>
      <w:r w:rsidRPr="00721D27">
        <w:rPr>
          <w:rFonts w:cs="Times New Roman"/>
          <w:spacing w:val="3"/>
          <w:sz w:val="20"/>
          <w:szCs w:val="20"/>
        </w:rPr>
        <w:t>m</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nts sh</w:t>
      </w:r>
      <w:r w:rsidRPr="00721D27">
        <w:rPr>
          <w:rFonts w:cs="Times New Roman"/>
          <w:spacing w:val="-1"/>
          <w:sz w:val="20"/>
          <w:szCs w:val="20"/>
        </w:rPr>
        <w:t>a</w:t>
      </w:r>
      <w:r w:rsidRPr="00721D27">
        <w:rPr>
          <w:rFonts w:cs="Times New Roman"/>
          <w:sz w:val="20"/>
          <w:szCs w:val="20"/>
        </w:rPr>
        <w:t xml:space="preserve">ll not </w:t>
      </w:r>
      <w:r w:rsidRPr="00721D27">
        <w:rPr>
          <w:rFonts w:cs="Times New Roman"/>
          <w:spacing w:val="-1"/>
          <w:sz w:val="20"/>
          <w:szCs w:val="20"/>
        </w:rPr>
        <w:t>crea</w:t>
      </w:r>
      <w:r w:rsidRPr="00721D27">
        <w:rPr>
          <w:rFonts w:cs="Times New Roman"/>
          <w:sz w:val="20"/>
          <w:szCs w:val="20"/>
        </w:rPr>
        <w:t>te</w:t>
      </w:r>
      <w:r w:rsidRPr="00721D27">
        <w:rPr>
          <w:rFonts w:cs="Times New Roman"/>
          <w:spacing w:val="-1"/>
          <w:sz w:val="20"/>
          <w:szCs w:val="20"/>
        </w:rPr>
        <w:t xml:space="preserve"> </w:t>
      </w:r>
      <w:r w:rsidRPr="00721D27">
        <w:rPr>
          <w:rFonts w:cs="Times New Roman"/>
          <w:spacing w:val="2"/>
          <w:sz w:val="20"/>
          <w:szCs w:val="20"/>
        </w:rPr>
        <w:t>o</w:t>
      </w:r>
      <w:r w:rsidRPr="00721D27">
        <w:rPr>
          <w:rFonts w:cs="Times New Roman"/>
          <w:sz w:val="20"/>
          <w:szCs w:val="20"/>
        </w:rPr>
        <w:t>r</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lt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 th</w:t>
      </w:r>
      <w:r w:rsidRPr="00721D27">
        <w:rPr>
          <w:rFonts w:cs="Times New Roman"/>
          <w:spacing w:val="-1"/>
          <w:sz w:val="20"/>
          <w:szCs w:val="20"/>
        </w:rPr>
        <w:t>a</w:t>
      </w:r>
      <w:r w:rsidRPr="00721D27">
        <w:rPr>
          <w:rFonts w:cs="Times New Roman"/>
          <w:sz w:val="20"/>
          <w:szCs w:val="20"/>
        </w:rPr>
        <w:t>t v</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fr</w:t>
      </w:r>
      <w:r w:rsidRPr="00721D27">
        <w:rPr>
          <w:rFonts w:cs="Times New Roman"/>
          <w:sz w:val="20"/>
          <w:szCs w:val="20"/>
        </w:rPr>
        <w:t>om the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bove</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n</w:t>
      </w:r>
      <w:r w:rsidRPr="00721D27">
        <w:rPr>
          <w:rFonts w:cs="Times New Roman"/>
          <w:spacing w:val="-2"/>
          <w:sz w:val="20"/>
          <w:szCs w:val="20"/>
        </w:rPr>
        <w:t>g</w:t>
      </w:r>
      <w:r w:rsidRPr="00721D27">
        <w:rPr>
          <w:rFonts w:cs="Times New Roman"/>
          <w:spacing w:val="2"/>
          <w:sz w:val="20"/>
          <w:szCs w:val="20"/>
        </w:rPr>
        <w:t>u</w:t>
      </w:r>
      <w:r w:rsidRPr="00721D27">
        <w:rPr>
          <w:rFonts w:cs="Times New Roman"/>
          <w:spacing w:val="1"/>
          <w:sz w:val="20"/>
          <w:szCs w:val="20"/>
        </w:rPr>
        <w:t>a</w:t>
      </w:r>
      <w:r w:rsidRPr="00721D27">
        <w:rPr>
          <w:rFonts w:cs="Times New Roman"/>
          <w:spacing w:val="-2"/>
          <w:sz w:val="20"/>
          <w:szCs w:val="20"/>
        </w:rPr>
        <w:t>g</w:t>
      </w:r>
      <w:r w:rsidRPr="00721D27">
        <w:rPr>
          <w:rFonts w:cs="Times New Roman"/>
          <w:spacing w:val="-1"/>
          <w:sz w:val="20"/>
          <w:szCs w:val="20"/>
        </w:rPr>
        <w:t>e</w:t>
      </w:r>
      <w:r w:rsidRPr="00721D27">
        <w:rPr>
          <w:rFonts w:cs="Times New Roman"/>
          <w:spacing w:val="2"/>
          <w:sz w:val="20"/>
          <w:szCs w:val="20"/>
        </w:rPr>
        <w:t>]</w:t>
      </w:r>
      <w:r w:rsidRPr="00721D27">
        <w:rPr>
          <w:rFonts w:cs="Times New Roman"/>
          <w:sz w:val="20"/>
          <w:szCs w:val="20"/>
        </w:rPr>
        <w:t>.</w:t>
      </w:r>
    </w:p>
    <w:p w14:paraId="6C369A5A" w14:textId="77777777" w:rsidR="00662975" w:rsidRPr="00721D27" w:rsidRDefault="00662975" w:rsidP="00662975">
      <w:pPr>
        <w:pStyle w:val="BodyText"/>
        <w:jc w:val="both"/>
        <w:rPr>
          <w:rFonts w:cs="Times New Roman"/>
          <w:sz w:val="20"/>
          <w:szCs w:val="20"/>
        </w:rPr>
      </w:pPr>
    </w:p>
    <w:p w14:paraId="05CC6B15" w14:textId="77777777" w:rsidR="00662975" w:rsidRPr="00721D27" w:rsidRDefault="003D2C98" w:rsidP="00662975">
      <w:pPr>
        <w:autoSpaceDE w:val="0"/>
        <w:autoSpaceDN w:val="0"/>
        <w:adjustRightInd w:val="0"/>
        <w:ind w:left="3292" w:right="3273"/>
        <w:jc w:val="center"/>
        <w:rPr>
          <w:rFonts w:cs="Times New Roman"/>
          <w:sz w:val="20"/>
          <w:szCs w:val="20"/>
        </w:rPr>
      </w:pPr>
      <w:r w:rsidRPr="00721D27">
        <w:rPr>
          <w:rFonts w:cs="Times New Roman"/>
          <w:b/>
          <w:bCs/>
          <w:spacing w:val="-1"/>
          <w:sz w:val="20"/>
          <w:szCs w:val="20"/>
        </w:rPr>
        <w:t>[</w:t>
      </w:r>
      <w:r w:rsidRPr="00721D27">
        <w:rPr>
          <w:rFonts w:cs="Times New Roman"/>
          <w:spacing w:val="-2"/>
          <w:sz w:val="20"/>
          <w:szCs w:val="20"/>
        </w:rPr>
        <w:t>B</w:t>
      </w:r>
      <w:r w:rsidRPr="00721D27">
        <w:rPr>
          <w:rFonts w:cs="Times New Roman"/>
          <w:sz w:val="20"/>
          <w:szCs w:val="20"/>
        </w:rPr>
        <w:t>A</w:t>
      </w:r>
      <w:r w:rsidRPr="00721D27">
        <w:rPr>
          <w:rFonts w:cs="Times New Roman"/>
          <w:spacing w:val="2"/>
          <w:sz w:val="20"/>
          <w:szCs w:val="20"/>
        </w:rPr>
        <w:t>N</w:t>
      </w:r>
      <w:r w:rsidRPr="00721D27">
        <w:rPr>
          <w:rFonts w:cs="Times New Roman"/>
          <w:sz w:val="20"/>
          <w:szCs w:val="20"/>
        </w:rPr>
        <w:t xml:space="preserve">K </w:t>
      </w:r>
      <w:r w:rsidRPr="00721D27">
        <w:rPr>
          <w:rFonts w:cs="Times New Roman"/>
          <w:spacing w:val="3"/>
          <w:sz w:val="20"/>
          <w:szCs w:val="20"/>
        </w:rPr>
        <w:t>S</w:t>
      </w:r>
      <w:r w:rsidRPr="00721D27">
        <w:rPr>
          <w:rFonts w:cs="Times New Roman"/>
          <w:spacing w:val="-3"/>
          <w:sz w:val="20"/>
          <w:szCs w:val="20"/>
        </w:rPr>
        <w:t>I</w:t>
      </w:r>
      <w:r w:rsidRPr="00721D27">
        <w:rPr>
          <w:rFonts w:cs="Times New Roman"/>
          <w:sz w:val="20"/>
          <w:szCs w:val="20"/>
        </w:rPr>
        <w:t>GNA</w:t>
      </w:r>
      <w:r w:rsidRPr="00721D27">
        <w:rPr>
          <w:rFonts w:cs="Times New Roman"/>
          <w:spacing w:val="2"/>
          <w:sz w:val="20"/>
          <w:szCs w:val="20"/>
        </w:rPr>
        <w:t>T</w:t>
      </w:r>
      <w:r w:rsidRPr="00721D27">
        <w:rPr>
          <w:rFonts w:cs="Times New Roman"/>
          <w:sz w:val="20"/>
          <w:szCs w:val="20"/>
        </w:rPr>
        <w:t>U</w:t>
      </w:r>
      <w:r w:rsidRPr="00721D27">
        <w:rPr>
          <w:rFonts w:cs="Times New Roman"/>
          <w:spacing w:val="1"/>
          <w:sz w:val="20"/>
          <w:szCs w:val="20"/>
        </w:rPr>
        <w:t>R</w:t>
      </w:r>
      <w:r w:rsidRPr="00721D27">
        <w:rPr>
          <w:rFonts w:cs="Times New Roman"/>
          <w:sz w:val="20"/>
          <w:szCs w:val="20"/>
        </w:rPr>
        <w:t>E</w:t>
      </w:r>
      <w:r w:rsidRPr="00721D27">
        <w:rPr>
          <w:rFonts w:cs="Times New Roman"/>
          <w:b/>
          <w:bCs/>
          <w:sz w:val="20"/>
          <w:szCs w:val="20"/>
        </w:rPr>
        <w:t>]</w:t>
      </w:r>
    </w:p>
    <w:p w14:paraId="0E34A5D3" w14:textId="77777777" w:rsidR="00662975" w:rsidRPr="00721D27" w:rsidRDefault="003D2C98" w:rsidP="00662975">
      <w:pPr>
        <w:rPr>
          <w:rFonts w:cs="Times New Roman"/>
          <w:b/>
          <w:sz w:val="20"/>
          <w:szCs w:val="20"/>
        </w:rPr>
      </w:pPr>
      <w:r w:rsidRPr="00721D27">
        <w:rPr>
          <w:rFonts w:cs="Times New Roman"/>
          <w:b/>
          <w:sz w:val="20"/>
          <w:szCs w:val="20"/>
        </w:rPr>
        <w:br w:type="page"/>
      </w:r>
    </w:p>
    <w:p w14:paraId="14CA550A" w14:textId="77777777" w:rsidR="00662975" w:rsidRPr="00721D27" w:rsidRDefault="003D2C98" w:rsidP="00662975">
      <w:pPr>
        <w:autoSpaceDE w:val="0"/>
        <w:autoSpaceDN w:val="0"/>
        <w:adjustRightInd w:val="0"/>
        <w:spacing w:before="29" w:line="271" w:lineRule="exact"/>
        <w:ind w:left="3838" w:right="3820"/>
        <w:jc w:val="center"/>
        <w:rPr>
          <w:rFonts w:cs="Times New Roman"/>
          <w:sz w:val="20"/>
          <w:szCs w:val="20"/>
          <w:u w:val="single"/>
        </w:rPr>
      </w:pPr>
      <w:r w:rsidRPr="00721D27">
        <w:rPr>
          <w:rFonts w:cs="Times New Roman"/>
          <w:b/>
          <w:bCs/>
          <w:position w:val="-1"/>
          <w:sz w:val="20"/>
          <w:szCs w:val="20"/>
          <w:u w:val="single"/>
        </w:rPr>
        <w:lastRenderedPageBreak/>
        <w:t>O</w:t>
      </w:r>
      <w:r w:rsidRPr="00721D27">
        <w:rPr>
          <w:rFonts w:cs="Times New Roman"/>
          <w:b/>
          <w:bCs/>
          <w:spacing w:val="-3"/>
          <w:position w:val="-1"/>
          <w:sz w:val="20"/>
          <w:szCs w:val="20"/>
          <w:u w:val="single"/>
        </w:rPr>
        <w:t>P</w:t>
      </w:r>
      <w:r w:rsidRPr="00721D27">
        <w:rPr>
          <w:rFonts w:cs="Times New Roman"/>
          <w:b/>
          <w:bCs/>
          <w:spacing w:val="1"/>
          <w:position w:val="-1"/>
          <w:sz w:val="20"/>
          <w:szCs w:val="20"/>
          <w:u w:val="single"/>
        </w:rPr>
        <w:t>T</w:t>
      </w:r>
      <w:r w:rsidRPr="00721D27">
        <w:rPr>
          <w:rFonts w:cs="Times New Roman"/>
          <w:b/>
          <w:bCs/>
          <w:position w:val="-1"/>
          <w:sz w:val="20"/>
          <w:szCs w:val="20"/>
          <w:u w:val="single"/>
        </w:rPr>
        <w:t>ION</w:t>
      </w:r>
      <w:r w:rsidRPr="00721D27">
        <w:rPr>
          <w:rFonts w:cs="Times New Roman"/>
          <w:b/>
          <w:bCs/>
          <w:spacing w:val="-1"/>
          <w:position w:val="-1"/>
          <w:sz w:val="20"/>
          <w:szCs w:val="20"/>
          <w:u w:val="single"/>
        </w:rPr>
        <w:t xml:space="preserve"> </w:t>
      </w:r>
      <w:r w:rsidRPr="00721D27">
        <w:rPr>
          <w:rFonts w:cs="Times New Roman"/>
          <w:b/>
          <w:bCs/>
          <w:position w:val="-1"/>
          <w:sz w:val="20"/>
          <w:szCs w:val="20"/>
          <w:u w:val="single"/>
        </w:rPr>
        <w:t>2</w:t>
      </w:r>
    </w:p>
    <w:p w14:paraId="312D1BC1" w14:textId="77777777" w:rsidR="00662975" w:rsidRPr="00721D27" w:rsidRDefault="00662975" w:rsidP="00662975">
      <w:pPr>
        <w:autoSpaceDE w:val="0"/>
        <w:autoSpaceDN w:val="0"/>
        <w:adjustRightInd w:val="0"/>
        <w:spacing w:before="7" w:line="240" w:lineRule="exact"/>
        <w:rPr>
          <w:rFonts w:cs="Times New Roman"/>
          <w:sz w:val="20"/>
          <w:szCs w:val="20"/>
        </w:rPr>
      </w:pPr>
    </w:p>
    <w:p w14:paraId="2A8E7AA7" w14:textId="77777777" w:rsidR="00662975" w:rsidRPr="00721D27" w:rsidRDefault="00662975" w:rsidP="00662975">
      <w:pPr>
        <w:autoSpaceDE w:val="0"/>
        <w:autoSpaceDN w:val="0"/>
        <w:adjustRightInd w:val="0"/>
        <w:spacing w:line="200" w:lineRule="exact"/>
        <w:rPr>
          <w:rFonts w:cs="Times New Roman"/>
          <w:sz w:val="20"/>
          <w:szCs w:val="20"/>
        </w:rPr>
      </w:pPr>
    </w:p>
    <w:p w14:paraId="370433B5" w14:textId="77777777" w:rsidR="00662975" w:rsidRPr="00721D27" w:rsidRDefault="003D2C98" w:rsidP="00662975">
      <w:pPr>
        <w:tabs>
          <w:tab w:val="left" w:pos="5240"/>
          <w:tab w:val="left" w:pos="9360"/>
        </w:tabs>
        <w:autoSpaceDE w:val="0"/>
        <w:autoSpaceDN w:val="0"/>
        <w:adjustRightInd w:val="0"/>
        <w:spacing w:before="29"/>
        <w:jc w:val="center"/>
        <w:rPr>
          <w:rFonts w:cs="Times New Roman"/>
          <w:sz w:val="20"/>
          <w:szCs w:val="20"/>
        </w:rPr>
      </w:pPr>
      <w:r w:rsidRPr="00721D27">
        <w:rPr>
          <w:rFonts w:cs="Times New Roman"/>
          <w:spacing w:val="-3"/>
          <w:sz w:val="20"/>
          <w:szCs w:val="20"/>
        </w:rPr>
        <w:t>I</w:t>
      </w:r>
      <w:r w:rsidRPr="00721D27">
        <w:rPr>
          <w:rFonts w:cs="Times New Roman"/>
          <w:spacing w:val="1"/>
          <w:sz w:val="20"/>
          <w:szCs w:val="20"/>
        </w:rPr>
        <w:t>RR</w:t>
      </w:r>
      <w:r w:rsidRPr="00721D27">
        <w:rPr>
          <w:rFonts w:cs="Times New Roman"/>
          <w:sz w:val="20"/>
          <w:szCs w:val="20"/>
        </w:rPr>
        <w:t>EVO</w:t>
      </w:r>
      <w:r w:rsidRPr="00721D27">
        <w:rPr>
          <w:rFonts w:cs="Times New Roman"/>
          <w:spacing w:val="1"/>
          <w:sz w:val="20"/>
          <w:szCs w:val="20"/>
        </w:rPr>
        <w:t>C</w:t>
      </w:r>
      <w:r w:rsidRPr="00721D27">
        <w:rPr>
          <w:rFonts w:cs="Times New Roman"/>
          <w:spacing w:val="2"/>
          <w:sz w:val="20"/>
          <w:szCs w:val="20"/>
        </w:rPr>
        <w:t>A</w:t>
      </w:r>
      <w:r w:rsidRPr="00721D27">
        <w:rPr>
          <w:rFonts w:cs="Times New Roman"/>
          <w:spacing w:val="1"/>
          <w:sz w:val="20"/>
          <w:szCs w:val="20"/>
        </w:rPr>
        <w:t>B</w:t>
      </w:r>
      <w:r w:rsidRPr="00721D27">
        <w:rPr>
          <w:rFonts w:cs="Times New Roman"/>
          <w:spacing w:val="-3"/>
          <w:sz w:val="20"/>
          <w:szCs w:val="20"/>
        </w:rPr>
        <w:t>L</w:t>
      </w:r>
      <w:r w:rsidRPr="00721D27">
        <w:rPr>
          <w:rFonts w:cs="Times New Roman"/>
          <w:sz w:val="20"/>
          <w:szCs w:val="20"/>
        </w:rPr>
        <w:t xml:space="preserve">E </w:t>
      </w:r>
      <w:r w:rsidRPr="00721D27">
        <w:rPr>
          <w:rFonts w:cs="Times New Roman"/>
          <w:spacing w:val="1"/>
          <w:sz w:val="20"/>
          <w:szCs w:val="20"/>
        </w:rPr>
        <w:t>S</w:t>
      </w:r>
      <w:r w:rsidRPr="00721D27">
        <w:rPr>
          <w:rFonts w:cs="Times New Roman"/>
          <w:sz w:val="20"/>
          <w:szCs w:val="20"/>
        </w:rPr>
        <w:t>TA</w:t>
      </w:r>
      <w:r w:rsidRPr="00721D27">
        <w:rPr>
          <w:rFonts w:cs="Times New Roman"/>
          <w:spacing w:val="2"/>
          <w:sz w:val="20"/>
          <w:szCs w:val="20"/>
        </w:rPr>
        <w:t>N</w:t>
      </w:r>
      <w:r w:rsidRPr="00721D27">
        <w:rPr>
          <w:rFonts w:cs="Times New Roman"/>
          <w:sz w:val="20"/>
          <w:szCs w:val="20"/>
        </w:rPr>
        <w:t>D</w:t>
      </w:r>
      <w:r w:rsidRPr="00721D27">
        <w:rPr>
          <w:rFonts w:cs="Times New Roman"/>
          <w:spacing w:val="-2"/>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3"/>
          <w:sz w:val="20"/>
          <w:szCs w:val="20"/>
        </w:rPr>
        <w:t>L</w:t>
      </w:r>
      <w:r w:rsidRPr="00721D27">
        <w:rPr>
          <w:rFonts w:cs="Times New Roman"/>
          <w:sz w:val="20"/>
          <w:szCs w:val="20"/>
        </w:rPr>
        <w:t>E</w:t>
      </w:r>
      <w:r w:rsidRPr="00721D27">
        <w:rPr>
          <w:rFonts w:cs="Times New Roman"/>
          <w:spacing w:val="2"/>
          <w:sz w:val="20"/>
          <w:szCs w:val="20"/>
        </w:rPr>
        <w:t>T</w:t>
      </w:r>
      <w:r w:rsidRPr="00721D27">
        <w:rPr>
          <w:rFonts w:cs="Times New Roman"/>
          <w:sz w:val="20"/>
          <w:szCs w:val="20"/>
        </w:rPr>
        <w:t>TER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CR</w:t>
      </w:r>
      <w:r w:rsidRPr="00721D27">
        <w:rPr>
          <w:rFonts w:cs="Times New Roman"/>
          <w:spacing w:val="2"/>
          <w:sz w:val="20"/>
          <w:szCs w:val="20"/>
        </w:rPr>
        <w:t>ED</w:t>
      </w:r>
      <w:r w:rsidRPr="00721D27">
        <w:rPr>
          <w:rFonts w:cs="Times New Roman"/>
          <w:spacing w:val="-3"/>
          <w:sz w:val="20"/>
          <w:szCs w:val="20"/>
        </w:rPr>
        <w:t>I</w:t>
      </w:r>
      <w:r w:rsidRPr="00721D27">
        <w:rPr>
          <w:rFonts w:cs="Times New Roman"/>
          <w:sz w:val="20"/>
          <w:szCs w:val="20"/>
        </w:rPr>
        <w:t xml:space="preserve">T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 xml:space="preserve">M </w:t>
      </w:r>
    </w:p>
    <w:p w14:paraId="374074D4" w14:textId="77777777" w:rsidR="00662975" w:rsidRPr="00721D27" w:rsidRDefault="003D2C98" w:rsidP="00662975">
      <w:pPr>
        <w:tabs>
          <w:tab w:val="left" w:pos="5240"/>
          <w:tab w:val="left" w:pos="9360"/>
        </w:tabs>
        <w:autoSpaceDE w:val="0"/>
        <w:autoSpaceDN w:val="0"/>
        <w:adjustRightInd w:val="0"/>
        <w:spacing w:before="29"/>
        <w:jc w:val="center"/>
        <w:rPr>
          <w:rFonts w:cs="Times New Roman"/>
          <w:sz w:val="20"/>
          <w:szCs w:val="20"/>
          <w:u w:val="single"/>
        </w:rPr>
      </w:pPr>
      <w:r w:rsidRPr="00721D27">
        <w:rPr>
          <w:rFonts w:cs="Times New Roman"/>
          <w:sz w:val="20"/>
          <w:szCs w:val="20"/>
        </w:rPr>
        <w:t>DATE OF</w:t>
      </w:r>
      <w:r w:rsidRPr="00721D27">
        <w:rPr>
          <w:rFonts w:cs="Times New Roman"/>
          <w:spacing w:val="3"/>
          <w:sz w:val="20"/>
          <w:szCs w:val="20"/>
        </w:rPr>
        <w:t xml:space="preserve"> </w:t>
      </w:r>
      <w:r w:rsidRPr="00721D27">
        <w:rPr>
          <w:rFonts w:cs="Times New Roman"/>
          <w:spacing w:val="-6"/>
          <w:sz w:val="20"/>
          <w:szCs w:val="20"/>
        </w:rPr>
        <w:t>I</w:t>
      </w:r>
      <w:r w:rsidRPr="00721D27">
        <w:rPr>
          <w:rFonts w:cs="Times New Roman"/>
          <w:spacing w:val="1"/>
          <w:sz w:val="20"/>
          <w:szCs w:val="20"/>
        </w:rPr>
        <w:t>SS</w:t>
      </w:r>
      <w:r w:rsidRPr="00721D27">
        <w:rPr>
          <w:rFonts w:cs="Times New Roman"/>
          <w:sz w:val="20"/>
          <w:szCs w:val="20"/>
        </w:rPr>
        <w:t>U</w:t>
      </w:r>
      <w:r w:rsidRPr="00721D27">
        <w:rPr>
          <w:rFonts w:cs="Times New Roman"/>
          <w:spacing w:val="2"/>
          <w:sz w:val="20"/>
          <w:szCs w:val="20"/>
        </w:rPr>
        <w:t>A</w:t>
      </w:r>
      <w:r w:rsidRPr="00721D27">
        <w:rPr>
          <w:rFonts w:cs="Times New Roman"/>
          <w:sz w:val="20"/>
          <w:szCs w:val="20"/>
        </w:rPr>
        <w:t>N</w:t>
      </w:r>
      <w:r w:rsidRPr="00721D27">
        <w:rPr>
          <w:rFonts w:cs="Times New Roman"/>
          <w:spacing w:val="1"/>
          <w:sz w:val="20"/>
          <w:szCs w:val="20"/>
        </w:rPr>
        <w:t>C</w:t>
      </w:r>
      <w:r w:rsidRPr="00721D27">
        <w:rPr>
          <w:rFonts w:cs="Times New Roman"/>
          <w:sz w:val="20"/>
          <w:szCs w:val="20"/>
        </w:rPr>
        <w:t xml:space="preserve">E: </w:t>
      </w:r>
      <w:r w:rsidRPr="00721D27">
        <w:rPr>
          <w:rFonts w:cs="Times New Roman"/>
          <w:sz w:val="20"/>
          <w:szCs w:val="20"/>
          <w:u w:val="single"/>
        </w:rPr>
        <w:tab/>
      </w:r>
    </w:p>
    <w:p w14:paraId="3ECECD32"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1EA2CB63" w14:textId="77777777" w:rsidR="00662975" w:rsidRPr="00721D27" w:rsidRDefault="003D2C98" w:rsidP="00662975">
      <w:pPr>
        <w:autoSpaceDE w:val="0"/>
        <w:autoSpaceDN w:val="0"/>
        <w:adjustRightInd w:val="0"/>
        <w:spacing w:line="271" w:lineRule="exact"/>
        <w:ind w:left="120" w:right="-76"/>
        <w:rPr>
          <w:rFonts w:cs="Times New Roman"/>
          <w:sz w:val="20"/>
          <w:szCs w:val="20"/>
        </w:rPr>
      </w:pPr>
      <w:r w:rsidRPr="00721D27">
        <w:rPr>
          <w:rFonts w:cs="Times New Roman"/>
          <w:b/>
          <w:bCs/>
          <w:spacing w:val="-1"/>
          <w:position w:val="-1"/>
          <w:sz w:val="20"/>
          <w:szCs w:val="20"/>
        </w:rPr>
        <w:t>[</w:t>
      </w:r>
      <w:r w:rsidRPr="00721D27">
        <w:rPr>
          <w:rFonts w:cs="Times New Roman"/>
          <w:position w:val="-1"/>
          <w:sz w:val="20"/>
          <w:szCs w:val="20"/>
        </w:rPr>
        <w:t>Add</w:t>
      </w:r>
      <w:r w:rsidRPr="00721D27">
        <w:rPr>
          <w:rFonts w:cs="Times New Roman"/>
          <w:spacing w:val="-1"/>
          <w:position w:val="-1"/>
          <w:sz w:val="20"/>
          <w:szCs w:val="20"/>
        </w:rPr>
        <w:t>re</w:t>
      </w:r>
      <w:r w:rsidRPr="00721D27">
        <w:rPr>
          <w:rFonts w:cs="Times New Roman"/>
          <w:position w:val="-1"/>
          <w:sz w:val="20"/>
          <w:szCs w:val="20"/>
        </w:rPr>
        <w:t>ss</w:t>
      </w:r>
      <w:r w:rsidRPr="00721D27">
        <w:rPr>
          <w:rFonts w:cs="Times New Roman"/>
          <w:b/>
          <w:bCs/>
          <w:position w:val="-1"/>
          <w:sz w:val="20"/>
          <w:szCs w:val="20"/>
        </w:rPr>
        <w:t>]</w:t>
      </w:r>
    </w:p>
    <w:p w14:paraId="66614EBC"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3E165DDC" w14:textId="77777777" w:rsidR="00662975" w:rsidRPr="00721D27" w:rsidRDefault="003D2C98" w:rsidP="00662975">
      <w:pPr>
        <w:tabs>
          <w:tab w:val="left" w:pos="4160"/>
        </w:tabs>
        <w:autoSpaceDE w:val="0"/>
        <w:autoSpaceDN w:val="0"/>
        <w:adjustRightInd w:val="0"/>
        <w:spacing w:before="29" w:line="271" w:lineRule="exact"/>
        <w:ind w:left="720" w:right="-20"/>
        <w:rPr>
          <w:rFonts w:cs="Times New Roman"/>
          <w:sz w:val="20"/>
          <w:szCs w:val="20"/>
        </w:rPr>
      </w:pPr>
      <w:r w:rsidRPr="00721D27">
        <w:rPr>
          <w:rFonts w:cs="Times New Roman"/>
          <w:spacing w:val="1"/>
          <w:position w:val="-1"/>
          <w:sz w:val="20"/>
          <w:szCs w:val="20"/>
        </w:rPr>
        <w:t>R</w:t>
      </w:r>
      <w:r w:rsidRPr="00721D27">
        <w:rPr>
          <w:rFonts w:cs="Times New Roman"/>
          <w:spacing w:val="-1"/>
          <w:position w:val="-1"/>
          <w:sz w:val="20"/>
          <w:szCs w:val="20"/>
        </w:rPr>
        <w:t>e</w:t>
      </w:r>
      <w:r w:rsidRPr="00721D27">
        <w:rPr>
          <w:rFonts w:cs="Times New Roman"/>
          <w:position w:val="-1"/>
          <w:sz w:val="20"/>
          <w:szCs w:val="20"/>
        </w:rPr>
        <w:t xml:space="preserve">:  </w:t>
      </w:r>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 xml:space="preserve">dit No. </w:t>
      </w:r>
      <w:r w:rsidRPr="00721D27">
        <w:rPr>
          <w:rFonts w:cs="Times New Roman"/>
          <w:position w:val="-1"/>
          <w:sz w:val="20"/>
          <w:szCs w:val="20"/>
          <w:u w:val="single"/>
        </w:rPr>
        <w:t xml:space="preserve"> </w:t>
      </w:r>
      <w:r w:rsidRPr="00721D27">
        <w:rPr>
          <w:rFonts w:cs="Times New Roman"/>
          <w:position w:val="-1"/>
          <w:sz w:val="20"/>
          <w:szCs w:val="20"/>
          <w:u w:val="single"/>
        </w:rPr>
        <w:tab/>
      </w:r>
    </w:p>
    <w:p w14:paraId="7B1B9969" w14:textId="77777777" w:rsidR="00662975" w:rsidRPr="00721D27" w:rsidRDefault="00662975" w:rsidP="00662975">
      <w:pPr>
        <w:autoSpaceDE w:val="0"/>
        <w:autoSpaceDN w:val="0"/>
        <w:adjustRightInd w:val="0"/>
        <w:spacing w:before="12" w:line="240" w:lineRule="exact"/>
        <w:rPr>
          <w:rFonts w:cs="Times New Roman"/>
          <w:sz w:val="20"/>
          <w:szCs w:val="20"/>
        </w:rPr>
      </w:pPr>
    </w:p>
    <w:p w14:paraId="6CD93ED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We, ______________ (the “Issuing Bank”), hereby establish our Irrevocable Transferable Standby Letter of Credit (the “Letter of Credit”) in favor of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(you, the “Beneficiary”) for the account of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(the “Account Party”), for the aggregate amount not exceeding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United States Dollars ($</w:t>
      </w:r>
      <w:r w:rsidRPr="00721D27">
        <w:rPr>
          <w:rFonts w:cs="Times New Roman"/>
          <w:sz w:val="20"/>
          <w:szCs w:val="20"/>
          <w:u w:val="single"/>
        </w:rPr>
        <w:tab/>
      </w:r>
      <w:r w:rsidRPr="00721D27">
        <w:rPr>
          <w:rFonts w:cs="Times New Roman"/>
          <w:sz w:val="20"/>
          <w:szCs w:val="20"/>
        </w:rPr>
        <w:t>), available to you at sight upon demand at our counters at</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A4D3B96" w:rsidR="00662975" w:rsidRPr="00721D27" w:rsidRDefault="003D2C98" w:rsidP="00662975">
      <w:pPr>
        <w:pStyle w:val="BodyText"/>
        <w:spacing w:after="240"/>
        <w:ind w:left="720"/>
        <w:jc w:val="both"/>
        <w:rPr>
          <w:rFonts w:cs="Times New Roman"/>
          <w:sz w:val="20"/>
          <w:szCs w:val="20"/>
        </w:rPr>
      </w:pPr>
      <w:r w:rsidRPr="00721D27">
        <w:rPr>
          <w:rFonts w:cs="Times New Roman"/>
          <w:sz w:val="20"/>
          <w:szCs w:val="20"/>
        </w:rPr>
        <w:t>1.  “An Event of Default (as defined in the</w:t>
      </w:r>
      <w:r w:rsidR="00F67EFD" w:rsidRPr="00721D27">
        <w:rPr>
          <w:rFonts w:cs="Times New Roman"/>
          <w:sz w:val="20"/>
          <w:szCs w:val="20"/>
        </w:rPr>
        <w:t xml:space="preserve"> Indexed</w:t>
      </w:r>
      <w:r w:rsidRPr="00721D27">
        <w:rPr>
          <w:rFonts w:cs="Times New Roman"/>
          <w:sz w:val="20"/>
          <w:szCs w:val="20"/>
        </w:rPr>
        <w:t xml:space="preserve"> Renewable Energy Credit Agreement dated as of ________ between </w:t>
      </w:r>
      <w:r w:rsidRPr="00721D27">
        <w:rPr>
          <w:rFonts w:cs="Times New Roman"/>
          <w:sz w:val="20"/>
          <w:szCs w:val="20"/>
          <w:u w:val="single"/>
        </w:rPr>
        <w:t>[Beneficiary Name]</w:t>
      </w:r>
      <w:r w:rsidRPr="00721D27">
        <w:rPr>
          <w:rFonts w:cs="Times New Roman"/>
          <w:sz w:val="20"/>
          <w:szCs w:val="20"/>
        </w:rPr>
        <w:t xml:space="preserve"> (“Beneficiary”) and [</w:t>
      </w:r>
      <w:r w:rsidRPr="00721D27">
        <w:rPr>
          <w:rFonts w:cs="Times New Roman"/>
          <w:sz w:val="20"/>
          <w:szCs w:val="20"/>
          <w:u w:val="single"/>
        </w:rPr>
        <w:t>Account Party’s Name</w:t>
      </w:r>
      <w:r w:rsidRPr="00721D27">
        <w:rPr>
          <w:rFonts w:cs="Times New Roman"/>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5B26A118" w:rsidR="00662975" w:rsidRPr="00721D27" w:rsidRDefault="003D2C98" w:rsidP="00662975">
      <w:pPr>
        <w:pStyle w:val="BodyText"/>
        <w:spacing w:after="240"/>
        <w:ind w:left="720"/>
        <w:jc w:val="both"/>
        <w:rPr>
          <w:rFonts w:cs="Times New Roman"/>
          <w:sz w:val="20"/>
          <w:szCs w:val="20"/>
        </w:rPr>
      </w:pPr>
      <w:r w:rsidRPr="00721D27">
        <w:rPr>
          <w:rFonts w:cs="Times New Roman"/>
          <w:sz w:val="20"/>
          <w:szCs w:val="20"/>
        </w:rPr>
        <w:t xml:space="preserve">2.  “An Early Termination Date (as defined in the </w:t>
      </w:r>
      <w:r w:rsidR="00F67EFD" w:rsidRPr="00721D27">
        <w:rPr>
          <w:rFonts w:cs="Times New Roman"/>
          <w:sz w:val="20"/>
          <w:szCs w:val="20"/>
        </w:rPr>
        <w:t xml:space="preserve">Indexed </w:t>
      </w:r>
      <w:r w:rsidRPr="00721D27">
        <w:rPr>
          <w:rFonts w:cs="Times New Roman"/>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0DB01655" w:rsidR="00662975" w:rsidRPr="00721D27" w:rsidRDefault="003D2C98" w:rsidP="00662975">
      <w:pPr>
        <w:pStyle w:val="BodyText"/>
        <w:spacing w:after="240"/>
        <w:ind w:left="720"/>
        <w:jc w:val="both"/>
        <w:rPr>
          <w:rFonts w:cs="Times New Roman"/>
          <w:sz w:val="20"/>
          <w:szCs w:val="20"/>
        </w:rPr>
      </w:pPr>
      <w:r w:rsidRPr="00721D27">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721D27">
        <w:rPr>
          <w:rFonts w:cs="Times New Roman"/>
          <w:sz w:val="20"/>
          <w:szCs w:val="20"/>
        </w:rPr>
        <w:t xml:space="preserve"> Indexed</w:t>
      </w:r>
      <w:r w:rsidRPr="00721D27">
        <w:rPr>
          <w:rFonts w:cs="Times New Roman"/>
          <w:sz w:val="20"/>
          <w:szCs w:val="20"/>
        </w:rPr>
        <w:t xml:space="preserve"> Renewable Energy Credit Agreement </w:t>
      </w:r>
      <w:r w:rsidR="00995DB2" w:rsidRPr="00721D27">
        <w:rPr>
          <w:rFonts w:cs="Times New Roman"/>
          <w:sz w:val="20"/>
          <w:szCs w:val="20"/>
        </w:rPr>
        <w:t>dated as of ________ between [Beneficiary Name] (“Beneficiary”) and [Account Party’s Name] (“Account Party”), as the same may be amended (the “REC Contract</w:t>
      </w:r>
      <w:r w:rsidRPr="00721D27">
        <w:rPr>
          <w:rFonts w:cs="Times New Roman"/>
          <w:sz w:val="20"/>
          <w:szCs w:val="20"/>
        </w:rPr>
        <w:t>”).</w:t>
      </w:r>
      <w:r w:rsidR="00B669A8" w:rsidRPr="00721D27">
        <w:rPr>
          <w:rFonts w:cs="Times New Roman"/>
          <w:sz w:val="20"/>
        </w:rPr>
        <w:t xml:space="preserve"> </w:t>
      </w:r>
      <w:r w:rsidRPr="00721D27">
        <w:rPr>
          <w:rFonts w:cs="Times New Roman"/>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w:t>
      </w:r>
      <w:r w:rsidRPr="00721D27">
        <w:rPr>
          <w:rFonts w:cs="Times New Roman"/>
          <w:sz w:val="20"/>
          <w:szCs w:val="20"/>
        </w:rPr>
        <w:lastRenderedPageBreak/>
        <w:t xml:space="preserve">following number: _______________. In the event of a presentation via facsimile transmission, no mail confirmation is necessary and the facsimile transmission will constitute the operative drawing documents. </w:t>
      </w:r>
    </w:p>
    <w:p w14:paraId="21A4BB9C"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Rule 3.14(a) of the ISP as it applies to this Irrevocable Standby Letter of Credit is hereby modified to provide as follows:</w:t>
      </w:r>
    </w:p>
    <w:p w14:paraId="611848A1" w14:textId="1D645560" w:rsidR="00662975" w:rsidRPr="00721D27" w:rsidRDefault="003D2C98" w:rsidP="00662975">
      <w:pPr>
        <w:pStyle w:val="BodyTextContinued"/>
        <w:ind w:firstLine="720"/>
        <w:jc w:val="both"/>
        <w:rPr>
          <w:sz w:val="20"/>
        </w:rPr>
      </w:pPr>
      <w:r w:rsidRPr="00721D27">
        <w:rPr>
          <w:sz w:val="20"/>
        </w:rPr>
        <w:t>If on the last Business Day for presentation the place for presentation stated in this Letter of Credit is for any reason closed, then the last day for presentation is automatically extended to the day occurring thirty</w:t>
      </w:r>
      <w:r w:rsidR="007E440D" w:rsidRPr="00721D27">
        <w:rPr>
          <w:rFonts w:eastAsiaTheme="minorEastAsia"/>
          <w:sz w:val="20"/>
          <w:lang w:eastAsia="ko-KR"/>
        </w:rPr>
        <w:t xml:space="preserve"> (30)</w:t>
      </w:r>
      <w:r w:rsidRPr="00721D27">
        <w:rPr>
          <w:sz w:val="20"/>
        </w:rPr>
        <w:t xml:space="preserve"> calendar days after the place for presentation reopens for business.</w:t>
      </w:r>
    </w:p>
    <w:p w14:paraId="7BA7289E" w14:textId="77777777" w:rsidR="00662975" w:rsidRPr="00721D27" w:rsidRDefault="003D2C98" w:rsidP="00662975">
      <w:pPr>
        <w:pStyle w:val="BodyTextContinued"/>
        <w:ind w:firstLine="720"/>
        <w:jc w:val="both"/>
        <w:rPr>
          <w:sz w:val="20"/>
        </w:rPr>
      </w:pPr>
      <w:r w:rsidRPr="00721D27">
        <w:rPr>
          <w:sz w:val="20"/>
        </w:rPr>
        <w:t>Rule 3.14(b) of the ISP as it applies to this Irrevocable Standby Letter of Credit is hereby further modified to provide that any alternate place for presentation that we designate must be located in the United States.</w:t>
      </w:r>
    </w:p>
    <w:p w14:paraId="56CE3753" w14:textId="37556105" w:rsidR="00662975" w:rsidRPr="00721D27" w:rsidRDefault="003D2C98" w:rsidP="00662975">
      <w:pPr>
        <w:pStyle w:val="BodyTextContinued"/>
        <w:ind w:firstLine="720"/>
        <w:jc w:val="both"/>
        <w:rPr>
          <w:sz w:val="20"/>
        </w:rPr>
      </w:pPr>
      <w:r w:rsidRPr="00721D27">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721D27" w:rsidRDefault="003D2C98" w:rsidP="00662975">
      <w:pPr>
        <w:pStyle w:val="BodyTextContinued"/>
        <w:ind w:firstLine="720"/>
        <w:jc w:val="both"/>
        <w:rPr>
          <w:sz w:val="20"/>
        </w:rPr>
      </w:pPr>
      <w:r w:rsidRPr="00721D27">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Pr="00721D27" w:rsidRDefault="003D2C98" w:rsidP="00662975">
      <w:pPr>
        <w:pStyle w:val="BodyTextContinued"/>
        <w:ind w:firstLine="720"/>
        <w:jc w:val="both"/>
        <w:rPr>
          <w:sz w:val="20"/>
        </w:rPr>
      </w:pPr>
      <w:r w:rsidRPr="00721D27">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721D27" w:rsidRDefault="003D2C98" w:rsidP="00662975">
      <w:pPr>
        <w:pStyle w:val="BodyTextContinued"/>
        <w:ind w:firstLine="720"/>
        <w:jc w:val="both"/>
        <w:rPr>
          <w:sz w:val="20"/>
        </w:rPr>
      </w:pPr>
      <w:r w:rsidRPr="00721D27">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721D27" w:rsidRDefault="003D2C98" w:rsidP="00662975">
      <w:pPr>
        <w:pStyle w:val="BodyTextContinued"/>
        <w:ind w:firstLine="720"/>
        <w:jc w:val="both"/>
        <w:rPr>
          <w:sz w:val="20"/>
        </w:rPr>
      </w:pPr>
      <w:r w:rsidRPr="00721D27">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721D27" w:rsidRDefault="003D2C98" w:rsidP="00662975">
      <w:pPr>
        <w:pStyle w:val="BodyText"/>
        <w:spacing w:after="240"/>
        <w:ind w:firstLine="720"/>
        <w:jc w:val="both"/>
        <w:rPr>
          <w:rFonts w:cs="Times New Roman"/>
          <w:sz w:val="20"/>
          <w:szCs w:val="20"/>
        </w:rPr>
      </w:pPr>
      <w:r w:rsidRPr="00721D27">
        <w:rPr>
          <w:rFonts w:cs="Times New Roman"/>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Pr="00721D27" w:rsidRDefault="003D2C98" w:rsidP="00662975">
      <w:pPr>
        <w:autoSpaceDE w:val="0"/>
        <w:autoSpaceDN w:val="0"/>
        <w:adjustRightInd w:val="0"/>
        <w:spacing w:line="271" w:lineRule="exact"/>
        <w:ind w:right="-76"/>
        <w:jc w:val="center"/>
        <w:rPr>
          <w:rFonts w:cs="Times New Roman"/>
          <w:position w:val="-1"/>
          <w:sz w:val="20"/>
          <w:szCs w:val="20"/>
        </w:rPr>
      </w:pPr>
      <w:r w:rsidRPr="00721D27">
        <w:rPr>
          <w:rFonts w:cs="Times New Roman"/>
          <w:sz w:val="20"/>
          <w:szCs w:val="20"/>
        </w:rPr>
        <w:t>[BANK SIGNATURE]</w:t>
      </w:r>
    </w:p>
    <w:p w14:paraId="46F72294" w14:textId="77777777" w:rsidR="00662975" w:rsidRPr="00721D27" w:rsidRDefault="00662975" w:rsidP="00662975">
      <w:pPr>
        <w:autoSpaceDE w:val="0"/>
        <w:autoSpaceDN w:val="0"/>
        <w:adjustRightInd w:val="0"/>
        <w:spacing w:line="271" w:lineRule="exact"/>
        <w:ind w:right="-76"/>
        <w:rPr>
          <w:rFonts w:cs="Times New Roman"/>
          <w:position w:val="-1"/>
          <w:sz w:val="20"/>
          <w:szCs w:val="20"/>
        </w:rPr>
      </w:pPr>
    </w:p>
    <w:p w14:paraId="11F6697A" w14:textId="77777777" w:rsidR="00662975" w:rsidRPr="00721D27" w:rsidRDefault="00662975" w:rsidP="00662975">
      <w:pPr>
        <w:autoSpaceDE w:val="0"/>
        <w:autoSpaceDN w:val="0"/>
        <w:adjustRightInd w:val="0"/>
        <w:spacing w:line="271" w:lineRule="exact"/>
        <w:ind w:right="-76"/>
        <w:rPr>
          <w:rFonts w:cs="Times New Roman"/>
          <w:position w:val="-1"/>
          <w:sz w:val="20"/>
          <w:szCs w:val="20"/>
        </w:rPr>
      </w:pPr>
    </w:p>
    <w:p w14:paraId="35391B67" w14:textId="77777777" w:rsidR="00662975" w:rsidRPr="00721D27" w:rsidRDefault="003D2C98" w:rsidP="00662975">
      <w:pPr>
        <w:rPr>
          <w:rFonts w:cs="Times New Roman"/>
          <w:position w:val="-1"/>
          <w:sz w:val="20"/>
          <w:szCs w:val="20"/>
        </w:rPr>
      </w:pPr>
      <w:r w:rsidRPr="00721D27">
        <w:rPr>
          <w:rFonts w:cs="Times New Roman"/>
          <w:position w:val="-1"/>
          <w:sz w:val="20"/>
          <w:szCs w:val="20"/>
        </w:rPr>
        <w:br w:type="page"/>
      </w:r>
    </w:p>
    <w:p w14:paraId="6ADD0D17" w14:textId="77777777" w:rsidR="00662975" w:rsidRPr="00721D27" w:rsidRDefault="003D2C98" w:rsidP="00662975">
      <w:pPr>
        <w:ind w:left="720" w:hanging="720"/>
        <w:jc w:val="center"/>
        <w:rPr>
          <w:rFonts w:cs="Times New Roman"/>
          <w:b/>
          <w:sz w:val="20"/>
          <w:szCs w:val="20"/>
          <w:u w:val="single"/>
        </w:rPr>
      </w:pPr>
      <w:r w:rsidRPr="00721D27">
        <w:rPr>
          <w:rFonts w:cs="Times New Roman"/>
          <w:b/>
          <w:sz w:val="20"/>
          <w:szCs w:val="20"/>
          <w:u w:val="single"/>
        </w:rPr>
        <w:lastRenderedPageBreak/>
        <w:t>Schedule 1 to Exhibit E-1</w:t>
      </w:r>
    </w:p>
    <w:p w14:paraId="3D4C20EB" w14:textId="77777777" w:rsidR="00662975" w:rsidRPr="00721D27" w:rsidRDefault="00662975" w:rsidP="00662975">
      <w:pPr>
        <w:ind w:left="720" w:hanging="720"/>
        <w:jc w:val="center"/>
        <w:rPr>
          <w:rFonts w:cs="Times New Roman"/>
          <w:b/>
          <w:sz w:val="20"/>
          <w:szCs w:val="20"/>
          <w:u w:val="single"/>
        </w:rPr>
      </w:pPr>
    </w:p>
    <w:p w14:paraId="2C97B110" w14:textId="77777777" w:rsidR="00662975" w:rsidRPr="00721D27" w:rsidRDefault="003D2C98" w:rsidP="00662975">
      <w:pPr>
        <w:autoSpaceDE w:val="0"/>
        <w:autoSpaceDN w:val="0"/>
        <w:adjustRightInd w:val="0"/>
        <w:spacing w:line="271" w:lineRule="exact"/>
        <w:ind w:right="10"/>
        <w:jc w:val="center"/>
        <w:rPr>
          <w:rFonts w:cs="Times New Roman"/>
        </w:rPr>
      </w:pPr>
      <w:r w:rsidRPr="00721D27">
        <w:rPr>
          <w:rFonts w:cs="Times New Roman"/>
          <w:b/>
          <w:bCs/>
          <w:spacing w:val="1"/>
          <w:position w:val="-1"/>
        </w:rPr>
        <w:t>LETTE</w:t>
      </w:r>
      <w:r w:rsidRPr="00721D27">
        <w:rPr>
          <w:rFonts w:cs="Times New Roman"/>
          <w:b/>
          <w:bCs/>
          <w:position w:val="-1"/>
        </w:rPr>
        <w:t>R OF</w:t>
      </w:r>
      <w:r w:rsidRPr="00721D27">
        <w:rPr>
          <w:rFonts w:cs="Times New Roman"/>
          <w:b/>
          <w:bCs/>
          <w:spacing w:val="-3"/>
          <w:position w:val="-1"/>
        </w:rPr>
        <w:t xml:space="preserve"> F</w:t>
      </w:r>
      <w:r w:rsidRPr="00721D27">
        <w:rPr>
          <w:rFonts w:cs="Times New Roman"/>
          <w:b/>
          <w:bCs/>
          <w:position w:val="-1"/>
        </w:rPr>
        <w:t>U</w:t>
      </w:r>
      <w:r w:rsidRPr="00721D27">
        <w:rPr>
          <w:rFonts w:cs="Times New Roman"/>
          <w:b/>
          <w:bCs/>
          <w:spacing w:val="1"/>
          <w:position w:val="-1"/>
        </w:rPr>
        <w:t>L</w:t>
      </w:r>
      <w:r w:rsidRPr="00721D27">
        <w:rPr>
          <w:rFonts w:cs="Times New Roman"/>
          <w:b/>
          <w:bCs/>
          <w:position w:val="-1"/>
        </w:rPr>
        <w:t>L</w:t>
      </w:r>
      <w:r w:rsidRPr="00721D27">
        <w:rPr>
          <w:rFonts w:cs="Times New Roman"/>
          <w:b/>
          <w:bCs/>
          <w:spacing w:val="1"/>
          <w:position w:val="-1"/>
        </w:rPr>
        <w:t xml:space="preserve"> T</w:t>
      </w:r>
      <w:r w:rsidRPr="00721D27">
        <w:rPr>
          <w:rFonts w:cs="Times New Roman"/>
          <w:b/>
          <w:bCs/>
          <w:position w:val="-1"/>
        </w:rPr>
        <w:t>RAN</w:t>
      </w:r>
      <w:r w:rsidRPr="00721D27">
        <w:rPr>
          <w:rFonts w:cs="Times New Roman"/>
          <w:b/>
          <w:bCs/>
          <w:spacing w:val="1"/>
          <w:position w:val="-1"/>
        </w:rPr>
        <w:t>S</w:t>
      </w:r>
      <w:r w:rsidRPr="00721D27">
        <w:rPr>
          <w:rFonts w:cs="Times New Roman"/>
          <w:b/>
          <w:bCs/>
          <w:spacing w:val="-3"/>
          <w:position w:val="-1"/>
        </w:rPr>
        <w:t>F</w:t>
      </w:r>
      <w:r w:rsidRPr="00721D27">
        <w:rPr>
          <w:rFonts w:cs="Times New Roman"/>
          <w:b/>
          <w:bCs/>
          <w:spacing w:val="1"/>
          <w:position w:val="-1"/>
        </w:rPr>
        <w:t>ER</w:t>
      </w:r>
    </w:p>
    <w:p w14:paraId="5270768C" w14:textId="77777777" w:rsidR="00662975" w:rsidRPr="00721D27" w:rsidRDefault="00662975" w:rsidP="00662975">
      <w:pPr>
        <w:autoSpaceDE w:val="0"/>
        <w:autoSpaceDN w:val="0"/>
        <w:adjustRightInd w:val="0"/>
        <w:spacing w:before="3" w:line="120" w:lineRule="exact"/>
        <w:rPr>
          <w:rFonts w:cs="Times New Roman"/>
          <w:sz w:val="12"/>
          <w:szCs w:val="12"/>
        </w:rPr>
      </w:pPr>
    </w:p>
    <w:p w14:paraId="3F80BA7E" w14:textId="77777777" w:rsidR="00662975" w:rsidRPr="00721D27" w:rsidRDefault="00662975" w:rsidP="00662975">
      <w:pPr>
        <w:autoSpaceDE w:val="0"/>
        <w:autoSpaceDN w:val="0"/>
        <w:adjustRightInd w:val="0"/>
        <w:spacing w:line="200" w:lineRule="exact"/>
        <w:rPr>
          <w:rFonts w:cs="Times New Roman"/>
          <w:sz w:val="20"/>
          <w:szCs w:val="20"/>
        </w:rPr>
      </w:pPr>
    </w:p>
    <w:p w14:paraId="487F4140" w14:textId="77777777" w:rsidR="00662975" w:rsidRPr="00721D27" w:rsidRDefault="00662975" w:rsidP="00662975">
      <w:pPr>
        <w:autoSpaceDE w:val="0"/>
        <w:autoSpaceDN w:val="0"/>
        <w:adjustRightInd w:val="0"/>
        <w:spacing w:line="200" w:lineRule="exact"/>
        <w:rPr>
          <w:rFonts w:cs="Times New Roman"/>
          <w:sz w:val="20"/>
          <w:szCs w:val="20"/>
        </w:rPr>
      </w:pPr>
    </w:p>
    <w:p w14:paraId="54F7070B" w14:textId="77777777" w:rsidR="00662975" w:rsidRPr="00721D27" w:rsidRDefault="003D2C98" w:rsidP="00662975">
      <w:pPr>
        <w:tabs>
          <w:tab w:val="left" w:pos="1920"/>
          <w:tab w:val="left" w:pos="2640"/>
        </w:tabs>
        <w:autoSpaceDE w:val="0"/>
        <w:autoSpaceDN w:val="0"/>
        <w:adjustRightInd w:val="0"/>
        <w:spacing w:before="29" w:line="271" w:lineRule="exact"/>
        <w:ind w:right="120"/>
        <w:jc w:val="right"/>
        <w:rPr>
          <w:rFonts w:cs="Times New Roman"/>
          <w:sz w:val="20"/>
          <w:szCs w:val="20"/>
        </w:rPr>
      </w:pPr>
      <w:r w:rsidRPr="00721D27">
        <w:rPr>
          <w:rFonts w:cs="Times New Roman"/>
          <w:position w:val="-1"/>
          <w:sz w:val="20"/>
          <w:szCs w:val="20"/>
          <w:u w:val="single"/>
        </w:rPr>
        <w:t xml:space="preserve"> </w:t>
      </w:r>
      <w:r w:rsidRPr="00721D27">
        <w:rPr>
          <w:rFonts w:cs="Times New Roman"/>
          <w:position w:val="-1"/>
          <w:sz w:val="20"/>
          <w:szCs w:val="20"/>
          <w:u w:val="single"/>
        </w:rPr>
        <w:tab/>
      </w:r>
      <w:r w:rsidRPr="00721D27">
        <w:rPr>
          <w:rFonts w:cs="Times New Roman"/>
          <w:position w:val="-1"/>
          <w:sz w:val="20"/>
          <w:szCs w:val="20"/>
        </w:rPr>
        <w:t>, 20</w:t>
      </w:r>
      <w:r w:rsidRPr="00721D27">
        <w:rPr>
          <w:rFonts w:cs="Times New Roman"/>
          <w:position w:val="-1"/>
          <w:sz w:val="20"/>
          <w:szCs w:val="20"/>
          <w:u w:val="single"/>
        </w:rPr>
        <w:t xml:space="preserve"> </w:t>
      </w:r>
      <w:r w:rsidRPr="00721D27">
        <w:rPr>
          <w:rFonts w:cs="Times New Roman"/>
          <w:position w:val="-1"/>
          <w:sz w:val="20"/>
          <w:szCs w:val="20"/>
          <w:u w:val="single"/>
        </w:rPr>
        <w:tab/>
      </w:r>
    </w:p>
    <w:p w14:paraId="23D62630" w14:textId="77777777" w:rsidR="00662975" w:rsidRPr="00721D27" w:rsidRDefault="00662975" w:rsidP="00662975">
      <w:pPr>
        <w:autoSpaceDE w:val="0"/>
        <w:autoSpaceDN w:val="0"/>
        <w:adjustRightInd w:val="0"/>
        <w:spacing w:before="10" w:line="240" w:lineRule="exact"/>
        <w:rPr>
          <w:rFonts w:cs="Times New Roman"/>
          <w:sz w:val="20"/>
          <w:szCs w:val="20"/>
        </w:rPr>
      </w:pPr>
    </w:p>
    <w:p w14:paraId="6983B635" w14:textId="77777777" w:rsidR="00662975" w:rsidRPr="00721D27" w:rsidRDefault="003D2C98" w:rsidP="00662975">
      <w:pPr>
        <w:autoSpaceDE w:val="0"/>
        <w:autoSpaceDN w:val="0"/>
        <w:adjustRightInd w:val="0"/>
        <w:spacing w:before="29"/>
        <w:ind w:left="140" w:right="7934"/>
        <w:rPr>
          <w:rFonts w:cs="Times New Roman"/>
          <w:sz w:val="20"/>
          <w:szCs w:val="20"/>
        </w:rPr>
      </w:pPr>
      <w:r w:rsidRPr="00721D27">
        <w:rPr>
          <w:rFonts w:cs="Times New Roman"/>
          <w:sz w:val="20"/>
          <w:szCs w:val="20"/>
        </w:rPr>
        <w:t xml:space="preserve">To: </w:t>
      </w:r>
    </w:p>
    <w:p w14:paraId="7CF206FC" w14:textId="77777777" w:rsidR="00662975" w:rsidRPr="00721D27" w:rsidRDefault="003D2C98" w:rsidP="00662975">
      <w:pPr>
        <w:autoSpaceDE w:val="0"/>
        <w:autoSpaceDN w:val="0"/>
        <w:adjustRightInd w:val="0"/>
        <w:spacing w:before="29"/>
        <w:ind w:left="140" w:right="7934"/>
        <w:rPr>
          <w:rFonts w:cs="Times New Roman"/>
          <w:sz w:val="20"/>
          <w:szCs w:val="20"/>
        </w:rPr>
      </w:pP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nk Add</w:t>
      </w:r>
      <w:r w:rsidRPr="00721D27">
        <w:rPr>
          <w:rFonts w:cs="Times New Roman"/>
          <w:spacing w:val="-1"/>
          <w:sz w:val="20"/>
          <w:szCs w:val="20"/>
        </w:rPr>
        <w:t>re</w:t>
      </w:r>
      <w:r w:rsidRPr="00721D27">
        <w:rPr>
          <w:rFonts w:cs="Times New Roman"/>
          <w:sz w:val="20"/>
          <w:szCs w:val="20"/>
        </w:rPr>
        <w:t>ss</w:t>
      </w:r>
    </w:p>
    <w:p w14:paraId="6C02FBCA" w14:textId="77777777" w:rsidR="00662975" w:rsidRPr="00721D27" w:rsidRDefault="00662975" w:rsidP="00662975">
      <w:pPr>
        <w:autoSpaceDE w:val="0"/>
        <w:autoSpaceDN w:val="0"/>
        <w:adjustRightInd w:val="0"/>
        <w:spacing w:before="16" w:line="260" w:lineRule="exact"/>
        <w:rPr>
          <w:rFonts w:cs="Times New Roman"/>
          <w:sz w:val="20"/>
          <w:szCs w:val="20"/>
        </w:rPr>
      </w:pPr>
    </w:p>
    <w:p w14:paraId="4982532B" w14:textId="77777777" w:rsidR="00662975" w:rsidRPr="00721D27" w:rsidRDefault="003D2C98" w:rsidP="00662975">
      <w:pPr>
        <w:autoSpaceDE w:val="0"/>
        <w:autoSpaceDN w:val="0"/>
        <w:adjustRightInd w:val="0"/>
        <w:ind w:left="140" w:right="-20"/>
        <w:rPr>
          <w:rFonts w:cs="Times New Roman"/>
          <w:sz w:val="20"/>
          <w:szCs w:val="20"/>
        </w:rPr>
      </w:pPr>
      <w:r w:rsidRPr="00721D27">
        <w:rPr>
          <w:rFonts w:cs="Times New Roman"/>
          <w:spacing w:val="-3"/>
          <w:sz w:val="20"/>
          <w:szCs w:val="20"/>
        </w:rPr>
        <w:t>L</w:t>
      </w:r>
      <w:r w:rsidRPr="00721D27">
        <w:rPr>
          <w:rFonts w:cs="Times New Roman"/>
          <w:spacing w:val="-1"/>
          <w:sz w:val="20"/>
          <w:szCs w:val="20"/>
        </w:rPr>
        <w:t>a</w:t>
      </w:r>
      <w:r w:rsidRPr="00721D27">
        <w:rPr>
          <w:rFonts w:cs="Times New Roman"/>
          <w:sz w:val="20"/>
          <w:szCs w:val="20"/>
        </w:rPr>
        <w:t>d</w:t>
      </w:r>
      <w:r w:rsidRPr="00721D27">
        <w:rPr>
          <w:rFonts w:cs="Times New Roman"/>
          <w:spacing w:val="3"/>
          <w:sz w:val="20"/>
          <w:szCs w:val="20"/>
        </w:rPr>
        <w:t>i</w:t>
      </w:r>
      <w:r w:rsidRPr="00721D27">
        <w:rPr>
          <w:rFonts w:cs="Times New Roman"/>
          <w:spacing w:val="-1"/>
          <w:sz w:val="20"/>
          <w:szCs w:val="20"/>
        </w:rPr>
        <w:t>e</w:t>
      </w:r>
      <w:r w:rsidRPr="00721D27">
        <w:rPr>
          <w:rFonts w:cs="Times New Roman"/>
          <w:sz w:val="20"/>
          <w:szCs w:val="20"/>
        </w:rPr>
        <w:t>s/G</w:t>
      </w:r>
      <w:r w:rsidRPr="00721D27">
        <w:rPr>
          <w:rFonts w:cs="Times New Roman"/>
          <w:spacing w:val="-1"/>
          <w:sz w:val="20"/>
          <w:szCs w:val="20"/>
        </w:rPr>
        <w:t>e</w:t>
      </w:r>
      <w:r w:rsidRPr="00721D27">
        <w:rPr>
          <w:rFonts w:cs="Times New Roman"/>
          <w:sz w:val="20"/>
          <w:szCs w:val="20"/>
        </w:rPr>
        <w:t>ntl</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w:t>
      </w:r>
    </w:p>
    <w:p w14:paraId="27BD69EC" w14:textId="77777777" w:rsidR="00662975" w:rsidRPr="00721D27" w:rsidRDefault="00662975" w:rsidP="00662975">
      <w:pPr>
        <w:autoSpaceDE w:val="0"/>
        <w:autoSpaceDN w:val="0"/>
        <w:adjustRightInd w:val="0"/>
        <w:spacing w:before="10" w:line="220" w:lineRule="exact"/>
        <w:rPr>
          <w:rFonts w:cs="Times New Roman"/>
          <w:sz w:val="20"/>
          <w:szCs w:val="20"/>
        </w:rPr>
      </w:pPr>
    </w:p>
    <w:p w14:paraId="28953949" w14:textId="22FAC39D" w:rsidR="00662975" w:rsidRPr="00721D27" w:rsidRDefault="003D2C98" w:rsidP="00662975">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721D27">
        <w:rPr>
          <w:rFonts w:cs="Times New Roman"/>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BC6F567"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721D27">
        <w:rPr>
          <w:rFonts w:cs="Times New Roman"/>
          <w:spacing w:val="1"/>
          <w:position w:val="-1"/>
          <w:sz w:val="20"/>
          <w:szCs w:val="20"/>
        </w:rPr>
        <w:t>R</w:t>
      </w:r>
      <w:r w:rsidRPr="00721D27">
        <w:rPr>
          <w:rFonts w:cs="Times New Roman"/>
          <w:position w:val="-1"/>
          <w:sz w:val="20"/>
          <w:szCs w:val="20"/>
        </w:rPr>
        <w:t>E:</w:t>
      </w:r>
      <w:r w:rsidRPr="00721D27">
        <w:rPr>
          <w:rFonts w:cs="Times New Roman"/>
          <w:position w:val="-1"/>
          <w:sz w:val="20"/>
          <w:szCs w:val="20"/>
        </w:rPr>
        <w:tab/>
      </w:r>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 xml:space="preserve">dit </w:t>
      </w:r>
      <w:r w:rsidRPr="00721D27">
        <w:rPr>
          <w:rFonts w:cs="Times New Roman"/>
          <w:position w:val="-1"/>
          <w:sz w:val="20"/>
          <w:szCs w:val="20"/>
          <w:u w:val="single"/>
        </w:rPr>
        <w:t xml:space="preserve"> </w:t>
      </w:r>
      <w:r w:rsidRPr="00721D27">
        <w:rPr>
          <w:rFonts w:cs="Times New Roman"/>
          <w:position w:val="-1"/>
          <w:sz w:val="20"/>
          <w:szCs w:val="20"/>
          <w:u w:val="single"/>
        </w:rPr>
        <w:tab/>
      </w:r>
      <w:r w:rsidRPr="00721D27">
        <w:rPr>
          <w:rFonts w:cs="Times New Roman"/>
          <w:spacing w:val="-6"/>
          <w:position w:val="-1"/>
          <w:sz w:val="20"/>
          <w:szCs w:val="20"/>
        </w:rPr>
        <w:t>I</w:t>
      </w:r>
      <w:r w:rsidRPr="00721D27">
        <w:rPr>
          <w:rFonts w:cs="Times New Roman"/>
          <w:position w:val="-1"/>
          <w:sz w:val="20"/>
          <w:szCs w:val="20"/>
        </w:rPr>
        <w:t>ss</w:t>
      </w:r>
      <w:r w:rsidRPr="00721D27">
        <w:rPr>
          <w:rFonts w:cs="Times New Roman"/>
          <w:spacing w:val="2"/>
          <w:position w:val="-1"/>
          <w:sz w:val="20"/>
          <w:szCs w:val="20"/>
        </w:rPr>
        <w:t>u</w:t>
      </w:r>
      <w:r w:rsidRPr="00721D27">
        <w:rPr>
          <w:rFonts w:cs="Times New Roman"/>
          <w:spacing w:val="-1"/>
          <w:position w:val="-1"/>
          <w:sz w:val="20"/>
          <w:szCs w:val="20"/>
        </w:rPr>
        <w:t>e</w:t>
      </w:r>
      <w:r w:rsidRPr="00721D27">
        <w:rPr>
          <w:rFonts w:cs="Times New Roman"/>
          <w:position w:val="-1"/>
          <w:sz w:val="20"/>
          <w:szCs w:val="20"/>
        </w:rPr>
        <w:t xml:space="preserve">d </w:t>
      </w:r>
      <w:r w:rsidRPr="00721D27">
        <w:rPr>
          <w:rFonts w:cs="Times New Roman"/>
          <w:spacing w:val="3"/>
          <w:position w:val="-1"/>
          <w:sz w:val="20"/>
          <w:szCs w:val="20"/>
        </w:rPr>
        <w:t>B</w:t>
      </w:r>
      <w:r w:rsidRPr="00721D27">
        <w:rPr>
          <w:rFonts w:cs="Times New Roman"/>
          <w:spacing w:val="-5"/>
          <w:position w:val="-1"/>
          <w:sz w:val="20"/>
          <w:szCs w:val="20"/>
        </w:rPr>
        <w:t>y</w:t>
      </w:r>
      <w:r w:rsidRPr="00721D27">
        <w:rPr>
          <w:rFonts w:cs="Times New Roman"/>
          <w:position w:val="-1"/>
          <w:sz w:val="20"/>
          <w:szCs w:val="20"/>
          <w:u w:val="single"/>
        </w:rPr>
        <w:t xml:space="preserve"> </w:t>
      </w:r>
      <w:r w:rsidRPr="00721D27">
        <w:rPr>
          <w:rFonts w:cs="Times New Roman"/>
          <w:position w:val="-1"/>
          <w:sz w:val="20"/>
          <w:szCs w:val="20"/>
          <w:u w:val="single"/>
        </w:rPr>
        <w:tab/>
      </w:r>
    </w:p>
    <w:p w14:paraId="7FC361FC" w14:textId="77777777" w:rsidR="00662975" w:rsidRPr="00721D27" w:rsidRDefault="00662975" w:rsidP="00662975">
      <w:pPr>
        <w:autoSpaceDE w:val="0"/>
        <w:autoSpaceDN w:val="0"/>
        <w:adjustRightInd w:val="0"/>
        <w:spacing w:before="3" w:line="110" w:lineRule="exact"/>
        <w:ind w:hanging="1580"/>
        <w:rPr>
          <w:rFonts w:cs="Times New Roman"/>
          <w:sz w:val="20"/>
          <w:szCs w:val="20"/>
        </w:rPr>
      </w:pPr>
    </w:p>
    <w:p w14:paraId="0592F0CB" w14:textId="77777777" w:rsidR="00662975" w:rsidRPr="00721D27" w:rsidRDefault="00662975" w:rsidP="00662975">
      <w:pPr>
        <w:autoSpaceDE w:val="0"/>
        <w:autoSpaceDN w:val="0"/>
        <w:adjustRightInd w:val="0"/>
        <w:spacing w:line="200" w:lineRule="exact"/>
        <w:rPr>
          <w:rFonts w:cs="Times New Roman"/>
          <w:sz w:val="20"/>
          <w:szCs w:val="20"/>
        </w:rPr>
      </w:pPr>
    </w:p>
    <w:p w14:paraId="712C531E"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4C7D88A7"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06F05819" w14:textId="77777777" w:rsidR="00662975" w:rsidRPr="00721D27" w:rsidRDefault="003D2C98" w:rsidP="00662975">
      <w:pPr>
        <w:autoSpaceDE w:val="0"/>
        <w:autoSpaceDN w:val="0"/>
        <w:adjustRightInd w:val="0"/>
        <w:spacing w:before="29"/>
        <w:ind w:left="1580" w:right="839" w:hanging="1580"/>
        <w:rPr>
          <w:rFonts w:cs="Times New Roman"/>
          <w:sz w:val="20"/>
          <w:szCs w:val="20"/>
        </w:rPr>
      </w:pPr>
      <w:r w:rsidRPr="00721D27">
        <w:rPr>
          <w:rFonts w:cs="Times New Roman"/>
          <w:spacing w:val="-1"/>
          <w:sz w:val="20"/>
          <w:szCs w:val="20"/>
        </w:rPr>
        <w:t>F</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v</w:t>
      </w:r>
      <w:r w:rsidRPr="00721D27">
        <w:rPr>
          <w:rFonts w:cs="Times New Roman"/>
          <w:spacing w:val="-1"/>
          <w:sz w:val="20"/>
          <w:szCs w:val="20"/>
        </w:rPr>
        <w:t>a</w:t>
      </w:r>
      <w:r w:rsidRPr="00721D27">
        <w:rPr>
          <w:rFonts w:cs="Times New Roman"/>
          <w:sz w:val="20"/>
          <w:szCs w:val="20"/>
        </w:rPr>
        <w:t>lue</w:t>
      </w:r>
      <w:r w:rsidRPr="00721D27">
        <w:rPr>
          <w:rFonts w:cs="Times New Roman"/>
          <w:spacing w:val="1"/>
          <w:sz w:val="20"/>
          <w:szCs w:val="20"/>
        </w:rPr>
        <w:t xml:space="preserve"> </w:t>
      </w:r>
      <w:r w:rsidRPr="00721D27">
        <w:rPr>
          <w:rFonts w:cs="Times New Roman"/>
          <w:spacing w:val="-1"/>
          <w:sz w:val="20"/>
          <w:szCs w:val="20"/>
        </w:rPr>
        <w:t>r</w:t>
      </w:r>
      <w:r w:rsidRPr="00721D27">
        <w:rPr>
          <w:rFonts w:cs="Times New Roman"/>
          <w:spacing w:val="1"/>
          <w:sz w:val="20"/>
          <w:szCs w:val="20"/>
        </w:rPr>
        <w:t>e</w:t>
      </w:r>
      <w:r w:rsidRPr="00721D27">
        <w:rPr>
          <w:rFonts w:cs="Times New Roman"/>
          <w:spacing w:val="-1"/>
          <w:sz w:val="20"/>
          <w:szCs w:val="20"/>
        </w:rPr>
        <w:t>ce</w:t>
      </w:r>
      <w:r w:rsidRPr="00721D27">
        <w:rPr>
          <w:rFonts w:cs="Times New Roman"/>
          <w:sz w:val="20"/>
          <w:szCs w:val="20"/>
        </w:rPr>
        <w:t>iv</w:t>
      </w:r>
      <w:r w:rsidRPr="00721D27">
        <w:rPr>
          <w:rFonts w:cs="Times New Roman"/>
          <w:spacing w:val="-1"/>
          <w:sz w:val="20"/>
          <w:szCs w:val="20"/>
        </w:rPr>
        <w:t>e</w:t>
      </w:r>
      <w:r w:rsidRPr="00721D27">
        <w:rPr>
          <w:rFonts w:cs="Times New Roman"/>
          <w:sz w:val="20"/>
          <w:szCs w:val="20"/>
        </w:rPr>
        <w:t>d, the</w:t>
      </w:r>
      <w:r w:rsidRPr="00721D27">
        <w:rPr>
          <w:rFonts w:cs="Times New Roman"/>
          <w:spacing w:val="-1"/>
          <w:sz w:val="20"/>
          <w:szCs w:val="20"/>
        </w:rPr>
        <w:t xml:space="preserve"> </w:t>
      </w:r>
      <w:r w:rsidRPr="00721D27">
        <w:rPr>
          <w:rFonts w:cs="Times New Roman"/>
          <w:spacing w:val="2"/>
          <w:sz w:val="20"/>
          <w:szCs w:val="20"/>
        </w:rPr>
        <w:t>u</w:t>
      </w:r>
      <w:r w:rsidRPr="00721D27">
        <w:rPr>
          <w:rFonts w:cs="Times New Roman"/>
          <w:sz w:val="20"/>
          <w:szCs w:val="20"/>
        </w:rPr>
        <w:t>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 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h</w:t>
      </w:r>
      <w:r w:rsidRPr="00721D27">
        <w:rPr>
          <w:rFonts w:cs="Times New Roman"/>
          <w:spacing w:val="-1"/>
          <w:sz w:val="20"/>
          <w:szCs w:val="20"/>
        </w:rPr>
        <w:t>ere</w:t>
      </w:r>
      <w:r w:rsidRPr="00721D27">
        <w:rPr>
          <w:rFonts w:cs="Times New Roman"/>
          <w:spacing w:val="5"/>
          <w:sz w:val="20"/>
          <w:szCs w:val="20"/>
        </w:rPr>
        <w:t>b</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i</w:t>
      </w:r>
      <w:r w:rsidRPr="00721D27">
        <w:rPr>
          <w:rFonts w:cs="Times New Roman"/>
          <w:spacing w:val="-1"/>
          <w:sz w:val="20"/>
          <w:szCs w:val="20"/>
        </w:rPr>
        <w:t>r</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vo</w:t>
      </w:r>
      <w:r w:rsidRPr="00721D27">
        <w:rPr>
          <w:rFonts w:cs="Times New Roman"/>
          <w:spacing w:val="1"/>
          <w:sz w:val="20"/>
          <w:szCs w:val="20"/>
        </w:rPr>
        <w:t>c</w:t>
      </w:r>
      <w:r w:rsidRPr="00721D27">
        <w:rPr>
          <w:rFonts w:cs="Times New Roman"/>
          <w:spacing w:val="-1"/>
          <w:sz w:val="20"/>
          <w:szCs w:val="20"/>
        </w:rPr>
        <w:t>a</w:t>
      </w:r>
      <w:r w:rsidRPr="00721D27">
        <w:rPr>
          <w:rFonts w:cs="Times New Roman"/>
          <w:sz w:val="20"/>
          <w:szCs w:val="20"/>
        </w:rPr>
        <w:t>b</w:t>
      </w:r>
      <w:r w:rsidRPr="00721D27">
        <w:rPr>
          <w:rFonts w:cs="Times New Roman"/>
          <w:spacing w:val="3"/>
          <w:sz w:val="20"/>
          <w:szCs w:val="20"/>
        </w:rPr>
        <w:t>l</w:t>
      </w:r>
      <w:r w:rsidRPr="00721D27">
        <w:rPr>
          <w:rFonts w:cs="Times New Roman"/>
          <w:sz w:val="20"/>
          <w:szCs w:val="20"/>
        </w:rPr>
        <w:t>y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r w:rsidRPr="00721D27">
        <w:rPr>
          <w:rFonts w:cs="Times New Roman"/>
          <w:sz w:val="20"/>
          <w:szCs w:val="20"/>
        </w:rPr>
        <w:t>s to:</w:t>
      </w:r>
    </w:p>
    <w:p w14:paraId="4D705A00" w14:textId="77777777" w:rsidR="00662975" w:rsidRPr="00721D27" w:rsidRDefault="00662975" w:rsidP="00662975">
      <w:pPr>
        <w:autoSpaceDE w:val="0"/>
        <w:autoSpaceDN w:val="0"/>
        <w:adjustRightInd w:val="0"/>
        <w:spacing w:before="3" w:line="120" w:lineRule="exact"/>
        <w:ind w:hanging="1580"/>
        <w:rPr>
          <w:rFonts w:cs="Times New Roman"/>
          <w:sz w:val="20"/>
          <w:szCs w:val="20"/>
        </w:rPr>
      </w:pPr>
    </w:p>
    <w:p w14:paraId="6A397E33"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3AAB6051"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5B9ACB95" w14:textId="6EFF19FF" w:rsidR="00662975" w:rsidRPr="00721D27" w:rsidRDefault="003D2C98" w:rsidP="00662975">
      <w:pPr>
        <w:autoSpaceDE w:val="0"/>
        <w:autoSpaceDN w:val="0"/>
        <w:adjustRightInd w:val="0"/>
        <w:spacing w:before="29" w:line="271" w:lineRule="exact"/>
        <w:ind w:left="3383" w:right="3365" w:hanging="1580"/>
        <w:jc w:val="center"/>
        <w:rPr>
          <w:rFonts w:cs="Times New Roman"/>
          <w:sz w:val="20"/>
          <w:szCs w:val="20"/>
        </w:rPr>
      </w:pPr>
      <w:r w:rsidRPr="00721D27">
        <w:rPr>
          <w:rFonts w:cs="Times New Roman"/>
          <w:noProof/>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FBB376E"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721D27">
        <w:rPr>
          <w:rFonts w:cs="Times New Roman"/>
          <w:spacing w:val="-1"/>
          <w:position w:val="-1"/>
          <w:sz w:val="20"/>
          <w:szCs w:val="20"/>
        </w:rPr>
        <w:t>(</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me</w:t>
      </w:r>
      <w:r w:rsidRPr="00721D27">
        <w:rPr>
          <w:rFonts w:cs="Times New Roman"/>
          <w:spacing w:val="-1"/>
          <w:position w:val="-1"/>
          <w:sz w:val="20"/>
          <w:szCs w:val="20"/>
        </w:rPr>
        <w:t xml:space="preserve"> </w:t>
      </w:r>
      <w:r w:rsidRPr="00721D27">
        <w:rPr>
          <w:rFonts w:cs="Times New Roman"/>
          <w:position w:val="-1"/>
          <w:sz w:val="20"/>
          <w:szCs w:val="20"/>
        </w:rPr>
        <w:t>of</w:t>
      </w:r>
      <w:r w:rsidRPr="00721D27">
        <w:rPr>
          <w:rFonts w:cs="Times New Roman"/>
          <w:spacing w:val="-1"/>
          <w:position w:val="-1"/>
          <w:sz w:val="20"/>
          <w:szCs w:val="20"/>
        </w:rPr>
        <w:t xml:space="preserve"> </w:t>
      </w:r>
      <w:r w:rsidRPr="00721D27">
        <w:rPr>
          <w:rFonts w:cs="Times New Roman"/>
          <w:spacing w:val="2"/>
          <w:position w:val="-1"/>
          <w:sz w:val="20"/>
          <w:szCs w:val="20"/>
        </w:rPr>
        <w:t>T</w:t>
      </w:r>
      <w:r w:rsidRPr="00721D27">
        <w:rPr>
          <w:rFonts w:cs="Times New Roman"/>
          <w:spacing w:val="-1"/>
          <w:position w:val="-1"/>
          <w:sz w:val="20"/>
          <w:szCs w:val="20"/>
        </w:rPr>
        <w:t>ra</w:t>
      </w:r>
      <w:r w:rsidRPr="00721D27">
        <w:rPr>
          <w:rFonts w:cs="Times New Roman"/>
          <w:position w:val="-1"/>
          <w:sz w:val="20"/>
          <w:szCs w:val="20"/>
        </w:rPr>
        <w:t>ns</w:t>
      </w:r>
      <w:r w:rsidRPr="00721D27">
        <w:rPr>
          <w:rFonts w:cs="Times New Roman"/>
          <w:spacing w:val="2"/>
          <w:position w:val="-1"/>
          <w:sz w:val="20"/>
          <w:szCs w:val="20"/>
        </w:rPr>
        <w:t>f</w:t>
      </w:r>
      <w:r w:rsidRPr="00721D27">
        <w:rPr>
          <w:rFonts w:cs="Times New Roman"/>
          <w:spacing w:val="-1"/>
          <w:position w:val="-1"/>
          <w:sz w:val="20"/>
          <w:szCs w:val="20"/>
        </w:rPr>
        <w:t>er</w:t>
      </w:r>
      <w:r w:rsidRPr="00721D27">
        <w:rPr>
          <w:rFonts w:cs="Times New Roman"/>
          <w:spacing w:val="1"/>
          <w:position w:val="-1"/>
          <w:sz w:val="20"/>
          <w:szCs w:val="20"/>
        </w:rPr>
        <w:t>e</w:t>
      </w:r>
      <w:r w:rsidRPr="00721D27">
        <w:rPr>
          <w:rFonts w:cs="Times New Roman"/>
          <w:spacing w:val="-1"/>
          <w:position w:val="-1"/>
          <w:sz w:val="20"/>
          <w:szCs w:val="20"/>
        </w:rPr>
        <w:t>e)</w:t>
      </w:r>
    </w:p>
    <w:p w14:paraId="5C80E9E5" w14:textId="77777777" w:rsidR="00662975" w:rsidRPr="00721D27" w:rsidRDefault="00662975" w:rsidP="00662975">
      <w:pPr>
        <w:autoSpaceDE w:val="0"/>
        <w:autoSpaceDN w:val="0"/>
        <w:adjustRightInd w:val="0"/>
        <w:spacing w:before="12" w:line="240" w:lineRule="exact"/>
        <w:ind w:hanging="1580"/>
        <w:rPr>
          <w:rFonts w:cs="Times New Roman"/>
          <w:sz w:val="20"/>
          <w:szCs w:val="20"/>
        </w:rPr>
      </w:pPr>
    </w:p>
    <w:p w14:paraId="5899DD11" w14:textId="2F649A8D" w:rsidR="00662975" w:rsidRPr="00721D27" w:rsidRDefault="003D2C98" w:rsidP="00662975">
      <w:pPr>
        <w:autoSpaceDE w:val="0"/>
        <w:autoSpaceDN w:val="0"/>
        <w:adjustRightInd w:val="0"/>
        <w:spacing w:before="29"/>
        <w:ind w:left="3949" w:right="3931" w:hanging="1580"/>
        <w:jc w:val="center"/>
        <w:rPr>
          <w:rFonts w:cs="Times New Roman"/>
          <w:sz w:val="20"/>
          <w:szCs w:val="20"/>
        </w:rPr>
      </w:pPr>
      <w:r w:rsidRPr="00721D27">
        <w:rPr>
          <w:rFonts w:cs="Times New Roman"/>
          <w:noProof/>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A8431AF"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721D27">
        <w:rPr>
          <w:rFonts w:cs="Times New Roman"/>
          <w:spacing w:val="-1"/>
          <w:sz w:val="20"/>
          <w:szCs w:val="20"/>
        </w:rPr>
        <w:t>(</w:t>
      </w:r>
      <w:r w:rsidRPr="00721D27">
        <w:rPr>
          <w:rFonts w:cs="Times New Roman"/>
          <w:sz w:val="20"/>
          <w:szCs w:val="20"/>
        </w:rPr>
        <w:t>Add</w:t>
      </w:r>
      <w:r w:rsidRPr="00721D27">
        <w:rPr>
          <w:rFonts w:cs="Times New Roman"/>
          <w:spacing w:val="-1"/>
          <w:sz w:val="20"/>
          <w:szCs w:val="20"/>
        </w:rPr>
        <w:t>re</w:t>
      </w:r>
      <w:r w:rsidRPr="00721D27">
        <w:rPr>
          <w:rFonts w:cs="Times New Roman"/>
          <w:sz w:val="20"/>
          <w:szCs w:val="20"/>
        </w:rPr>
        <w:t>ss)</w:t>
      </w:r>
    </w:p>
    <w:p w14:paraId="21C2BE14" w14:textId="77777777" w:rsidR="00662975" w:rsidRPr="00721D27" w:rsidRDefault="00662975" w:rsidP="00662975">
      <w:pPr>
        <w:autoSpaceDE w:val="0"/>
        <w:autoSpaceDN w:val="0"/>
        <w:adjustRightInd w:val="0"/>
        <w:spacing w:before="10" w:line="220" w:lineRule="exact"/>
        <w:rPr>
          <w:rFonts w:cs="Times New Roman"/>
          <w:sz w:val="20"/>
          <w:szCs w:val="20"/>
        </w:rPr>
      </w:pPr>
    </w:p>
    <w:p w14:paraId="4702C421" w14:textId="77777777" w:rsidR="00662975" w:rsidRPr="00721D27" w:rsidRDefault="003D2C98" w:rsidP="00662975">
      <w:pPr>
        <w:pStyle w:val="BodyTextContinued"/>
        <w:jc w:val="both"/>
        <w:rPr>
          <w:sz w:val="20"/>
        </w:rPr>
      </w:pPr>
      <w:r w:rsidRPr="00721D27">
        <w:rPr>
          <w:spacing w:val="-1"/>
          <w:sz w:val="20"/>
        </w:rPr>
        <w:t>a</w:t>
      </w:r>
      <w:r w:rsidRPr="00721D27">
        <w:rPr>
          <w:sz w:val="20"/>
        </w:rPr>
        <w:t xml:space="preserve">ll </w:t>
      </w:r>
      <w:r w:rsidRPr="00721D27">
        <w:rPr>
          <w:spacing w:val="-1"/>
          <w:sz w:val="20"/>
        </w:rPr>
        <w:t>r</w:t>
      </w:r>
      <w:r w:rsidRPr="00721D27">
        <w:rPr>
          <w:sz w:val="20"/>
        </w:rPr>
        <w:t>i</w:t>
      </w:r>
      <w:r w:rsidRPr="00721D27">
        <w:rPr>
          <w:spacing w:val="-2"/>
          <w:sz w:val="20"/>
        </w:rPr>
        <w:t>g</w:t>
      </w:r>
      <w:r w:rsidRPr="00721D27">
        <w:rPr>
          <w:sz w:val="20"/>
        </w:rPr>
        <w:t>hts of</w:t>
      </w:r>
      <w:r w:rsidRPr="00721D27">
        <w:rPr>
          <w:spacing w:val="-1"/>
          <w:sz w:val="20"/>
        </w:rPr>
        <w:t xml:space="preserve"> </w:t>
      </w:r>
      <w:r w:rsidRPr="00721D27">
        <w:rPr>
          <w:sz w:val="20"/>
        </w:rPr>
        <w:t>the</w:t>
      </w:r>
      <w:r w:rsidRPr="00721D27">
        <w:rPr>
          <w:spacing w:val="-1"/>
          <w:sz w:val="20"/>
        </w:rPr>
        <w:t xml:space="preserve"> </w:t>
      </w:r>
      <w:r w:rsidRPr="00721D27">
        <w:rPr>
          <w:sz w:val="20"/>
        </w:rPr>
        <w:t>un</w:t>
      </w:r>
      <w:r w:rsidRPr="00721D27">
        <w:rPr>
          <w:spacing w:val="2"/>
          <w:sz w:val="20"/>
        </w:rPr>
        <w:t>d</w:t>
      </w:r>
      <w:r w:rsidRPr="00721D27">
        <w:rPr>
          <w:spacing w:val="-1"/>
          <w:sz w:val="20"/>
        </w:rPr>
        <w:t>er</w:t>
      </w:r>
      <w:r w:rsidRPr="00721D27">
        <w:rPr>
          <w:sz w:val="20"/>
        </w:rPr>
        <w:t>s</w:t>
      </w:r>
      <w:r w:rsidRPr="00721D27">
        <w:rPr>
          <w:spacing w:val="3"/>
          <w:sz w:val="20"/>
        </w:rPr>
        <w:t>i</w:t>
      </w:r>
      <w:r w:rsidRPr="00721D27">
        <w:rPr>
          <w:sz w:val="20"/>
        </w:rPr>
        <w:t>gn</w:t>
      </w:r>
      <w:r w:rsidRPr="00721D27">
        <w:rPr>
          <w:spacing w:val="-1"/>
          <w:sz w:val="20"/>
        </w:rPr>
        <w:t>e</w:t>
      </w:r>
      <w:r w:rsidRPr="00721D27">
        <w:rPr>
          <w:sz w:val="20"/>
        </w:rPr>
        <w:t>d b</w:t>
      </w:r>
      <w:r w:rsidRPr="00721D27">
        <w:rPr>
          <w:spacing w:val="-1"/>
          <w:sz w:val="20"/>
        </w:rPr>
        <w:t>e</w:t>
      </w:r>
      <w:r w:rsidRPr="00721D27">
        <w:rPr>
          <w:sz w:val="20"/>
        </w:rPr>
        <w:t>n</w:t>
      </w:r>
      <w:r w:rsidRPr="00721D27">
        <w:rPr>
          <w:spacing w:val="-1"/>
          <w:sz w:val="20"/>
        </w:rPr>
        <w:t>ef</w:t>
      </w:r>
      <w:r w:rsidRPr="00721D27">
        <w:rPr>
          <w:spacing w:val="3"/>
          <w:sz w:val="20"/>
        </w:rPr>
        <w:t>i</w:t>
      </w:r>
      <w:r w:rsidRPr="00721D27">
        <w:rPr>
          <w:spacing w:val="-1"/>
          <w:sz w:val="20"/>
        </w:rPr>
        <w:t>c</w:t>
      </w:r>
      <w:r w:rsidRPr="00721D27">
        <w:rPr>
          <w:sz w:val="20"/>
        </w:rPr>
        <w:t>i</w:t>
      </w:r>
      <w:r w:rsidRPr="00721D27">
        <w:rPr>
          <w:spacing w:val="-1"/>
          <w:sz w:val="20"/>
        </w:rPr>
        <w:t>a</w:t>
      </w:r>
      <w:r w:rsidRPr="00721D27">
        <w:rPr>
          <w:spacing w:val="4"/>
          <w:sz w:val="20"/>
        </w:rPr>
        <w:t>r</w:t>
      </w:r>
      <w:r w:rsidRPr="00721D27">
        <w:rPr>
          <w:sz w:val="20"/>
        </w:rPr>
        <w:t>y</w:t>
      </w:r>
      <w:r w:rsidRPr="00721D27">
        <w:rPr>
          <w:spacing w:val="-5"/>
          <w:sz w:val="20"/>
        </w:rPr>
        <w:t xml:space="preserve"> </w:t>
      </w:r>
      <w:r w:rsidRPr="00721D27">
        <w:rPr>
          <w:sz w:val="20"/>
        </w:rPr>
        <w:t>to d</w:t>
      </w:r>
      <w:r w:rsidRPr="00721D27">
        <w:rPr>
          <w:spacing w:val="2"/>
          <w:sz w:val="20"/>
        </w:rPr>
        <w:t>r</w:t>
      </w:r>
      <w:r w:rsidRPr="00721D27">
        <w:rPr>
          <w:spacing w:val="-1"/>
          <w:sz w:val="20"/>
        </w:rPr>
        <w:t>a</w:t>
      </w:r>
      <w:r w:rsidRPr="00721D27">
        <w:rPr>
          <w:sz w:val="20"/>
        </w:rPr>
        <w:t xml:space="preserve">w </w:t>
      </w:r>
      <w:r w:rsidRPr="00721D27">
        <w:rPr>
          <w:spacing w:val="2"/>
          <w:sz w:val="20"/>
        </w:rPr>
        <w:t>u</w:t>
      </w:r>
      <w:r w:rsidRPr="00721D27">
        <w:rPr>
          <w:sz w:val="20"/>
        </w:rPr>
        <w:t>nd</w:t>
      </w:r>
      <w:r w:rsidRPr="00721D27">
        <w:rPr>
          <w:spacing w:val="-1"/>
          <w:sz w:val="20"/>
        </w:rPr>
        <w:t>e</w:t>
      </w:r>
      <w:r w:rsidRPr="00721D27">
        <w:rPr>
          <w:sz w:val="20"/>
        </w:rPr>
        <w:t>r</w:t>
      </w:r>
      <w:r w:rsidRPr="00721D27">
        <w:rPr>
          <w:spacing w:val="-1"/>
          <w:sz w:val="20"/>
        </w:rPr>
        <w:t xml:space="preserve"> </w:t>
      </w:r>
      <w:r w:rsidRPr="00721D27">
        <w:rPr>
          <w:sz w:val="20"/>
        </w:rPr>
        <w:t>the</w:t>
      </w:r>
      <w:r w:rsidRPr="00721D27">
        <w:rPr>
          <w:spacing w:val="-1"/>
          <w:sz w:val="20"/>
        </w:rPr>
        <w:t xml:space="preserve"> a</w:t>
      </w:r>
      <w:r w:rsidRPr="00721D27">
        <w:rPr>
          <w:sz w:val="20"/>
        </w:rPr>
        <w:t>bo</w:t>
      </w:r>
      <w:r w:rsidRPr="00721D27">
        <w:rPr>
          <w:spacing w:val="2"/>
          <w:sz w:val="20"/>
        </w:rPr>
        <w:t>v</w:t>
      </w:r>
      <w:r w:rsidRPr="00721D27">
        <w:rPr>
          <w:sz w:val="20"/>
        </w:rPr>
        <w:t>e</w:t>
      </w:r>
      <w:r w:rsidRPr="00721D27">
        <w:rPr>
          <w:spacing w:val="1"/>
          <w:sz w:val="20"/>
        </w:rPr>
        <w:t xml:space="preserve"> </w:t>
      </w:r>
      <w:r w:rsidRPr="00721D27">
        <w:rPr>
          <w:spacing w:val="-3"/>
          <w:sz w:val="20"/>
        </w:rPr>
        <w:t>L</w:t>
      </w:r>
      <w:r w:rsidRPr="00721D27">
        <w:rPr>
          <w:spacing w:val="-1"/>
          <w:sz w:val="20"/>
        </w:rPr>
        <w:t>e</w:t>
      </w:r>
      <w:r w:rsidRPr="00721D27">
        <w:rPr>
          <w:sz w:val="20"/>
        </w:rPr>
        <w:t>tt</w:t>
      </w:r>
      <w:r w:rsidRPr="00721D27">
        <w:rPr>
          <w:spacing w:val="-1"/>
          <w:sz w:val="20"/>
        </w:rPr>
        <w:t>e</w:t>
      </w:r>
      <w:r w:rsidRPr="00721D27">
        <w:rPr>
          <w:sz w:val="20"/>
        </w:rPr>
        <w:t>r</w:t>
      </w:r>
      <w:r w:rsidRPr="00721D27">
        <w:rPr>
          <w:spacing w:val="-1"/>
          <w:sz w:val="20"/>
        </w:rPr>
        <w:t xml:space="preserve"> </w:t>
      </w:r>
      <w:r w:rsidRPr="00721D27">
        <w:rPr>
          <w:spacing w:val="2"/>
          <w:sz w:val="20"/>
        </w:rPr>
        <w:t>o</w:t>
      </w:r>
      <w:r w:rsidRPr="00721D27">
        <w:rPr>
          <w:sz w:val="20"/>
        </w:rPr>
        <w:t>f</w:t>
      </w:r>
      <w:r w:rsidRPr="00721D27">
        <w:rPr>
          <w:spacing w:val="2"/>
          <w:sz w:val="20"/>
        </w:rPr>
        <w:t xml:space="preserve"> </w:t>
      </w:r>
      <w:r w:rsidRPr="00721D27">
        <w:rPr>
          <w:spacing w:val="1"/>
          <w:sz w:val="20"/>
        </w:rPr>
        <w:t>C</w:t>
      </w:r>
      <w:r w:rsidRPr="00721D27">
        <w:rPr>
          <w:spacing w:val="-1"/>
          <w:sz w:val="20"/>
        </w:rPr>
        <w:t>re</w:t>
      </w:r>
      <w:r w:rsidRPr="00721D27">
        <w:rPr>
          <w:sz w:val="20"/>
        </w:rPr>
        <w:t xml:space="preserve">dit in its </w:t>
      </w:r>
      <w:r w:rsidRPr="00721D27">
        <w:rPr>
          <w:spacing w:val="-1"/>
          <w:sz w:val="20"/>
        </w:rPr>
        <w:t>e</w:t>
      </w:r>
      <w:r w:rsidRPr="00721D27">
        <w:rPr>
          <w:sz w:val="20"/>
        </w:rPr>
        <w:t>nti</w:t>
      </w:r>
      <w:r w:rsidRPr="00721D27">
        <w:rPr>
          <w:spacing w:val="-1"/>
          <w:sz w:val="20"/>
        </w:rPr>
        <w:t>re</w:t>
      </w:r>
      <w:r w:rsidRPr="00721D27">
        <w:rPr>
          <w:spacing w:val="3"/>
          <w:sz w:val="20"/>
        </w:rPr>
        <w:t>t</w:t>
      </w:r>
      <w:r w:rsidRPr="00721D27">
        <w:rPr>
          <w:spacing w:val="-5"/>
          <w:sz w:val="20"/>
        </w:rPr>
        <w:t>y</w:t>
      </w:r>
      <w:r w:rsidRPr="00721D27">
        <w:rPr>
          <w:sz w:val="20"/>
        </w:rPr>
        <w:t>.</w:t>
      </w:r>
    </w:p>
    <w:p w14:paraId="502B0F09" w14:textId="77777777" w:rsidR="00662975" w:rsidRPr="00721D27" w:rsidRDefault="003D2C98" w:rsidP="00662975">
      <w:pPr>
        <w:pStyle w:val="BodyText"/>
        <w:ind w:left="0"/>
        <w:jc w:val="both"/>
        <w:rPr>
          <w:rFonts w:cs="Times New Roman"/>
          <w:sz w:val="20"/>
          <w:szCs w:val="20"/>
        </w:rPr>
      </w:pPr>
      <w:r w:rsidRPr="00721D27">
        <w:rPr>
          <w:rFonts w:cs="Times New Roman"/>
          <w:spacing w:val="3"/>
          <w:sz w:val="20"/>
          <w:szCs w:val="20"/>
        </w:rPr>
        <w:t>B</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pacing w:val="-1"/>
          <w:sz w:val="20"/>
          <w:szCs w:val="20"/>
        </w:rPr>
        <w:t>r</w:t>
      </w:r>
      <w:r w:rsidRPr="00721D27">
        <w:rPr>
          <w:rFonts w:cs="Times New Roman"/>
          <w:sz w:val="20"/>
          <w:szCs w:val="20"/>
        </w:rPr>
        <w:t xml:space="preserve">, </w:t>
      </w:r>
      <w:r w:rsidRPr="00721D27">
        <w:rPr>
          <w:rFonts w:cs="Times New Roman"/>
          <w:spacing w:val="-1"/>
          <w:sz w:val="20"/>
          <w:szCs w:val="20"/>
        </w:rPr>
        <w:t>a</w:t>
      </w:r>
      <w:r w:rsidRPr="00721D27">
        <w:rPr>
          <w:rFonts w:cs="Times New Roman"/>
          <w:sz w:val="20"/>
          <w:szCs w:val="20"/>
        </w:rPr>
        <w:t xml:space="preserve">ll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 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er</w:t>
      </w:r>
      <w:r w:rsidRPr="00721D27">
        <w:rPr>
          <w:rFonts w:cs="Times New Roman"/>
          <w:sz w:val="20"/>
          <w:szCs w:val="20"/>
        </w:rPr>
        <w:t>s</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2"/>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in su</w:t>
      </w:r>
      <w:r w:rsidRPr="00721D27">
        <w:rPr>
          <w:rFonts w:cs="Times New Roman"/>
          <w:spacing w:val="-1"/>
          <w:sz w:val="20"/>
          <w:szCs w:val="20"/>
        </w:rPr>
        <w:t>c</w:t>
      </w:r>
      <w:r w:rsidRPr="00721D27">
        <w:rPr>
          <w:rFonts w:cs="Times New Roman"/>
          <w:sz w:val="20"/>
          <w:szCs w:val="20"/>
        </w:rPr>
        <w:t>h</w:t>
      </w:r>
      <w:r w:rsidRPr="00721D27">
        <w:rPr>
          <w:rFonts w:cs="Times New Roman"/>
          <w:spacing w:val="2"/>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3"/>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d to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s</w:t>
      </w:r>
      <w:r w:rsidRPr="00721D27">
        <w:rPr>
          <w:rFonts w:cs="Times New Roman"/>
          <w:spacing w:val="-1"/>
          <w:sz w:val="20"/>
          <w:szCs w:val="20"/>
        </w:rPr>
        <w:t>fer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nd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pacing w:val="-1"/>
          <w:sz w:val="20"/>
          <w:szCs w:val="20"/>
        </w:rPr>
        <w:t>re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 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sole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s 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 th</w:t>
      </w:r>
      <w:r w:rsidRPr="00721D27">
        <w:rPr>
          <w:rFonts w:cs="Times New Roman"/>
          <w:spacing w:val="-1"/>
          <w:sz w:val="20"/>
          <w:szCs w:val="20"/>
        </w:rPr>
        <w:t>ere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in</w:t>
      </w:r>
      <w:r w:rsidRPr="00721D27">
        <w:rPr>
          <w:rFonts w:cs="Times New Roman"/>
          <w:spacing w:val="-1"/>
          <w:sz w:val="20"/>
          <w:szCs w:val="20"/>
        </w:rPr>
        <w:t>c</w:t>
      </w:r>
      <w:r w:rsidRPr="00721D27">
        <w:rPr>
          <w:rFonts w:cs="Times New Roman"/>
          <w:sz w:val="20"/>
          <w:szCs w:val="20"/>
        </w:rPr>
        <w:t>ludi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sole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 xml:space="preserve">hts </w:t>
      </w:r>
      <w:r w:rsidRPr="00721D27">
        <w:rPr>
          <w:rFonts w:cs="Times New Roman"/>
          <w:spacing w:val="-1"/>
          <w:sz w:val="20"/>
          <w:szCs w:val="20"/>
        </w:rPr>
        <w:t>re</w:t>
      </w:r>
      <w:r w:rsidRPr="00721D27">
        <w:rPr>
          <w:rFonts w:cs="Times New Roman"/>
          <w:spacing w:val="3"/>
          <w:sz w:val="20"/>
          <w:szCs w:val="20"/>
        </w:rPr>
        <w:t>l</w:t>
      </w:r>
      <w:r w:rsidRPr="00721D27">
        <w:rPr>
          <w:rFonts w:cs="Times New Roman"/>
          <w:spacing w:val="-1"/>
          <w:sz w:val="20"/>
          <w:szCs w:val="20"/>
        </w:rPr>
        <w:t>a</w:t>
      </w:r>
      <w:r w:rsidRPr="00721D27">
        <w:rPr>
          <w:rFonts w:cs="Times New Roman"/>
          <w:sz w:val="20"/>
          <w:szCs w:val="20"/>
        </w:rPr>
        <w:t>ting</w:t>
      </w:r>
      <w:r w:rsidRPr="00721D27">
        <w:rPr>
          <w:rFonts w:cs="Times New Roman"/>
          <w:spacing w:val="-2"/>
          <w:sz w:val="20"/>
          <w:szCs w:val="20"/>
        </w:rPr>
        <w:t xml:space="preserve"> </w:t>
      </w:r>
      <w:r w:rsidRPr="00721D27">
        <w:rPr>
          <w:rFonts w:cs="Times New Roman"/>
          <w:sz w:val="20"/>
          <w:szCs w:val="20"/>
        </w:rPr>
        <w:t xml:space="preserve">to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dm</w:t>
      </w:r>
      <w:r w:rsidRPr="00721D27">
        <w:rPr>
          <w:rFonts w:cs="Times New Roman"/>
          <w:spacing w:val="-1"/>
          <w:sz w:val="20"/>
          <w:szCs w:val="20"/>
        </w:rPr>
        <w:t>e</w:t>
      </w:r>
      <w:r w:rsidRPr="00721D27">
        <w:rPr>
          <w:rFonts w:cs="Times New Roman"/>
          <w:sz w:val="20"/>
          <w:szCs w:val="20"/>
        </w:rPr>
        <w:t>nts wh</w:t>
      </w:r>
      <w:r w:rsidRPr="00721D27">
        <w:rPr>
          <w:rFonts w:cs="Times New Roman"/>
          <w:spacing w:val="-1"/>
          <w:sz w:val="20"/>
          <w:szCs w:val="20"/>
        </w:rPr>
        <w:t>e</w:t>
      </w:r>
      <w:r w:rsidRPr="00721D27">
        <w:rPr>
          <w:rFonts w:cs="Times New Roman"/>
          <w:sz w:val="20"/>
          <w:szCs w:val="20"/>
        </w:rPr>
        <w:t>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ea</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s or</w:t>
      </w:r>
      <w:r w:rsidRPr="00721D27">
        <w:rPr>
          <w:rFonts w:cs="Times New Roman"/>
          <w:spacing w:val="-1"/>
          <w:sz w:val="20"/>
          <w:szCs w:val="20"/>
        </w:rPr>
        <w:t xml:space="preserve"> e</w:t>
      </w:r>
      <w:r w:rsidRPr="00721D27">
        <w:rPr>
          <w:rFonts w:cs="Times New Roman"/>
          <w:spacing w:val="2"/>
          <w:sz w:val="20"/>
          <w:szCs w:val="20"/>
        </w:rPr>
        <w:t>x</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nsions or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w</w:t>
      </w:r>
      <w:r w:rsidRPr="00721D27">
        <w:rPr>
          <w:rFonts w:cs="Times New Roman"/>
          <w:sz w:val="20"/>
          <w:szCs w:val="20"/>
        </w:rPr>
        <w:t>h</w:t>
      </w:r>
      <w:r w:rsidRPr="00721D27">
        <w:rPr>
          <w:rFonts w:cs="Times New Roman"/>
          <w:spacing w:val="-1"/>
          <w:sz w:val="20"/>
          <w:szCs w:val="20"/>
        </w:rPr>
        <w:t>e</w:t>
      </w:r>
      <w:r w:rsidRPr="00721D27">
        <w:rPr>
          <w:rFonts w:cs="Times New Roman"/>
          <w:spacing w:val="1"/>
          <w:sz w:val="20"/>
          <w:szCs w:val="20"/>
        </w:rPr>
        <w:t>t</w:t>
      </w:r>
      <w:r w:rsidRPr="00721D27">
        <w:rPr>
          <w:rFonts w:cs="Times New Roman"/>
          <w:sz w:val="20"/>
          <w:szCs w:val="20"/>
        </w:rPr>
        <w: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now</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isting</w:t>
      </w:r>
      <w:r w:rsidRPr="00721D27">
        <w:rPr>
          <w:rFonts w:cs="Times New Roman"/>
          <w:spacing w:val="-2"/>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h</w:t>
      </w:r>
      <w:r w:rsidRPr="00721D27">
        <w:rPr>
          <w:rFonts w:cs="Times New Roman"/>
          <w:spacing w:val="-1"/>
          <w:sz w:val="20"/>
          <w:szCs w:val="20"/>
        </w:rPr>
        <w:t>ere</w:t>
      </w:r>
      <w:r w:rsidRPr="00721D27">
        <w:rPr>
          <w:rFonts w:cs="Times New Roman"/>
          <w:spacing w:val="1"/>
          <w:sz w:val="20"/>
          <w:szCs w:val="20"/>
        </w:rPr>
        <w:t>a</w:t>
      </w:r>
      <w:r w:rsidRPr="00721D27">
        <w:rPr>
          <w:rFonts w:cs="Times New Roman"/>
          <w:spacing w:val="-1"/>
          <w:sz w:val="20"/>
          <w:szCs w:val="20"/>
        </w:rPr>
        <w:t>f</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m</w:t>
      </w:r>
      <w:r w:rsidRPr="00721D27">
        <w:rPr>
          <w:rFonts w:cs="Times New Roman"/>
          <w:spacing w:val="-1"/>
          <w:sz w:val="20"/>
          <w:szCs w:val="20"/>
        </w:rPr>
        <w:t>a</w:t>
      </w:r>
      <w:r w:rsidRPr="00721D27">
        <w:rPr>
          <w:rFonts w:cs="Times New Roman"/>
          <w:spacing w:val="2"/>
          <w:sz w:val="20"/>
          <w:szCs w:val="20"/>
        </w:rPr>
        <w:t>d</w:t>
      </w:r>
      <w:r w:rsidRPr="00721D27">
        <w:rPr>
          <w:rFonts w:cs="Times New Roman"/>
          <w:spacing w:val="-1"/>
          <w:sz w:val="20"/>
          <w:szCs w:val="20"/>
        </w:rPr>
        <w:t>e</w:t>
      </w:r>
      <w:r w:rsidRPr="00721D27">
        <w:rPr>
          <w:rFonts w:cs="Times New Roman"/>
          <w:sz w:val="20"/>
          <w:szCs w:val="20"/>
        </w:rPr>
        <w:t xml:space="preserve">. All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dm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be</w:t>
      </w:r>
      <w:r w:rsidRPr="00721D27">
        <w:rPr>
          <w:rFonts w:cs="Times New Roman"/>
          <w:spacing w:val="-1"/>
          <w:sz w:val="20"/>
          <w:szCs w:val="20"/>
        </w:rPr>
        <w:t xml:space="preserve"> a</w:t>
      </w:r>
      <w:r w:rsidRPr="00721D27">
        <w:rPr>
          <w:rFonts w:cs="Times New Roman"/>
          <w:sz w:val="20"/>
          <w:szCs w:val="20"/>
        </w:rPr>
        <w:t>dvis</w:t>
      </w:r>
      <w:r w:rsidRPr="00721D27">
        <w:rPr>
          <w:rFonts w:cs="Times New Roman"/>
          <w:spacing w:val="-1"/>
          <w:sz w:val="20"/>
          <w:szCs w:val="20"/>
        </w:rPr>
        <w:t>e</w:t>
      </w:r>
      <w:r w:rsidRPr="00721D27">
        <w:rPr>
          <w:rFonts w:cs="Times New Roman"/>
          <w:sz w:val="20"/>
          <w:szCs w:val="20"/>
        </w:rPr>
        <w:t>d di</w:t>
      </w:r>
      <w:r w:rsidRPr="00721D27">
        <w:rPr>
          <w:rFonts w:cs="Times New Roman"/>
          <w:spacing w:val="-1"/>
          <w:sz w:val="20"/>
          <w:szCs w:val="20"/>
        </w:rPr>
        <w:t>r</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t</w:t>
      </w:r>
      <w:r w:rsidR="008C651B" w:rsidRPr="00721D27">
        <w:rPr>
          <w:rFonts w:cs="Times New Roman"/>
          <w:sz w:val="20"/>
          <w:szCs w:val="20"/>
        </w:rPr>
        <w:t>ly</w:t>
      </w:r>
      <w:r w:rsidRPr="00721D27">
        <w:rPr>
          <w:rFonts w:cs="Times New Roman"/>
          <w:sz w:val="20"/>
          <w:szCs w:val="20"/>
        </w:rPr>
        <w:t xml:space="preserve"> to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without n</w:t>
      </w:r>
      <w:r w:rsidRPr="00721D27">
        <w:rPr>
          <w:rFonts w:cs="Times New Roman"/>
          <w:spacing w:val="-1"/>
          <w:sz w:val="20"/>
          <w:szCs w:val="20"/>
        </w:rPr>
        <w:t>e</w:t>
      </w:r>
      <w:r w:rsidRPr="00721D27">
        <w:rPr>
          <w:rFonts w:cs="Times New Roman"/>
          <w:spacing w:val="1"/>
          <w:sz w:val="20"/>
          <w:szCs w:val="20"/>
        </w:rPr>
        <w:t>c</w:t>
      </w:r>
      <w:r w:rsidRPr="00721D27">
        <w:rPr>
          <w:rFonts w:cs="Times New Roman"/>
          <w:spacing w:val="-1"/>
          <w:sz w:val="20"/>
          <w:szCs w:val="20"/>
        </w:rPr>
        <w:t>e</w:t>
      </w:r>
      <w:r w:rsidRPr="00721D27">
        <w:rPr>
          <w:rFonts w:cs="Times New Roman"/>
          <w:sz w:val="20"/>
          <w:szCs w:val="20"/>
        </w:rPr>
        <w:t>ssity</w:t>
      </w:r>
      <w:r w:rsidRPr="00721D27">
        <w:rPr>
          <w:rFonts w:cs="Times New Roman"/>
          <w:spacing w:val="-2"/>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ons</w:t>
      </w:r>
      <w:r w:rsidRPr="00721D27">
        <w:rPr>
          <w:rFonts w:cs="Times New Roman"/>
          <w:spacing w:val="-1"/>
          <w:sz w:val="20"/>
          <w:szCs w:val="20"/>
        </w:rPr>
        <w:t>e</w:t>
      </w:r>
      <w:r w:rsidRPr="00721D27">
        <w:rPr>
          <w:rFonts w:cs="Times New Roman"/>
          <w:sz w:val="20"/>
          <w:szCs w:val="20"/>
        </w:rPr>
        <w:t xml:space="preserve">nt </w:t>
      </w:r>
      <w:r w:rsidRPr="00721D27">
        <w:rPr>
          <w:rFonts w:cs="Times New Roman"/>
          <w:spacing w:val="2"/>
          <w:sz w:val="20"/>
          <w:szCs w:val="20"/>
        </w:rPr>
        <w:t>o</w:t>
      </w:r>
      <w:r w:rsidRPr="00721D27">
        <w:rPr>
          <w:rFonts w:cs="Times New Roman"/>
          <w:sz w:val="20"/>
          <w:szCs w:val="20"/>
        </w:rPr>
        <w:t>f</w:t>
      </w:r>
      <w:r w:rsidRPr="00721D27">
        <w:rPr>
          <w:rFonts w:cs="Times New Roman"/>
          <w:spacing w:val="-1"/>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n</w:t>
      </w:r>
      <w:r w:rsidRPr="00721D27">
        <w:rPr>
          <w:rFonts w:cs="Times New Roman"/>
          <w:spacing w:val="2"/>
          <w:sz w:val="20"/>
          <w:szCs w:val="20"/>
        </w:rPr>
        <w:t>o</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 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w:t>
      </w:r>
    </w:p>
    <w:p w14:paraId="1EECBF70" w14:textId="77777777" w:rsidR="00662975" w:rsidRPr="00721D27" w:rsidRDefault="00662975" w:rsidP="00662975">
      <w:pPr>
        <w:pStyle w:val="BodyText"/>
        <w:ind w:left="0"/>
        <w:jc w:val="both"/>
        <w:rPr>
          <w:rFonts w:cs="Times New Roman"/>
          <w:sz w:val="20"/>
          <w:szCs w:val="20"/>
        </w:rPr>
      </w:pPr>
    </w:p>
    <w:p w14:paraId="7B78E621" w14:textId="77777777" w:rsidR="00662975" w:rsidRPr="00721D27" w:rsidRDefault="003D2C98" w:rsidP="00662975">
      <w:pPr>
        <w:pStyle w:val="BodyText"/>
        <w:ind w:left="0"/>
        <w:jc w:val="both"/>
        <w:rPr>
          <w:rFonts w:cs="Times New Roman"/>
          <w:spacing w:val="-1"/>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o</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in</w:t>
      </w:r>
      <w:r w:rsidRPr="00721D27">
        <w:rPr>
          <w:rFonts w:cs="Times New Roman"/>
          <w:spacing w:val="-1"/>
          <w:sz w:val="20"/>
          <w:szCs w:val="20"/>
        </w:rPr>
        <w:t>a</w:t>
      </w:r>
      <w:r w:rsidRPr="00721D27">
        <w:rPr>
          <w:rFonts w:cs="Times New Roman"/>
          <w:sz w:val="20"/>
          <w:szCs w:val="20"/>
        </w:rPr>
        <w:t>l of</w:t>
      </w:r>
      <w:r w:rsidRPr="00721D27">
        <w:rPr>
          <w:rFonts w:cs="Times New Roman"/>
          <w:spacing w:val="-1"/>
          <w:sz w:val="20"/>
          <w:szCs w:val="20"/>
        </w:rPr>
        <w:t xml:space="preserve"> </w:t>
      </w:r>
      <w:r w:rsidRPr="00721D27">
        <w:rPr>
          <w:rFonts w:cs="Times New Roman"/>
          <w:sz w:val="20"/>
          <w:szCs w:val="20"/>
        </w:rPr>
        <w:t>su</w:t>
      </w:r>
      <w:r w:rsidRPr="00721D27">
        <w:rPr>
          <w:rFonts w:cs="Times New Roman"/>
          <w:spacing w:val="-1"/>
          <w:sz w:val="20"/>
          <w:szCs w:val="20"/>
        </w:rPr>
        <w:t>c</w:t>
      </w:r>
      <w:r w:rsidRPr="00721D27">
        <w:rPr>
          <w:rFonts w:cs="Times New Roman"/>
          <w:sz w:val="20"/>
          <w:szCs w:val="20"/>
        </w:rPr>
        <w:t>h</w:t>
      </w:r>
      <w:r w:rsidRPr="00721D27">
        <w:rPr>
          <w:rFonts w:cs="Times New Roman"/>
          <w:spacing w:val="2"/>
          <w:sz w:val="20"/>
          <w:szCs w:val="20"/>
        </w:rPr>
        <w:t xml:space="preserve"> </w:t>
      </w:r>
      <w:r w:rsidRPr="00721D27">
        <w:rPr>
          <w:rFonts w:cs="Times New Roman"/>
          <w:sz w:val="20"/>
          <w:szCs w:val="20"/>
        </w:rPr>
        <w:t>Letter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2"/>
          <w:sz w:val="20"/>
          <w:szCs w:val="20"/>
        </w:rPr>
        <w:t>o</w:t>
      </w:r>
      <w:r w:rsidRPr="00721D27">
        <w:rPr>
          <w:rFonts w:cs="Times New Roman"/>
          <w:spacing w:val="-1"/>
          <w:sz w:val="20"/>
          <w:szCs w:val="20"/>
        </w:rPr>
        <w:t>r</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i</w:t>
      </w:r>
      <w:r w:rsidRPr="00721D27">
        <w:rPr>
          <w:rFonts w:cs="Times New Roman"/>
          <w:spacing w:val="2"/>
          <w:sz w:val="20"/>
          <w:szCs w:val="20"/>
        </w:rPr>
        <w:t>n</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nts, if</w:t>
      </w:r>
      <w:r w:rsidRPr="00721D27">
        <w:rPr>
          <w:rFonts w:cs="Times New Roman"/>
          <w:spacing w:val="-1"/>
          <w:sz w:val="20"/>
          <w:szCs w:val="20"/>
        </w:rPr>
        <w:t xml:space="preserve"> a</w:t>
      </w:r>
      <w:r w:rsidRPr="00721D27">
        <w:rPr>
          <w:rFonts w:cs="Times New Roman"/>
          <w:spacing w:val="5"/>
          <w:sz w:val="20"/>
          <w:szCs w:val="20"/>
        </w:rPr>
        <w:t>n</w:t>
      </w:r>
      <w:r w:rsidRPr="00721D27">
        <w:rPr>
          <w:rFonts w:cs="Times New Roman"/>
          <w:spacing w:val="-5"/>
          <w:sz w:val="20"/>
          <w:szCs w:val="20"/>
        </w:rPr>
        <w:t>y</w:t>
      </w:r>
      <w:r w:rsidRPr="00721D27">
        <w:rPr>
          <w:rFonts w:cs="Times New Roman"/>
          <w:sz w:val="20"/>
          <w:szCs w:val="20"/>
        </w:rPr>
        <w:t xml:space="preserve">, </w:t>
      </w:r>
      <w:r w:rsidRPr="00721D27">
        <w:rPr>
          <w:rFonts w:cs="Times New Roman"/>
          <w:spacing w:val="1"/>
          <w:sz w:val="20"/>
          <w:szCs w:val="20"/>
        </w:rPr>
        <w:t>a</w:t>
      </w:r>
      <w:r w:rsidRPr="00721D27">
        <w:rPr>
          <w:rFonts w:cs="Times New Roman"/>
          <w:spacing w:val="-1"/>
          <w:sz w:val="20"/>
          <w:szCs w:val="20"/>
        </w:rPr>
        <w:t>r</w:t>
      </w:r>
      <w:r w:rsidRPr="00721D27">
        <w:rPr>
          <w:rFonts w:cs="Times New Roman"/>
          <w:sz w:val="20"/>
          <w:szCs w:val="20"/>
        </w:rPr>
        <w:t xml:space="preserve">e </w:t>
      </w:r>
      <w:r w:rsidRPr="00721D27">
        <w:rPr>
          <w:rFonts w:cs="Times New Roman"/>
          <w:spacing w:val="-1"/>
          <w:sz w:val="20"/>
          <w:szCs w:val="20"/>
        </w:rPr>
        <w:t>re</w:t>
      </w:r>
      <w:r w:rsidRPr="00721D27">
        <w:rPr>
          <w:rFonts w:cs="Times New Roman"/>
          <w:sz w:val="20"/>
          <w:szCs w:val="20"/>
        </w:rPr>
        <w:t>tu</w:t>
      </w:r>
      <w:r w:rsidRPr="00721D27">
        <w:rPr>
          <w:rFonts w:cs="Times New Roman"/>
          <w:spacing w:val="-1"/>
          <w:sz w:val="20"/>
          <w:szCs w:val="20"/>
        </w:rPr>
        <w:t>r</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2"/>
          <w:sz w:val="20"/>
          <w:szCs w:val="20"/>
        </w:rPr>
        <w:t>h</w:t>
      </w:r>
      <w:r w:rsidRPr="00721D27">
        <w:rPr>
          <w:rFonts w:cs="Times New Roman"/>
          <w:spacing w:val="-1"/>
          <w:sz w:val="20"/>
          <w:szCs w:val="20"/>
        </w:rPr>
        <w:t>ere</w:t>
      </w:r>
      <w:r w:rsidRPr="00721D27">
        <w:rPr>
          <w:rFonts w:cs="Times New Roman"/>
          <w:sz w:val="20"/>
          <w:szCs w:val="20"/>
        </w:rPr>
        <w:t xml:space="preserve">with,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sk</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 xml:space="preserve">ou to </w:t>
      </w:r>
      <w:r w:rsidRPr="00721D27">
        <w:rPr>
          <w:rFonts w:cs="Times New Roman"/>
          <w:spacing w:val="-1"/>
          <w:sz w:val="20"/>
          <w:szCs w:val="20"/>
        </w:rPr>
        <w:t>e</w:t>
      </w:r>
      <w:r w:rsidRPr="00721D27">
        <w:rPr>
          <w:rFonts w:cs="Times New Roman"/>
          <w:sz w:val="20"/>
          <w:szCs w:val="20"/>
        </w:rPr>
        <w:t>ndo</w:t>
      </w:r>
      <w:r w:rsidRPr="00721D27">
        <w:rPr>
          <w:rFonts w:cs="Times New Roman"/>
          <w:spacing w:val="-1"/>
          <w:sz w:val="20"/>
          <w:szCs w:val="20"/>
        </w:rPr>
        <w:t>r</w:t>
      </w:r>
      <w:r w:rsidRPr="00721D27">
        <w:rPr>
          <w:rFonts w:cs="Times New Roman"/>
          <w:spacing w:val="3"/>
          <w:sz w:val="20"/>
          <w:szCs w:val="20"/>
        </w:rPr>
        <w:t>s</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 xml:space="preserve">nts on the </w:t>
      </w:r>
      <w:r w:rsidRPr="00721D27">
        <w:rPr>
          <w:rFonts w:cs="Times New Roman"/>
          <w:spacing w:val="-1"/>
          <w:sz w:val="20"/>
          <w:szCs w:val="20"/>
        </w:rPr>
        <w:t>re</w:t>
      </w:r>
      <w:r w:rsidRPr="00721D27">
        <w:rPr>
          <w:rFonts w:cs="Times New Roman"/>
          <w:sz w:val="20"/>
          <w:szCs w:val="20"/>
        </w:rPr>
        <w:t>v</w:t>
      </w:r>
      <w:r w:rsidRPr="00721D27">
        <w:rPr>
          <w:rFonts w:cs="Times New Roman"/>
          <w:spacing w:val="-1"/>
          <w:sz w:val="20"/>
          <w:szCs w:val="20"/>
        </w:rPr>
        <w:t>er</w:t>
      </w:r>
      <w:r w:rsidRPr="00721D27">
        <w:rPr>
          <w:rFonts w:cs="Times New Roman"/>
          <w:spacing w:val="3"/>
          <w:sz w:val="20"/>
          <w:szCs w:val="20"/>
        </w:rPr>
        <w:t>s</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th</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pacing w:val="2"/>
          <w:sz w:val="20"/>
          <w:szCs w:val="20"/>
        </w:rPr>
        <w:t>w</w:t>
      </w:r>
      <w:r w:rsidRPr="00721D27">
        <w:rPr>
          <w:rFonts w:cs="Times New Roman"/>
          <w:spacing w:val="-1"/>
          <w:sz w:val="20"/>
          <w:szCs w:val="20"/>
        </w:rPr>
        <w:t>ar</w:t>
      </w:r>
      <w:r w:rsidRPr="00721D27">
        <w:rPr>
          <w:rFonts w:cs="Times New Roman"/>
          <w:sz w:val="20"/>
          <w:szCs w:val="20"/>
        </w:rPr>
        <w:t>d th</w:t>
      </w:r>
      <w:r w:rsidRPr="00721D27">
        <w:rPr>
          <w:rFonts w:cs="Times New Roman"/>
          <w:spacing w:val="-1"/>
          <w:sz w:val="20"/>
          <w:szCs w:val="20"/>
        </w:rPr>
        <w:t>e</w:t>
      </w:r>
      <w:r w:rsidRPr="00721D27">
        <w:rPr>
          <w:rFonts w:cs="Times New Roman"/>
          <w:sz w:val="20"/>
          <w:szCs w:val="20"/>
        </w:rPr>
        <w:t>se</w:t>
      </w:r>
      <w:r w:rsidRPr="00721D27">
        <w:rPr>
          <w:rFonts w:cs="Times New Roman"/>
          <w:spacing w:val="-1"/>
          <w:sz w:val="20"/>
          <w:szCs w:val="20"/>
        </w:rPr>
        <w:t xml:space="preserve"> </w:t>
      </w:r>
      <w:r w:rsidRPr="00721D27">
        <w:rPr>
          <w:rFonts w:cs="Times New Roman"/>
          <w:sz w:val="20"/>
          <w:szCs w:val="20"/>
        </w:rPr>
        <w:t>di</w:t>
      </w:r>
      <w:r w:rsidRPr="00721D27">
        <w:rPr>
          <w:rFonts w:cs="Times New Roman"/>
          <w:spacing w:val="2"/>
          <w:sz w:val="20"/>
          <w:szCs w:val="20"/>
        </w:rPr>
        <w:t>r</w:t>
      </w:r>
      <w:r w:rsidRPr="00721D27">
        <w:rPr>
          <w:rFonts w:cs="Times New Roman"/>
          <w:spacing w:val="-1"/>
          <w:sz w:val="20"/>
          <w:szCs w:val="20"/>
        </w:rPr>
        <w:t>ec</w:t>
      </w:r>
      <w:r w:rsidRPr="00721D27">
        <w:rPr>
          <w:rFonts w:cs="Times New Roman"/>
          <w:sz w:val="20"/>
          <w:szCs w:val="20"/>
        </w:rPr>
        <w:t>t to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w:t>
      </w:r>
      <w:r w:rsidRPr="00721D27">
        <w:rPr>
          <w:rFonts w:cs="Times New Roman"/>
          <w:spacing w:val="2"/>
          <w:sz w:val="20"/>
          <w:szCs w:val="20"/>
        </w:rPr>
        <w:t xml:space="preserve">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ur</w:t>
      </w:r>
      <w:r w:rsidRPr="00721D27">
        <w:rPr>
          <w:rFonts w:cs="Times New Roman"/>
          <w:spacing w:val="-1"/>
          <w:sz w:val="20"/>
          <w:szCs w:val="20"/>
        </w:rPr>
        <w:t xml:space="preserve"> c</w:t>
      </w:r>
      <w:r w:rsidRPr="00721D27">
        <w:rPr>
          <w:rFonts w:cs="Times New Roman"/>
          <w:sz w:val="20"/>
          <w:szCs w:val="20"/>
        </w:rPr>
        <w:t>usto</w:t>
      </w:r>
      <w:r w:rsidRPr="00721D27">
        <w:rPr>
          <w:rFonts w:cs="Times New Roman"/>
          <w:spacing w:val="3"/>
          <w:sz w:val="20"/>
          <w:szCs w:val="20"/>
        </w:rPr>
        <w:t>m</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noti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of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p>
    <w:p w14:paraId="682173E6" w14:textId="77777777" w:rsidR="00662975" w:rsidRPr="00721D27" w:rsidRDefault="00662975" w:rsidP="00662975">
      <w:pPr>
        <w:pStyle w:val="BodyText"/>
        <w:ind w:left="0"/>
        <w:jc w:val="both"/>
        <w:rPr>
          <w:rFonts w:cs="Times New Roman"/>
          <w:sz w:val="20"/>
          <w:szCs w:val="20"/>
        </w:rPr>
      </w:pPr>
    </w:p>
    <w:p w14:paraId="66683EC1" w14:textId="77777777" w:rsidR="00662975" w:rsidRPr="00721D27" w:rsidRDefault="003D2C98" w:rsidP="00662975">
      <w:pPr>
        <w:pStyle w:val="BodyText"/>
        <w:spacing w:after="220"/>
        <w:ind w:left="0"/>
        <w:jc w:val="both"/>
        <w:rPr>
          <w:rFonts w:cs="Times New Roman"/>
          <w:sz w:val="20"/>
          <w:szCs w:val="20"/>
        </w:rPr>
      </w:pPr>
      <w:r w:rsidRPr="00721D27">
        <w:rPr>
          <w:rFonts w:cs="Times New Roman"/>
          <w:sz w:val="20"/>
          <w:szCs w:val="20"/>
        </w:rPr>
        <w:t xml:space="preserve">Enclosed is remittance of $_____________ in payment of your transfer </w:t>
      </w:r>
      <w:r w:rsidRPr="00721D27">
        <w:rPr>
          <w:rFonts w:cs="Times New Roman"/>
          <w:spacing w:val="-1"/>
          <w:sz w:val="20"/>
          <w:szCs w:val="20"/>
        </w:rPr>
        <w:t>c</w:t>
      </w:r>
      <w:r w:rsidRPr="00721D27">
        <w:rPr>
          <w:rFonts w:cs="Times New Roman"/>
          <w:sz w:val="20"/>
          <w:szCs w:val="20"/>
        </w:rPr>
        <w:t xml:space="preserve">ommission </w:t>
      </w:r>
      <w:r w:rsidRPr="00721D27">
        <w:rPr>
          <w:rFonts w:cs="Times New Roman"/>
          <w:spacing w:val="-1"/>
          <w:sz w:val="20"/>
          <w:szCs w:val="20"/>
        </w:rPr>
        <w:t>a</w:t>
      </w:r>
      <w:r w:rsidRPr="00721D27">
        <w:rPr>
          <w:rFonts w:cs="Times New Roman"/>
          <w:sz w:val="20"/>
          <w:szCs w:val="20"/>
        </w:rPr>
        <w:t xml:space="preserve">nd in </w:t>
      </w:r>
      <w:r w:rsidRPr="00721D27">
        <w:rPr>
          <w:rFonts w:cs="Times New Roman"/>
          <w:spacing w:val="-1"/>
          <w:sz w:val="20"/>
          <w:szCs w:val="20"/>
        </w:rPr>
        <w:t>a</w:t>
      </w:r>
      <w:r w:rsidRPr="00721D27">
        <w:rPr>
          <w:rFonts w:cs="Times New Roman"/>
          <w:sz w:val="20"/>
          <w:szCs w:val="20"/>
        </w:rPr>
        <w:t>ddit</w:t>
      </w:r>
      <w:r w:rsidRPr="00721D27">
        <w:rPr>
          <w:rFonts w:cs="Times New Roman"/>
          <w:spacing w:val="-2"/>
          <w:sz w:val="20"/>
          <w:szCs w:val="20"/>
        </w:rPr>
        <w:t>i</w:t>
      </w:r>
      <w:r w:rsidRPr="00721D27">
        <w:rPr>
          <w:rFonts w:cs="Times New Roman"/>
          <w:sz w:val="20"/>
          <w:szCs w:val="20"/>
        </w:rPr>
        <w:t>on th</w:t>
      </w:r>
      <w:r w:rsidRPr="00721D27">
        <w:rPr>
          <w:rFonts w:cs="Times New Roman"/>
          <w:spacing w:val="-1"/>
          <w:sz w:val="20"/>
          <w:szCs w:val="20"/>
        </w:rPr>
        <w:t>ere</w:t>
      </w:r>
      <w:r w:rsidRPr="00721D27">
        <w:rPr>
          <w:rFonts w:cs="Times New Roman"/>
          <w:sz w:val="20"/>
          <w:szCs w:val="20"/>
        </w:rPr>
        <w:t>to we</w:t>
      </w:r>
      <w:r w:rsidRPr="00721D27">
        <w:rPr>
          <w:rFonts w:cs="Times New Roman"/>
          <w:spacing w:val="1"/>
          <w:sz w:val="20"/>
          <w:szCs w:val="20"/>
        </w:rPr>
        <w:t xml:space="preserve"> a</w:t>
      </w:r>
      <w:r w:rsidRPr="00721D27">
        <w:rPr>
          <w:rFonts w:cs="Times New Roman"/>
          <w:spacing w:val="-2"/>
          <w:sz w:val="20"/>
          <w:szCs w:val="20"/>
        </w:rPr>
        <w:t>g</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p</w:t>
      </w:r>
      <w:r w:rsidRPr="00721D27">
        <w:rPr>
          <w:rFonts w:cs="Times New Roman"/>
          <w:spacing w:val="1"/>
          <w:sz w:val="20"/>
          <w:szCs w:val="20"/>
        </w:rPr>
        <w:t>a</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to</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ou on d</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p</w:t>
      </w:r>
      <w:r w:rsidRPr="00721D27">
        <w:rPr>
          <w:rFonts w:cs="Times New Roman"/>
          <w:spacing w:val="-1"/>
          <w:sz w:val="20"/>
          <w:szCs w:val="20"/>
        </w:rPr>
        <w:t>e</w:t>
      </w:r>
      <w:r w:rsidRPr="00721D27">
        <w:rPr>
          <w:rFonts w:cs="Times New Roman"/>
          <w:sz w:val="20"/>
          <w:szCs w:val="20"/>
        </w:rPr>
        <w:t>ns</w:t>
      </w:r>
      <w:r w:rsidRPr="00721D27">
        <w:rPr>
          <w:rFonts w:cs="Times New Roman"/>
          <w:spacing w:val="-1"/>
          <w:sz w:val="20"/>
          <w:szCs w:val="20"/>
        </w:rPr>
        <w:t>e</w:t>
      </w:r>
      <w:r w:rsidRPr="00721D27">
        <w:rPr>
          <w:rFonts w:cs="Times New Roman"/>
          <w:sz w:val="20"/>
          <w:szCs w:val="20"/>
        </w:rPr>
        <w:t>s whi</w:t>
      </w:r>
      <w:r w:rsidRPr="00721D27">
        <w:rPr>
          <w:rFonts w:cs="Times New Roman"/>
          <w:spacing w:val="-1"/>
          <w:sz w:val="20"/>
          <w:szCs w:val="20"/>
        </w:rPr>
        <w:t>c</w:t>
      </w:r>
      <w:r w:rsidRPr="00721D27">
        <w:rPr>
          <w:rFonts w:cs="Times New Roman"/>
          <w:sz w:val="20"/>
          <w:szCs w:val="20"/>
        </w:rPr>
        <w:t>h m</w:t>
      </w:r>
      <w:r w:rsidRPr="00721D27">
        <w:rPr>
          <w:rFonts w:cs="Times New Roman"/>
          <w:spacing w:val="4"/>
          <w:sz w:val="20"/>
          <w:szCs w:val="20"/>
        </w:rPr>
        <w:t>a</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be</w:t>
      </w:r>
      <w:r w:rsidRPr="00721D27">
        <w:rPr>
          <w:rFonts w:cs="Times New Roman"/>
          <w:spacing w:val="-1"/>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u</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 xml:space="preserve">d </w:t>
      </w:r>
      <w:r w:rsidRPr="00721D27">
        <w:rPr>
          <w:rFonts w:cs="Times New Roman"/>
          <w:spacing w:val="2"/>
          <w:sz w:val="20"/>
          <w:szCs w:val="20"/>
        </w:rPr>
        <w:t>b</w:t>
      </w:r>
      <w:r w:rsidRPr="00721D27">
        <w:rPr>
          <w:rFonts w:cs="Times New Roman"/>
          <w:sz w:val="20"/>
          <w:szCs w:val="20"/>
        </w:rPr>
        <w:t xml:space="preserve">y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 xml:space="preserve">u in </w:t>
      </w:r>
      <w:r w:rsidRPr="00721D27">
        <w:rPr>
          <w:rFonts w:cs="Times New Roman"/>
          <w:spacing w:val="-1"/>
          <w:sz w:val="20"/>
          <w:szCs w:val="20"/>
        </w:rPr>
        <w:t>c</w:t>
      </w:r>
      <w:r w:rsidRPr="00721D27">
        <w:rPr>
          <w:rFonts w:cs="Times New Roman"/>
          <w:sz w:val="20"/>
          <w:szCs w:val="20"/>
        </w:rPr>
        <w:t>on</w:t>
      </w:r>
      <w:r w:rsidRPr="00721D27">
        <w:rPr>
          <w:rFonts w:cs="Times New Roman"/>
          <w:spacing w:val="2"/>
          <w:sz w:val="20"/>
          <w:szCs w:val="20"/>
        </w:rPr>
        <w:t>n</w:t>
      </w:r>
      <w:r w:rsidRPr="00721D27">
        <w:rPr>
          <w:rFonts w:cs="Times New Roman"/>
          <w:spacing w:val="-1"/>
          <w:sz w:val="20"/>
          <w:szCs w:val="20"/>
        </w:rPr>
        <w:t>ec</w:t>
      </w:r>
      <w:r w:rsidRPr="00721D27">
        <w:rPr>
          <w:rFonts w:cs="Times New Roman"/>
          <w:sz w:val="20"/>
          <w:szCs w:val="20"/>
        </w:rPr>
        <w:t>tion with 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r w:rsidRPr="00721D27">
        <w:rPr>
          <w:rFonts w:cs="Times New Roman"/>
          <w:sz w:val="20"/>
          <w:szCs w:val="20"/>
        </w:rPr>
        <w:t>.</w:t>
      </w:r>
    </w:p>
    <w:p w14:paraId="483C6A26" w14:textId="7C7F93FC" w:rsidR="00662975" w:rsidRPr="00721D27" w:rsidRDefault="003D2C98" w:rsidP="00662975">
      <w:pPr>
        <w:pStyle w:val="BodyTextContinued"/>
        <w:rPr>
          <w:sz w:val="20"/>
        </w:rPr>
      </w:pPr>
      <w:r w:rsidRPr="00721D27">
        <w:rPr>
          <w:noProof/>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1E4ED23"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721D27">
        <w:rPr>
          <w:noProof/>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340324D"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721D27">
        <w:rPr>
          <w:sz w:val="20"/>
        </w:rPr>
        <w:t>T</w:t>
      </w:r>
      <w:r w:rsidRPr="00721D27">
        <w:rPr>
          <w:spacing w:val="-1"/>
          <w:sz w:val="20"/>
        </w:rPr>
        <w:t>ra</w:t>
      </w:r>
      <w:r w:rsidRPr="00721D27">
        <w:rPr>
          <w:sz w:val="20"/>
        </w:rPr>
        <w:t>ns</w:t>
      </w:r>
      <w:r w:rsidRPr="00721D27">
        <w:rPr>
          <w:spacing w:val="-1"/>
          <w:sz w:val="20"/>
        </w:rPr>
        <w:t>f</w:t>
      </w:r>
      <w:r w:rsidRPr="00721D27">
        <w:rPr>
          <w:spacing w:val="1"/>
          <w:sz w:val="20"/>
        </w:rPr>
        <w:t>e</w:t>
      </w:r>
      <w:r w:rsidRPr="00721D27">
        <w:rPr>
          <w:sz w:val="20"/>
        </w:rPr>
        <w:t>r</w:t>
      </w:r>
      <w:r w:rsidRPr="00721D27">
        <w:rPr>
          <w:spacing w:val="-1"/>
          <w:sz w:val="20"/>
        </w:rPr>
        <w:t xml:space="preserve"> </w:t>
      </w:r>
      <w:r w:rsidRPr="00721D27">
        <w:rPr>
          <w:spacing w:val="1"/>
          <w:sz w:val="20"/>
        </w:rPr>
        <w:t>C</w:t>
      </w:r>
      <w:r w:rsidRPr="00721D27">
        <w:rPr>
          <w:sz w:val="20"/>
        </w:rPr>
        <w:t xml:space="preserve">ommission </w:t>
      </w:r>
      <w:r w:rsidRPr="00721D27">
        <w:rPr>
          <w:spacing w:val="1"/>
          <w:sz w:val="20"/>
        </w:rPr>
        <w:t>C</w:t>
      </w:r>
      <w:r w:rsidRPr="00721D27">
        <w:rPr>
          <w:spacing w:val="-2"/>
          <w:sz w:val="20"/>
        </w:rPr>
        <w:t>h</w:t>
      </w:r>
      <w:r w:rsidRPr="00721D27">
        <w:rPr>
          <w:spacing w:val="-1"/>
          <w:sz w:val="20"/>
        </w:rPr>
        <w:t>a</w:t>
      </w:r>
      <w:r w:rsidRPr="00721D27">
        <w:rPr>
          <w:spacing w:val="2"/>
          <w:sz w:val="20"/>
        </w:rPr>
        <w:t>r</w:t>
      </w:r>
      <w:r w:rsidRPr="00721D27">
        <w:rPr>
          <w:spacing w:val="-2"/>
          <w:sz w:val="20"/>
        </w:rPr>
        <w:t>g</w:t>
      </w:r>
      <w:r w:rsidRPr="00721D27">
        <w:rPr>
          <w:spacing w:val="-1"/>
          <w:sz w:val="20"/>
        </w:rPr>
        <w:t>e</w:t>
      </w:r>
      <w:r w:rsidRPr="00721D27">
        <w:rPr>
          <w:sz w:val="20"/>
        </w:rPr>
        <w:t>s</w:t>
      </w:r>
    </w:p>
    <w:p w14:paraId="50C10D32" w14:textId="77777777" w:rsidR="00662975" w:rsidRPr="00721D27" w:rsidRDefault="00662975" w:rsidP="00662975">
      <w:pPr>
        <w:pStyle w:val="BodyTextContinued"/>
        <w:rPr>
          <w:sz w:val="20"/>
        </w:rPr>
      </w:pPr>
    </w:p>
    <w:p w14:paraId="19240564" w14:textId="77777777" w:rsidR="00662975" w:rsidRPr="00721D27" w:rsidRDefault="00662975" w:rsidP="00662975">
      <w:pPr>
        <w:autoSpaceDE w:val="0"/>
        <w:autoSpaceDN w:val="0"/>
        <w:adjustRightInd w:val="0"/>
        <w:spacing w:before="2" w:line="260" w:lineRule="exact"/>
        <w:rPr>
          <w:rFonts w:cs="Times New Roman"/>
          <w:sz w:val="20"/>
          <w:szCs w:val="20"/>
        </w:rPr>
      </w:pPr>
    </w:p>
    <w:p w14:paraId="15EF9915" w14:textId="77777777" w:rsidR="00662975" w:rsidRPr="00721D27" w:rsidRDefault="003D2C98" w:rsidP="00662975">
      <w:pPr>
        <w:rPr>
          <w:rFonts w:cs="Times New Roman"/>
          <w:spacing w:val="3"/>
          <w:sz w:val="20"/>
          <w:szCs w:val="20"/>
        </w:rPr>
      </w:pPr>
      <w:r w:rsidRPr="00721D27">
        <w:rPr>
          <w:rFonts w:cs="Times New Roman"/>
          <w:spacing w:val="3"/>
          <w:sz w:val="20"/>
          <w:szCs w:val="20"/>
        </w:rPr>
        <w:br w:type="page"/>
      </w:r>
    </w:p>
    <w:p w14:paraId="23D0869C" w14:textId="77777777" w:rsidR="00CE4C20" w:rsidRPr="00721D27" w:rsidRDefault="00CE4C20" w:rsidP="00662975">
      <w:pPr>
        <w:tabs>
          <w:tab w:val="left" w:pos="6620"/>
        </w:tabs>
        <w:autoSpaceDE w:val="0"/>
        <w:autoSpaceDN w:val="0"/>
        <w:adjustRightInd w:val="0"/>
        <w:spacing w:before="29"/>
        <w:ind w:left="140" w:right="-20"/>
        <w:rPr>
          <w:rFonts w:cs="Times New Roman"/>
          <w:spacing w:val="3"/>
          <w:sz w:val="20"/>
          <w:szCs w:val="20"/>
        </w:rPr>
      </w:pPr>
    </w:p>
    <w:p w14:paraId="11C8C932" w14:textId="77777777" w:rsidR="00CE4C20" w:rsidRPr="00721D27" w:rsidRDefault="00CE4C20" w:rsidP="00662975">
      <w:pPr>
        <w:tabs>
          <w:tab w:val="left" w:pos="6620"/>
        </w:tabs>
        <w:autoSpaceDE w:val="0"/>
        <w:autoSpaceDN w:val="0"/>
        <w:adjustRightInd w:val="0"/>
        <w:spacing w:before="29"/>
        <w:ind w:left="140" w:right="-20"/>
        <w:rPr>
          <w:rFonts w:cs="Times New Roman"/>
          <w:spacing w:val="3"/>
          <w:sz w:val="20"/>
          <w:szCs w:val="20"/>
        </w:rPr>
      </w:pPr>
    </w:p>
    <w:p w14:paraId="5EDB3151" w14:textId="77777777" w:rsidR="00662975" w:rsidRPr="00721D27" w:rsidRDefault="003D2C98" w:rsidP="00662975">
      <w:pPr>
        <w:tabs>
          <w:tab w:val="left" w:pos="6620"/>
        </w:tabs>
        <w:autoSpaceDE w:val="0"/>
        <w:autoSpaceDN w:val="0"/>
        <w:adjustRightInd w:val="0"/>
        <w:spacing w:before="29"/>
        <w:ind w:left="140" w:right="-20"/>
        <w:rPr>
          <w:rFonts w:cs="Times New Roman"/>
          <w:sz w:val="20"/>
          <w:szCs w:val="20"/>
        </w:rPr>
      </w:pPr>
      <w:r w:rsidRPr="00721D27">
        <w:rPr>
          <w:rFonts w:cs="Times New Roman"/>
          <w:spacing w:val="3"/>
          <w:sz w:val="20"/>
          <w:szCs w:val="20"/>
        </w:rPr>
        <w:t>S</w:t>
      </w:r>
      <w:r w:rsidRPr="00721D27">
        <w:rPr>
          <w:rFonts w:cs="Times New Roman"/>
          <w:spacing w:val="-6"/>
          <w:sz w:val="20"/>
          <w:szCs w:val="20"/>
        </w:rPr>
        <w:t>I</w:t>
      </w:r>
      <w:r w:rsidRPr="00721D27">
        <w:rPr>
          <w:rFonts w:cs="Times New Roman"/>
          <w:sz w:val="20"/>
          <w:szCs w:val="20"/>
        </w:rPr>
        <w:t>G</w:t>
      </w:r>
      <w:r w:rsidRPr="00721D27">
        <w:rPr>
          <w:rFonts w:cs="Times New Roman"/>
          <w:spacing w:val="2"/>
          <w:sz w:val="20"/>
          <w:szCs w:val="20"/>
        </w:rPr>
        <w:t>N</w:t>
      </w:r>
      <w:r w:rsidRPr="00721D27">
        <w:rPr>
          <w:rFonts w:cs="Times New Roman"/>
          <w:sz w:val="20"/>
          <w:szCs w:val="20"/>
        </w:rPr>
        <w:t>ATU</w:t>
      </w:r>
      <w:r w:rsidRPr="00721D27">
        <w:rPr>
          <w:rFonts w:cs="Times New Roman"/>
          <w:spacing w:val="1"/>
          <w:sz w:val="20"/>
          <w:szCs w:val="20"/>
        </w:rPr>
        <w:t>R</w:t>
      </w:r>
      <w:r w:rsidRPr="00721D27">
        <w:rPr>
          <w:rFonts w:cs="Times New Roman"/>
          <w:sz w:val="20"/>
          <w:szCs w:val="20"/>
        </w:rPr>
        <w:t>E AUT</w:t>
      </w:r>
      <w:r w:rsidRPr="00721D27">
        <w:rPr>
          <w:rFonts w:cs="Times New Roman"/>
          <w:spacing w:val="2"/>
          <w:sz w:val="20"/>
          <w:szCs w:val="20"/>
        </w:rPr>
        <w:t>H</w:t>
      </w:r>
      <w:r w:rsidRPr="00721D27">
        <w:rPr>
          <w:rFonts w:cs="Times New Roman"/>
          <w:sz w:val="20"/>
          <w:szCs w:val="20"/>
        </w:rPr>
        <w:t>E</w:t>
      </w:r>
      <w:r w:rsidRPr="00721D27">
        <w:rPr>
          <w:rFonts w:cs="Times New Roman"/>
          <w:spacing w:val="2"/>
          <w:sz w:val="20"/>
          <w:szCs w:val="20"/>
        </w:rPr>
        <w:t>NT</w:t>
      </w:r>
      <w:r w:rsidRPr="00721D27">
        <w:rPr>
          <w:rFonts w:cs="Times New Roman"/>
          <w:spacing w:val="-6"/>
          <w:sz w:val="20"/>
          <w:szCs w:val="20"/>
        </w:rPr>
        <w:t>I</w:t>
      </w:r>
      <w:r w:rsidRPr="00721D27">
        <w:rPr>
          <w:rFonts w:cs="Times New Roman"/>
          <w:spacing w:val="1"/>
          <w:sz w:val="20"/>
          <w:szCs w:val="20"/>
        </w:rPr>
        <w:t>C</w:t>
      </w:r>
      <w:r w:rsidRPr="00721D27">
        <w:rPr>
          <w:rFonts w:cs="Times New Roman"/>
          <w:sz w:val="20"/>
          <w:szCs w:val="20"/>
        </w:rPr>
        <w:t>AT</w:t>
      </w:r>
      <w:r w:rsidRPr="00721D27">
        <w:rPr>
          <w:rFonts w:cs="Times New Roman"/>
          <w:spacing w:val="2"/>
          <w:sz w:val="20"/>
          <w:szCs w:val="20"/>
        </w:rPr>
        <w:t>E</w:t>
      </w:r>
      <w:r w:rsidRPr="00721D27">
        <w:rPr>
          <w:rFonts w:cs="Times New Roman"/>
          <w:sz w:val="20"/>
          <w:szCs w:val="20"/>
        </w:rPr>
        <w:t>D</w:t>
      </w:r>
      <w:r w:rsidRPr="00721D27">
        <w:rPr>
          <w:rFonts w:cs="Times New Roman"/>
          <w:sz w:val="20"/>
          <w:szCs w:val="20"/>
        </w:rPr>
        <w:tab/>
        <w:t>You</w:t>
      </w:r>
      <w:r w:rsidRPr="00721D27">
        <w:rPr>
          <w:rFonts w:cs="Times New Roman"/>
          <w:spacing w:val="-1"/>
          <w:sz w:val="20"/>
          <w:szCs w:val="20"/>
        </w:rPr>
        <w:t>r</w:t>
      </w:r>
      <w:r w:rsidRPr="00721D27">
        <w:rPr>
          <w:rFonts w:cs="Times New Roman"/>
          <w:sz w:val="20"/>
          <w:szCs w:val="20"/>
        </w:rPr>
        <w:t>s v</w:t>
      </w:r>
      <w:r w:rsidRPr="00721D27">
        <w:rPr>
          <w:rFonts w:cs="Times New Roman"/>
          <w:spacing w:val="-1"/>
          <w:sz w:val="20"/>
          <w:szCs w:val="20"/>
        </w:rPr>
        <w:t>e</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w:t>
      </w:r>
      <w:r w:rsidRPr="00721D27">
        <w:rPr>
          <w:rFonts w:cs="Times New Roman"/>
          <w:spacing w:val="-1"/>
          <w:sz w:val="20"/>
          <w:szCs w:val="20"/>
        </w:rPr>
        <w:t>r</w:t>
      </w:r>
      <w:r w:rsidRPr="00721D27">
        <w:rPr>
          <w:rFonts w:cs="Times New Roman"/>
          <w:sz w:val="20"/>
          <w:szCs w:val="20"/>
        </w:rPr>
        <w:t>u</w:t>
      </w:r>
      <w:r w:rsidRPr="00721D27">
        <w:rPr>
          <w:rFonts w:cs="Times New Roman"/>
          <w:spacing w:val="5"/>
          <w:sz w:val="20"/>
          <w:szCs w:val="20"/>
        </w:rPr>
        <w:t>l</w:t>
      </w:r>
      <w:r w:rsidRPr="00721D27">
        <w:rPr>
          <w:rFonts w:cs="Times New Roman"/>
          <w:spacing w:val="-5"/>
          <w:sz w:val="20"/>
          <w:szCs w:val="20"/>
        </w:rPr>
        <w:t>y</w:t>
      </w:r>
      <w:r w:rsidRPr="00721D27">
        <w:rPr>
          <w:rFonts w:cs="Times New Roman"/>
          <w:sz w:val="20"/>
          <w:szCs w:val="20"/>
        </w:rPr>
        <w:t>,</w:t>
      </w:r>
    </w:p>
    <w:p w14:paraId="19FFEC6F" w14:textId="77777777" w:rsidR="00662975" w:rsidRPr="00721D27" w:rsidRDefault="00662975" w:rsidP="00662975">
      <w:pPr>
        <w:autoSpaceDE w:val="0"/>
        <w:autoSpaceDN w:val="0"/>
        <w:adjustRightInd w:val="0"/>
        <w:spacing w:before="16" w:line="260" w:lineRule="exact"/>
        <w:rPr>
          <w:rFonts w:cs="Times New Roman"/>
          <w:sz w:val="20"/>
          <w:szCs w:val="20"/>
        </w:rPr>
      </w:pPr>
    </w:p>
    <w:p w14:paraId="0A1E2968" w14:textId="77777777" w:rsidR="00662975" w:rsidRPr="00721D27" w:rsidRDefault="003D2C98" w:rsidP="00662975">
      <w:pPr>
        <w:autoSpaceDE w:val="0"/>
        <w:autoSpaceDN w:val="0"/>
        <w:adjustRightInd w:val="0"/>
        <w:ind w:left="140" w:right="5577"/>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a</w:t>
      </w:r>
      <w:r w:rsidRPr="00721D27">
        <w:rPr>
          <w:rFonts w:cs="Times New Roman"/>
          <w:sz w:val="20"/>
          <w:szCs w:val="20"/>
        </w:rPr>
        <w:t>to</w:t>
      </w:r>
      <w:r w:rsidRPr="00721D27">
        <w:rPr>
          <w:rFonts w:cs="Times New Roman"/>
          <w:spacing w:val="4"/>
          <w:sz w:val="20"/>
          <w:szCs w:val="20"/>
        </w:rPr>
        <w:t>r</w:t>
      </w:r>
      <w:r w:rsidRPr="00721D27">
        <w:rPr>
          <w:rFonts w:cs="Times New Roman"/>
          <w:spacing w:val="-7"/>
          <w:sz w:val="20"/>
          <w:szCs w:val="20"/>
        </w:rPr>
        <w:t>y</w:t>
      </w:r>
      <w:r w:rsidRPr="00721D27">
        <w:rPr>
          <w:rFonts w:cs="Times New Roman"/>
          <w:sz w:val="20"/>
          <w:szCs w:val="20"/>
        </w:rPr>
        <w:t>/</w:t>
      </w:r>
      <w:r w:rsidRPr="00721D27">
        <w:rPr>
          <w:rFonts w:cs="Times New Roman"/>
          <w:spacing w:val="3"/>
          <w:sz w:val="20"/>
          <w:szCs w:val="20"/>
        </w:rPr>
        <w:t>i</w:t>
      </w:r>
      <w:r w:rsidRPr="00721D27">
        <w:rPr>
          <w:rFonts w:cs="Times New Roman"/>
          <w:spacing w:val="-1"/>
          <w:sz w:val="20"/>
          <w:szCs w:val="20"/>
        </w:rPr>
        <w:t>e</w:t>
      </w:r>
      <w:r w:rsidRPr="00721D27">
        <w:rPr>
          <w:rFonts w:cs="Times New Roman"/>
          <w:sz w:val="20"/>
          <w:szCs w:val="20"/>
        </w:rPr>
        <w:t>s of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c</w:t>
      </w:r>
      <w:r w:rsidRPr="00721D27">
        <w:rPr>
          <w:rFonts w:cs="Times New Roman"/>
          <w:sz w:val="20"/>
          <w:szCs w:val="20"/>
        </w:rPr>
        <w:t>on</w:t>
      </w:r>
      <w:r w:rsidRPr="00721D27">
        <w:rPr>
          <w:rFonts w:cs="Times New Roman"/>
          <w:spacing w:val="-1"/>
          <w:sz w:val="20"/>
          <w:szCs w:val="20"/>
        </w:rPr>
        <w:t>cer</w:t>
      </w:r>
      <w:r w:rsidRPr="00721D27">
        <w:rPr>
          <w:rFonts w:cs="Times New Roman"/>
          <w:sz w:val="20"/>
          <w:szCs w:val="20"/>
        </w:rPr>
        <w:t>n is/</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d to withd</w:t>
      </w:r>
      <w:r w:rsidRPr="00721D27">
        <w:rPr>
          <w:rFonts w:cs="Times New Roman"/>
          <w:spacing w:val="-1"/>
          <w:sz w:val="20"/>
          <w:szCs w:val="20"/>
        </w:rPr>
        <w:t>ra</w:t>
      </w:r>
      <w:r w:rsidRPr="00721D27">
        <w:rPr>
          <w:rFonts w:cs="Times New Roman"/>
          <w:sz w:val="20"/>
          <w:szCs w:val="20"/>
        </w:rPr>
        <w:t xml:space="preserve">w </w:t>
      </w:r>
      <w:r w:rsidRPr="00721D27">
        <w:rPr>
          <w:rFonts w:cs="Times New Roman"/>
          <w:spacing w:val="-1"/>
          <w:sz w:val="20"/>
          <w:szCs w:val="20"/>
        </w:rPr>
        <w:t>c</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po</w:t>
      </w:r>
      <w:r w:rsidRPr="00721D27">
        <w:rPr>
          <w:rFonts w:cs="Times New Roman"/>
          <w:spacing w:val="-1"/>
          <w:sz w:val="20"/>
          <w:szCs w:val="20"/>
        </w:rPr>
        <w:t>ra</w:t>
      </w:r>
      <w:r w:rsidRPr="00721D27">
        <w:rPr>
          <w:rFonts w:cs="Times New Roman"/>
          <w:spacing w:val="3"/>
          <w:sz w:val="20"/>
          <w:szCs w:val="20"/>
        </w:rPr>
        <w:t>t</w:t>
      </w:r>
      <w:r w:rsidRPr="00721D27">
        <w:rPr>
          <w:rFonts w:cs="Times New Roman"/>
          <w:sz w:val="20"/>
          <w:szCs w:val="20"/>
        </w:rPr>
        <w:t>e</w:t>
      </w:r>
      <w:r w:rsidRPr="00721D27">
        <w:rPr>
          <w:rFonts w:cs="Times New Roman"/>
          <w:spacing w:val="-1"/>
          <w:sz w:val="20"/>
          <w:szCs w:val="20"/>
        </w:rPr>
        <w:t xml:space="preserve"> f</w:t>
      </w:r>
      <w:r w:rsidRPr="00721D27">
        <w:rPr>
          <w:rFonts w:cs="Times New Roman"/>
          <w:sz w:val="20"/>
          <w:szCs w:val="20"/>
        </w:rPr>
        <w:t>unds.</w:t>
      </w:r>
    </w:p>
    <w:p w14:paraId="42272E68" w14:textId="77777777" w:rsidR="00662975" w:rsidRPr="00721D27" w:rsidRDefault="00662975" w:rsidP="00662975">
      <w:pPr>
        <w:autoSpaceDE w:val="0"/>
        <w:autoSpaceDN w:val="0"/>
        <w:adjustRightInd w:val="0"/>
        <w:spacing w:before="3" w:line="120" w:lineRule="exact"/>
        <w:rPr>
          <w:rFonts w:cs="Times New Roman"/>
          <w:sz w:val="20"/>
          <w:szCs w:val="20"/>
        </w:rPr>
      </w:pPr>
    </w:p>
    <w:p w14:paraId="742C2B63" w14:textId="77777777" w:rsidR="00662975" w:rsidRPr="00721D27" w:rsidRDefault="00662975" w:rsidP="00662975">
      <w:pPr>
        <w:autoSpaceDE w:val="0"/>
        <w:autoSpaceDN w:val="0"/>
        <w:adjustRightInd w:val="0"/>
        <w:spacing w:line="200" w:lineRule="exact"/>
        <w:rPr>
          <w:rFonts w:cs="Times New Roman"/>
          <w:sz w:val="20"/>
          <w:szCs w:val="20"/>
        </w:rPr>
      </w:pPr>
    </w:p>
    <w:p w14:paraId="5D896C79" w14:textId="77777777" w:rsidR="00662975" w:rsidRPr="00721D27" w:rsidRDefault="00662975" w:rsidP="00662975">
      <w:pPr>
        <w:autoSpaceDE w:val="0"/>
        <w:autoSpaceDN w:val="0"/>
        <w:adjustRightInd w:val="0"/>
        <w:spacing w:line="200" w:lineRule="exact"/>
        <w:rPr>
          <w:rFonts w:cs="Times New Roman"/>
          <w:sz w:val="20"/>
          <w:szCs w:val="20"/>
        </w:rPr>
      </w:pPr>
    </w:p>
    <w:p w14:paraId="7C13535E" w14:textId="312DA368" w:rsidR="00662975" w:rsidRPr="00721D27" w:rsidRDefault="003D2C98" w:rsidP="00662975">
      <w:pPr>
        <w:tabs>
          <w:tab w:val="left" w:pos="5900"/>
        </w:tabs>
        <w:autoSpaceDE w:val="0"/>
        <w:autoSpaceDN w:val="0"/>
        <w:adjustRightInd w:val="0"/>
        <w:spacing w:before="29" w:line="271" w:lineRule="exact"/>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1D67538"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CC15063"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721D27">
        <w:rPr>
          <w:rFonts w:cs="Times New Roman"/>
          <w:spacing w:val="-1"/>
          <w:position w:val="-1"/>
          <w:sz w:val="20"/>
          <w:szCs w:val="20"/>
        </w:rPr>
        <w:t>(</w:t>
      </w:r>
      <w:r w:rsidRPr="00721D27">
        <w:rPr>
          <w:rFonts w:cs="Times New Roman"/>
          <w:spacing w:val="-2"/>
          <w:position w:val="-1"/>
          <w:sz w:val="20"/>
          <w:szCs w:val="20"/>
        </w:rPr>
        <w:t>B</w:t>
      </w:r>
      <w:r w:rsidRPr="00721D27">
        <w:rPr>
          <w:rFonts w:cs="Times New Roman"/>
          <w:position w:val="-1"/>
          <w:sz w:val="20"/>
          <w:szCs w:val="20"/>
        </w:rPr>
        <w:t>A</w:t>
      </w:r>
      <w:r w:rsidRPr="00721D27">
        <w:rPr>
          <w:rFonts w:cs="Times New Roman"/>
          <w:spacing w:val="2"/>
          <w:position w:val="-1"/>
          <w:sz w:val="20"/>
          <w:szCs w:val="20"/>
        </w:rPr>
        <w:t>N</w:t>
      </w:r>
      <w:r w:rsidRPr="00721D27">
        <w:rPr>
          <w:rFonts w:cs="Times New Roman"/>
          <w:position w:val="-1"/>
          <w:sz w:val="20"/>
          <w:szCs w:val="20"/>
        </w:rPr>
        <w:t>K)</w:t>
      </w:r>
      <w:r w:rsidRPr="00721D27">
        <w:rPr>
          <w:rFonts w:cs="Times New Roman"/>
          <w:position w:val="-1"/>
          <w:sz w:val="20"/>
          <w:szCs w:val="20"/>
        </w:rPr>
        <w:tab/>
      </w:r>
      <w:r w:rsidRPr="00721D27">
        <w:rPr>
          <w:rFonts w:cs="Times New Roman"/>
          <w:spacing w:val="1"/>
          <w:position w:val="-1"/>
          <w:sz w:val="20"/>
          <w:szCs w:val="20"/>
        </w:rPr>
        <w:t>S</w:t>
      </w:r>
      <w:r w:rsidRPr="00721D27">
        <w:rPr>
          <w:rFonts w:cs="Times New Roman"/>
          <w:position w:val="-1"/>
          <w:sz w:val="20"/>
          <w:szCs w:val="20"/>
        </w:rPr>
        <w:t>i</w:t>
      </w:r>
      <w:r w:rsidRPr="00721D27">
        <w:rPr>
          <w:rFonts w:cs="Times New Roman"/>
          <w:spacing w:val="-2"/>
          <w:position w:val="-1"/>
          <w:sz w:val="20"/>
          <w:szCs w:val="20"/>
        </w:rPr>
        <w:t>g</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tu</w:t>
      </w:r>
      <w:r w:rsidRPr="00721D27">
        <w:rPr>
          <w:rFonts w:cs="Times New Roman"/>
          <w:spacing w:val="-1"/>
          <w:position w:val="-1"/>
          <w:sz w:val="20"/>
          <w:szCs w:val="20"/>
        </w:rPr>
        <w:t>r</w:t>
      </w:r>
      <w:r w:rsidRPr="00721D27">
        <w:rPr>
          <w:rFonts w:cs="Times New Roman"/>
          <w:position w:val="-1"/>
          <w:sz w:val="20"/>
          <w:szCs w:val="20"/>
        </w:rPr>
        <w:t>e</w:t>
      </w:r>
      <w:r w:rsidRPr="00721D27">
        <w:rPr>
          <w:rFonts w:cs="Times New Roman"/>
          <w:spacing w:val="-1"/>
          <w:position w:val="-1"/>
          <w:sz w:val="20"/>
          <w:szCs w:val="20"/>
        </w:rPr>
        <w:t xml:space="preserve"> </w:t>
      </w:r>
      <w:r w:rsidRPr="00721D27">
        <w:rPr>
          <w:rFonts w:cs="Times New Roman"/>
          <w:spacing w:val="2"/>
          <w:position w:val="-1"/>
          <w:sz w:val="20"/>
          <w:szCs w:val="20"/>
        </w:rPr>
        <w:t>o</w:t>
      </w:r>
      <w:r w:rsidRPr="00721D27">
        <w:rPr>
          <w:rFonts w:cs="Times New Roman"/>
          <w:position w:val="-1"/>
          <w:sz w:val="20"/>
          <w:szCs w:val="20"/>
        </w:rPr>
        <w:t>f</w:t>
      </w:r>
      <w:r w:rsidRPr="00721D27">
        <w:rPr>
          <w:rFonts w:cs="Times New Roman"/>
          <w:spacing w:val="-1"/>
          <w:position w:val="-1"/>
          <w:sz w:val="20"/>
          <w:szCs w:val="20"/>
        </w:rPr>
        <w:t xml:space="preserve"> </w:t>
      </w:r>
      <w:r w:rsidRPr="00721D27">
        <w:rPr>
          <w:rFonts w:cs="Times New Roman"/>
          <w:spacing w:val="1"/>
          <w:position w:val="-1"/>
          <w:sz w:val="20"/>
          <w:szCs w:val="20"/>
        </w:rPr>
        <w:t>B</w:t>
      </w:r>
      <w:r w:rsidRPr="00721D27">
        <w:rPr>
          <w:rFonts w:cs="Times New Roman"/>
          <w:spacing w:val="-1"/>
          <w:position w:val="-1"/>
          <w:sz w:val="20"/>
          <w:szCs w:val="20"/>
        </w:rPr>
        <w:t>e</w:t>
      </w:r>
      <w:r w:rsidRPr="00721D27">
        <w:rPr>
          <w:rFonts w:cs="Times New Roman"/>
          <w:position w:val="-1"/>
          <w:sz w:val="20"/>
          <w:szCs w:val="20"/>
        </w:rPr>
        <w:t>n</w:t>
      </w:r>
      <w:r w:rsidRPr="00721D27">
        <w:rPr>
          <w:rFonts w:cs="Times New Roman"/>
          <w:spacing w:val="-1"/>
          <w:position w:val="-1"/>
          <w:sz w:val="20"/>
          <w:szCs w:val="20"/>
        </w:rPr>
        <w:t>ef</w:t>
      </w:r>
      <w:r w:rsidRPr="00721D27">
        <w:rPr>
          <w:rFonts w:cs="Times New Roman"/>
          <w:spacing w:val="3"/>
          <w:position w:val="-1"/>
          <w:sz w:val="20"/>
          <w:szCs w:val="20"/>
        </w:rPr>
        <w:t>i</w:t>
      </w:r>
      <w:r w:rsidRPr="00721D27">
        <w:rPr>
          <w:rFonts w:cs="Times New Roman"/>
          <w:spacing w:val="-1"/>
          <w:position w:val="-1"/>
          <w:sz w:val="20"/>
          <w:szCs w:val="20"/>
        </w:rPr>
        <w:t>c</w:t>
      </w:r>
      <w:r w:rsidRPr="00721D27">
        <w:rPr>
          <w:rFonts w:cs="Times New Roman"/>
          <w:position w:val="-1"/>
          <w:sz w:val="20"/>
          <w:szCs w:val="20"/>
        </w:rPr>
        <w:t>i</w:t>
      </w:r>
      <w:r w:rsidRPr="00721D27">
        <w:rPr>
          <w:rFonts w:cs="Times New Roman"/>
          <w:spacing w:val="-1"/>
          <w:position w:val="-1"/>
          <w:sz w:val="20"/>
          <w:szCs w:val="20"/>
        </w:rPr>
        <w:t>a</w:t>
      </w:r>
      <w:r w:rsidRPr="00721D27">
        <w:rPr>
          <w:rFonts w:cs="Times New Roman"/>
          <w:spacing w:val="4"/>
          <w:position w:val="-1"/>
          <w:sz w:val="20"/>
          <w:szCs w:val="20"/>
        </w:rPr>
        <w:t>r</w:t>
      </w:r>
      <w:r w:rsidRPr="00721D27">
        <w:rPr>
          <w:rFonts w:cs="Times New Roman"/>
          <w:position w:val="-1"/>
          <w:sz w:val="20"/>
          <w:szCs w:val="20"/>
        </w:rPr>
        <w:t>y</w:t>
      </w:r>
    </w:p>
    <w:p w14:paraId="0C722F31" w14:textId="77777777" w:rsidR="00662975" w:rsidRPr="00721D27" w:rsidRDefault="00662975" w:rsidP="00662975">
      <w:pPr>
        <w:autoSpaceDE w:val="0"/>
        <w:autoSpaceDN w:val="0"/>
        <w:adjustRightInd w:val="0"/>
        <w:spacing w:before="12" w:line="240" w:lineRule="exact"/>
        <w:rPr>
          <w:rFonts w:cs="Times New Roman"/>
          <w:sz w:val="20"/>
          <w:szCs w:val="20"/>
        </w:rPr>
      </w:pPr>
    </w:p>
    <w:p w14:paraId="13892FF6" w14:textId="050AB711" w:rsidR="00662975" w:rsidRPr="00721D27" w:rsidRDefault="003D2C98" w:rsidP="00662975">
      <w:pPr>
        <w:autoSpaceDE w:val="0"/>
        <w:autoSpaceDN w:val="0"/>
        <w:adjustRightInd w:val="0"/>
        <w:spacing w:before="29"/>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DC13CFE"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spacing w:val="-1"/>
          <w:sz w:val="20"/>
          <w:szCs w:val="20"/>
        </w:rPr>
        <w:t>(</w:t>
      </w:r>
      <w:r w:rsidRPr="00721D27">
        <w:rPr>
          <w:rFonts w:cs="Times New Roman"/>
          <w:sz w:val="20"/>
          <w:szCs w:val="20"/>
        </w:rPr>
        <w:t>Autho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S</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tu</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w:t>
      </w:r>
    </w:p>
    <w:p w14:paraId="1101BCF2" w14:textId="77777777" w:rsidR="00662975" w:rsidRPr="00721D27" w:rsidRDefault="00662975" w:rsidP="00662975">
      <w:pPr>
        <w:autoSpaceDE w:val="0"/>
        <w:autoSpaceDN w:val="0"/>
        <w:adjustRightInd w:val="0"/>
        <w:spacing w:line="200" w:lineRule="exact"/>
        <w:rPr>
          <w:rFonts w:cs="Times New Roman"/>
          <w:sz w:val="20"/>
          <w:szCs w:val="20"/>
        </w:rPr>
      </w:pPr>
    </w:p>
    <w:p w14:paraId="0ABA5BD2" w14:textId="77777777" w:rsidR="00662975" w:rsidRPr="00721D27" w:rsidRDefault="00662975" w:rsidP="00662975">
      <w:pPr>
        <w:autoSpaceDE w:val="0"/>
        <w:autoSpaceDN w:val="0"/>
        <w:adjustRightInd w:val="0"/>
        <w:spacing w:line="200" w:lineRule="exact"/>
        <w:rPr>
          <w:rFonts w:cs="Times New Roman"/>
          <w:sz w:val="20"/>
          <w:szCs w:val="20"/>
        </w:rPr>
      </w:pPr>
    </w:p>
    <w:p w14:paraId="2A613AD7" w14:textId="77777777" w:rsidR="00662975" w:rsidRPr="00721D27" w:rsidRDefault="00662975" w:rsidP="00662975">
      <w:pPr>
        <w:autoSpaceDE w:val="0"/>
        <w:autoSpaceDN w:val="0"/>
        <w:adjustRightInd w:val="0"/>
        <w:spacing w:line="200" w:lineRule="exact"/>
        <w:rPr>
          <w:rFonts w:cs="Times New Roman"/>
          <w:sz w:val="20"/>
          <w:szCs w:val="20"/>
        </w:rPr>
      </w:pPr>
    </w:p>
    <w:p w14:paraId="6F1B22BE" w14:textId="77777777" w:rsidR="00662975" w:rsidRPr="00721D27" w:rsidRDefault="00662975" w:rsidP="00662975">
      <w:pPr>
        <w:autoSpaceDE w:val="0"/>
        <w:autoSpaceDN w:val="0"/>
        <w:adjustRightInd w:val="0"/>
        <w:spacing w:line="200" w:lineRule="exact"/>
        <w:rPr>
          <w:rFonts w:cs="Times New Roman"/>
          <w:sz w:val="20"/>
          <w:szCs w:val="20"/>
        </w:rPr>
      </w:pPr>
    </w:p>
    <w:p w14:paraId="7F10CEA7" w14:textId="77777777" w:rsidR="00662975" w:rsidRPr="00721D27" w:rsidRDefault="00662975" w:rsidP="00662975">
      <w:pPr>
        <w:autoSpaceDE w:val="0"/>
        <w:autoSpaceDN w:val="0"/>
        <w:adjustRightInd w:val="0"/>
        <w:spacing w:before="16" w:line="240" w:lineRule="exact"/>
        <w:rPr>
          <w:rFonts w:cs="Times New Roman"/>
          <w:sz w:val="20"/>
          <w:szCs w:val="20"/>
        </w:rPr>
      </w:pPr>
    </w:p>
    <w:p w14:paraId="42D4D1C8" w14:textId="77777777" w:rsidR="00662975" w:rsidRPr="00721D27" w:rsidRDefault="003D2C98" w:rsidP="00662975">
      <w:pPr>
        <w:autoSpaceDE w:val="0"/>
        <w:autoSpaceDN w:val="0"/>
        <w:adjustRightInd w:val="0"/>
        <w:ind w:left="140" w:right="5286"/>
        <w:rPr>
          <w:rFonts w:cs="Times New Roman"/>
          <w:sz w:val="20"/>
          <w:szCs w:val="20"/>
        </w:rPr>
      </w:pPr>
      <w:r w:rsidRPr="00721D27">
        <w:rPr>
          <w:rFonts w:cs="Times New Roman"/>
          <w:spacing w:val="3"/>
          <w:sz w:val="20"/>
          <w:szCs w:val="20"/>
        </w:rPr>
        <w:t>S</w:t>
      </w:r>
      <w:r w:rsidRPr="00721D27">
        <w:rPr>
          <w:rFonts w:cs="Times New Roman"/>
          <w:spacing w:val="-6"/>
          <w:sz w:val="20"/>
          <w:szCs w:val="20"/>
        </w:rPr>
        <w:t>I</w:t>
      </w:r>
      <w:r w:rsidRPr="00721D27">
        <w:rPr>
          <w:rFonts w:cs="Times New Roman"/>
          <w:sz w:val="20"/>
          <w:szCs w:val="20"/>
        </w:rPr>
        <w:t>G</w:t>
      </w:r>
      <w:r w:rsidRPr="00721D27">
        <w:rPr>
          <w:rFonts w:cs="Times New Roman"/>
          <w:spacing w:val="2"/>
          <w:sz w:val="20"/>
          <w:szCs w:val="20"/>
        </w:rPr>
        <w:t>N</w:t>
      </w:r>
      <w:r w:rsidRPr="00721D27">
        <w:rPr>
          <w:rFonts w:cs="Times New Roman"/>
          <w:sz w:val="20"/>
          <w:szCs w:val="20"/>
        </w:rPr>
        <w:t>ATU</w:t>
      </w:r>
      <w:r w:rsidRPr="00721D27">
        <w:rPr>
          <w:rFonts w:cs="Times New Roman"/>
          <w:spacing w:val="1"/>
          <w:sz w:val="20"/>
          <w:szCs w:val="20"/>
        </w:rPr>
        <w:t>R</w:t>
      </w:r>
      <w:r w:rsidRPr="00721D27">
        <w:rPr>
          <w:rFonts w:cs="Times New Roman"/>
          <w:sz w:val="20"/>
          <w:szCs w:val="20"/>
        </w:rPr>
        <w:t>E AUT</w:t>
      </w:r>
      <w:r w:rsidRPr="00721D27">
        <w:rPr>
          <w:rFonts w:cs="Times New Roman"/>
          <w:spacing w:val="2"/>
          <w:sz w:val="20"/>
          <w:szCs w:val="20"/>
        </w:rPr>
        <w:t>H</w:t>
      </w:r>
      <w:r w:rsidRPr="00721D27">
        <w:rPr>
          <w:rFonts w:cs="Times New Roman"/>
          <w:sz w:val="20"/>
          <w:szCs w:val="20"/>
        </w:rPr>
        <w:t>E</w:t>
      </w:r>
      <w:r w:rsidRPr="00721D27">
        <w:rPr>
          <w:rFonts w:cs="Times New Roman"/>
          <w:spacing w:val="2"/>
          <w:sz w:val="20"/>
          <w:szCs w:val="20"/>
        </w:rPr>
        <w:t>NT</w:t>
      </w:r>
      <w:r w:rsidRPr="00721D27">
        <w:rPr>
          <w:rFonts w:cs="Times New Roman"/>
          <w:spacing w:val="-6"/>
          <w:sz w:val="20"/>
          <w:szCs w:val="20"/>
        </w:rPr>
        <w:t>I</w:t>
      </w:r>
      <w:r w:rsidRPr="00721D27">
        <w:rPr>
          <w:rFonts w:cs="Times New Roman"/>
          <w:spacing w:val="1"/>
          <w:sz w:val="20"/>
          <w:szCs w:val="20"/>
        </w:rPr>
        <w:t>C</w:t>
      </w:r>
      <w:r w:rsidRPr="00721D27">
        <w:rPr>
          <w:rFonts w:cs="Times New Roman"/>
          <w:sz w:val="20"/>
          <w:szCs w:val="20"/>
        </w:rPr>
        <w:t>AT</w:t>
      </w:r>
      <w:r w:rsidRPr="00721D27">
        <w:rPr>
          <w:rFonts w:cs="Times New Roman"/>
          <w:spacing w:val="2"/>
          <w:sz w:val="20"/>
          <w:szCs w:val="20"/>
        </w:rPr>
        <w:t>E</w:t>
      </w:r>
      <w:r w:rsidRPr="00721D27">
        <w:rPr>
          <w:rFonts w:cs="Times New Roman"/>
          <w:sz w:val="20"/>
          <w:szCs w:val="20"/>
        </w:rPr>
        <w:t xml:space="preserve">D </w:t>
      </w:r>
    </w:p>
    <w:p w14:paraId="7980BBE5" w14:textId="77777777" w:rsidR="00662975" w:rsidRPr="00721D27" w:rsidRDefault="00662975" w:rsidP="00662975">
      <w:pPr>
        <w:autoSpaceDE w:val="0"/>
        <w:autoSpaceDN w:val="0"/>
        <w:adjustRightInd w:val="0"/>
        <w:ind w:left="140" w:right="5286"/>
        <w:rPr>
          <w:rFonts w:cs="Times New Roman"/>
          <w:sz w:val="20"/>
          <w:szCs w:val="20"/>
        </w:rPr>
      </w:pPr>
    </w:p>
    <w:p w14:paraId="5AB54304" w14:textId="77777777" w:rsidR="00662975" w:rsidRPr="00721D27" w:rsidRDefault="003D2C98" w:rsidP="00662975">
      <w:pPr>
        <w:autoSpaceDE w:val="0"/>
        <w:autoSpaceDN w:val="0"/>
        <w:adjustRightInd w:val="0"/>
        <w:ind w:left="140" w:right="5286"/>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a</w:t>
      </w:r>
      <w:r w:rsidRPr="00721D27">
        <w:rPr>
          <w:rFonts w:cs="Times New Roman"/>
          <w:sz w:val="20"/>
          <w:szCs w:val="20"/>
        </w:rPr>
        <w:t>to</w:t>
      </w:r>
      <w:r w:rsidRPr="00721D27">
        <w:rPr>
          <w:rFonts w:cs="Times New Roman"/>
          <w:spacing w:val="4"/>
          <w:sz w:val="20"/>
          <w:szCs w:val="20"/>
        </w:rPr>
        <w:t>r</w:t>
      </w:r>
      <w:r w:rsidRPr="00721D27">
        <w:rPr>
          <w:rFonts w:cs="Times New Roman"/>
          <w:spacing w:val="-7"/>
          <w:sz w:val="20"/>
          <w:szCs w:val="20"/>
        </w:rPr>
        <w:t>y</w:t>
      </w:r>
      <w:r w:rsidRPr="00721D27">
        <w:rPr>
          <w:rFonts w:cs="Times New Roman"/>
          <w:sz w:val="20"/>
          <w:szCs w:val="20"/>
        </w:rPr>
        <w:t>/</w:t>
      </w:r>
      <w:r w:rsidRPr="00721D27">
        <w:rPr>
          <w:rFonts w:cs="Times New Roman"/>
          <w:spacing w:val="3"/>
          <w:sz w:val="20"/>
          <w:szCs w:val="20"/>
        </w:rPr>
        <w:t>i</w:t>
      </w:r>
      <w:r w:rsidRPr="00721D27">
        <w:rPr>
          <w:rFonts w:cs="Times New Roman"/>
          <w:spacing w:val="-1"/>
          <w:sz w:val="20"/>
          <w:szCs w:val="20"/>
        </w:rPr>
        <w:t>e</w:t>
      </w:r>
      <w:r w:rsidRPr="00721D27">
        <w:rPr>
          <w:rFonts w:cs="Times New Roman"/>
          <w:sz w:val="20"/>
          <w:szCs w:val="20"/>
        </w:rPr>
        <w:t>s of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c</w:t>
      </w:r>
      <w:r w:rsidRPr="00721D27">
        <w:rPr>
          <w:rFonts w:cs="Times New Roman"/>
          <w:sz w:val="20"/>
          <w:szCs w:val="20"/>
        </w:rPr>
        <w:t>on</w:t>
      </w:r>
      <w:r w:rsidRPr="00721D27">
        <w:rPr>
          <w:rFonts w:cs="Times New Roman"/>
          <w:spacing w:val="-1"/>
          <w:sz w:val="20"/>
          <w:szCs w:val="20"/>
        </w:rPr>
        <w:t>cer</w:t>
      </w:r>
      <w:r w:rsidRPr="00721D27">
        <w:rPr>
          <w:rFonts w:cs="Times New Roman"/>
          <w:sz w:val="20"/>
          <w:szCs w:val="20"/>
        </w:rPr>
        <w:t>n is/</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d to withd</w:t>
      </w:r>
      <w:r w:rsidRPr="00721D27">
        <w:rPr>
          <w:rFonts w:cs="Times New Roman"/>
          <w:spacing w:val="-1"/>
          <w:sz w:val="20"/>
          <w:szCs w:val="20"/>
        </w:rPr>
        <w:t>ra</w:t>
      </w:r>
      <w:r w:rsidRPr="00721D27">
        <w:rPr>
          <w:rFonts w:cs="Times New Roman"/>
          <w:sz w:val="20"/>
          <w:szCs w:val="20"/>
        </w:rPr>
        <w:t xml:space="preserve">w </w:t>
      </w:r>
      <w:r w:rsidRPr="00721D27">
        <w:rPr>
          <w:rFonts w:cs="Times New Roman"/>
          <w:spacing w:val="-1"/>
          <w:sz w:val="20"/>
          <w:szCs w:val="20"/>
        </w:rPr>
        <w:t>c</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po</w:t>
      </w:r>
      <w:r w:rsidRPr="00721D27">
        <w:rPr>
          <w:rFonts w:cs="Times New Roman"/>
          <w:spacing w:val="-1"/>
          <w:sz w:val="20"/>
          <w:szCs w:val="20"/>
        </w:rPr>
        <w:t>ra</w:t>
      </w:r>
      <w:r w:rsidRPr="00721D27">
        <w:rPr>
          <w:rFonts w:cs="Times New Roman"/>
          <w:spacing w:val="3"/>
          <w:sz w:val="20"/>
          <w:szCs w:val="20"/>
        </w:rPr>
        <w:t>t</w:t>
      </w:r>
      <w:r w:rsidRPr="00721D27">
        <w:rPr>
          <w:rFonts w:cs="Times New Roman"/>
          <w:sz w:val="20"/>
          <w:szCs w:val="20"/>
        </w:rPr>
        <w:t>e</w:t>
      </w:r>
      <w:r w:rsidRPr="00721D27">
        <w:rPr>
          <w:rFonts w:cs="Times New Roman"/>
          <w:spacing w:val="-1"/>
          <w:sz w:val="20"/>
          <w:szCs w:val="20"/>
        </w:rPr>
        <w:t xml:space="preserve"> f</w:t>
      </w:r>
      <w:r w:rsidRPr="00721D27">
        <w:rPr>
          <w:rFonts w:cs="Times New Roman"/>
          <w:sz w:val="20"/>
          <w:szCs w:val="20"/>
        </w:rPr>
        <w:t>unds.</w:t>
      </w:r>
    </w:p>
    <w:p w14:paraId="76D8CFFC" w14:textId="77777777" w:rsidR="00662975" w:rsidRPr="00721D27" w:rsidRDefault="00662975" w:rsidP="00662975">
      <w:pPr>
        <w:autoSpaceDE w:val="0"/>
        <w:autoSpaceDN w:val="0"/>
        <w:adjustRightInd w:val="0"/>
        <w:ind w:left="140" w:right="5286"/>
        <w:rPr>
          <w:rFonts w:cs="Times New Roman"/>
          <w:sz w:val="20"/>
          <w:szCs w:val="20"/>
        </w:rPr>
      </w:pPr>
    </w:p>
    <w:p w14:paraId="76AFE716" w14:textId="77777777" w:rsidR="00662975" w:rsidRPr="00721D27" w:rsidRDefault="00662975" w:rsidP="00662975">
      <w:pPr>
        <w:autoSpaceDE w:val="0"/>
        <w:autoSpaceDN w:val="0"/>
        <w:adjustRightInd w:val="0"/>
        <w:spacing w:before="7" w:line="240" w:lineRule="exact"/>
        <w:rPr>
          <w:rFonts w:cs="Times New Roman"/>
          <w:sz w:val="20"/>
          <w:szCs w:val="20"/>
        </w:rPr>
      </w:pPr>
    </w:p>
    <w:p w14:paraId="5541309A" w14:textId="22367E64" w:rsidR="00662975" w:rsidRPr="00721D27" w:rsidRDefault="003D2C98" w:rsidP="00662975">
      <w:pPr>
        <w:tabs>
          <w:tab w:val="left" w:pos="5900"/>
        </w:tabs>
        <w:autoSpaceDE w:val="0"/>
        <w:autoSpaceDN w:val="0"/>
        <w:adjustRightInd w:val="0"/>
        <w:spacing w:before="29" w:line="271" w:lineRule="exact"/>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CE6F6F1"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5EF497F"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721D27">
        <w:rPr>
          <w:rFonts w:cs="Times New Roman"/>
          <w:spacing w:val="-1"/>
          <w:position w:val="-1"/>
          <w:sz w:val="20"/>
          <w:szCs w:val="20"/>
        </w:rPr>
        <w:t>(</w:t>
      </w:r>
      <w:r w:rsidRPr="00721D27">
        <w:rPr>
          <w:rFonts w:cs="Times New Roman"/>
          <w:spacing w:val="-2"/>
          <w:position w:val="-1"/>
          <w:sz w:val="20"/>
          <w:szCs w:val="20"/>
        </w:rPr>
        <w:t>B</w:t>
      </w:r>
      <w:r w:rsidRPr="00721D27">
        <w:rPr>
          <w:rFonts w:cs="Times New Roman"/>
          <w:position w:val="-1"/>
          <w:sz w:val="20"/>
          <w:szCs w:val="20"/>
        </w:rPr>
        <w:t>A</w:t>
      </w:r>
      <w:r w:rsidRPr="00721D27">
        <w:rPr>
          <w:rFonts w:cs="Times New Roman"/>
          <w:spacing w:val="2"/>
          <w:position w:val="-1"/>
          <w:sz w:val="20"/>
          <w:szCs w:val="20"/>
        </w:rPr>
        <w:t>N</w:t>
      </w:r>
      <w:r w:rsidRPr="00721D27">
        <w:rPr>
          <w:rFonts w:cs="Times New Roman"/>
          <w:position w:val="-1"/>
          <w:sz w:val="20"/>
          <w:szCs w:val="20"/>
        </w:rPr>
        <w:t>K)</w:t>
      </w:r>
      <w:r w:rsidRPr="00721D27">
        <w:rPr>
          <w:rFonts w:cs="Times New Roman"/>
          <w:position w:val="-1"/>
          <w:sz w:val="20"/>
          <w:szCs w:val="20"/>
        </w:rPr>
        <w:tab/>
      </w:r>
      <w:r w:rsidRPr="00721D27">
        <w:rPr>
          <w:rFonts w:cs="Times New Roman"/>
          <w:spacing w:val="1"/>
          <w:position w:val="-1"/>
          <w:sz w:val="20"/>
          <w:szCs w:val="20"/>
        </w:rPr>
        <w:t>S</w:t>
      </w:r>
      <w:r w:rsidRPr="00721D27">
        <w:rPr>
          <w:rFonts w:cs="Times New Roman"/>
          <w:position w:val="-1"/>
          <w:sz w:val="20"/>
          <w:szCs w:val="20"/>
        </w:rPr>
        <w:t>i</w:t>
      </w:r>
      <w:r w:rsidRPr="00721D27">
        <w:rPr>
          <w:rFonts w:cs="Times New Roman"/>
          <w:spacing w:val="-2"/>
          <w:position w:val="-1"/>
          <w:sz w:val="20"/>
          <w:szCs w:val="20"/>
        </w:rPr>
        <w:t>g</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tu</w:t>
      </w:r>
      <w:r w:rsidRPr="00721D27">
        <w:rPr>
          <w:rFonts w:cs="Times New Roman"/>
          <w:spacing w:val="-1"/>
          <w:position w:val="-1"/>
          <w:sz w:val="20"/>
          <w:szCs w:val="20"/>
        </w:rPr>
        <w:t>r</w:t>
      </w:r>
      <w:r w:rsidRPr="00721D27">
        <w:rPr>
          <w:rFonts w:cs="Times New Roman"/>
          <w:position w:val="-1"/>
          <w:sz w:val="20"/>
          <w:szCs w:val="20"/>
        </w:rPr>
        <w:t>e</w:t>
      </w:r>
      <w:r w:rsidRPr="00721D27">
        <w:rPr>
          <w:rFonts w:cs="Times New Roman"/>
          <w:spacing w:val="-1"/>
          <w:position w:val="-1"/>
          <w:sz w:val="20"/>
          <w:szCs w:val="20"/>
        </w:rPr>
        <w:t xml:space="preserve"> </w:t>
      </w:r>
      <w:r w:rsidRPr="00721D27">
        <w:rPr>
          <w:rFonts w:cs="Times New Roman"/>
          <w:spacing w:val="2"/>
          <w:position w:val="-1"/>
          <w:sz w:val="20"/>
          <w:szCs w:val="20"/>
        </w:rPr>
        <w:t>o</w:t>
      </w:r>
      <w:r w:rsidRPr="00721D27">
        <w:rPr>
          <w:rFonts w:cs="Times New Roman"/>
          <w:position w:val="-1"/>
          <w:sz w:val="20"/>
          <w:szCs w:val="20"/>
        </w:rPr>
        <w:t>f</w:t>
      </w:r>
      <w:r w:rsidRPr="00721D27">
        <w:rPr>
          <w:rFonts w:cs="Times New Roman"/>
          <w:spacing w:val="-1"/>
          <w:position w:val="-1"/>
          <w:sz w:val="20"/>
          <w:szCs w:val="20"/>
        </w:rPr>
        <w:t xml:space="preserve"> </w:t>
      </w:r>
      <w:r w:rsidRPr="00721D27">
        <w:rPr>
          <w:rFonts w:cs="Times New Roman"/>
          <w:position w:val="-1"/>
          <w:sz w:val="20"/>
          <w:szCs w:val="20"/>
        </w:rPr>
        <w:t>T</w:t>
      </w:r>
      <w:r w:rsidRPr="00721D27">
        <w:rPr>
          <w:rFonts w:cs="Times New Roman"/>
          <w:spacing w:val="-1"/>
          <w:position w:val="-1"/>
          <w:sz w:val="20"/>
          <w:szCs w:val="20"/>
        </w:rPr>
        <w:t>ra</w:t>
      </w:r>
      <w:r w:rsidRPr="00721D27">
        <w:rPr>
          <w:rFonts w:cs="Times New Roman"/>
          <w:position w:val="-1"/>
          <w:sz w:val="20"/>
          <w:szCs w:val="20"/>
        </w:rPr>
        <w:t>n</w:t>
      </w:r>
      <w:r w:rsidRPr="00721D27">
        <w:rPr>
          <w:rFonts w:cs="Times New Roman"/>
          <w:spacing w:val="3"/>
          <w:position w:val="-1"/>
          <w:sz w:val="20"/>
          <w:szCs w:val="20"/>
        </w:rPr>
        <w:t>s</w:t>
      </w:r>
      <w:r w:rsidRPr="00721D27">
        <w:rPr>
          <w:rFonts w:cs="Times New Roman"/>
          <w:spacing w:val="-1"/>
          <w:position w:val="-1"/>
          <w:sz w:val="20"/>
          <w:szCs w:val="20"/>
        </w:rPr>
        <w:t>fe</w:t>
      </w:r>
      <w:r w:rsidRPr="00721D27">
        <w:rPr>
          <w:rFonts w:cs="Times New Roman"/>
          <w:spacing w:val="2"/>
          <w:position w:val="-1"/>
          <w:sz w:val="20"/>
          <w:szCs w:val="20"/>
        </w:rPr>
        <w:t>r</w:t>
      </w:r>
      <w:r w:rsidRPr="00721D27">
        <w:rPr>
          <w:rFonts w:cs="Times New Roman"/>
          <w:spacing w:val="-1"/>
          <w:position w:val="-1"/>
          <w:sz w:val="20"/>
          <w:szCs w:val="20"/>
        </w:rPr>
        <w:t>ee</w:t>
      </w:r>
    </w:p>
    <w:p w14:paraId="40F2564B" w14:textId="77777777" w:rsidR="00662975" w:rsidRPr="00721D27" w:rsidRDefault="00662975" w:rsidP="00662975">
      <w:pPr>
        <w:autoSpaceDE w:val="0"/>
        <w:autoSpaceDN w:val="0"/>
        <w:adjustRightInd w:val="0"/>
        <w:spacing w:before="12" w:line="240" w:lineRule="exact"/>
        <w:rPr>
          <w:rFonts w:cs="Times New Roman"/>
          <w:sz w:val="20"/>
          <w:szCs w:val="20"/>
        </w:rPr>
      </w:pPr>
    </w:p>
    <w:p w14:paraId="2BE546A0" w14:textId="7D920232" w:rsidR="00662975" w:rsidRPr="00721D27" w:rsidRDefault="003D2C98" w:rsidP="00662975">
      <w:pPr>
        <w:autoSpaceDE w:val="0"/>
        <w:autoSpaceDN w:val="0"/>
        <w:adjustRightInd w:val="0"/>
        <w:spacing w:before="29"/>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5D608E8"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spacing w:val="-1"/>
          <w:sz w:val="20"/>
          <w:szCs w:val="20"/>
        </w:rPr>
        <w:t>(</w:t>
      </w:r>
      <w:r w:rsidRPr="00721D27">
        <w:rPr>
          <w:rFonts w:cs="Times New Roman"/>
          <w:sz w:val="20"/>
          <w:szCs w:val="20"/>
        </w:rPr>
        <w:t>Autho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S</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tu</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w:t>
      </w:r>
    </w:p>
    <w:p w14:paraId="15D337A0" w14:textId="77777777" w:rsidR="00662975" w:rsidRPr="00721D27" w:rsidRDefault="00662975" w:rsidP="00662975">
      <w:pPr>
        <w:jc w:val="both"/>
        <w:rPr>
          <w:rFonts w:cs="Times New Roman"/>
          <w:b/>
          <w:sz w:val="20"/>
          <w:szCs w:val="20"/>
        </w:rPr>
      </w:pPr>
    </w:p>
    <w:p w14:paraId="6309C43F" w14:textId="77777777" w:rsidR="00662975" w:rsidRPr="00721D27" w:rsidRDefault="00662975" w:rsidP="00662975">
      <w:pPr>
        <w:jc w:val="both"/>
        <w:rPr>
          <w:rFonts w:cs="Times New Roman"/>
          <w:b/>
          <w:sz w:val="20"/>
          <w:szCs w:val="20"/>
        </w:rPr>
      </w:pPr>
    </w:p>
    <w:p w14:paraId="08BA9DE6" w14:textId="77777777" w:rsidR="00662975" w:rsidRPr="00721D27" w:rsidRDefault="003D2C98" w:rsidP="00662975">
      <w:pPr>
        <w:rPr>
          <w:rFonts w:cs="Times New Roman"/>
          <w:b/>
          <w:sz w:val="20"/>
          <w:szCs w:val="20"/>
        </w:rPr>
      </w:pPr>
      <w:r w:rsidRPr="00721D27">
        <w:rPr>
          <w:rFonts w:cs="Times New Roman"/>
          <w:b/>
          <w:sz w:val="20"/>
          <w:szCs w:val="20"/>
        </w:rPr>
        <w:br w:type="page"/>
      </w:r>
    </w:p>
    <w:p w14:paraId="7A484170" w14:textId="77777777" w:rsidR="00662975" w:rsidRPr="00721D27" w:rsidRDefault="003D2C98" w:rsidP="00662975">
      <w:pPr>
        <w:jc w:val="center"/>
        <w:rPr>
          <w:rFonts w:cs="Times New Roman"/>
          <w:b/>
          <w:sz w:val="20"/>
          <w:szCs w:val="20"/>
          <w:u w:val="single"/>
        </w:rPr>
      </w:pPr>
      <w:r w:rsidRPr="00721D27">
        <w:rPr>
          <w:rFonts w:cs="Times New Roman"/>
          <w:b/>
          <w:sz w:val="20"/>
          <w:szCs w:val="20"/>
          <w:u w:val="single"/>
        </w:rPr>
        <w:lastRenderedPageBreak/>
        <w:t>Schedule 2 to Exhibit E-1</w:t>
      </w:r>
    </w:p>
    <w:p w14:paraId="4103716E" w14:textId="77777777" w:rsidR="00662975" w:rsidRPr="00721D27" w:rsidRDefault="00662975" w:rsidP="00662975">
      <w:pPr>
        <w:jc w:val="center"/>
        <w:rPr>
          <w:rFonts w:cs="Times New Roman"/>
          <w:b/>
          <w:sz w:val="20"/>
          <w:szCs w:val="20"/>
          <w:u w:val="single"/>
        </w:rPr>
      </w:pPr>
    </w:p>
    <w:p w14:paraId="3C2359A9" w14:textId="77777777" w:rsidR="00662975" w:rsidRPr="00721D27" w:rsidRDefault="003D2C98" w:rsidP="00662975">
      <w:pPr>
        <w:autoSpaceDE w:val="0"/>
        <w:autoSpaceDN w:val="0"/>
        <w:adjustRightInd w:val="0"/>
        <w:ind w:left="2711" w:right="2694"/>
        <w:jc w:val="center"/>
        <w:rPr>
          <w:rFonts w:cs="Times New Roman"/>
          <w:sz w:val="20"/>
          <w:szCs w:val="20"/>
        </w:rPr>
      </w:pPr>
      <w:r w:rsidRPr="00721D27">
        <w:rPr>
          <w:rFonts w:cs="Times New Roman"/>
          <w:b/>
          <w:bCs/>
          <w:spacing w:val="1"/>
          <w:sz w:val="20"/>
          <w:szCs w:val="20"/>
        </w:rPr>
        <w:t>LETTE</w:t>
      </w:r>
      <w:r w:rsidRPr="00721D27">
        <w:rPr>
          <w:rFonts w:cs="Times New Roman"/>
          <w:b/>
          <w:bCs/>
          <w:sz w:val="20"/>
          <w:szCs w:val="20"/>
        </w:rPr>
        <w:t>R OF</w:t>
      </w:r>
      <w:r w:rsidRPr="00721D27">
        <w:rPr>
          <w:rFonts w:cs="Times New Roman"/>
          <w:b/>
          <w:bCs/>
          <w:spacing w:val="-3"/>
          <w:sz w:val="20"/>
          <w:szCs w:val="20"/>
        </w:rPr>
        <w:t xml:space="preserve"> F</w:t>
      </w:r>
      <w:r w:rsidRPr="00721D27">
        <w:rPr>
          <w:rFonts w:cs="Times New Roman"/>
          <w:b/>
          <w:bCs/>
          <w:sz w:val="20"/>
          <w:szCs w:val="20"/>
        </w:rPr>
        <w:t>U</w:t>
      </w:r>
      <w:r w:rsidRPr="00721D27">
        <w:rPr>
          <w:rFonts w:cs="Times New Roman"/>
          <w:b/>
          <w:bCs/>
          <w:spacing w:val="1"/>
          <w:sz w:val="20"/>
          <w:szCs w:val="20"/>
        </w:rPr>
        <w:t>L</w:t>
      </w:r>
      <w:r w:rsidRPr="00721D27">
        <w:rPr>
          <w:rFonts w:cs="Times New Roman"/>
          <w:b/>
          <w:bCs/>
          <w:sz w:val="20"/>
          <w:szCs w:val="20"/>
        </w:rPr>
        <w:t>L</w:t>
      </w:r>
      <w:r w:rsidRPr="00721D27">
        <w:rPr>
          <w:rFonts w:cs="Times New Roman"/>
          <w:b/>
          <w:bCs/>
          <w:spacing w:val="1"/>
          <w:sz w:val="20"/>
          <w:szCs w:val="20"/>
        </w:rPr>
        <w:t xml:space="preserve"> T</w:t>
      </w:r>
      <w:r w:rsidRPr="00721D27">
        <w:rPr>
          <w:rFonts w:cs="Times New Roman"/>
          <w:b/>
          <w:bCs/>
          <w:sz w:val="20"/>
          <w:szCs w:val="20"/>
        </w:rPr>
        <w:t>RAN</w:t>
      </w:r>
      <w:r w:rsidRPr="00721D27">
        <w:rPr>
          <w:rFonts w:cs="Times New Roman"/>
          <w:b/>
          <w:bCs/>
          <w:spacing w:val="1"/>
          <w:sz w:val="20"/>
          <w:szCs w:val="20"/>
        </w:rPr>
        <w:t>S</w:t>
      </w:r>
      <w:r w:rsidRPr="00721D27">
        <w:rPr>
          <w:rFonts w:cs="Times New Roman"/>
          <w:b/>
          <w:bCs/>
          <w:spacing w:val="-3"/>
          <w:sz w:val="20"/>
          <w:szCs w:val="20"/>
        </w:rPr>
        <w:t>F</w:t>
      </w:r>
      <w:r w:rsidRPr="00721D27">
        <w:rPr>
          <w:rFonts w:cs="Times New Roman"/>
          <w:b/>
          <w:bCs/>
          <w:spacing w:val="1"/>
          <w:sz w:val="20"/>
          <w:szCs w:val="20"/>
        </w:rPr>
        <w:t>ER</w:t>
      </w:r>
    </w:p>
    <w:p w14:paraId="333373EC" w14:textId="77777777" w:rsidR="00662975" w:rsidRPr="00721D27" w:rsidRDefault="00662975" w:rsidP="00662975">
      <w:pPr>
        <w:autoSpaceDE w:val="0"/>
        <w:autoSpaceDN w:val="0"/>
        <w:adjustRightInd w:val="0"/>
        <w:spacing w:before="2" w:line="100" w:lineRule="exact"/>
        <w:rPr>
          <w:rFonts w:cs="Times New Roman"/>
          <w:sz w:val="20"/>
          <w:szCs w:val="20"/>
        </w:rPr>
      </w:pPr>
    </w:p>
    <w:p w14:paraId="57F3022B" w14:textId="77777777" w:rsidR="00662975" w:rsidRPr="00721D27" w:rsidRDefault="00662975" w:rsidP="00662975">
      <w:pPr>
        <w:autoSpaceDE w:val="0"/>
        <w:autoSpaceDN w:val="0"/>
        <w:adjustRightInd w:val="0"/>
        <w:spacing w:line="200" w:lineRule="exact"/>
        <w:rPr>
          <w:rFonts w:cs="Times New Roman"/>
          <w:sz w:val="20"/>
          <w:szCs w:val="20"/>
        </w:rPr>
      </w:pPr>
    </w:p>
    <w:p w14:paraId="20A718DE" w14:textId="77777777" w:rsidR="00662975" w:rsidRPr="00721D27" w:rsidRDefault="00662975" w:rsidP="00662975">
      <w:pPr>
        <w:autoSpaceDE w:val="0"/>
        <w:autoSpaceDN w:val="0"/>
        <w:adjustRightInd w:val="0"/>
        <w:spacing w:line="200" w:lineRule="exact"/>
        <w:rPr>
          <w:rFonts w:cs="Times New Roman"/>
          <w:sz w:val="20"/>
          <w:szCs w:val="20"/>
        </w:rPr>
      </w:pPr>
    </w:p>
    <w:p w14:paraId="4571D00B" w14:textId="77777777" w:rsidR="00662975" w:rsidRPr="00721D27" w:rsidRDefault="003D2C98" w:rsidP="00662975">
      <w:pPr>
        <w:tabs>
          <w:tab w:val="left" w:pos="6060"/>
        </w:tabs>
        <w:autoSpaceDE w:val="0"/>
        <w:autoSpaceDN w:val="0"/>
        <w:adjustRightInd w:val="0"/>
        <w:ind w:left="99" w:right="79"/>
        <w:rPr>
          <w:rFonts w:cs="Times New Roman"/>
          <w:sz w:val="20"/>
          <w:szCs w:val="20"/>
        </w:rPr>
      </w:pP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 xml:space="preserve">st </w:t>
      </w:r>
      <w:r w:rsidRPr="00721D27">
        <w:rPr>
          <w:rFonts w:cs="Times New Roman"/>
          <w:spacing w:val="-1"/>
          <w:sz w:val="20"/>
          <w:szCs w:val="20"/>
        </w:rPr>
        <w:t>f</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a</w:t>
      </w:r>
      <w:r w:rsidRPr="00721D27">
        <w:rPr>
          <w:rFonts w:cs="Times New Roman"/>
          <w:spacing w:val="1"/>
          <w:sz w:val="20"/>
          <w:szCs w:val="20"/>
        </w:rPr>
        <w:t xml:space="preserve"> </w:t>
      </w:r>
      <w:r w:rsidRPr="00721D27">
        <w:rPr>
          <w:rFonts w:cs="Times New Roman"/>
          <w:spacing w:val="-1"/>
          <w:sz w:val="20"/>
          <w:szCs w:val="20"/>
        </w:rPr>
        <w:t>F</w:t>
      </w:r>
      <w:r w:rsidRPr="00721D27">
        <w:rPr>
          <w:rFonts w:cs="Times New Roman"/>
          <w:sz w:val="20"/>
          <w:szCs w:val="20"/>
        </w:rPr>
        <w:t>ull 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low</w:t>
      </w:r>
      <w:r w:rsidRPr="00721D27">
        <w:rPr>
          <w:rFonts w:cs="Times New Roman"/>
          <w:sz w:val="20"/>
          <w:szCs w:val="20"/>
        </w:rPr>
        <w:tab/>
      </w:r>
      <w:r w:rsidRPr="00721D27">
        <w:rPr>
          <w:rFonts w:cs="Times New Roman"/>
          <w:spacing w:val="2"/>
          <w:sz w:val="20"/>
          <w:szCs w:val="20"/>
        </w:rPr>
        <w:t>[</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me</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3"/>
          <w:sz w:val="20"/>
          <w:szCs w:val="20"/>
        </w:rPr>
        <w:t>I</w:t>
      </w:r>
      <w:r w:rsidRPr="00721D27">
        <w:rPr>
          <w:rFonts w:cs="Times New Roman"/>
          <w:sz w:val="20"/>
          <w:szCs w:val="20"/>
        </w:rPr>
        <w:t>ssui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1"/>
          <w:sz w:val="20"/>
          <w:szCs w:val="20"/>
        </w:rPr>
        <w:t>Ba</w:t>
      </w:r>
      <w:r w:rsidRPr="00721D27">
        <w:rPr>
          <w:rFonts w:cs="Times New Roman"/>
          <w:sz w:val="20"/>
          <w:szCs w:val="20"/>
        </w:rPr>
        <w:t>nk]</w:t>
      </w:r>
    </w:p>
    <w:p w14:paraId="3A471634" w14:textId="77777777" w:rsidR="00662975" w:rsidRPr="00721D27" w:rsidRDefault="003D2C98" w:rsidP="00662975">
      <w:pPr>
        <w:autoSpaceDE w:val="0"/>
        <w:autoSpaceDN w:val="0"/>
        <w:adjustRightInd w:val="0"/>
        <w:spacing w:line="271" w:lineRule="exact"/>
        <w:ind w:right="-20"/>
        <w:rPr>
          <w:rFonts w:cs="Times New Roman"/>
          <w:sz w:val="20"/>
          <w:szCs w:val="20"/>
        </w:rPr>
      </w:pPr>
      <w:r w:rsidRPr="00721D27">
        <w:rPr>
          <w:rFonts w:cs="Times New Roman"/>
          <w:spacing w:val="-1"/>
          <w:position w:val="-1"/>
          <w:sz w:val="20"/>
          <w:szCs w:val="20"/>
        </w:rPr>
        <w:t>ref</w:t>
      </w:r>
      <w:r w:rsidRPr="00721D27">
        <w:rPr>
          <w:rFonts w:cs="Times New Roman"/>
          <w:spacing w:val="1"/>
          <w:position w:val="-1"/>
          <w:sz w:val="20"/>
          <w:szCs w:val="20"/>
        </w:rPr>
        <w:t>e</w:t>
      </w:r>
      <w:r w:rsidRPr="00721D27">
        <w:rPr>
          <w:rFonts w:cs="Times New Roman"/>
          <w:spacing w:val="-1"/>
          <w:position w:val="-1"/>
          <w:sz w:val="20"/>
          <w:szCs w:val="20"/>
        </w:rPr>
        <w:t>re</w:t>
      </w:r>
      <w:r w:rsidRPr="00721D27">
        <w:rPr>
          <w:rFonts w:cs="Times New Roman"/>
          <w:position w:val="-1"/>
          <w:sz w:val="20"/>
          <w:szCs w:val="20"/>
        </w:rPr>
        <w:t>n</w:t>
      </w:r>
      <w:r w:rsidRPr="00721D27">
        <w:rPr>
          <w:rFonts w:cs="Times New Roman"/>
          <w:spacing w:val="1"/>
          <w:position w:val="-1"/>
          <w:sz w:val="20"/>
          <w:szCs w:val="20"/>
        </w:rPr>
        <w:t>c</w:t>
      </w:r>
      <w:r w:rsidRPr="00721D27">
        <w:rPr>
          <w:rFonts w:cs="Times New Roman"/>
          <w:spacing w:val="-1"/>
          <w:position w:val="-1"/>
          <w:sz w:val="20"/>
          <w:szCs w:val="20"/>
        </w:rPr>
        <w:t>e</w:t>
      </w:r>
      <w:r w:rsidRPr="00721D27">
        <w:rPr>
          <w:rFonts w:cs="Times New Roman"/>
          <w:position w:val="-1"/>
          <w:sz w:val="20"/>
          <w:szCs w:val="20"/>
        </w:rPr>
        <w:t xml:space="preserve">d </w:t>
      </w:r>
      <w:r w:rsidRPr="00721D27">
        <w:rPr>
          <w:rFonts w:cs="Times New Roman"/>
          <w:spacing w:val="1"/>
          <w:position w:val="-1"/>
          <w:sz w:val="20"/>
          <w:szCs w:val="20"/>
        </w:rPr>
        <w:t>S</w:t>
      </w:r>
      <w:r w:rsidRPr="00721D27">
        <w:rPr>
          <w:rFonts w:cs="Times New Roman"/>
          <w:position w:val="-1"/>
          <w:sz w:val="20"/>
          <w:szCs w:val="20"/>
        </w:rPr>
        <w:t>t</w:t>
      </w:r>
      <w:r w:rsidRPr="00721D27">
        <w:rPr>
          <w:rFonts w:cs="Times New Roman"/>
          <w:spacing w:val="-1"/>
          <w:position w:val="-1"/>
          <w:sz w:val="20"/>
          <w:szCs w:val="20"/>
        </w:rPr>
        <w:t>a</w:t>
      </w:r>
      <w:r w:rsidRPr="00721D27">
        <w:rPr>
          <w:rFonts w:cs="Times New Roman"/>
          <w:position w:val="-1"/>
          <w:sz w:val="20"/>
          <w:szCs w:val="20"/>
        </w:rPr>
        <w:t>nd</w:t>
      </w:r>
      <w:r w:rsidRPr="00721D27">
        <w:rPr>
          <w:rFonts w:cs="Times New Roman"/>
          <w:spacing w:val="5"/>
          <w:position w:val="-1"/>
          <w:sz w:val="20"/>
          <w:szCs w:val="20"/>
        </w:rPr>
        <w:t>b</w:t>
      </w:r>
      <w:r w:rsidRPr="00721D27">
        <w:rPr>
          <w:rFonts w:cs="Times New Roman"/>
          <w:position w:val="-1"/>
          <w:sz w:val="20"/>
          <w:szCs w:val="20"/>
        </w:rPr>
        <w:t>y</w:t>
      </w:r>
      <w:r w:rsidRPr="00721D27">
        <w:rPr>
          <w:rFonts w:cs="Times New Roman"/>
          <w:spacing w:val="-2"/>
          <w:position w:val="-1"/>
          <w:sz w:val="20"/>
          <w:szCs w:val="20"/>
        </w:rPr>
        <w:t xml:space="preserve"> </w:t>
      </w:r>
      <w:r w:rsidRPr="00721D27">
        <w:rPr>
          <w:rFonts w:cs="Times New Roman"/>
          <w:spacing w:val="-3"/>
          <w:position w:val="-1"/>
          <w:sz w:val="20"/>
          <w:szCs w:val="20"/>
        </w:rPr>
        <w:t>L</w:t>
      </w:r>
      <w:r w:rsidRPr="00721D27">
        <w:rPr>
          <w:rFonts w:cs="Times New Roman"/>
          <w:spacing w:val="-1"/>
          <w:position w:val="-1"/>
          <w:sz w:val="20"/>
          <w:szCs w:val="20"/>
        </w:rPr>
        <w:t>e</w:t>
      </w:r>
      <w:r w:rsidRPr="00721D27">
        <w:rPr>
          <w:rFonts w:cs="Times New Roman"/>
          <w:position w:val="-1"/>
          <w:sz w:val="20"/>
          <w:szCs w:val="20"/>
        </w:rPr>
        <w:t>tt</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
          <w:position w:val="-1"/>
          <w:sz w:val="20"/>
          <w:szCs w:val="20"/>
        </w:rPr>
        <w:t xml:space="preserve"> </w:t>
      </w:r>
      <w:r w:rsidRPr="00721D27">
        <w:rPr>
          <w:rFonts w:cs="Times New Roman"/>
          <w:position w:val="-1"/>
          <w:sz w:val="20"/>
          <w:szCs w:val="20"/>
        </w:rPr>
        <w:t>of</w:t>
      </w:r>
      <w:r w:rsidRPr="00721D27">
        <w:rPr>
          <w:rFonts w:cs="Times New Roman"/>
          <w:spacing w:val="-1"/>
          <w:position w:val="-1"/>
          <w:sz w:val="20"/>
          <w:szCs w:val="20"/>
        </w:rPr>
        <w:t xml:space="preserve"> </w:t>
      </w:r>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dit</w:t>
      </w:r>
    </w:p>
    <w:p w14:paraId="542BAB6C" w14:textId="77777777" w:rsidR="00662975" w:rsidRPr="00721D27" w:rsidRDefault="00662975" w:rsidP="00662975">
      <w:pPr>
        <w:autoSpaceDE w:val="0"/>
        <w:autoSpaceDN w:val="0"/>
        <w:adjustRightInd w:val="0"/>
        <w:spacing w:line="200" w:lineRule="exact"/>
        <w:rPr>
          <w:rFonts w:cs="Times New Roman"/>
          <w:sz w:val="20"/>
          <w:szCs w:val="20"/>
        </w:rPr>
      </w:pPr>
    </w:p>
    <w:p w14:paraId="2A5C229B" w14:textId="77777777" w:rsidR="00662975" w:rsidRPr="00721D27" w:rsidRDefault="00662975" w:rsidP="00662975">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D36B5E" w:rsidRPr="00721D27" w14:paraId="39B34159" w14:textId="77777777" w:rsidTr="00B50553">
        <w:tc>
          <w:tcPr>
            <w:tcW w:w="4108" w:type="dxa"/>
            <w:hideMark/>
          </w:tcPr>
          <w:p w14:paraId="2BA85C04" w14:textId="77777777" w:rsidR="00662975" w:rsidRPr="00721D27" w:rsidRDefault="003D2C98" w:rsidP="00B50553">
            <w:pPr>
              <w:autoSpaceDE w:val="0"/>
              <w:autoSpaceDN w:val="0"/>
              <w:adjustRightInd w:val="0"/>
              <w:spacing w:before="29"/>
              <w:ind w:right="-76"/>
              <w:rPr>
                <w:rFonts w:cs="Times New Roman"/>
                <w:sz w:val="20"/>
                <w:szCs w:val="20"/>
                <w:u w:val="single"/>
              </w:rPr>
            </w:pPr>
            <w:r w:rsidRPr="00721D27">
              <w:rPr>
                <w:rFonts w:cs="Times New Roman"/>
                <w:sz w:val="20"/>
                <w:szCs w:val="20"/>
              </w:rPr>
              <w:t>Date:</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tc>
        <w:tc>
          <w:tcPr>
            <w:tcW w:w="5130" w:type="dxa"/>
            <w:hideMark/>
          </w:tcPr>
          <w:p w14:paraId="74DED8C5"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Reference:</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242EFD2C" w14:textId="7FCD48E3"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(Issuing Bank’s Letter of Credit Number</w:t>
            </w:r>
            <w:r w:rsidR="00F82B18" w:rsidRPr="00721D27">
              <w:rPr>
                <w:rFonts w:cs="Times New Roman"/>
                <w:sz w:val="20"/>
                <w:szCs w:val="20"/>
              </w:rPr>
              <w:t>)</w:t>
            </w:r>
          </w:p>
        </w:tc>
      </w:tr>
      <w:tr w:rsidR="00D36B5E" w:rsidRPr="00721D27" w14:paraId="25B3223B" w14:textId="77777777" w:rsidTr="00B50553">
        <w:tc>
          <w:tcPr>
            <w:tcW w:w="4108" w:type="dxa"/>
            <w:hideMark/>
          </w:tcPr>
          <w:p w14:paraId="2CDECE4C"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To:</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7A9D00B7"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“Transferring Bank”</w:t>
            </w:r>
          </w:p>
        </w:tc>
        <w:tc>
          <w:tcPr>
            <w:tcW w:w="5130" w:type="dxa"/>
            <w:hideMark/>
          </w:tcPr>
          <w:p w14:paraId="743154C7"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238E5081"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(Advising Bank’s Reference Number, if applicable)</w:t>
            </w:r>
          </w:p>
        </w:tc>
      </w:tr>
    </w:tbl>
    <w:p w14:paraId="64350234" w14:textId="77777777" w:rsidR="00662975" w:rsidRPr="00721D27" w:rsidRDefault="00662975" w:rsidP="00662975">
      <w:pPr>
        <w:autoSpaceDE w:val="0"/>
        <w:autoSpaceDN w:val="0"/>
        <w:adjustRightInd w:val="0"/>
        <w:spacing w:line="200" w:lineRule="exact"/>
        <w:rPr>
          <w:rFonts w:cs="Times New Roman"/>
          <w:sz w:val="20"/>
          <w:szCs w:val="20"/>
        </w:rPr>
      </w:pPr>
    </w:p>
    <w:p w14:paraId="60A27DC0" w14:textId="77777777" w:rsidR="00662975" w:rsidRPr="00721D27" w:rsidRDefault="00662975" w:rsidP="00662975">
      <w:pPr>
        <w:autoSpaceDE w:val="0"/>
        <w:autoSpaceDN w:val="0"/>
        <w:adjustRightInd w:val="0"/>
        <w:spacing w:before="7" w:line="220" w:lineRule="exact"/>
        <w:rPr>
          <w:rFonts w:cs="Times New Roman"/>
          <w:sz w:val="20"/>
          <w:szCs w:val="20"/>
        </w:rPr>
      </w:pPr>
    </w:p>
    <w:p w14:paraId="54BF0810" w14:textId="77777777" w:rsidR="00662975" w:rsidRPr="00721D27" w:rsidRDefault="003D2C98" w:rsidP="00662975">
      <w:pPr>
        <w:autoSpaceDE w:val="0"/>
        <w:autoSpaceDN w:val="0"/>
        <w:adjustRightInd w:val="0"/>
        <w:ind w:right="177"/>
        <w:rPr>
          <w:rFonts w:cs="Times New Roman"/>
          <w:sz w:val="20"/>
          <w:szCs w:val="20"/>
        </w:rPr>
      </w:pPr>
      <w:r w:rsidRPr="00721D27">
        <w:rPr>
          <w:rFonts w:cs="Times New Roman"/>
          <w:spacing w:val="4"/>
          <w:sz w:val="20"/>
          <w:szCs w:val="20"/>
        </w:rPr>
        <w:t>W</w:t>
      </w:r>
      <w:r w:rsidRPr="00721D27">
        <w:rPr>
          <w:rFonts w:cs="Times New Roman"/>
          <w:spacing w:val="-1"/>
          <w:sz w:val="20"/>
          <w:szCs w:val="20"/>
        </w:rPr>
        <w:t>e</w:t>
      </w:r>
      <w:r w:rsidRPr="00721D27">
        <w:rPr>
          <w:rFonts w:cs="Times New Roman"/>
          <w:sz w:val="20"/>
          <w:szCs w:val="20"/>
        </w:rPr>
        <w:t>,</w:t>
      </w:r>
      <w:r w:rsidRPr="00721D27">
        <w:rPr>
          <w:rFonts w:cs="Times New Roman"/>
          <w:spacing w:val="14"/>
          <w:sz w:val="20"/>
          <w:szCs w:val="20"/>
        </w:rPr>
        <w:t xml:space="preserve"> </w:t>
      </w:r>
      <w:r w:rsidRPr="00721D27">
        <w:rPr>
          <w:rFonts w:cs="Times New Roman"/>
          <w:sz w:val="20"/>
          <w:szCs w:val="20"/>
        </w:rPr>
        <w:t>the</w:t>
      </w:r>
      <w:r w:rsidRPr="00721D27">
        <w:rPr>
          <w:rFonts w:cs="Times New Roman"/>
          <w:spacing w:val="16"/>
          <w:sz w:val="20"/>
          <w:szCs w:val="20"/>
        </w:rPr>
        <w:t xml:space="preserve"> </w:t>
      </w:r>
      <w:r w:rsidRPr="00721D27">
        <w:rPr>
          <w:rFonts w:cs="Times New Roman"/>
          <w:spacing w:val="-2"/>
          <w:sz w:val="20"/>
          <w:szCs w:val="20"/>
        </w:rPr>
        <w:t>u</w:t>
      </w:r>
      <w:r w:rsidRPr="00721D27">
        <w:rPr>
          <w:rFonts w:cs="Times New Roman"/>
          <w:sz w:val="20"/>
          <w:szCs w:val="20"/>
        </w:rPr>
        <w:t>nd</w:t>
      </w:r>
      <w:r w:rsidRPr="00721D27">
        <w:rPr>
          <w:rFonts w:cs="Times New Roman"/>
          <w:spacing w:val="-1"/>
          <w:sz w:val="20"/>
          <w:szCs w:val="20"/>
        </w:rPr>
        <w:t>er</w:t>
      </w:r>
      <w:r w:rsidRPr="00721D27">
        <w:rPr>
          <w:rFonts w:cs="Times New Roman"/>
          <w:sz w:val="20"/>
          <w:szCs w:val="20"/>
        </w:rPr>
        <w:t>s</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12"/>
          <w:sz w:val="20"/>
          <w:szCs w:val="20"/>
        </w:rPr>
        <w:t xml:space="preserve"> </w:t>
      </w:r>
      <w:r w:rsidRPr="00721D27">
        <w:rPr>
          <w:rFonts w:cs="Times New Roman"/>
          <w:spacing w:val="-3"/>
          <w:sz w:val="20"/>
          <w:szCs w:val="20"/>
        </w:rPr>
        <w:t>“</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pacing w:val="3"/>
          <w:sz w:val="20"/>
          <w:szCs w:val="20"/>
        </w:rPr>
        <w:t>s</w:t>
      </w:r>
      <w:r w:rsidRPr="00721D27">
        <w:rPr>
          <w:rFonts w:cs="Times New Roman"/>
          <w:sz w:val="20"/>
          <w:szCs w:val="20"/>
        </w:rPr>
        <w:t>t</w:t>
      </w:r>
      <w:r w:rsidRPr="00721D27">
        <w:rPr>
          <w:rFonts w:cs="Times New Roman"/>
          <w:spacing w:val="12"/>
          <w:sz w:val="20"/>
          <w:szCs w:val="20"/>
        </w:rPr>
        <w:t xml:space="preserve">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6"/>
          <w:sz w:val="20"/>
          <w:szCs w:val="20"/>
        </w:rPr>
        <w:t>r</w:t>
      </w:r>
      <w:r w:rsidRPr="00721D27">
        <w:rPr>
          <w:rFonts w:cs="Times New Roman"/>
          <w:spacing w:val="-10"/>
          <w:sz w:val="20"/>
          <w:szCs w:val="20"/>
        </w:rPr>
        <w:t>y</w:t>
      </w:r>
      <w:r w:rsidRPr="00721D27">
        <w:rPr>
          <w:rFonts w:cs="Times New Roman"/>
          <w:spacing w:val="1"/>
          <w:sz w:val="20"/>
          <w:szCs w:val="20"/>
        </w:rPr>
        <w:t>”</w:t>
      </w:r>
      <w:r w:rsidRPr="00721D27">
        <w:rPr>
          <w:rFonts w:cs="Times New Roman"/>
          <w:sz w:val="20"/>
          <w:szCs w:val="20"/>
        </w:rPr>
        <w:t>,</w:t>
      </w:r>
      <w:r w:rsidRPr="00721D27">
        <w:rPr>
          <w:rFonts w:cs="Times New Roman"/>
          <w:spacing w:val="7"/>
          <w:sz w:val="20"/>
          <w:szCs w:val="20"/>
        </w:rPr>
        <w:t xml:space="preserve"> </w:t>
      </w:r>
      <w:r w:rsidRPr="00721D27">
        <w:rPr>
          <w:rFonts w:cs="Times New Roman"/>
          <w:sz w:val="20"/>
          <w:szCs w:val="20"/>
        </w:rPr>
        <w:t>h</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pacing w:val="7"/>
          <w:sz w:val="20"/>
          <w:szCs w:val="20"/>
        </w:rPr>
        <w:t>b</w:t>
      </w:r>
      <w:r w:rsidRPr="00721D27">
        <w:rPr>
          <w:rFonts w:cs="Times New Roman"/>
          <w:sz w:val="20"/>
          <w:szCs w:val="20"/>
        </w:rPr>
        <w:t>y</w:t>
      </w:r>
      <w:r w:rsidRPr="00721D27">
        <w:rPr>
          <w:rFonts w:cs="Times New Roman"/>
          <w:spacing w:val="7"/>
          <w:sz w:val="20"/>
          <w:szCs w:val="20"/>
        </w:rPr>
        <w:t xml:space="preserve"> </w:t>
      </w:r>
      <w:r w:rsidRPr="00721D27">
        <w:rPr>
          <w:rFonts w:cs="Times New Roman"/>
          <w:sz w:val="20"/>
          <w:szCs w:val="20"/>
        </w:rPr>
        <w:t>i</w:t>
      </w:r>
      <w:r w:rsidRPr="00721D27">
        <w:rPr>
          <w:rFonts w:cs="Times New Roman"/>
          <w:spacing w:val="-1"/>
          <w:sz w:val="20"/>
          <w:szCs w:val="20"/>
        </w:rPr>
        <w:t>rre</w:t>
      </w:r>
      <w:r w:rsidRPr="00721D27">
        <w:rPr>
          <w:rFonts w:cs="Times New Roman"/>
          <w:sz w:val="20"/>
          <w:szCs w:val="20"/>
        </w:rPr>
        <w:t>v</w:t>
      </w:r>
      <w:r w:rsidRPr="00721D27">
        <w:rPr>
          <w:rFonts w:cs="Times New Roman"/>
          <w:spacing w:val="2"/>
          <w:sz w:val="20"/>
          <w:szCs w:val="20"/>
        </w:rPr>
        <w:t>o</w:t>
      </w:r>
      <w:r w:rsidRPr="00721D27">
        <w:rPr>
          <w:rFonts w:cs="Times New Roman"/>
          <w:spacing w:val="-1"/>
          <w:sz w:val="20"/>
          <w:szCs w:val="20"/>
        </w:rPr>
        <w:t>ca</w:t>
      </w:r>
      <w:r w:rsidRPr="00721D27">
        <w:rPr>
          <w:rFonts w:cs="Times New Roman"/>
          <w:sz w:val="20"/>
          <w:szCs w:val="20"/>
        </w:rPr>
        <w:t>b</w:t>
      </w:r>
      <w:r w:rsidRPr="00721D27">
        <w:rPr>
          <w:rFonts w:cs="Times New Roman"/>
          <w:spacing w:val="8"/>
          <w:sz w:val="20"/>
          <w:szCs w:val="20"/>
        </w:rPr>
        <w:t>l</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w:t>
      </w:r>
      <w:r w:rsidRPr="00721D27">
        <w:rPr>
          <w:rFonts w:cs="Times New Roman"/>
          <w:spacing w:val="3"/>
          <w:sz w:val="20"/>
          <w:szCs w:val="20"/>
        </w:rPr>
        <w:t>s</w:t>
      </w:r>
      <w:r w:rsidRPr="00721D27">
        <w:rPr>
          <w:rFonts w:cs="Times New Roman"/>
          <w:spacing w:val="-3"/>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4"/>
          <w:sz w:val="20"/>
          <w:szCs w:val="20"/>
        </w:rPr>
        <w:t xml:space="preserve"> </w:t>
      </w:r>
      <w:r w:rsidRPr="00721D27">
        <w:rPr>
          <w:rFonts w:cs="Times New Roman"/>
          <w:spacing w:val="-1"/>
          <w:sz w:val="20"/>
          <w:szCs w:val="20"/>
        </w:rPr>
        <w:t>a</w:t>
      </w:r>
      <w:r w:rsidRPr="00721D27">
        <w:rPr>
          <w:rFonts w:cs="Times New Roman"/>
          <w:sz w:val="20"/>
          <w:szCs w:val="20"/>
        </w:rPr>
        <w:t>ll</w:t>
      </w:r>
      <w:r w:rsidRPr="00721D27">
        <w:rPr>
          <w:rFonts w:cs="Times New Roman"/>
          <w:spacing w:val="15"/>
          <w:sz w:val="20"/>
          <w:szCs w:val="20"/>
        </w:rPr>
        <w:t xml:space="preserve"> </w:t>
      </w:r>
      <w:r w:rsidRPr="00721D27">
        <w:rPr>
          <w:rFonts w:cs="Times New Roman"/>
          <w:spacing w:val="2"/>
          <w:sz w:val="20"/>
          <w:szCs w:val="20"/>
        </w:rPr>
        <w:t>o</w:t>
      </w:r>
      <w:r w:rsidRPr="00721D27">
        <w:rPr>
          <w:rFonts w:cs="Times New Roman"/>
          <w:sz w:val="20"/>
          <w:szCs w:val="20"/>
        </w:rPr>
        <w:t>f</w:t>
      </w:r>
      <w:r w:rsidRPr="00721D27">
        <w:rPr>
          <w:rFonts w:cs="Times New Roman"/>
          <w:spacing w:val="14"/>
          <w:sz w:val="20"/>
          <w:szCs w:val="20"/>
        </w:rPr>
        <w:t xml:space="preserve"> </w:t>
      </w:r>
      <w:r w:rsidRPr="00721D27">
        <w:rPr>
          <w:rFonts w:cs="Times New Roman"/>
          <w:sz w:val="20"/>
          <w:szCs w:val="20"/>
        </w:rPr>
        <w:t>our</w:t>
      </w:r>
      <w:r w:rsidRPr="00721D27">
        <w:rPr>
          <w:rFonts w:cs="Times New Roman"/>
          <w:spacing w:val="14"/>
          <w:sz w:val="20"/>
          <w:szCs w:val="20"/>
        </w:rPr>
        <w:t xml:space="preserve">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w:t>
      </w:r>
      <w:r w:rsidRPr="00721D27">
        <w:rPr>
          <w:rFonts w:cs="Times New Roman"/>
          <w:spacing w:val="12"/>
          <w:sz w:val="20"/>
          <w:szCs w:val="20"/>
        </w:rPr>
        <w:t xml:space="preserve"> </w:t>
      </w:r>
      <w:r w:rsidRPr="00721D27">
        <w:rPr>
          <w:rFonts w:cs="Times New Roman"/>
          <w:sz w:val="20"/>
          <w:szCs w:val="20"/>
        </w:rPr>
        <w:t xml:space="preserve">to </w:t>
      </w:r>
      <w:r w:rsidRPr="00721D27">
        <w:rPr>
          <w:rFonts w:cs="Times New Roman"/>
          <w:position w:val="1"/>
          <w:sz w:val="20"/>
          <w:szCs w:val="20"/>
        </w:rPr>
        <w:t>d</w:t>
      </w:r>
      <w:r w:rsidRPr="00721D27">
        <w:rPr>
          <w:rFonts w:cs="Times New Roman"/>
          <w:spacing w:val="2"/>
          <w:position w:val="1"/>
          <w:sz w:val="20"/>
          <w:szCs w:val="20"/>
        </w:rPr>
        <w:t>r</w:t>
      </w:r>
      <w:r w:rsidRPr="00721D27">
        <w:rPr>
          <w:rFonts w:cs="Times New Roman"/>
          <w:spacing w:val="1"/>
          <w:position w:val="1"/>
          <w:sz w:val="20"/>
          <w:szCs w:val="20"/>
        </w:rPr>
        <w:t>a</w:t>
      </w:r>
      <w:r w:rsidRPr="00721D27">
        <w:rPr>
          <w:rFonts w:cs="Times New Roman"/>
          <w:position w:val="1"/>
          <w:sz w:val="20"/>
          <w:szCs w:val="20"/>
        </w:rPr>
        <w:t>w</w:t>
      </w:r>
      <w:r w:rsidRPr="00721D27">
        <w:rPr>
          <w:rFonts w:cs="Times New Roman"/>
          <w:spacing w:val="9"/>
          <w:position w:val="1"/>
          <w:sz w:val="20"/>
          <w:szCs w:val="20"/>
        </w:rPr>
        <w:t xml:space="preserve"> </w:t>
      </w:r>
      <w:r w:rsidRPr="00721D27">
        <w:rPr>
          <w:rFonts w:cs="Times New Roman"/>
          <w:position w:val="1"/>
          <w:sz w:val="20"/>
          <w:szCs w:val="20"/>
        </w:rPr>
        <w:t>un</w:t>
      </w:r>
      <w:r w:rsidRPr="00721D27">
        <w:rPr>
          <w:rFonts w:cs="Times New Roman"/>
          <w:spacing w:val="2"/>
          <w:position w:val="1"/>
          <w:sz w:val="20"/>
          <w:szCs w:val="20"/>
        </w:rPr>
        <w:t>d</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1"/>
          <w:position w:val="1"/>
          <w:sz w:val="20"/>
          <w:szCs w:val="20"/>
        </w:rPr>
        <w:t xml:space="preserve"> </w:t>
      </w:r>
      <w:r w:rsidRPr="00721D27">
        <w:rPr>
          <w:rFonts w:cs="Times New Roman"/>
          <w:position w:val="1"/>
          <w:sz w:val="20"/>
          <w:szCs w:val="20"/>
        </w:rPr>
        <w:t>the</w:t>
      </w:r>
      <w:r w:rsidRPr="00721D27">
        <w:rPr>
          <w:rFonts w:cs="Times New Roman"/>
          <w:spacing w:val="16"/>
          <w:position w:val="1"/>
          <w:sz w:val="20"/>
          <w:szCs w:val="20"/>
        </w:rPr>
        <w:t xml:space="preserve"> </w:t>
      </w:r>
      <w:r w:rsidRPr="00721D27">
        <w:rPr>
          <w:rFonts w:cs="Times New Roman"/>
          <w:spacing w:val="-1"/>
          <w:position w:val="1"/>
          <w:sz w:val="20"/>
          <w:szCs w:val="20"/>
        </w:rPr>
        <w:t>a</w:t>
      </w:r>
      <w:r w:rsidRPr="00721D27">
        <w:rPr>
          <w:rFonts w:cs="Times New Roman"/>
          <w:spacing w:val="2"/>
          <w:position w:val="1"/>
          <w:sz w:val="20"/>
          <w:szCs w:val="20"/>
        </w:rPr>
        <w:t>b</w:t>
      </w:r>
      <w:r w:rsidRPr="00721D27">
        <w:rPr>
          <w:rFonts w:cs="Times New Roman"/>
          <w:position w:val="1"/>
          <w:sz w:val="20"/>
          <w:szCs w:val="20"/>
        </w:rPr>
        <w:t>ove</w:t>
      </w:r>
      <w:r w:rsidRPr="00721D27">
        <w:rPr>
          <w:rFonts w:cs="Times New Roman"/>
          <w:spacing w:val="13"/>
          <w:position w:val="1"/>
          <w:sz w:val="20"/>
          <w:szCs w:val="20"/>
        </w:rPr>
        <w:t xml:space="preserve"> </w:t>
      </w:r>
      <w:r w:rsidRPr="00721D27">
        <w:rPr>
          <w:rFonts w:cs="Times New Roman"/>
          <w:spacing w:val="-1"/>
          <w:position w:val="1"/>
          <w:sz w:val="20"/>
          <w:szCs w:val="20"/>
        </w:rPr>
        <w:t>r</w:t>
      </w:r>
      <w:r w:rsidRPr="00721D27">
        <w:rPr>
          <w:rFonts w:cs="Times New Roman"/>
          <w:spacing w:val="1"/>
          <w:position w:val="1"/>
          <w:sz w:val="20"/>
          <w:szCs w:val="20"/>
        </w:rPr>
        <w:t>e</w:t>
      </w:r>
      <w:r w:rsidRPr="00721D27">
        <w:rPr>
          <w:rFonts w:cs="Times New Roman"/>
          <w:spacing w:val="-1"/>
          <w:position w:val="1"/>
          <w:sz w:val="20"/>
          <w:szCs w:val="20"/>
        </w:rPr>
        <w:t>fer</w:t>
      </w:r>
      <w:r w:rsidRPr="00721D27">
        <w:rPr>
          <w:rFonts w:cs="Times New Roman"/>
          <w:spacing w:val="1"/>
          <w:position w:val="1"/>
          <w:sz w:val="20"/>
          <w:szCs w:val="20"/>
        </w:rPr>
        <w:t>e</w:t>
      </w:r>
      <w:r w:rsidRPr="00721D27">
        <w:rPr>
          <w:rFonts w:cs="Times New Roman"/>
          <w:position w:val="1"/>
          <w:sz w:val="20"/>
          <w:szCs w:val="20"/>
        </w:rPr>
        <w:t>n</w:t>
      </w:r>
      <w:r w:rsidRPr="00721D27">
        <w:rPr>
          <w:rFonts w:cs="Times New Roman"/>
          <w:spacing w:val="1"/>
          <w:position w:val="1"/>
          <w:sz w:val="20"/>
          <w:szCs w:val="20"/>
        </w:rPr>
        <w:t>c</w:t>
      </w:r>
      <w:r w:rsidRPr="00721D27">
        <w:rPr>
          <w:rFonts w:cs="Times New Roman"/>
          <w:spacing w:val="-1"/>
          <w:position w:val="1"/>
          <w:sz w:val="20"/>
          <w:szCs w:val="20"/>
        </w:rPr>
        <w:t>e</w:t>
      </w:r>
      <w:r w:rsidRPr="00721D27">
        <w:rPr>
          <w:rFonts w:cs="Times New Roman"/>
          <w:position w:val="1"/>
          <w:sz w:val="20"/>
          <w:szCs w:val="20"/>
        </w:rPr>
        <w:t>d</w:t>
      </w:r>
      <w:r w:rsidRPr="00721D27">
        <w:rPr>
          <w:rFonts w:cs="Times New Roman"/>
          <w:spacing w:val="12"/>
          <w:position w:val="1"/>
          <w:sz w:val="20"/>
          <w:szCs w:val="20"/>
        </w:rPr>
        <w:t xml:space="preserve"> </w:t>
      </w:r>
      <w:r w:rsidRPr="00721D27">
        <w:rPr>
          <w:rFonts w:cs="Times New Roman"/>
          <w:spacing w:val="-5"/>
          <w:position w:val="1"/>
          <w:sz w:val="20"/>
          <w:szCs w:val="20"/>
        </w:rPr>
        <w:t>L</w:t>
      </w:r>
      <w:r w:rsidRPr="00721D27">
        <w:rPr>
          <w:rFonts w:cs="Times New Roman"/>
          <w:spacing w:val="-1"/>
          <w:position w:val="1"/>
          <w:sz w:val="20"/>
          <w:szCs w:val="20"/>
        </w:rPr>
        <w:t>e</w:t>
      </w:r>
      <w:r w:rsidRPr="00721D27">
        <w:rPr>
          <w:rFonts w:cs="Times New Roman"/>
          <w:position w:val="1"/>
          <w:sz w:val="20"/>
          <w:szCs w:val="20"/>
        </w:rPr>
        <w:t>tt</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4"/>
          <w:position w:val="1"/>
          <w:sz w:val="20"/>
          <w:szCs w:val="20"/>
        </w:rPr>
        <w:t xml:space="preserve"> </w:t>
      </w:r>
      <w:r w:rsidRPr="00721D27">
        <w:rPr>
          <w:rFonts w:cs="Times New Roman"/>
          <w:position w:val="1"/>
          <w:sz w:val="20"/>
          <w:szCs w:val="20"/>
        </w:rPr>
        <w:t>of</w:t>
      </w:r>
      <w:r w:rsidRPr="00721D27">
        <w:rPr>
          <w:rFonts w:cs="Times New Roman"/>
          <w:spacing w:val="-1"/>
          <w:position w:val="1"/>
          <w:sz w:val="20"/>
          <w:szCs w:val="20"/>
        </w:rPr>
        <w:t xml:space="preserve"> </w:t>
      </w:r>
      <w:r w:rsidRPr="00721D27">
        <w:rPr>
          <w:rFonts w:cs="Times New Roman"/>
          <w:spacing w:val="1"/>
          <w:sz w:val="20"/>
          <w:szCs w:val="20"/>
        </w:rPr>
        <w:t>C</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dit</w:t>
      </w:r>
      <w:r w:rsidRPr="00721D27">
        <w:rPr>
          <w:rFonts w:cs="Times New Roman"/>
          <w:spacing w:val="-4"/>
          <w:sz w:val="20"/>
          <w:szCs w:val="20"/>
        </w:rPr>
        <w:t xml:space="preserve"> </w:t>
      </w:r>
      <w:r w:rsidRPr="00721D27">
        <w:rPr>
          <w:rFonts w:cs="Times New Roman"/>
          <w:spacing w:val="-1"/>
          <w:sz w:val="20"/>
          <w:szCs w:val="20"/>
        </w:rPr>
        <w:t>(</w:t>
      </w:r>
      <w:r w:rsidRPr="00721D27">
        <w:rPr>
          <w:rFonts w:cs="Times New Roman"/>
          <w:spacing w:val="-3"/>
          <w:sz w:val="20"/>
          <w:szCs w:val="20"/>
        </w:rPr>
        <w:t>“</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dit</w:t>
      </w:r>
      <w:r w:rsidRPr="00721D27">
        <w:rPr>
          <w:rFonts w:cs="Times New Roman"/>
          <w:spacing w:val="-1"/>
          <w:sz w:val="20"/>
          <w:szCs w:val="20"/>
        </w:rPr>
        <w:t>”</w:t>
      </w:r>
      <w:r w:rsidRPr="00721D27">
        <w:rPr>
          <w:rFonts w:cs="Times New Roman"/>
          <w:sz w:val="20"/>
          <w:szCs w:val="20"/>
        </w:rPr>
        <w:t>)</w:t>
      </w:r>
      <w:r w:rsidRPr="00721D27">
        <w:rPr>
          <w:rFonts w:cs="Times New Roman"/>
          <w:spacing w:val="-8"/>
          <w:sz w:val="20"/>
          <w:szCs w:val="20"/>
        </w:rPr>
        <w:t xml:space="preserve"> </w:t>
      </w:r>
      <w:r w:rsidRPr="00721D27">
        <w:rPr>
          <w:rFonts w:cs="Times New Roman"/>
          <w:spacing w:val="3"/>
          <w:sz w:val="20"/>
          <w:szCs w:val="20"/>
        </w:rPr>
        <w:t>i</w:t>
      </w:r>
      <w:r w:rsidRPr="00721D27">
        <w:rPr>
          <w:rFonts w:cs="Times New Roman"/>
          <w:sz w:val="20"/>
          <w:szCs w:val="20"/>
        </w:rPr>
        <w:t>n</w:t>
      </w:r>
      <w:r w:rsidRPr="00721D27">
        <w:rPr>
          <w:rFonts w:cs="Times New Roman"/>
          <w:spacing w:val="-2"/>
          <w:sz w:val="20"/>
          <w:szCs w:val="20"/>
        </w:rPr>
        <w:t xml:space="preserve"> </w:t>
      </w:r>
      <w:r w:rsidRPr="00721D27">
        <w:rPr>
          <w:rFonts w:cs="Times New Roman"/>
          <w:sz w:val="20"/>
          <w:szCs w:val="20"/>
        </w:rPr>
        <w:t>its</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z w:val="20"/>
          <w:szCs w:val="20"/>
        </w:rPr>
        <w:t>nti</w:t>
      </w:r>
      <w:r w:rsidRPr="00721D27">
        <w:rPr>
          <w:rFonts w:cs="Times New Roman"/>
          <w:spacing w:val="-1"/>
          <w:sz w:val="20"/>
          <w:szCs w:val="20"/>
        </w:rPr>
        <w:t>re</w:t>
      </w:r>
      <w:r w:rsidRPr="00721D27">
        <w:rPr>
          <w:rFonts w:cs="Times New Roman"/>
          <w:spacing w:val="8"/>
          <w:sz w:val="20"/>
          <w:szCs w:val="20"/>
        </w:rPr>
        <w:t>t</w:t>
      </w:r>
      <w:r w:rsidRPr="00721D27">
        <w:rPr>
          <w:rFonts w:cs="Times New Roman"/>
          <w:sz w:val="20"/>
          <w:szCs w:val="20"/>
        </w:rPr>
        <w:t>y</w:t>
      </w:r>
      <w:r w:rsidRPr="00721D27">
        <w:rPr>
          <w:rFonts w:cs="Times New Roman"/>
          <w:spacing w:val="-12"/>
          <w:sz w:val="20"/>
          <w:szCs w:val="20"/>
        </w:rPr>
        <w:t xml:space="preserve"> </w:t>
      </w:r>
      <w:r w:rsidRPr="00721D27">
        <w:rPr>
          <w:rFonts w:cs="Times New Roman"/>
          <w:spacing w:val="3"/>
          <w:sz w:val="20"/>
          <w:szCs w:val="20"/>
        </w:rPr>
        <w:t>t</w:t>
      </w:r>
      <w:r w:rsidRPr="00721D27">
        <w:rPr>
          <w:rFonts w:cs="Times New Roman"/>
          <w:sz w:val="20"/>
          <w:szCs w:val="20"/>
        </w:rPr>
        <w:t>o:</w:t>
      </w:r>
    </w:p>
    <w:p w14:paraId="3FA53B6F" w14:textId="77777777" w:rsidR="00662975" w:rsidRPr="00721D27" w:rsidRDefault="00662975" w:rsidP="00662975">
      <w:pPr>
        <w:autoSpaceDE w:val="0"/>
        <w:autoSpaceDN w:val="0"/>
        <w:adjustRightInd w:val="0"/>
        <w:spacing w:line="200" w:lineRule="exact"/>
        <w:rPr>
          <w:rFonts w:cs="Times New Roman"/>
          <w:sz w:val="20"/>
          <w:szCs w:val="20"/>
        </w:rPr>
      </w:pPr>
    </w:p>
    <w:p w14:paraId="40E5E133" w14:textId="77777777" w:rsidR="00662975" w:rsidRPr="00721D27"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721D27" w14:paraId="4F5BF874" w14:textId="77777777" w:rsidTr="00B50553">
        <w:tc>
          <w:tcPr>
            <w:tcW w:w="7110" w:type="dxa"/>
            <w:tcBorders>
              <w:top w:val="nil"/>
              <w:left w:val="nil"/>
              <w:bottom w:val="single" w:sz="4" w:space="0" w:color="auto"/>
              <w:right w:val="nil"/>
            </w:tcBorders>
          </w:tcPr>
          <w:p w14:paraId="4DFD2D21" w14:textId="77777777" w:rsidR="00662975" w:rsidRPr="00721D27" w:rsidRDefault="00662975" w:rsidP="00B50553">
            <w:pPr>
              <w:autoSpaceDE w:val="0"/>
              <w:autoSpaceDN w:val="0"/>
              <w:adjustRightInd w:val="0"/>
              <w:spacing w:before="4" w:line="220" w:lineRule="exact"/>
              <w:rPr>
                <w:rFonts w:cs="Times New Roman"/>
                <w:sz w:val="20"/>
                <w:szCs w:val="20"/>
              </w:rPr>
            </w:pPr>
          </w:p>
          <w:p w14:paraId="04B92F65"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2E54C055" w14:textId="77777777" w:rsidTr="00B50553">
        <w:tc>
          <w:tcPr>
            <w:tcW w:w="7110" w:type="dxa"/>
            <w:tcBorders>
              <w:top w:val="single" w:sz="4" w:space="0" w:color="auto"/>
              <w:left w:val="nil"/>
              <w:bottom w:val="nil"/>
              <w:right w:val="nil"/>
            </w:tcBorders>
            <w:hideMark/>
          </w:tcPr>
          <w:p w14:paraId="16574DEA" w14:textId="77777777" w:rsidR="00662975" w:rsidRPr="00721D27" w:rsidRDefault="003D2C98" w:rsidP="00B50553">
            <w:pPr>
              <w:autoSpaceDE w:val="0"/>
              <w:autoSpaceDN w:val="0"/>
              <w:adjustRightInd w:val="0"/>
              <w:spacing w:before="4" w:line="220" w:lineRule="exact"/>
              <w:rPr>
                <w:rFonts w:cs="Times New Roman"/>
                <w:sz w:val="20"/>
                <w:szCs w:val="20"/>
              </w:rPr>
            </w:pPr>
            <w:r w:rsidRPr="00721D27">
              <w:rPr>
                <w:rFonts w:cs="Times New Roman"/>
                <w:sz w:val="20"/>
                <w:szCs w:val="20"/>
              </w:rPr>
              <w:t>(Print Name and complete address of the Transferee) “Second Beneficiary”</w:t>
            </w:r>
          </w:p>
        </w:tc>
      </w:tr>
      <w:tr w:rsidR="00D36B5E" w:rsidRPr="00721D27" w14:paraId="6C65B6BA" w14:textId="77777777" w:rsidTr="00B50553">
        <w:tc>
          <w:tcPr>
            <w:tcW w:w="7110" w:type="dxa"/>
            <w:tcBorders>
              <w:top w:val="nil"/>
              <w:left w:val="nil"/>
              <w:bottom w:val="single" w:sz="4" w:space="0" w:color="auto"/>
              <w:right w:val="nil"/>
            </w:tcBorders>
          </w:tcPr>
          <w:p w14:paraId="04634ACF" w14:textId="77777777" w:rsidR="00662975" w:rsidRPr="00721D27" w:rsidRDefault="00662975" w:rsidP="00B50553">
            <w:pPr>
              <w:autoSpaceDE w:val="0"/>
              <w:autoSpaceDN w:val="0"/>
              <w:adjustRightInd w:val="0"/>
              <w:spacing w:before="4" w:line="220" w:lineRule="exact"/>
              <w:rPr>
                <w:rFonts w:cs="Times New Roman"/>
                <w:sz w:val="20"/>
                <w:szCs w:val="20"/>
              </w:rPr>
            </w:pPr>
          </w:p>
          <w:p w14:paraId="70399713"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721D27" w:rsidRDefault="00662975" w:rsidP="00B50553">
            <w:pPr>
              <w:autoSpaceDE w:val="0"/>
              <w:autoSpaceDN w:val="0"/>
              <w:adjustRightInd w:val="0"/>
              <w:spacing w:before="4" w:line="220" w:lineRule="exact"/>
              <w:rPr>
                <w:rFonts w:cs="Times New Roman"/>
                <w:sz w:val="20"/>
                <w:szCs w:val="20"/>
              </w:rPr>
            </w:pPr>
          </w:p>
          <w:p w14:paraId="02721F11"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721D27" w:rsidRDefault="00662975" w:rsidP="00B50553">
            <w:pPr>
              <w:autoSpaceDE w:val="0"/>
              <w:autoSpaceDN w:val="0"/>
              <w:adjustRightInd w:val="0"/>
              <w:spacing w:before="4" w:line="220" w:lineRule="exact"/>
              <w:rPr>
                <w:rFonts w:cs="Times New Roman"/>
                <w:sz w:val="20"/>
                <w:szCs w:val="20"/>
              </w:rPr>
            </w:pPr>
          </w:p>
          <w:p w14:paraId="23AAC1AC" w14:textId="77777777" w:rsidR="00662975" w:rsidRPr="00721D27" w:rsidRDefault="00662975" w:rsidP="00B50553">
            <w:pPr>
              <w:autoSpaceDE w:val="0"/>
              <w:autoSpaceDN w:val="0"/>
              <w:adjustRightInd w:val="0"/>
              <w:spacing w:before="4" w:line="220" w:lineRule="exact"/>
              <w:rPr>
                <w:rFonts w:cs="Times New Roman"/>
                <w:sz w:val="20"/>
                <w:szCs w:val="20"/>
              </w:rPr>
            </w:pPr>
          </w:p>
        </w:tc>
      </w:tr>
    </w:tbl>
    <w:p w14:paraId="4181B814" w14:textId="77777777" w:rsidR="00662975" w:rsidRPr="00721D27" w:rsidRDefault="00662975" w:rsidP="00662975">
      <w:pPr>
        <w:autoSpaceDE w:val="0"/>
        <w:autoSpaceDN w:val="0"/>
        <w:adjustRightInd w:val="0"/>
        <w:spacing w:before="4" w:line="220" w:lineRule="exact"/>
        <w:rPr>
          <w:rFonts w:cs="Times New Roman"/>
          <w:sz w:val="20"/>
          <w:szCs w:val="20"/>
        </w:rPr>
      </w:pPr>
    </w:p>
    <w:p w14:paraId="287FC0C4" w14:textId="77777777" w:rsidR="00662975" w:rsidRPr="00721D27" w:rsidRDefault="003D2C98" w:rsidP="00662975">
      <w:pPr>
        <w:autoSpaceDE w:val="0"/>
        <w:autoSpaceDN w:val="0"/>
        <w:adjustRightInd w:val="0"/>
        <w:spacing w:before="29"/>
        <w:ind w:left="140" w:right="-76"/>
        <w:rPr>
          <w:rFonts w:cs="Times New Roman"/>
          <w:sz w:val="20"/>
          <w:szCs w:val="20"/>
        </w:rPr>
      </w:pPr>
      <w:r w:rsidRPr="00721D27">
        <w:rPr>
          <w:rFonts w:cs="Times New Roman"/>
          <w:sz w:val="20"/>
          <w:szCs w:val="20"/>
        </w:rPr>
        <w:t>Advise</w:t>
      </w:r>
      <w:r w:rsidRPr="00721D27">
        <w:rPr>
          <w:rFonts w:cs="Times New Roman"/>
          <w:spacing w:val="-1"/>
          <w:sz w:val="20"/>
          <w:szCs w:val="20"/>
        </w:rPr>
        <w:t xml:space="preserve"> </w:t>
      </w:r>
      <w:r w:rsidRPr="00721D27">
        <w:rPr>
          <w:rFonts w:cs="Times New Roman"/>
          <w:sz w:val="20"/>
          <w:szCs w:val="20"/>
        </w:rPr>
        <w:t>th</w:t>
      </w:r>
      <w:r w:rsidRPr="00721D27">
        <w:rPr>
          <w:rFonts w:cs="Times New Roman"/>
          <w:spacing w:val="-1"/>
          <w:sz w:val="20"/>
          <w:szCs w:val="20"/>
        </w:rPr>
        <w:t>r</w:t>
      </w:r>
      <w:r w:rsidRPr="00721D27">
        <w:rPr>
          <w:rFonts w:cs="Times New Roman"/>
          <w:sz w:val="20"/>
          <w:szCs w:val="20"/>
        </w:rPr>
        <w:t>ou</w:t>
      </w:r>
      <w:r w:rsidRPr="00721D27">
        <w:rPr>
          <w:rFonts w:cs="Times New Roman"/>
          <w:spacing w:val="-2"/>
          <w:sz w:val="20"/>
          <w:szCs w:val="20"/>
        </w:rPr>
        <w:t>g</w:t>
      </w:r>
      <w:r w:rsidRPr="00721D27">
        <w:rPr>
          <w:rFonts w:cs="Times New Roman"/>
          <w:sz w:val="20"/>
          <w:szCs w:val="20"/>
        </w:rPr>
        <w:t>h:</w:t>
      </w:r>
    </w:p>
    <w:p w14:paraId="4812EF73" w14:textId="77777777" w:rsidR="00662975" w:rsidRPr="00721D27"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721D27" w14:paraId="330596DD" w14:textId="77777777" w:rsidTr="00B50553">
        <w:tc>
          <w:tcPr>
            <w:tcW w:w="7110" w:type="dxa"/>
            <w:tcBorders>
              <w:top w:val="nil"/>
              <w:left w:val="nil"/>
              <w:bottom w:val="single" w:sz="4" w:space="0" w:color="auto"/>
              <w:right w:val="nil"/>
            </w:tcBorders>
          </w:tcPr>
          <w:p w14:paraId="1978FD39" w14:textId="77777777" w:rsidR="00662975" w:rsidRPr="00721D27" w:rsidRDefault="00662975" w:rsidP="00B50553">
            <w:pPr>
              <w:autoSpaceDE w:val="0"/>
              <w:autoSpaceDN w:val="0"/>
              <w:adjustRightInd w:val="0"/>
              <w:spacing w:before="4" w:line="220" w:lineRule="exact"/>
              <w:rPr>
                <w:rFonts w:cs="Times New Roman"/>
                <w:sz w:val="20"/>
                <w:szCs w:val="20"/>
              </w:rPr>
            </w:pPr>
          </w:p>
          <w:p w14:paraId="51974381"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3C5D36B3" w14:textId="77777777" w:rsidTr="00B50553">
        <w:tc>
          <w:tcPr>
            <w:tcW w:w="7110" w:type="dxa"/>
            <w:tcBorders>
              <w:top w:val="single" w:sz="4" w:space="0" w:color="auto"/>
              <w:left w:val="nil"/>
              <w:bottom w:val="nil"/>
              <w:right w:val="nil"/>
            </w:tcBorders>
            <w:hideMark/>
          </w:tcPr>
          <w:p w14:paraId="78795E72" w14:textId="77777777" w:rsidR="00662975" w:rsidRPr="00721D27" w:rsidRDefault="003D2C98" w:rsidP="00B50553">
            <w:pPr>
              <w:autoSpaceDE w:val="0"/>
              <w:autoSpaceDN w:val="0"/>
              <w:adjustRightInd w:val="0"/>
              <w:spacing w:before="4" w:line="220" w:lineRule="exact"/>
              <w:rPr>
                <w:rFonts w:cs="Times New Roman"/>
                <w:sz w:val="20"/>
                <w:szCs w:val="20"/>
              </w:rPr>
            </w:pPr>
            <w:r w:rsidRPr="00721D27">
              <w:rPr>
                <w:rFonts w:cs="Times New Roman"/>
                <w:sz w:val="20"/>
                <w:szCs w:val="20"/>
              </w:rPr>
              <w:t>(Print Name/address of the Second Beneficiary’s Bank, if known—</w:t>
            </w:r>
          </w:p>
          <w:p w14:paraId="63292429" w14:textId="77777777" w:rsidR="00662975" w:rsidRPr="00721D27" w:rsidRDefault="003D2C98" w:rsidP="00B50553">
            <w:pPr>
              <w:autoSpaceDE w:val="0"/>
              <w:autoSpaceDN w:val="0"/>
              <w:adjustRightInd w:val="0"/>
              <w:spacing w:before="4" w:line="220" w:lineRule="exact"/>
              <w:rPr>
                <w:rFonts w:cs="Times New Roman"/>
                <w:sz w:val="20"/>
                <w:szCs w:val="20"/>
              </w:rPr>
            </w:pPr>
            <w:r w:rsidRPr="00721D27">
              <w:rPr>
                <w:rFonts w:cs="Times New Roman"/>
                <w:sz w:val="20"/>
                <w:szCs w:val="20"/>
              </w:rPr>
              <w:t>if left blank, the Transferring Bank will select the advising bank)</w:t>
            </w:r>
          </w:p>
        </w:tc>
      </w:tr>
      <w:tr w:rsidR="00D36B5E" w:rsidRPr="00721D27" w14:paraId="2AABDA9A" w14:textId="77777777" w:rsidTr="00B50553">
        <w:tc>
          <w:tcPr>
            <w:tcW w:w="7110" w:type="dxa"/>
            <w:tcBorders>
              <w:top w:val="nil"/>
              <w:left w:val="nil"/>
              <w:bottom w:val="single" w:sz="4" w:space="0" w:color="auto"/>
              <w:right w:val="nil"/>
            </w:tcBorders>
          </w:tcPr>
          <w:p w14:paraId="5F0849E4" w14:textId="77777777" w:rsidR="00662975" w:rsidRPr="00721D27" w:rsidRDefault="00662975" w:rsidP="00B50553">
            <w:pPr>
              <w:autoSpaceDE w:val="0"/>
              <w:autoSpaceDN w:val="0"/>
              <w:adjustRightInd w:val="0"/>
              <w:spacing w:before="4" w:line="220" w:lineRule="exact"/>
              <w:rPr>
                <w:rFonts w:cs="Times New Roman"/>
                <w:sz w:val="20"/>
                <w:szCs w:val="20"/>
              </w:rPr>
            </w:pPr>
          </w:p>
          <w:p w14:paraId="5C079A00"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721D27" w:rsidRDefault="00662975" w:rsidP="00B50553">
            <w:pPr>
              <w:autoSpaceDE w:val="0"/>
              <w:autoSpaceDN w:val="0"/>
              <w:adjustRightInd w:val="0"/>
              <w:spacing w:before="4" w:line="220" w:lineRule="exact"/>
              <w:rPr>
                <w:rFonts w:cs="Times New Roman"/>
                <w:sz w:val="20"/>
                <w:szCs w:val="20"/>
              </w:rPr>
            </w:pPr>
          </w:p>
          <w:p w14:paraId="50CDD024"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721D27" w:rsidRDefault="00662975" w:rsidP="00B50553">
            <w:pPr>
              <w:autoSpaceDE w:val="0"/>
              <w:autoSpaceDN w:val="0"/>
              <w:adjustRightInd w:val="0"/>
              <w:spacing w:before="4" w:line="220" w:lineRule="exact"/>
              <w:rPr>
                <w:rFonts w:cs="Times New Roman"/>
                <w:sz w:val="20"/>
                <w:szCs w:val="20"/>
              </w:rPr>
            </w:pPr>
          </w:p>
          <w:p w14:paraId="61ED0B9E" w14:textId="77777777" w:rsidR="00662975" w:rsidRPr="00721D27" w:rsidRDefault="00662975" w:rsidP="00B50553">
            <w:pPr>
              <w:autoSpaceDE w:val="0"/>
              <w:autoSpaceDN w:val="0"/>
              <w:adjustRightInd w:val="0"/>
              <w:spacing w:before="4" w:line="220" w:lineRule="exact"/>
              <w:rPr>
                <w:rFonts w:cs="Times New Roman"/>
                <w:sz w:val="20"/>
                <w:szCs w:val="20"/>
              </w:rPr>
            </w:pPr>
          </w:p>
        </w:tc>
      </w:tr>
    </w:tbl>
    <w:p w14:paraId="7EF1C930" w14:textId="77777777" w:rsidR="00662975" w:rsidRPr="00721D27" w:rsidRDefault="00662975" w:rsidP="00662975">
      <w:pPr>
        <w:autoSpaceDE w:val="0"/>
        <w:autoSpaceDN w:val="0"/>
        <w:adjustRightInd w:val="0"/>
        <w:spacing w:line="200" w:lineRule="exact"/>
        <w:rPr>
          <w:rFonts w:cs="Times New Roman"/>
          <w:sz w:val="20"/>
          <w:szCs w:val="20"/>
        </w:rPr>
      </w:pPr>
    </w:p>
    <w:p w14:paraId="1CC0313F" w14:textId="77777777" w:rsidR="00662975" w:rsidRPr="00721D27" w:rsidRDefault="003D2C98" w:rsidP="00662975">
      <w:pPr>
        <w:autoSpaceDE w:val="0"/>
        <w:autoSpaceDN w:val="0"/>
        <w:adjustRightInd w:val="0"/>
        <w:spacing w:before="29"/>
        <w:ind w:right="10" w:firstLine="720"/>
        <w:jc w:val="both"/>
        <w:rPr>
          <w:rFonts w:cs="Times New Roman"/>
          <w:sz w:val="20"/>
          <w:szCs w:val="20"/>
        </w:rPr>
      </w:pPr>
      <w:r w:rsidRPr="00721D27">
        <w:rPr>
          <w:rFonts w:cs="Times New Roman"/>
          <w:spacing w:val="-3"/>
          <w:sz w:val="20"/>
          <w:szCs w:val="20"/>
        </w:rPr>
        <w:t>I</w:t>
      </w:r>
      <w:r w:rsidRPr="00721D27">
        <w:rPr>
          <w:rFonts w:cs="Times New Roman"/>
          <w:sz w:val="20"/>
          <w:szCs w:val="20"/>
        </w:rPr>
        <w:t>n</w:t>
      </w:r>
      <w:r w:rsidRPr="00721D27">
        <w:rPr>
          <w:rFonts w:cs="Times New Roman"/>
          <w:spacing w:val="2"/>
          <w:sz w:val="20"/>
          <w:szCs w:val="20"/>
        </w:rPr>
        <w:t xml:space="preserve"> </w:t>
      </w:r>
      <w:r w:rsidRPr="00721D27">
        <w:rPr>
          <w:rFonts w:cs="Times New Roman"/>
          <w:spacing w:val="-1"/>
          <w:sz w:val="20"/>
          <w:szCs w:val="20"/>
        </w:rPr>
        <w:t>acc</w:t>
      </w:r>
      <w:r w:rsidRPr="00721D27">
        <w:rPr>
          <w:rFonts w:cs="Times New Roman"/>
          <w:spacing w:val="2"/>
          <w:sz w:val="20"/>
          <w:szCs w:val="20"/>
        </w:rPr>
        <w:t>o</w:t>
      </w:r>
      <w:r w:rsidRPr="00721D27">
        <w:rPr>
          <w:rFonts w:cs="Times New Roman"/>
          <w:spacing w:val="-1"/>
          <w:sz w:val="20"/>
          <w:szCs w:val="20"/>
        </w:rPr>
        <w:t>r</w:t>
      </w:r>
      <w:r w:rsidRPr="00721D27">
        <w:rPr>
          <w:rFonts w:cs="Times New Roman"/>
          <w:sz w:val="20"/>
          <w:szCs w:val="20"/>
        </w:rPr>
        <w:t>d</w:t>
      </w:r>
      <w:r w:rsidRPr="00721D27">
        <w:rPr>
          <w:rFonts w:cs="Times New Roman"/>
          <w:spacing w:val="-1"/>
          <w:sz w:val="20"/>
          <w:szCs w:val="20"/>
        </w:rPr>
        <w:t>a</w:t>
      </w:r>
      <w:r w:rsidRPr="00721D27">
        <w:rPr>
          <w:rFonts w:cs="Times New Roman"/>
          <w:spacing w:val="2"/>
          <w:sz w:val="20"/>
          <w:szCs w:val="20"/>
        </w:rPr>
        <w:t>n</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 U</w:t>
      </w:r>
      <w:r w:rsidRPr="00721D27">
        <w:rPr>
          <w:rFonts w:cs="Times New Roman"/>
          <w:spacing w:val="1"/>
          <w:sz w:val="20"/>
          <w:szCs w:val="20"/>
        </w:rPr>
        <w:t>C</w:t>
      </w:r>
      <w:r w:rsidRPr="00721D27">
        <w:rPr>
          <w:rFonts w:cs="Times New Roman"/>
          <w:sz w:val="20"/>
          <w:szCs w:val="20"/>
        </w:rPr>
        <w:t>P</w:t>
      </w:r>
      <w:r w:rsidRPr="00721D27">
        <w:rPr>
          <w:rFonts w:cs="Times New Roman"/>
          <w:spacing w:val="1"/>
          <w:sz w:val="20"/>
          <w:szCs w:val="20"/>
        </w:rPr>
        <w:t xml:space="preserve"> </w:t>
      </w:r>
      <w:r w:rsidRPr="00721D27">
        <w:rPr>
          <w:rFonts w:cs="Times New Roman"/>
          <w:sz w:val="20"/>
          <w:szCs w:val="20"/>
        </w:rPr>
        <w:t>600 A</w:t>
      </w:r>
      <w:r w:rsidRPr="00721D27">
        <w:rPr>
          <w:rFonts w:cs="Times New Roman"/>
          <w:spacing w:val="-1"/>
          <w:sz w:val="20"/>
          <w:szCs w:val="20"/>
        </w:rPr>
        <w:t>r</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le</w:t>
      </w:r>
      <w:r w:rsidRPr="00721D27">
        <w:rPr>
          <w:rFonts w:cs="Times New Roman"/>
          <w:spacing w:val="-1"/>
          <w:sz w:val="20"/>
          <w:szCs w:val="20"/>
        </w:rPr>
        <w:t xml:space="preserve"> </w:t>
      </w:r>
      <w:r w:rsidRPr="00721D27">
        <w:rPr>
          <w:rFonts w:cs="Times New Roman"/>
          <w:sz w:val="20"/>
          <w:szCs w:val="20"/>
        </w:rPr>
        <w:t>38 or</w:t>
      </w:r>
      <w:r w:rsidRPr="00721D27">
        <w:rPr>
          <w:rFonts w:cs="Times New Roman"/>
          <w:spacing w:val="2"/>
          <w:sz w:val="20"/>
          <w:szCs w:val="20"/>
        </w:rPr>
        <w:t xml:space="preserve"> </w:t>
      </w:r>
      <w:r w:rsidRPr="00721D27">
        <w:rPr>
          <w:rFonts w:cs="Times New Roman"/>
          <w:spacing w:val="-3"/>
          <w:sz w:val="20"/>
          <w:szCs w:val="20"/>
        </w:rPr>
        <w:t>I</w:t>
      </w:r>
      <w:r w:rsidRPr="00721D27">
        <w:rPr>
          <w:rFonts w:cs="Times New Roman"/>
          <w:spacing w:val="1"/>
          <w:sz w:val="20"/>
          <w:szCs w:val="20"/>
        </w:rPr>
        <w:t>S</w:t>
      </w:r>
      <w:r w:rsidRPr="00721D27">
        <w:rPr>
          <w:rFonts w:cs="Times New Roman"/>
          <w:sz w:val="20"/>
          <w:szCs w:val="20"/>
        </w:rPr>
        <w:t>P</w:t>
      </w:r>
      <w:r w:rsidRPr="00721D27">
        <w:rPr>
          <w:rFonts w:cs="Times New Roman"/>
          <w:spacing w:val="1"/>
          <w:sz w:val="20"/>
          <w:szCs w:val="20"/>
        </w:rPr>
        <w:t xml:space="preserve"> </w:t>
      </w:r>
      <w:r w:rsidRPr="00721D27">
        <w:rPr>
          <w:rFonts w:cs="Times New Roman"/>
          <w:sz w:val="20"/>
          <w:szCs w:val="20"/>
        </w:rPr>
        <w:t>98,</w:t>
      </w:r>
      <w:r w:rsidRPr="00721D27">
        <w:rPr>
          <w:rFonts w:cs="Times New Roman"/>
          <w:spacing w:val="2"/>
          <w:sz w:val="20"/>
          <w:szCs w:val="20"/>
        </w:rPr>
        <w:t xml:space="preserve"> </w:t>
      </w:r>
      <w:r w:rsidRPr="00721D27">
        <w:rPr>
          <w:rFonts w:cs="Times New Roman"/>
          <w:spacing w:val="1"/>
          <w:sz w:val="20"/>
          <w:szCs w:val="20"/>
        </w:rPr>
        <w:t>R</w:t>
      </w:r>
      <w:r w:rsidRPr="00721D27">
        <w:rPr>
          <w:rFonts w:cs="Times New Roman"/>
          <w:sz w:val="20"/>
          <w:szCs w:val="20"/>
        </w:rPr>
        <w:t>ule</w:t>
      </w:r>
      <w:r w:rsidRPr="00721D27">
        <w:rPr>
          <w:rFonts w:cs="Times New Roman"/>
          <w:spacing w:val="-1"/>
          <w:sz w:val="20"/>
          <w:szCs w:val="20"/>
        </w:rPr>
        <w:t xml:space="preserve"> </w:t>
      </w:r>
      <w:r w:rsidRPr="00721D27">
        <w:rPr>
          <w:rFonts w:cs="Times New Roman"/>
          <w:sz w:val="20"/>
          <w:szCs w:val="20"/>
        </w:rPr>
        <w:t xml:space="preserve">6 </w:t>
      </w:r>
      <w:r w:rsidRPr="00721D27">
        <w:rPr>
          <w:rFonts w:cs="Times New Roman"/>
          <w:spacing w:val="-1"/>
          <w:sz w:val="20"/>
          <w:szCs w:val="20"/>
        </w:rPr>
        <w:t>r</w:t>
      </w:r>
      <w:r w:rsidRPr="00721D27">
        <w:rPr>
          <w:rFonts w:cs="Times New Roman"/>
          <w:spacing w:val="1"/>
          <w:sz w:val="20"/>
          <w:szCs w:val="20"/>
        </w:rPr>
        <w:t>e</w:t>
      </w:r>
      <w:r w:rsidRPr="00721D27">
        <w:rPr>
          <w:rFonts w:cs="Times New Roman"/>
          <w:spacing w:val="-2"/>
          <w:sz w:val="20"/>
          <w:szCs w:val="20"/>
        </w:rPr>
        <w:t>g</w:t>
      </w:r>
      <w:r w:rsidRPr="00721D27">
        <w:rPr>
          <w:rFonts w:cs="Times New Roman"/>
          <w:spacing w:val="-1"/>
          <w:sz w:val="20"/>
          <w:szCs w:val="20"/>
        </w:rPr>
        <w:t>ar</w:t>
      </w:r>
      <w:r w:rsidRPr="00721D27">
        <w:rPr>
          <w:rFonts w:cs="Times New Roman"/>
          <w:sz w:val="20"/>
          <w:szCs w:val="20"/>
        </w:rPr>
        <w:t>di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 d</w:t>
      </w:r>
      <w:r w:rsidRPr="00721D27">
        <w:rPr>
          <w:rFonts w:cs="Times New Roman"/>
          <w:spacing w:val="-1"/>
          <w:sz w:val="20"/>
          <w:szCs w:val="20"/>
        </w:rPr>
        <w:t>ra</w:t>
      </w:r>
      <w:r w:rsidRPr="00721D27">
        <w:rPr>
          <w:rFonts w:cs="Times New Roman"/>
          <w:sz w:val="20"/>
          <w:szCs w:val="20"/>
        </w:rPr>
        <w:t>wi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 xml:space="preserve">hts </w:t>
      </w:r>
      <w:r w:rsidRPr="00721D27">
        <w:rPr>
          <w:rFonts w:cs="Times New Roman"/>
          <w:spacing w:val="-1"/>
          <w:sz w:val="20"/>
          <w:szCs w:val="20"/>
        </w:rPr>
        <w:t>(</w:t>
      </w:r>
      <w:r w:rsidRPr="00721D27">
        <w:rPr>
          <w:rFonts w:cs="Times New Roman"/>
          <w:sz w:val="20"/>
          <w:szCs w:val="20"/>
        </w:rPr>
        <w:t>whi</w:t>
      </w:r>
      <w:r w:rsidRPr="00721D27">
        <w:rPr>
          <w:rFonts w:cs="Times New Roman"/>
          <w:spacing w:val="-1"/>
          <w:sz w:val="20"/>
          <w:szCs w:val="20"/>
        </w:rPr>
        <w:t>c</w:t>
      </w:r>
      <w:r w:rsidRPr="00721D27">
        <w:rPr>
          <w:rFonts w:cs="Times New Roman"/>
          <w:spacing w:val="2"/>
          <w:sz w:val="20"/>
          <w:szCs w:val="20"/>
        </w:rPr>
        <w:t>h</w:t>
      </w:r>
      <w:r w:rsidRPr="00721D27">
        <w:rPr>
          <w:rFonts w:cs="Times New Roman"/>
          <w:spacing w:val="-1"/>
          <w:sz w:val="20"/>
          <w:szCs w:val="20"/>
        </w:rPr>
        <w:t>e</w:t>
      </w:r>
      <w:r w:rsidRPr="00721D27">
        <w:rPr>
          <w:rFonts w:cs="Times New Roman"/>
          <w:sz w:val="20"/>
          <w:szCs w:val="20"/>
        </w:rPr>
        <w:t>v</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s</w:t>
      </w:r>
      <w:r w:rsidRPr="00721D27">
        <w:rPr>
          <w:rFonts w:cs="Times New Roman"/>
          <w:spacing w:val="-1"/>
          <w:sz w:val="20"/>
          <w:szCs w:val="20"/>
        </w:rPr>
        <w:t>e</w:t>
      </w:r>
      <w:r w:rsidRPr="00721D27">
        <w:rPr>
          <w:rFonts w:cs="Times New Roman"/>
          <w:sz w:val="20"/>
          <w:szCs w:val="20"/>
        </w:rPr>
        <w:t>t of</w:t>
      </w:r>
      <w:r w:rsidRPr="00721D27">
        <w:rPr>
          <w:rFonts w:cs="Times New Roman"/>
          <w:spacing w:val="-1"/>
          <w:sz w:val="20"/>
          <w:szCs w:val="20"/>
        </w:rPr>
        <w:t xml:space="preserve"> r</w:t>
      </w:r>
      <w:r w:rsidRPr="00721D27">
        <w:rPr>
          <w:rFonts w:cs="Times New Roman"/>
          <w:sz w:val="20"/>
          <w:szCs w:val="20"/>
        </w:rPr>
        <w:t>ul</w:t>
      </w:r>
      <w:r w:rsidRPr="00721D27">
        <w:rPr>
          <w:rFonts w:cs="Times New Roman"/>
          <w:spacing w:val="-1"/>
          <w:sz w:val="20"/>
          <w:szCs w:val="20"/>
        </w:rPr>
        <w:t>e</w:t>
      </w:r>
      <w:r w:rsidRPr="00721D27">
        <w:rPr>
          <w:rFonts w:cs="Times New Roman"/>
          <w:sz w:val="20"/>
          <w:szCs w:val="20"/>
        </w:rPr>
        <w:t>s 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dit is subj</w:t>
      </w:r>
      <w:r w:rsidRPr="00721D27">
        <w:rPr>
          <w:rFonts w:cs="Times New Roman"/>
          <w:spacing w:val="-1"/>
          <w:sz w:val="20"/>
          <w:szCs w:val="20"/>
        </w:rPr>
        <w:t>ec</w:t>
      </w:r>
      <w:r w:rsidRPr="00721D27">
        <w:rPr>
          <w:rFonts w:cs="Times New Roman"/>
          <w:sz w:val="20"/>
          <w:szCs w:val="20"/>
        </w:rPr>
        <w:t>t to</w:t>
      </w:r>
      <w:r w:rsidRPr="00721D27">
        <w:rPr>
          <w:rFonts w:cs="Times New Roman"/>
          <w:spacing w:val="-1"/>
          <w:sz w:val="20"/>
          <w:szCs w:val="20"/>
        </w:rPr>
        <w:t>)</w:t>
      </w:r>
      <w:r w:rsidRPr="00721D27">
        <w:rPr>
          <w:rFonts w:cs="Times New Roman"/>
          <w:sz w:val="20"/>
          <w:szCs w:val="20"/>
        </w:rPr>
        <w:t xml:space="preserve">, </w:t>
      </w:r>
      <w:r w:rsidRPr="00721D27">
        <w:rPr>
          <w:rFonts w:cs="Times New Roman"/>
          <w:spacing w:val="-1"/>
          <w:sz w:val="20"/>
          <w:szCs w:val="20"/>
        </w:rPr>
        <w:t>a</w:t>
      </w:r>
      <w:r w:rsidRPr="00721D27">
        <w:rPr>
          <w:rFonts w:cs="Times New Roman"/>
          <w:sz w:val="20"/>
          <w:szCs w:val="20"/>
        </w:rPr>
        <w:t xml:space="preserve">ll </w:t>
      </w:r>
      <w:r w:rsidRPr="00721D27">
        <w:rPr>
          <w:rFonts w:cs="Times New Roman"/>
          <w:spacing w:val="-1"/>
          <w:sz w:val="20"/>
          <w:szCs w:val="20"/>
        </w:rPr>
        <w:t>r</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hts of</w:t>
      </w:r>
      <w:r w:rsidRPr="00721D27">
        <w:rPr>
          <w:rFonts w:cs="Times New Roman"/>
          <w:spacing w:val="-1"/>
          <w:sz w:val="20"/>
          <w:szCs w:val="20"/>
        </w:rPr>
        <w:t xml:space="preserve"> </w:t>
      </w:r>
      <w:r w:rsidRPr="00721D27">
        <w:rPr>
          <w:rFonts w:cs="Times New Roman"/>
          <w:spacing w:val="3"/>
          <w:sz w:val="20"/>
          <w:szCs w:val="20"/>
        </w:rPr>
        <w:t>t</w:t>
      </w:r>
      <w:r w:rsidRPr="00721D27">
        <w:rPr>
          <w:rFonts w:cs="Times New Roman"/>
          <w:sz w:val="20"/>
          <w:szCs w:val="20"/>
        </w:rPr>
        <w: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in su</w:t>
      </w:r>
      <w:r w:rsidRPr="00721D27">
        <w:rPr>
          <w:rFonts w:cs="Times New Roman"/>
          <w:spacing w:val="-1"/>
          <w:sz w:val="20"/>
          <w:szCs w:val="20"/>
        </w:rPr>
        <w:t>c</w:t>
      </w:r>
      <w:r w:rsidRPr="00721D27">
        <w:rPr>
          <w:rFonts w:cs="Times New Roman"/>
          <w:sz w:val="20"/>
          <w:szCs w:val="20"/>
        </w:rPr>
        <w:t xml:space="preserve">h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pacing w:val="-1"/>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d to 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ond</w:t>
      </w:r>
      <w:r w:rsidRPr="00721D27">
        <w:rPr>
          <w:rFonts w:cs="Times New Roman"/>
          <w:spacing w:val="2"/>
          <w:sz w:val="20"/>
          <w:szCs w:val="20"/>
        </w:rPr>
        <w:t xml:space="preserv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 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ond</w:t>
      </w:r>
      <w:r w:rsidRPr="00721D27">
        <w:rPr>
          <w:rFonts w:cs="Times New Roman"/>
          <w:spacing w:val="2"/>
          <w:sz w:val="20"/>
          <w:szCs w:val="20"/>
        </w:rPr>
        <w:t xml:space="preserv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 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sole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s 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th</w:t>
      </w:r>
      <w:r w:rsidRPr="00721D27">
        <w:rPr>
          <w:rFonts w:cs="Times New Roman"/>
          <w:spacing w:val="1"/>
          <w:sz w:val="20"/>
          <w:szCs w:val="20"/>
        </w:rPr>
        <w:t>e</w:t>
      </w:r>
      <w:r w:rsidRPr="00721D27">
        <w:rPr>
          <w:rFonts w:cs="Times New Roman"/>
          <w:spacing w:val="-1"/>
          <w:sz w:val="20"/>
          <w:szCs w:val="20"/>
        </w:rPr>
        <w:t>re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i</w:t>
      </w:r>
      <w:r w:rsidRPr="00721D27">
        <w:rPr>
          <w:rFonts w:cs="Times New Roman"/>
          <w:spacing w:val="2"/>
          <w:sz w:val="20"/>
          <w:szCs w:val="20"/>
        </w:rPr>
        <w:t>n</w:t>
      </w:r>
      <w:r w:rsidRPr="00721D27">
        <w:rPr>
          <w:rFonts w:cs="Times New Roman"/>
          <w:spacing w:val="-1"/>
          <w:sz w:val="20"/>
          <w:szCs w:val="20"/>
        </w:rPr>
        <w:t>c</w:t>
      </w:r>
      <w:r w:rsidRPr="00721D27">
        <w:rPr>
          <w:rFonts w:cs="Times New Roman"/>
          <w:sz w:val="20"/>
          <w:szCs w:val="20"/>
        </w:rPr>
        <w:t>luding</w:t>
      </w:r>
      <w:r w:rsidRPr="00721D27">
        <w:rPr>
          <w:rFonts w:cs="Times New Roman"/>
          <w:spacing w:val="-2"/>
          <w:sz w:val="20"/>
          <w:szCs w:val="20"/>
        </w:rPr>
        <w:t xml:space="preserve"> </w:t>
      </w:r>
      <w:r w:rsidRPr="00721D27">
        <w:rPr>
          <w:rFonts w:cs="Times New Roman"/>
          <w:sz w:val="20"/>
          <w:szCs w:val="20"/>
        </w:rPr>
        <w:t xml:space="preserve">sole </w:t>
      </w:r>
      <w:r w:rsidRPr="00721D27">
        <w:rPr>
          <w:rFonts w:cs="Times New Roman"/>
          <w:spacing w:val="-1"/>
          <w:sz w:val="20"/>
          <w:szCs w:val="20"/>
        </w:rPr>
        <w:t>r</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 xml:space="preserve">hts </w:t>
      </w:r>
      <w:r w:rsidRPr="00721D27">
        <w:rPr>
          <w:rFonts w:cs="Times New Roman"/>
          <w:spacing w:val="-1"/>
          <w:sz w:val="20"/>
          <w:szCs w:val="20"/>
        </w:rPr>
        <w:t>re</w:t>
      </w:r>
      <w:r w:rsidRPr="00721D27">
        <w:rPr>
          <w:rFonts w:cs="Times New Roman"/>
          <w:spacing w:val="3"/>
          <w:sz w:val="20"/>
          <w:szCs w:val="20"/>
        </w:rPr>
        <w:t>l</w:t>
      </w:r>
      <w:r w:rsidRPr="00721D27">
        <w:rPr>
          <w:rFonts w:cs="Times New Roman"/>
          <w:spacing w:val="-1"/>
          <w:sz w:val="20"/>
          <w:szCs w:val="20"/>
        </w:rPr>
        <w:t>a</w:t>
      </w:r>
      <w:r w:rsidRPr="00721D27">
        <w:rPr>
          <w:rFonts w:cs="Times New Roman"/>
          <w:sz w:val="20"/>
          <w:szCs w:val="20"/>
        </w:rPr>
        <w:t>ting</w:t>
      </w:r>
      <w:r w:rsidRPr="00721D27">
        <w:rPr>
          <w:rFonts w:cs="Times New Roman"/>
          <w:spacing w:val="-2"/>
          <w:sz w:val="20"/>
          <w:szCs w:val="20"/>
        </w:rPr>
        <w:t xml:space="preserve"> </w:t>
      </w:r>
      <w:r w:rsidRPr="00721D27">
        <w:rPr>
          <w:rFonts w:cs="Times New Roman"/>
          <w:sz w:val="20"/>
          <w:szCs w:val="20"/>
        </w:rPr>
        <w:t xml:space="preserve">to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nts wh</w:t>
      </w:r>
      <w:r w:rsidRPr="00721D27">
        <w:rPr>
          <w:rFonts w:cs="Times New Roman"/>
          <w:spacing w:val="-1"/>
          <w:sz w:val="20"/>
          <w:szCs w:val="20"/>
        </w:rPr>
        <w:t>e</w:t>
      </w:r>
      <w:r w:rsidRPr="00721D27">
        <w:rPr>
          <w:rFonts w:cs="Times New Roman"/>
          <w:sz w:val="20"/>
          <w:szCs w:val="20"/>
        </w:rPr>
        <w:t>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ea</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s or</w:t>
      </w:r>
      <w:r w:rsidRPr="00721D27">
        <w:rPr>
          <w:rFonts w:cs="Times New Roman"/>
          <w:spacing w:val="-1"/>
          <w:sz w:val="20"/>
          <w:szCs w:val="20"/>
        </w:rPr>
        <w:t xml:space="preserve"> e</w:t>
      </w:r>
      <w:r w:rsidRPr="00721D27">
        <w:rPr>
          <w:rFonts w:cs="Times New Roman"/>
          <w:spacing w:val="2"/>
          <w:sz w:val="20"/>
          <w:szCs w:val="20"/>
        </w:rPr>
        <w:t>x</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nsions or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nd wh</w:t>
      </w:r>
      <w:r w:rsidRPr="00721D27">
        <w:rPr>
          <w:rFonts w:cs="Times New Roman"/>
          <w:spacing w:val="-1"/>
          <w:sz w:val="20"/>
          <w:szCs w:val="20"/>
        </w:rPr>
        <w:t>e</w:t>
      </w:r>
      <w:r w:rsidRPr="00721D27">
        <w:rPr>
          <w:rFonts w:cs="Times New Roman"/>
          <w:sz w:val="20"/>
          <w:szCs w:val="20"/>
        </w:rPr>
        <w:t>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2"/>
          <w:sz w:val="20"/>
          <w:szCs w:val="20"/>
        </w:rPr>
        <w:t>n</w:t>
      </w:r>
      <w:r w:rsidRPr="00721D27">
        <w:rPr>
          <w:rFonts w:cs="Times New Roman"/>
          <w:sz w:val="20"/>
          <w:szCs w:val="20"/>
        </w:rPr>
        <w:t xml:space="preserve">ow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isti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pacing w:val="2"/>
          <w:sz w:val="20"/>
          <w:szCs w:val="20"/>
        </w:rPr>
        <w:t>h</w:t>
      </w:r>
      <w:r w:rsidRPr="00721D27">
        <w:rPr>
          <w:rFonts w:cs="Times New Roman"/>
          <w:spacing w:val="-1"/>
          <w:sz w:val="20"/>
          <w:szCs w:val="20"/>
        </w:rPr>
        <w:t>er</w:t>
      </w:r>
      <w:r w:rsidRPr="00721D27">
        <w:rPr>
          <w:rFonts w:cs="Times New Roman"/>
          <w:spacing w:val="1"/>
          <w:sz w:val="20"/>
          <w:szCs w:val="20"/>
        </w:rPr>
        <w:t>e</w:t>
      </w:r>
      <w:r w:rsidRPr="00721D27">
        <w:rPr>
          <w:rFonts w:cs="Times New Roman"/>
          <w:spacing w:val="-1"/>
          <w:sz w:val="20"/>
          <w:szCs w:val="20"/>
        </w:rPr>
        <w:t>af</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d</w:t>
      </w:r>
      <w:r w:rsidRPr="00721D27">
        <w:rPr>
          <w:rFonts w:cs="Times New Roman"/>
          <w:spacing w:val="-1"/>
          <w:sz w:val="20"/>
          <w:szCs w:val="20"/>
        </w:rPr>
        <w:t>e</w:t>
      </w:r>
      <w:r w:rsidRPr="00721D27">
        <w:rPr>
          <w:rFonts w:cs="Times New Roman"/>
          <w:sz w:val="20"/>
          <w:szCs w:val="20"/>
        </w:rPr>
        <w:t>.   All</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pacing w:val="2"/>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be</w:t>
      </w:r>
      <w:r w:rsidRPr="00721D27">
        <w:rPr>
          <w:rFonts w:cs="Times New Roman"/>
          <w:spacing w:val="-1"/>
          <w:sz w:val="20"/>
          <w:szCs w:val="20"/>
        </w:rPr>
        <w:t xml:space="preserve"> a</w:t>
      </w:r>
      <w:r w:rsidRPr="00721D27">
        <w:rPr>
          <w:rFonts w:cs="Times New Roman"/>
          <w:spacing w:val="2"/>
          <w:sz w:val="20"/>
          <w:szCs w:val="20"/>
        </w:rPr>
        <w:t>d</w:t>
      </w:r>
      <w:r w:rsidRPr="00721D27">
        <w:rPr>
          <w:rFonts w:cs="Times New Roman"/>
          <w:sz w:val="20"/>
          <w:szCs w:val="20"/>
        </w:rPr>
        <w:t>vis</w:t>
      </w:r>
      <w:r w:rsidRPr="00721D27">
        <w:rPr>
          <w:rFonts w:cs="Times New Roman"/>
          <w:spacing w:val="-1"/>
          <w:sz w:val="20"/>
          <w:szCs w:val="20"/>
        </w:rPr>
        <w:t>e</w:t>
      </w:r>
      <w:r w:rsidRPr="00721D27">
        <w:rPr>
          <w:rFonts w:cs="Times New Roman"/>
          <w:sz w:val="20"/>
          <w:szCs w:val="20"/>
        </w:rPr>
        <w:t>d di</w:t>
      </w:r>
      <w:r w:rsidRPr="00721D27">
        <w:rPr>
          <w:rFonts w:cs="Times New Roman"/>
          <w:spacing w:val="-1"/>
          <w:sz w:val="20"/>
          <w:szCs w:val="20"/>
        </w:rPr>
        <w:t>rec</w:t>
      </w:r>
      <w:r w:rsidRPr="00721D27">
        <w:rPr>
          <w:rFonts w:cs="Times New Roman"/>
          <w:sz w:val="20"/>
          <w:szCs w:val="20"/>
        </w:rPr>
        <w:t>t</w:t>
      </w:r>
      <w:r w:rsidRPr="00721D27">
        <w:rPr>
          <w:rFonts w:cs="Times New Roman"/>
          <w:spacing w:val="5"/>
          <w:sz w:val="20"/>
          <w:szCs w:val="20"/>
        </w:rPr>
        <w:t>l</w:t>
      </w:r>
      <w:r w:rsidRPr="00721D27">
        <w:rPr>
          <w:rFonts w:cs="Times New Roman"/>
          <w:sz w:val="20"/>
          <w:szCs w:val="20"/>
        </w:rPr>
        <w:t>y to 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 xml:space="preserve">ond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2"/>
          <w:sz w:val="20"/>
          <w:szCs w:val="20"/>
        </w:rPr>
        <w:t>r</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without n</w:t>
      </w:r>
      <w:r w:rsidRPr="00721D27">
        <w:rPr>
          <w:rFonts w:cs="Times New Roman"/>
          <w:spacing w:val="-1"/>
          <w:sz w:val="20"/>
          <w:szCs w:val="20"/>
        </w:rPr>
        <w:t>e</w:t>
      </w:r>
      <w:r w:rsidRPr="00721D27">
        <w:rPr>
          <w:rFonts w:cs="Times New Roman"/>
          <w:spacing w:val="1"/>
          <w:sz w:val="20"/>
          <w:szCs w:val="20"/>
        </w:rPr>
        <w:t>c</w:t>
      </w:r>
      <w:r w:rsidRPr="00721D27">
        <w:rPr>
          <w:rFonts w:cs="Times New Roman"/>
          <w:spacing w:val="-1"/>
          <w:sz w:val="20"/>
          <w:szCs w:val="20"/>
        </w:rPr>
        <w:t>e</w:t>
      </w:r>
      <w:r w:rsidRPr="00721D27">
        <w:rPr>
          <w:rFonts w:cs="Times New Roman"/>
          <w:sz w:val="20"/>
          <w:szCs w:val="20"/>
        </w:rPr>
        <w:t>ssi</w:t>
      </w:r>
      <w:r w:rsidRPr="00721D27">
        <w:rPr>
          <w:rFonts w:cs="Times New Roman"/>
          <w:spacing w:val="3"/>
          <w:sz w:val="20"/>
          <w:szCs w:val="20"/>
        </w:rPr>
        <w:t>t</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c</w:t>
      </w:r>
      <w:r w:rsidRPr="00721D27">
        <w:rPr>
          <w:rFonts w:cs="Times New Roman"/>
          <w:sz w:val="20"/>
          <w:szCs w:val="20"/>
        </w:rPr>
        <w:t>on</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nt of</w:t>
      </w:r>
      <w:r w:rsidRPr="00721D27">
        <w:rPr>
          <w:rFonts w:cs="Times New Roman"/>
          <w:spacing w:val="-1"/>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noti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 xml:space="preserve">to </w:t>
      </w:r>
      <w:r w:rsidRPr="00721D27">
        <w:rPr>
          <w:rFonts w:cs="Times New Roman"/>
          <w:spacing w:val="3"/>
          <w:sz w:val="20"/>
          <w:szCs w:val="20"/>
        </w:rPr>
        <w:t>t</w:t>
      </w:r>
      <w:r w:rsidRPr="00721D27">
        <w:rPr>
          <w:rFonts w:cs="Times New Roman"/>
          <w:sz w:val="20"/>
          <w:szCs w:val="20"/>
        </w:rPr>
        <w: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w:t>
      </w:r>
    </w:p>
    <w:p w14:paraId="142E0CA4" w14:textId="77777777" w:rsidR="00662975" w:rsidRPr="00721D27" w:rsidRDefault="00662975" w:rsidP="00662975">
      <w:pPr>
        <w:autoSpaceDE w:val="0"/>
        <w:autoSpaceDN w:val="0"/>
        <w:adjustRightInd w:val="0"/>
        <w:spacing w:before="2" w:line="240" w:lineRule="exact"/>
        <w:ind w:right="10" w:firstLine="720"/>
        <w:rPr>
          <w:rFonts w:cs="Times New Roman"/>
          <w:sz w:val="20"/>
          <w:szCs w:val="20"/>
        </w:rPr>
      </w:pPr>
    </w:p>
    <w:p w14:paraId="45A79F62" w14:textId="77777777" w:rsidR="00662975" w:rsidRPr="00721D27" w:rsidRDefault="003D2C98" w:rsidP="00662975">
      <w:pPr>
        <w:autoSpaceDE w:val="0"/>
        <w:autoSpaceDN w:val="0"/>
        <w:adjustRightInd w:val="0"/>
        <w:ind w:right="10" w:firstLine="720"/>
        <w:jc w:val="both"/>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o</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in</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 in</w:t>
      </w:r>
      <w:r w:rsidRPr="00721D27">
        <w:rPr>
          <w:rFonts w:cs="Times New Roman"/>
          <w:spacing w:val="-1"/>
          <w:sz w:val="20"/>
          <w:szCs w:val="20"/>
        </w:rPr>
        <w:t>c</w:t>
      </w:r>
      <w:r w:rsidRPr="00721D27">
        <w:rPr>
          <w:rFonts w:cs="Times New Roman"/>
          <w:sz w:val="20"/>
          <w:szCs w:val="20"/>
        </w:rPr>
        <w:t>luding</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nts to this d</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 xml:space="preserve">, is </w:t>
      </w:r>
      <w:r w:rsidRPr="00721D27">
        <w:rPr>
          <w:rFonts w:cs="Times New Roman"/>
          <w:spacing w:val="-1"/>
          <w:sz w:val="20"/>
          <w:szCs w:val="20"/>
        </w:rPr>
        <w:t>a</w:t>
      </w:r>
      <w:r w:rsidRPr="00721D27">
        <w:rPr>
          <w:rFonts w:cs="Times New Roman"/>
          <w:sz w:val="20"/>
          <w:szCs w:val="20"/>
        </w:rPr>
        <w:t>tt</w:t>
      </w:r>
      <w:r w:rsidRPr="00721D27">
        <w:rPr>
          <w:rFonts w:cs="Times New Roman"/>
          <w:spacing w:val="-1"/>
          <w:sz w:val="20"/>
          <w:szCs w:val="20"/>
        </w:rPr>
        <w:t>ac</w:t>
      </w:r>
      <w:r w:rsidRPr="00721D27">
        <w:rPr>
          <w:rFonts w:cs="Times New Roman"/>
          <w:sz w:val="20"/>
          <w:szCs w:val="20"/>
        </w:rPr>
        <w:t>h</w:t>
      </w:r>
      <w:r w:rsidRPr="00721D27">
        <w:rPr>
          <w:rFonts w:cs="Times New Roman"/>
          <w:spacing w:val="-1"/>
          <w:sz w:val="20"/>
          <w:szCs w:val="20"/>
        </w:rPr>
        <w:t>e</w:t>
      </w:r>
      <w:r w:rsidRPr="00721D27">
        <w:rPr>
          <w:rFonts w:cs="Times New Roman"/>
          <w:sz w:val="20"/>
          <w:szCs w:val="20"/>
        </w:rPr>
        <w:t>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 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sts th</w:t>
      </w:r>
      <w:r w:rsidRPr="00721D27">
        <w:rPr>
          <w:rFonts w:cs="Times New Roman"/>
          <w:spacing w:val="-1"/>
          <w:sz w:val="20"/>
          <w:szCs w:val="20"/>
        </w:rPr>
        <w:t>a</w:t>
      </w:r>
      <w:r w:rsidRPr="00721D27">
        <w:rPr>
          <w:rFonts w:cs="Times New Roman"/>
          <w:sz w:val="20"/>
          <w:szCs w:val="20"/>
        </w:rPr>
        <w:t>t</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 xml:space="preserve">ou </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do</w:t>
      </w:r>
      <w:r w:rsidRPr="00721D27">
        <w:rPr>
          <w:rFonts w:cs="Times New Roman"/>
          <w:spacing w:val="-1"/>
          <w:sz w:val="20"/>
          <w:szCs w:val="20"/>
        </w:rPr>
        <w:t>r</w:t>
      </w:r>
      <w:r w:rsidRPr="00721D27">
        <w:rPr>
          <w:rFonts w:cs="Times New Roman"/>
          <w:sz w:val="20"/>
          <w:szCs w:val="20"/>
        </w:rPr>
        <w:t>se</w:t>
      </w:r>
      <w:r w:rsidRPr="00721D27">
        <w:rPr>
          <w:rFonts w:cs="Times New Roman"/>
          <w:spacing w:val="-1"/>
          <w:sz w:val="20"/>
          <w:szCs w:val="20"/>
        </w:rPr>
        <w:t xml:space="preserve"> a</w:t>
      </w:r>
      <w:r w:rsidRPr="00721D27">
        <w:rPr>
          <w:rFonts w:cs="Times New Roman"/>
          <w:sz w:val="20"/>
          <w:szCs w:val="20"/>
        </w:rPr>
        <w:t xml:space="preserve">n </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knowl</w:t>
      </w:r>
      <w:r w:rsidRPr="00721D27">
        <w:rPr>
          <w:rFonts w:cs="Times New Roman"/>
          <w:spacing w:val="-1"/>
          <w:sz w:val="20"/>
          <w:szCs w:val="20"/>
        </w:rPr>
        <w:t>e</w:t>
      </w:r>
      <w:r w:rsidRPr="00721D27">
        <w:rPr>
          <w:rFonts w:cs="Times New Roman"/>
          <w:spacing w:val="2"/>
          <w:sz w:val="20"/>
          <w:szCs w:val="20"/>
        </w:rPr>
        <w:t>d</w:t>
      </w:r>
      <w:r w:rsidRPr="00721D27">
        <w:rPr>
          <w:rFonts w:cs="Times New Roman"/>
          <w:spacing w:val="-2"/>
          <w:sz w:val="20"/>
          <w:szCs w:val="20"/>
        </w:rPr>
        <w:t>g</w:t>
      </w:r>
      <w:r w:rsidRPr="00721D27">
        <w:rPr>
          <w:rFonts w:cs="Times New Roman"/>
          <w:sz w:val="20"/>
          <w:szCs w:val="20"/>
        </w:rPr>
        <w:t>m</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t of</w:t>
      </w:r>
      <w:r w:rsidRPr="00721D27">
        <w:rPr>
          <w:rFonts w:cs="Times New Roman"/>
          <w:spacing w:val="-1"/>
          <w:sz w:val="20"/>
          <w:szCs w:val="20"/>
        </w:rPr>
        <w:t xml:space="preserve"> </w:t>
      </w:r>
      <w:r w:rsidRPr="00721D27">
        <w:rPr>
          <w:rFonts w:cs="Times New Roman"/>
          <w:sz w:val="20"/>
          <w:szCs w:val="20"/>
        </w:rPr>
        <w:t>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on 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re</w:t>
      </w:r>
      <w:r w:rsidRPr="00721D27">
        <w:rPr>
          <w:rFonts w:cs="Times New Roman"/>
          <w:spacing w:val="2"/>
          <w:sz w:val="20"/>
          <w:szCs w:val="20"/>
        </w:rPr>
        <w:t>v</w:t>
      </w:r>
      <w:r w:rsidRPr="00721D27">
        <w:rPr>
          <w:rFonts w:cs="Times New Roman"/>
          <w:spacing w:val="-1"/>
          <w:sz w:val="20"/>
          <w:szCs w:val="20"/>
        </w:rPr>
        <w:t>er</w:t>
      </w:r>
      <w:r w:rsidRPr="00721D27">
        <w:rPr>
          <w:rFonts w:cs="Times New Roman"/>
          <w:sz w:val="20"/>
          <w:szCs w:val="20"/>
        </w:rPr>
        <w:t>se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pacing w:val="-1"/>
          <w:sz w:val="20"/>
          <w:szCs w:val="20"/>
        </w:rPr>
        <w:t>ere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w:t>
      </w:r>
      <w:r w:rsidRPr="00721D27">
        <w:rPr>
          <w:rFonts w:cs="Times New Roman"/>
          <w:spacing w:val="-1"/>
          <w:sz w:val="20"/>
          <w:szCs w:val="20"/>
        </w:rPr>
        <w:t>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2"/>
          <w:sz w:val="20"/>
          <w:szCs w:val="20"/>
        </w:rPr>
        <w:t xml:space="preserve"> </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w:t>
      </w:r>
      <w:r w:rsidRPr="00721D27">
        <w:rPr>
          <w:rFonts w:cs="Times New Roman"/>
          <w:spacing w:val="3"/>
          <w:sz w:val="20"/>
          <w:szCs w:val="20"/>
        </w:rPr>
        <w:t>t</w:t>
      </w:r>
      <w:r w:rsidRPr="00721D27">
        <w:rPr>
          <w:rFonts w:cs="Times New Roman"/>
          <w:sz w:val="20"/>
          <w:szCs w:val="20"/>
        </w:rPr>
        <w:t>s th</w:t>
      </w:r>
      <w:r w:rsidRPr="00721D27">
        <w:rPr>
          <w:rFonts w:cs="Times New Roman"/>
          <w:spacing w:val="-1"/>
          <w:sz w:val="20"/>
          <w:szCs w:val="20"/>
        </w:rPr>
        <w:t>a</w:t>
      </w:r>
      <w:r w:rsidRPr="00721D27">
        <w:rPr>
          <w:rFonts w:cs="Times New Roman"/>
          <w:sz w:val="20"/>
          <w:szCs w:val="20"/>
        </w:rPr>
        <w:t>t</w:t>
      </w:r>
      <w:r w:rsidRPr="00721D27">
        <w:rPr>
          <w:rFonts w:cs="Times New Roman"/>
          <w:spacing w:val="3"/>
          <w:sz w:val="20"/>
          <w:szCs w:val="20"/>
        </w:rPr>
        <w:t xml:space="preserve"> </w:t>
      </w:r>
      <w:r w:rsidRPr="00721D27">
        <w:rPr>
          <w:rFonts w:cs="Times New Roman"/>
          <w:spacing w:val="-5"/>
          <w:sz w:val="20"/>
          <w:szCs w:val="20"/>
        </w:rPr>
        <w:t>y</w:t>
      </w:r>
      <w:r w:rsidRPr="00721D27">
        <w:rPr>
          <w:rFonts w:cs="Times New Roman"/>
          <w:sz w:val="20"/>
          <w:szCs w:val="20"/>
        </w:rPr>
        <w:t>ou noti</w:t>
      </w:r>
      <w:r w:rsidRPr="00721D27">
        <w:rPr>
          <w:rFonts w:cs="Times New Roman"/>
          <w:spacing w:val="2"/>
          <w:sz w:val="20"/>
          <w:szCs w:val="20"/>
        </w:rPr>
        <w:t>f</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ond</w:t>
      </w:r>
      <w:r w:rsidRPr="00721D27">
        <w:rPr>
          <w:rFonts w:cs="Times New Roman"/>
          <w:spacing w:val="2"/>
          <w:sz w:val="20"/>
          <w:szCs w:val="20"/>
        </w:rPr>
        <w:t xml:space="preserve">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 in su</w:t>
      </w:r>
      <w:r w:rsidRPr="00721D27">
        <w:rPr>
          <w:rFonts w:cs="Times New Roman"/>
          <w:spacing w:val="1"/>
          <w:sz w:val="20"/>
          <w:szCs w:val="20"/>
        </w:rPr>
        <w:t>c</w:t>
      </w:r>
      <w:r w:rsidRPr="00721D27">
        <w:rPr>
          <w:rFonts w:cs="Times New Roman"/>
          <w:sz w:val="20"/>
          <w:szCs w:val="20"/>
        </w:rPr>
        <w:t xml:space="preserve">h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 xml:space="preserve">m </w:t>
      </w:r>
      <w:r w:rsidRPr="00721D27">
        <w:rPr>
          <w:rFonts w:cs="Times New Roman"/>
          <w:spacing w:val="-1"/>
          <w:sz w:val="20"/>
          <w:szCs w:val="20"/>
        </w:rPr>
        <w:t>a</w:t>
      </w:r>
      <w:r w:rsidRPr="00721D27">
        <w:rPr>
          <w:rFonts w:cs="Times New Roman"/>
          <w:sz w:val="20"/>
          <w:szCs w:val="20"/>
        </w:rPr>
        <w:t>nd m</w:t>
      </w:r>
      <w:r w:rsidRPr="00721D27">
        <w:rPr>
          <w:rFonts w:cs="Times New Roman"/>
          <w:spacing w:val="-1"/>
          <w:sz w:val="20"/>
          <w:szCs w:val="20"/>
        </w:rPr>
        <w:t>a</w:t>
      </w:r>
      <w:r w:rsidRPr="00721D27">
        <w:rPr>
          <w:rFonts w:cs="Times New Roman"/>
          <w:sz w:val="20"/>
          <w:szCs w:val="20"/>
        </w:rPr>
        <w:t>nn</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a</w:t>
      </w:r>
      <w:r w:rsidRPr="00721D27">
        <w:rPr>
          <w:rFonts w:cs="Times New Roman"/>
          <w:sz w:val="20"/>
          <w:szCs w:val="20"/>
        </w:rPr>
        <w:t>s</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u d</w:t>
      </w:r>
      <w:r w:rsidRPr="00721D27">
        <w:rPr>
          <w:rFonts w:cs="Times New Roman"/>
          <w:spacing w:val="-1"/>
          <w:sz w:val="20"/>
          <w:szCs w:val="20"/>
        </w:rPr>
        <w:t>ee</w:t>
      </w:r>
      <w:r w:rsidRPr="00721D27">
        <w:rPr>
          <w:rFonts w:cs="Times New Roman"/>
          <w:sz w:val="20"/>
          <w:szCs w:val="20"/>
        </w:rPr>
        <w:t xml:space="preserve">m </w:t>
      </w:r>
      <w:r w:rsidRPr="00721D27">
        <w:rPr>
          <w:rFonts w:cs="Times New Roman"/>
          <w:spacing w:val="-1"/>
          <w:sz w:val="20"/>
          <w:szCs w:val="20"/>
        </w:rPr>
        <w:t>a</w:t>
      </w:r>
      <w:r w:rsidRPr="00721D27">
        <w:rPr>
          <w:rFonts w:cs="Times New Roman"/>
          <w:sz w:val="20"/>
          <w:szCs w:val="20"/>
        </w:rPr>
        <w:t>pp</w:t>
      </w:r>
      <w:r w:rsidRPr="00721D27">
        <w:rPr>
          <w:rFonts w:cs="Times New Roman"/>
          <w:spacing w:val="-1"/>
          <w:sz w:val="20"/>
          <w:szCs w:val="20"/>
        </w:rPr>
        <w:t>r</w:t>
      </w:r>
      <w:r w:rsidRPr="00721D27">
        <w:rPr>
          <w:rFonts w:cs="Times New Roman"/>
          <w:sz w:val="20"/>
          <w:szCs w:val="20"/>
        </w:rPr>
        <w:t>op</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er</w:t>
      </w:r>
      <w:r w:rsidRPr="00721D27">
        <w:rPr>
          <w:rFonts w:cs="Times New Roman"/>
          <w:spacing w:val="3"/>
          <w:sz w:val="20"/>
          <w:szCs w:val="20"/>
        </w:rPr>
        <w:t>m</w:t>
      </w:r>
      <w:r w:rsidRPr="00721D27">
        <w:rPr>
          <w:rFonts w:cs="Times New Roman"/>
          <w:sz w:val="20"/>
          <w:szCs w:val="20"/>
        </w:rPr>
        <w:t xml:space="preserve">s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1"/>
          <w:sz w:val="20"/>
          <w:szCs w:val="20"/>
        </w:rPr>
        <w:t>c</w:t>
      </w:r>
      <w:r w:rsidRPr="00721D27">
        <w:rPr>
          <w:rFonts w:cs="Times New Roman"/>
          <w:sz w:val="20"/>
          <w:szCs w:val="20"/>
        </w:rPr>
        <w:t>onditions 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s 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er</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w:t>
      </w:r>
    </w:p>
    <w:p w14:paraId="4A9A4818" w14:textId="77777777" w:rsidR="00662975" w:rsidRPr="00721D27" w:rsidRDefault="00662975" w:rsidP="00662975">
      <w:pPr>
        <w:autoSpaceDE w:val="0"/>
        <w:autoSpaceDN w:val="0"/>
        <w:adjustRightInd w:val="0"/>
        <w:ind w:left="140" w:right="688" w:firstLine="720"/>
        <w:rPr>
          <w:rFonts w:cs="Times New Roman"/>
          <w:sz w:val="20"/>
          <w:szCs w:val="20"/>
        </w:rPr>
      </w:pPr>
    </w:p>
    <w:p w14:paraId="1BCCA43A" w14:textId="77777777" w:rsidR="00662975" w:rsidRPr="00721D27" w:rsidRDefault="00662975" w:rsidP="00662975">
      <w:pPr>
        <w:widowControl/>
        <w:rPr>
          <w:rFonts w:cs="Times New Roman"/>
          <w:sz w:val="20"/>
          <w:szCs w:val="20"/>
        </w:rPr>
        <w:sectPr w:rsidR="00662975" w:rsidRPr="00721D27" w:rsidSect="000A3EFA">
          <w:type w:val="continuous"/>
          <w:pgSz w:w="12240" w:h="15840"/>
          <w:pgMar w:top="1080" w:right="1325" w:bottom="1080" w:left="1325" w:header="432" w:footer="720" w:gutter="0"/>
          <w:cols w:space="720"/>
        </w:sectPr>
      </w:pPr>
    </w:p>
    <w:p w14:paraId="14C500F1" w14:textId="77777777" w:rsidR="00662975" w:rsidRPr="00721D27" w:rsidRDefault="003D2C98" w:rsidP="00662975">
      <w:pPr>
        <w:autoSpaceDE w:val="0"/>
        <w:autoSpaceDN w:val="0"/>
        <w:adjustRightInd w:val="0"/>
        <w:spacing w:line="271" w:lineRule="exact"/>
        <w:ind w:right="10" w:firstLine="720"/>
        <w:rPr>
          <w:rFonts w:cs="Times New Roman"/>
          <w:sz w:val="20"/>
          <w:szCs w:val="20"/>
        </w:rPr>
      </w:pPr>
      <w:r w:rsidRPr="00721D27">
        <w:rPr>
          <w:rFonts w:cs="Times New Roman"/>
          <w:position w:val="-1"/>
          <w:sz w:val="20"/>
          <w:szCs w:val="20"/>
        </w:rPr>
        <w:lastRenderedPageBreak/>
        <w:t>En</w:t>
      </w:r>
      <w:r w:rsidRPr="00721D27">
        <w:rPr>
          <w:rFonts w:cs="Times New Roman"/>
          <w:spacing w:val="-1"/>
          <w:position w:val="-1"/>
          <w:sz w:val="20"/>
          <w:szCs w:val="20"/>
        </w:rPr>
        <w:t>c</w:t>
      </w:r>
      <w:r w:rsidRPr="00721D27">
        <w:rPr>
          <w:rFonts w:cs="Times New Roman"/>
          <w:position w:val="-1"/>
          <w:sz w:val="20"/>
          <w:szCs w:val="20"/>
        </w:rPr>
        <w:t>los</w:t>
      </w:r>
      <w:r w:rsidRPr="00721D27">
        <w:rPr>
          <w:rFonts w:cs="Times New Roman"/>
          <w:spacing w:val="-1"/>
          <w:position w:val="-1"/>
          <w:sz w:val="20"/>
          <w:szCs w:val="20"/>
        </w:rPr>
        <w:t>e</w:t>
      </w:r>
      <w:r w:rsidRPr="00721D27">
        <w:rPr>
          <w:rFonts w:cs="Times New Roman"/>
          <w:position w:val="-1"/>
          <w:sz w:val="20"/>
          <w:szCs w:val="20"/>
        </w:rPr>
        <w:t xml:space="preserve">d is </w:t>
      </w:r>
      <w:r w:rsidRPr="00721D27">
        <w:rPr>
          <w:rFonts w:cs="Times New Roman"/>
          <w:spacing w:val="-1"/>
          <w:position w:val="-1"/>
          <w:sz w:val="20"/>
          <w:szCs w:val="20"/>
        </w:rPr>
        <w:t>re</w:t>
      </w:r>
      <w:r w:rsidRPr="00721D27">
        <w:rPr>
          <w:rFonts w:cs="Times New Roman"/>
          <w:position w:val="-1"/>
          <w:sz w:val="20"/>
          <w:szCs w:val="20"/>
        </w:rPr>
        <w:t>mitt</w:t>
      </w:r>
      <w:r w:rsidRPr="00721D27">
        <w:rPr>
          <w:rFonts w:cs="Times New Roman"/>
          <w:spacing w:val="-1"/>
          <w:position w:val="-1"/>
          <w:sz w:val="20"/>
          <w:szCs w:val="20"/>
        </w:rPr>
        <w:t>a</w:t>
      </w:r>
      <w:r w:rsidRPr="00721D27">
        <w:rPr>
          <w:rFonts w:cs="Times New Roman"/>
          <w:position w:val="-1"/>
          <w:sz w:val="20"/>
          <w:szCs w:val="20"/>
        </w:rPr>
        <w:t>n</w:t>
      </w:r>
      <w:r w:rsidRPr="00721D27">
        <w:rPr>
          <w:rFonts w:cs="Times New Roman"/>
          <w:spacing w:val="-1"/>
          <w:position w:val="-1"/>
          <w:sz w:val="20"/>
          <w:szCs w:val="20"/>
        </w:rPr>
        <w:t>c</w:t>
      </w:r>
      <w:r w:rsidRPr="00721D27">
        <w:rPr>
          <w:rFonts w:cs="Times New Roman"/>
          <w:position w:val="-1"/>
          <w:sz w:val="20"/>
          <w:szCs w:val="20"/>
        </w:rPr>
        <w:t>e</w:t>
      </w:r>
      <w:r w:rsidRPr="00721D27">
        <w:rPr>
          <w:rFonts w:cs="Times New Roman"/>
          <w:spacing w:val="-1"/>
          <w:position w:val="-1"/>
          <w:sz w:val="20"/>
          <w:szCs w:val="20"/>
        </w:rPr>
        <w:t xml:space="preserve"> </w:t>
      </w:r>
      <w:r w:rsidRPr="00721D27">
        <w:rPr>
          <w:rFonts w:cs="Times New Roman"/>
          <w:spacing w:val="2"/>
          <w:position w:val="-1"/>
          <w:sz w:val="20"/>
          <w:szCs w:val="20"/>
        </w:rPr>
        <w:t>o</w:t>
      </w:r>
      <w:r w:rsidRPr="00721D27">
        <w:rPr>
          <w:rFonts w:cs="Times New Roman"/>
          <w:position w:val="-1"/>
          <w:sz w:val="20"/>
          <w:szCs w:val="20"/>
        </w:rPr>
        <w:t>f</w:t>
      </w:r>
      <w:r w:rsidRPr="00721D27">
        <w:rPr>
          <w:rFonts w:cs="Times New Roman"/>
          <w:spacing w:val="2"/>
          <w:position w:val="-1"/>
          <w:sz w:val="20"/>
          <w:szCs w:val="20"/>
        </w:rPr>
        <w:t xml:space="preserve"> </w:t>
      </w:r>
      <w:r w:rsidRPr="00721D27">
        <w:rPr>
          <w:rFonts w:cs="Times New Roman"/>
          <w:position w:val="-1"/>
          <w:sz w:val="20"/>
          <w:szCs w:val="20"/>
        </w:rPr>
        <w:t>$[_____________]_in p</w:t>
      </w:r>
      <w:r w:rsidRPr="00721D27">
        <w:rPr>
          <w:rFonts w:cs="Times New Roman"/>
          <w:spacing w:val="1"/>
          <w:position w:val="-1"/>
          <w:sz w:val="20"/>
          <w:szCs w:val="20"/>
        </w:rPr>
        <w:t>a</w:t>
      </w:r>
      <w:r w:rsidRPr="00721D27">
        <w:rPr>
          <w:rFonts w:cs="Times New Roman"/>
          <w:spacing w:val="-5"/>
          <w:position w:val="-1"/>
          <w:sz w:val="20"/>
          <w:szCs w:val="20"/>
        </w:rPr>
        <w:t>y</w:t>
      </w:r>
      <w:r w:rsidRPr="00721D27">
        <w:rPr>
          <w:rFonts w:cs="Times New Roman"/>
          <w:position w:val="-1"/>
          <w:sz w:val="20"/>
          <w:szCs w:val="20"/>
        </w:rPr>
        <w:t>m</w:t>
      </w:r>
      <w:r w:rsidRPr="00721D27">
        <w:rPr>
          <w:rFonts w:cs="Times New Roman"/>
          <w:spacing w:val="-1"/>
          <w:position w:val="-1"/>
          <w:sz w:val="20"/>
          <w:szCs w:val="20"/>
        </w:rPr>
        <w:t>e</w:t>
      </w:r>
      <w:r w:rsidRPr="00721D27">
        <w:rPr>
          <w:rFonts w:cs="Times New Roman"/>
          <w:position w:val="-1"/>
          <w:sz w:val="20"/>
          <w:szCs w:val="20"/>
        </w:rPr>
        <w:t>nt of</w:t>
      </w:r>
      <w:r w:rsidRPr="00721D27">
        <w:rPr>
          <w:rFonts w:cs="Times New Roman"/>
          <w:spacing w:val="4"/>
          <w:position w:val="-1"/>
          <w:sz w:val="20"/>
          <w:szCs w:val="20"/>
        </w:rPr>
        <w:t xml:space="preserve"> </w:t>
      </w:r>
      <w:r w:rsidRPr="00721D27">
        <w:rPr>
          <w:rFonts w:cs="Times New Roman"/>
          <w:spacing w:val="-5"/>
          <w:position w:val="-1"/>
          <w:sz w:val="20"/>
          <w:szCs w:val="20"/>
        </w:rPr>
        <w:t>y</w:t>
      </w:r>
      <w:r w:rsidRPr="00721D27">
        <w:rPr>
          <w:rFonts w:cs="Times New Roman"/>
          <w:position w:val="-1"/>
          <w:sz w:val="20"/>
          <w:szCs w:val="20"/>
        </w:rPr>
        <w:t>o</w:t>
      </w:r>
      <w:r w:rsidRPr="00721D27">
        <w:rPr>
          <w:rFonts w:cs="Times New Roman"/>
          <w:spacing w:val="2"/>
          <w:position w:val="-1"/>
          <w:sz w:val="20"/>
          <w:szCs w:val="20"/>
        </w:rPr>
        <w:t>u</w:t>
      </w:r>
      <w:r w:rsidRPr="00721D27">
        <w:rPr>
          <w:rFonts w:cs="Times New Roman"/>
          <w:position w:val="-1"/>
          <w:sz w:val="20"/>
          <w:szCs w:val="20"/>
        </w:rPr>
        <w:t>r</w:t>
      </w:r>
      <w:r w:rsidRPr="00721D27">
        <w:rPr>
          <w:rFonts w:cs="Times New Roman"/>
          <w:spacing w:val="-1"/>
          <w:position w:val="-1"/>
          <w:sz w:val="20"/>
          <w:szCs w:val="20"/>
        </w:rPr>
        <w:t xml:space="preserve"> </w:t>
      </w:r>
      <w:r w:rsidRPr="00721D27">
        <w:rPr>
          <w:rFonts w:cs="Times New Roman"/>
          <w:position w:val="-1"/>
          <w:sz w:val="20"/>
          <w:szCs w:val="20"/>
        </w:rPr>
        <w:t>t</w:t>
      </w:r>
      <w:r w:rsidRPr="00721D27">
        <w:rPr>
          <w:rFonts w:cs="Times New Roman"/>
          <w:spacing w:val="-1"/>
          <w:position w:val="-1"/>
          <w:sz w:val="20"/>
          <w:szCs w:val="20"/>
        </w:rPr>
        <w:t>r</w:t>
      </w:r>
      <w:r w:rsidRPr="00721D27">
        <w:rPr>
          <w:rFonts w:cs="Times New Roman"/>
          <w:spacing w:val="1"/>
          <w:position w:val="-1"/>
          <w:sz w:val="20"/>
          <w:szCs w:val="20"/>
        </w:rPr>
        <w:t>a</w:t>
      </w:r>
      <w:r w:rsidRPr="00721D27">
        <w:rPr>
          <w:rFonts w:cs="Times New Roman"/>
          <w:position w:val="-1"/>
          <w:sz w:val="20"/>
          <w:szCs w:val="20"/>
        </w:rPr>
        <w:t>ns</w:t>
      </w:r>
      <w:r w:rsidRPr="00721D27">
        <w:rPr>
          <w:rFonts w:cs="Times New Roman"/>
          <w:spacing w:val="-1"/>
          <w:position w:val="-1"/>
          <w:sz w:val="20"/>
          <w:szCs w:val="20"/>
        </w:rPr>
        <w:t>fe</w:t>
      </w:r>
      <w:r w:rsidRPr="00721D27">
        <w:rPr>
          <w:rFonts w:cs="Times New Roman"/>
          <w:position w:val="-1"/>
          <w:sz w:val="20"/>
          <w:szCs w:val="20"/>
        </w:rPr>
        <w:t>r</w:t>
      </w:r>
      <w:r w:rsidRPr="00721D27">
        <w:rPr>
          <w:rFonts w:cs="Times New Roman"/>
          <w:sz w:val="20"/>
          <w:szCs w:val="20"/>
        </w:rPr>
        <w:t xml:space="preserve"> </w:t>
      </w:r>
      <w:r w:rsidRPr="00721D27">
        <w:rPr>
          <w:rFonts w:cs="Times New Roman"/>
          <w:spacing w:val="-1"/>
          <w:sz w:val="20"/>
          <w:szCs w:val="20"/>
        </w:rPr>
        <w:t>c</w:t>
      </w:r>
      <w:r w:rsidRPr="00721D27">
        <w:rPr>
          <w:rFonts w:cs="Times New Roman"/>
          <w:sz w:val="20"/>
          <w:szCs w:val="20"/>
        </w:rPr>
        <w:t xml:space="preserve">ommission </w:t>
      </w:r>
      <w:r w:rsidRPr="00721D27">
        <w:rPr>
          <w:rFonts w:cs="Times New Roman"/>
          <w:spacing w:val="-1"/>
          <w:sz w:val="20"/>
          <w:szCs w:val="20"/>
        </w:rPr>
        <w:t>a</w:t>
      </w:r>
      <w:r w:rsidRPr="00721D27">
        <w:rPr>
          <w:rFonts w:cs="Times New Roman"/>
          <w:sz w:val="20"/>
          <w:szCs w:val="20"/>
        </w:rPr>
        <w:t xml:space="preserve">nd in </w:t>
      </w:r>
      <w:r w:rsidRPr="00721D27">
        <w:rPr>
          <w:rFonts w:cs="Times New Roman"/>
          <w:spacing w:val="-1"/>
          <w:sz w:val="20"/>
          <w:szCs w:val="20"/>
        </w:rPr>
        <w:t>a</w:t>
      </w:r>
      <w:r w:rsidRPr="00721D27">
        <w:rPr>
          <w:rFonts w:cs="Times New Roman"/>
          <w:sz w:val="20"/>
          <w:szCs w:val="20"/>
        </w:rPr>
        <w:t>ddit</w:t>
      </w:r>
      <w:r w:rsidRPr="00721D27">
        <w:rPr>
          <w:rFonts w:cs="Times New Roman"/>
          <w:spacing w:val="-2"/>
          <w:sz w:val="20"/>
          <w:szCs w:val="20"/>
        </w:rPr>
        <w:t>i</w:t>
      </w:r>
      <w:r w:rsidRPr="00721D27">
        <w:rPr>
          <w:rFonts w:cs="Times New Roman"/>
          <w:sz w:val="20"/>
          <w:szCs w:val="20"/>
        </w:rPr>
        <w:t>on th</w:t>
      </w:r>
      <w:r w:rsidRPr="00721D27">
        <w:rPr>
          <w:rFonts w:cs="Times New Roman"/>
          <w:spacing w:val="-1"/>
          <w:sz w:val="20"/>
          <w:szCs w:val="20"/>
        </w:rPr>
        <w:t>ere</w:t>
      </w:r>
      <w:r w:rsidRPr="00721D27">
        <w:rPr>
          <w:rFonts w:cs="Times New Roman"/>
          <w:sz w:val="20"/>
          <w:szCs w:val="20"/>
        </w:rPr>
        <w:t>to we</w:t>
      </w:r>
      <w:r w:rsidRPr="00721D27">
        <w:rPr>
          <w:rFonts w:cs="Times New Roman"/>
          <w:spacing w:val="1"/>
          <w:sz w:val="20"/>
          <w:szCs w:val="20"/>
        </w:rPr>
        <w:t xml:space="preserve"> a</w:t>
      </w:r>
      <w:r w:rsidRPr="00721D27">
        <w:rPr>
          <w:rFonts w:cs="Times New Roman"/>
          <w:spacing w:val="-2"/>
          <w:sz w:val="20"/>
          <w:szCs w:val="20"/>
        </w:rPr>
        <w:t>g</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p</w:t>
      </w:r>
      <w:r w:rsidRPr="00721D27">
        <w:rPr>
          <w:rFonts w:cs="Times New Roman"/>
          <w:spacing w:val="1"/>
          <w:sz w:val="20"/>
          <w:szCs w:val="20"/>
        </w:rPr>
        <w:t>a</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to</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ou on d</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p</w:t>
      </w:r>
      <w:r w:rsidRPr="00721D27">
        <w:rPr>
          <w:rFonts w:cs="Times New Roman"/>
          <w:spacing w:val="-1"/>
          <w:sz w:val="20"/>
          <w:szCs w:val="20"/>
        </w:rPr>
        <w:t>e</w:t>
      </w:r>
      <w:r w:rsidRPr="00721D27">
        <w:rPr>
          <w:rFonts w:cs="Times New Roman"/>
          <w:sz w:val="20"/>
          <w:szCs w:val="20"/>
        </w:rPr>
        <w:t>ns</w:t>
      </w:r>
      <w:r w:rsidRPr="00721D27">
        <w:rPr>
          <w:rFonts w:cs="Times New Roman"/>
          <w:spacing w:val="-1"/>
          <w:sz w:val="20"/>
          <w:szCs w:val="20"/>
        </w:rPr>
        <w:t>e</w:t>
      </w:r>
      <w:r w:rsidRPr="00721D27">
        <w:rPr>
          <w:rFonts w:cs="Times New Roman"/>
          <w:sz w:val="20"/>
          <w:szCs w:val="20"/>
        </w:rPr>
        <w:t>s whi</w:t>
      </w:r>
      <w:r w:rsidRPr="00721D27">
        <w:rPr>
          <w:rFonts w:cs="Times New Roman"/>
          <w:spacing w:val="-1"/>
          <w:sz w:val="20"/>
          <w:szCs w:val="20"/>
        </w:rPr>
        <w:t>c</w:t>
      </w:r>
      <w:r w:rsidRPr="00721D27">
        <w:rPr>
          <w:rFonts w:cs="Times New Roman"/>
          <w:sz w:val="20"/>
          <w:szCs w:val="20"/>
        </w:rPr>
        <w:t>h m</w:t>
      </w:r>
      <w:r w:rsidRPr="00721D27">
        <w:rPr>
          <w:rFonts w:cs="Times New Roman"/>
          <w:spacing w:val="4"/>
          <w:sz w:val="20"/>
          <w:szCs w:val="20"/>
        </w:rPr>
        <w:t>a</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be</w:t>
      </w:r>
      <w:r w:rsidRPr="00721D27">
        <w:rPr>
          <w:rFonts w:cs="Times New Roman"/>
          <w:spacing w:val="-1"/>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u</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 xml:space="preserve">d </w:t>
      </w:r>
      <w:r w:rsidRPr="00721D27">
        <w:rPr>
          <w:rFonts w:cs="Times New Roman"/>
          <w:spacing w:val="2"/>
          <w:sz w:val="20"/>
          <w:szCs w:val="20"/>
        </w:rPr>
        <w:t>b</w:t>
      </w:r>
      <w:r w:rsidRPr="00721D27">
        <w:rPr>
          <w:rFonts w:cs="Times New Roman"/>
          <w:sz w:val="20"/>
          <w:szCs w:val="20"/>
        </w:rPr>
        <w:t xml:space="preserve">y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 xml:space="preserve">u in </w:t>
      </w:r>
      <w:r w:rsidRPr="00721D27">
        <w:rPr>
          <w:rFonts w:cs="Times New Roman"/>
          <w:spacing w:val="-1"/>
          <w:sz w:val="20"/>
          <w:szCs w:val="20"/>
        </w:rPr>
        <w:t>c</w:t>
      </w:r>
      <w:r w:rsidRPr="00721D27">
        <w:rPr>
          <w:rFonts w:cs="Times New Roman"/>
          <w:sz w:val="20"/>
          <w:szCs w:val="20"/>
        </w:rPr>
        <w:t>on</w:t>
      </w:r>
      <w:r w:rsidRPr="00721D27">
        <w:rPr>
          <w:rFonts w:cs="Times New Roman"/>
          <w:spacing w:val="2"/>
          <w:sz w:val="20"/>
          <w:szCs w:val="20"/>
        </w:rPr>
        <w:t>n</w:t>
      </w:r>
      <w:r w:rsidRPr="00721D27">
        <w:rPr>
          <w:rFonts w:cs="Times New Roman"/>
          <w:spacing w:val="-1"/>
          <w:sz w:val="20"/>
          <w:szCs w:val="20"/>
        </w:rPr>
        <w:t>ec</w:t>
      </w:r>
      <w:r w:rsidRPr="00721D27">
        <w:rPr>
          <w:rFonts w:cs="Times New Roman"/>
          <w:sz w:val="20"/>
          <w:szCs w:val="20"/>
        </w:rPr>
        <w:t>tion with 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r w:rsidRPr="00721D27">
        <w:rPr>
          <w:rFonts w:cs="Times New Roman"/>
          <w:sz w:val="20"/>
          <w:szCs w:val="20"/>
        </w:rPr>
        <w:t>.</w:t>
      </w:r>
    </w:p>
    <w:p w14:paraId="64C1D60B" w14:textId="77777777" w:rsidR="00662975" w:rsidRPr="00721D27" w:rsidRDefault="00662975" w:rsidP="00662975">
      <w:pPr>
        <w:autoSpaceDE w:val="0"/>
        <w:autoSpaceDN w:val="0"/>
        <w:adjustRightInd w:val="0"/>
        <w:spacing w:before="16" w:line="260" w:lineRule="exact"/>
        <w:rPr>
          <w:rFonts w:cs="Times New Roman"/>
          <w:sz w:val="20"/>
          <w:szCs w:val="20"/>
        </w:rPr>
      </w:pPr>
    </w:p>
    <w:p w14:paraId="7B3D628C" w14:textId="7A41CFC2" w:rsidR="00662975" w:rsidRPr="00721D27" w:rsidRDefault="003D2C98" w:rsidP="00662975">
      <w:pPr>
        <w:autoSpaceDE w:val="0"/>
        <w:autoSpaceDN w:val="0"/>
        <w:adjustRightInd w:val="0"/>
        <w:spacing w:line="271" w:lineRule="exact"/>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A5A9757"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721D27">
        <w:rPr>
          <w:rFonts w:cs="Times New Roman"/>
          <w:noProof/>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8CBBD39"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721D27">
        <w:rPr>
          <w:rFonts w:cs="Times New Roman"/>
          <w:position w:val="-1"/>
          <w:sz w:val="20"/>
          <w:szCs w:val="20"/>
        </w:rPr>
        <w:t>T</w:t>
      </w:r>
      <w:r w:rsidRPr="00721D27">
        <w:rPr>
          <w:rFonts w:cs="Times New Roman"/>
          <w:spacing w:val="-1"/>
          <w:position w:val="-1"/>
          <w:sz w:val="20"/>
          <w:szCs w:val="20"/>
        </w:rPr>
        <w:t>ra</w:t>
      </w:r>
      <w:r w:rsidRPr="00721D27">
        <w:rPr>
          <w:rFonts w:cs="Times New Roman"/>
          <w:position w:val="-1"/>
          <w:sz w:val="20"/>
          <w:szCs w:val="20"/>
        </w:rPr>
        <w:t>ns</w:t>
      </w:r>
      <w:r w:rsidRPr="00721D27">
        <w:rPr>
          <w:rFonts w:cs="Times New Roman"/>
          <w:spacing w:val="-1"/>
          <w:position w:val="-1"/>
          <w:sz w:val="20"/>
          <w:szCs w:val="20"/>
        </w:rPr>
        <w:t>f</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
          <w:position w:val="-1"/>
          <w:sz w:val="20"/>
          <w:szCs w:val="20"/>
        </w:rPr>
        <w:t xml:space="preserve"> </w:t>
      </w:r>
      <w:r w:rsidRPr="00721D27">
        <w:rPr>
          <w:rFonts w:cs="Times New Roman"/>
          <w:spacing w:val="1"/>
          <w:position w:val="-1"/>
          <w:sz w:val="20"/>
          <w:szCs w:val="20"/>
        </w:rPr>
        <w:t>C</w:t>
      </w:r>
      <w:r w:rsidRPr="00721D27">
        <w:rPr>
          <w:rFonts w:cs="Times New Roman"/>
          <w:position w:val="-1"/>
          <w:sz w:val="20"/>
          <w:szCs w:val="20"/>
        </w:rPr>
        <w:t xml:space="preserve">ommission </w:t>
      </w:r>
      <w:r w:rsidRPr="00721D27">
        <w:rPr>
          <w:rFonts w:cs="Times New Roman"/>
          <w:spacing w:val="1"/>
          <w:position w:val="-1"/>
          <w:sz w:val="20"/>
          <w:szCs w:val="20"/>
        </w:rPr>
        <w:t>C</w:t>
      </w:r>
      <w:r w:rsidRPr="00721D27">
        <w:rPr>
          <w:rFonts w:cs="Times New Roman"/>
          <w:spacing w:val="-2"/>
          <w:position w:val="-1"/>
          <w:sz w:val="20"/>
          <w:szCs w:val="20"/>
        </w:rPr>
        <w:t>h</w:t>
      </w:r>
      <w:r w:rsidRPr="00721D27">
        <w:rPr>
          <w:rFonts w:cs="Times New Roman"/>
          <w:spacing w:val="-1"/>
          <w:position w:val="-1"/>
          <w:sz w:val="20"/>
          <w:szCs w:val="20"/>
        </w:rPr>
        <w:t>a</w:t>
      </w:r>
      <w:r w:rsidRPr="00721D27">
        <w:rPr>
          <w:rFonts w:cs="Times New Roman"/>
          <w:spacing w:val="2"/>
          <w:position w:val="-1"/>
          <w:sz w:val="20"/>
          <w:szCs w:val="20"/>
        </w:rPr>
        <w:t>r</w:t>
      </w:r>
      <w:r w:rsidRPr="00721D27">
        <w:rPr>
          <w:rFonts w:cs="Times New Roman"/>
          <w:spacing w:val="-2"/>
          <w:position w:val="-1"/>
          <w:sz w:val="20"/>
          <w:szCs w:val="20"/>
        </w:rPr>
        <w:t>g</w:t>
      </w:r>
      <w:r w:rsidRPr="00721D27">
        <w:rPr>
          <w:rFonts w:cs="Times New Roman"/>
          <w:spacing w:val="-1"/>
          <w:position w:val="-1"/>
          <w:sz w:val="20"/>
          <w:szCs w:val="20"/>
        </w:rPr>
        <w:t>e</w:t>
      </w:r>
      <w:r w:rsidRPr="00721D27">
        <w:rPr>
          <w:rFonts w:cs="Times New Roman"/>
          <w:position w:val="-1"/>
          <w:sz w:val="20"/>
          <w:szCs w:val="20"/>
        </w:rPr>
        <w:t>s</w:t>
      </w:r>
    </w:p>
    <w:p w14:paraId="7CFA8D0A" w14:textId="77777777" w:rsidR="00662975" w:rsidRPr="00721D27" w:rsidRDefault="00662975" w:rsidP="00662975">
      <w:pPr>
        <w:autoSpaceDE w:val="0"/>
        <w:autoSpaceDN w:val="0"/>
        <w:adjustRightInd w:val="0"/>
        <w:spacing w:line="200" w:lineRule="exact"/>
        <w:rPr>
          <w:rFonts w:cs="Times New Roman"/>
          <w:sz w:val="20"/>
          <w:szCs w:val="20"/>
        </w:rPr>
      </w:pPr>
    </w:p>
    <w:p w14:paraId="3301C653" w14:textId="77777777" w:rsidR="00662975" w:rsidRPr="00721D27" w:rsidRDefault="00662975" w:rsidP="00662975">
      <w:pPr>
        <w:autoSpaceDE w:val="0"/>
        <w:autoSpaceDN w:val="0"/>
        <w:adjustRightInd w:val="0"/>
        <w:spacing w:line="200" w:lineRule="exact"/>
        <w:rPr>
          <w:rFonts w:cs="Times New Roman"/>
          <w:sz w:val="20"/>
          <w:szCs w:val="20"/>
        </w:rPr>
      </w:pPr>
    </w:p>
    <w:p w14:paraId="66222435" w14:textId="77777777" w:rsidR="00662975" w:rsidRPr="00721D27" w:rsidRDefault="00662975" w:rsidP="00662975">
      <w:pPr>
        <w:autoSpaceDE w:val="0"/>
        <w:autoSpaceDN w:val="0"/>
        <w:adjustRightInd w:val="0"/>
        <w:spacing w:line="200" w:lineRule="exact"/>
        <w:rPr>
          <w:rFonts w:cs="Times New Roman"/>
          <w:sz w:val="20"/>
          <w:szCs w:val="20"/>
        </w:rPr>
      </w:pPr>
    </w:p>
    <w:p w14:paraId="46D3FF16" w14:textId="77777777" w:rsidR="00662975" w:rsidRPr="00721D27" w:rsidRDefault="00662975" w:rsidP="00662975">
      <w:pPr>
        <w:autoSpaceDE w:val="0"/>
        <w:autoSpaceDN w:val="0"/>
        <w:adjustRightInd w:val="0"/>
        <w:spacing w:line="200" w:lineRule="exact"/>
        <w:rPr>
          <w:rFonts w:cs="Times New Roman"/>
          <w:sz w:val="20"/>
          <w:szCs w:val="20"/>
        </w:rPr>
      </w:pPr>
    </w:p>
    <w:p w14:paraId="4DEDD62B" w14:textId="77777777" w:rsidR="00662975" w:rsidRPr="00721D27" w:rsidRDefault="00662975" w:rsidP="00662975">
      <w:pPr>
        <w:autoSpaceDE w:val="0"/>
        <w:autoSpaceDN w:val="0"/>
        <w:adjustRightInd w:val="0"/>
        <w:spacing w:line="200" w:lineRule="exact"/>
        <w:rPr>
          <w:rFonts w:cs="Times New Roman"/>
          <w:sz w:val="20"/>
          <w:szCs w:val="20"/>
        </w:rPr>
      </w:pPr>
    </w:p>
    <w:p w14:paraId="383E0E08" w14:textId="77777777" w:rsidR="00662975" w:rsidRPr="00721D27" w:rsidRDefault="003D2C98" w:rsidP="00662975">
      <w:pPr>
        <w:autoSpaceDE w:val="0"/>
        <w:autoSpaceDN w:val="0"/>
        <w:adjustRightInd w:val="0"/>
        <w:spacing w:before="29"/>
        <w:ind w:right="10" w:firstLine="860"/>
        <w:jc w:val="both"/>
        <w:rPr>
          <w:rFonts w:cs="Times New Roman"/>
          <w:sz w:val="20"/>
          <w:szCs w:val="20"/>
        </w:rPr>
      </w:pP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p</w:t>
      </w:r>
      <w:r w:rsidRPr="00721D27">
        <w:rPr>
          <w:rFonts w:cs="Times New Roman"/>
          <w:spacing w:val="-1"/>
          <w:sz w:val="20"/>
          <w:szCs w:val="20"/>
        </w:rPr>
        <w:t>re</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nd w</w:t>
      </w:r>
      <w:r w:rsidRPr="00721D27">
        <w:rPr>
          <w:rFonts w:cs="Times New Roman"/>
          <w:spacing w:val="-1"/>
          <w:sz w:val="20"/>
          <w:szCs w:val="20"/>
        </w:rPr>
        <w:t>ar</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nts to T</w:t>
      </w:r>
      <w:r w:rsidRPr="00721D27">
        <w:rPr>
          <w:rFonts w:cs="Times New Roman"/>
          <w:spacing w:val="-1"/>
          <w:sz w:val="20"/>
          <w:szCs w:val="20"/>
        </w:rPr>
        <w:t>ra</w:t>
      </w:r>
      <w:r w:rsidRPr="00721D27">
        <w:rPr>
          <w:rFonts w:cs="Times New Roman"/>
          <w:sz w:val="20"/>
          <w:szCs w:val="20"/>
        </w:rPr>
        <w:t>n</w:t>
      </w:r>
      <w:r w:rsidRPr="00721D27">
        <w:rPr>
          <w:rFonts w:cs="Times New Roman"/>
          <w:spacing w:val="3"/>
          <w:sz w:val="20"/>
          <w:szCs w:val="20"/>
        </w:rPr>
        <w:t>s</w:t>
      </w:r>
      <w:r w:rsidRPr="00721D27">
        <w:rPr>
          <w:rFonts w:cs="Times New Roman"/>
          <w:spacing w:val="-1"/>
          <w:sz w:val="20"/>
          <w:szCs w:val="20"/>
        </w:rPr>
        <w:t>ferr</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 xml:space="preserve">g </w:t>
      </w: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nk th</w:t>
      </w:r>
      <w:r w:rsidRPr="00721D27">
        <w:rPr>
          <w:rFonts w:cs="Times New Roman"/>
          <w:spacing w:val="-1"/>
          <w:sz w:val="20"/>
          <w:szCs w:val="20"/>
        </w:rPr>
        <w:t>a</w:t>
      </w:r>
      <w:r w:rsidRPr="00721D27">
        <w:rPr>
          <w:rFonts w:cs="Times New Roman"/>
          <w:sz w:val="20"/>
          <w:szCs w:val="20"/>
        </w:rPr>
        <w:t xml:space="preserve">t </w:t>
      </w:r>
      <w:r w:rsidRPr="00721D27">
        <w:rPr>
          <w:rFonts w:cs="Times New Roman"/>
          <w:spacing w:val="-1"/>
          <w:sz w:val="20"/>
          <w:szCs w:val="20"/>
        </w:rPr>
        <w:t>(</w:t>
      </w:r>
      <w:r w:rsidRPr="00721D27">
        <w:rPr>
          <w:rFonts w:cs="Times New Roman"/>
          <w:spacing w:val="3"/>
          <w:sz w:val="20"/>
          <w:szCs w:val="20"/>
        </w:rPr>
        <w:t>i</w:t>
      </w:r>
      <w:r w:rsidRPr="00721D27">
        <w:rPr>
          <w:rFonts w:cs="Times New Roman"/>
          <w:sz w:val="20"/>
          <w:szCs w:val="20"/>
        </w:rPr>
        <w:t>)</w:t>
      </w:r>
      <w:r w:rsidRPr="00721D27">
        <w:rPr>
          <w:rFonts w:cs="Times New Roman"/>
          <w:spacing w:val="-1"/>
          <w:sz w:val="20"/>
          <w:szCs w:val="20"/>
        </w:rPr>
        <w:t xml:space="preserve"> </w:t>
      </w:r>
      <w:r w:rsidRPr="00721D27">
        <w:rPr>
          <w:rFonts w:cs="Times New Roman"/>
          <w:sz w:val="20"/>
          <w:szCs w:val="20"/>
        </w:rPr>
        <w:t xml:space="preserve">our </w:t>
      </w:r>
      <w:r w:rsidRPr="00721D27">
        <w:rPr>
          <w:rFonts w:cs="Times New Roman"/>
          <w:spacing w:val="-1"/>
          <w:sz w:val="20"/>
          <w:szCs w:val="20"/>
        </w:rPr>
        <w:t>e</w:t>
      </w:r>
      <w:r w:rsidRPr="00721D27">
        <w:rPr>
          <w:rFonts w:cs="Times New Roman"/>
          <w:spacing w:val="2"/>
          <w:sz w:val="20"/>
          <w:szCs w:val="20"/>
        </w:rPr>
        <w:t>x</w:t>
      </w:r>
      <w:r w:rsidRPr="00721D27">
        <w:rPr>
          <w:rFonts w:cs="Times New Roman"/>
          <w:spacing w:val="-1"/>
          <w:sz w:val="20"/>
          <w:szCs w:val="20"/>
        </w:rPr>
        <w:t>ec</w:t>
      </w:r>
      <w:r w:rsidRPr="00721D27">
        <w:rPr>
          <w:rFonts w:cs="Times New Roman"/>
          <w:sz w:val="20"/>
          <w:szCs w:val="20"/>
        </w:rPr>
        <w:t>ution, d</w:t>
      </w:r>
      <w:r w:rsidRPr="00721D27">
        <w:rPr>
          <w:rFonts w:cs="Times New Roman"/>
          <w:spacing w:val="-1"/>
          <w:sz w:val="20"/>
          <w:szCs w:val="20"/>
        </w:rPr>
        <w:t>e</w:t>
      </w:r>
      <w:r w:rsidRPr="00721D27">
        <w:rPr>
          <w:rFonts w:cs="Times New Roman"/>
          <w:sz w:val="20"/>
          <w:szCs w:val="20"/>
        </w:rPr>
        <w:t>liv</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5"/>
          <w:sz w:val="20"/>
          <w:szCs w:val="20"/>
        </w:rPr>
        <w:t>y</w:t>
      </w:r>
      <w:r w:rsidRPr="00721D27">
        <w:rPr>
          <w:rFonts w:cs="Times New Roman"/>
          <w:sz w:val="20"/>
          <w:szCs w:val="20"/>
        </w:rPr>
        <w:t>,</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z w:val="20"/>
          <w:szCs w:val="20"/>
        </w:rPr>
        <w:t>p</w:t>
      </w:r>
      <w:r w:rsidRPr="00721D27">
        <w:rPr>
          <w:rFonts w:cs="Times New Roman"/>
          <w:spacing w:val="-1"/>
          <w:sz w:val="20"/>
          <w:szCs w:val="20"/>
        </w:rPr>
        <w:t>erf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m</w:t>
      </w:r>
      <w:r w:rsidRPr="00721D27">
        <w:rPr>
          <w:rFonts w:cs="Times New Roman"/>
          <w:spacing w:val="-1"/>
          <w:sz w:val="20"/>
          <w:szCs w:val="20"/>
        </w:rPr>
        <w:t>a</w:t>
      </w:r>
      <w:r w:rsidRPr="00721D27">
        <w:rPr>
          <w:rFonts w:cs="Times New Roman"/>
          <w:spacing w:val="2"/>
          <w:sz w:val="20"/>
          <w:szCs w:val="20"/>
        </w:rPr>
        <w:t>n</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2"/>
          <w:sz w:val="20"/>
          <w:szCs w:val="20"/>
        </w:rPr>
        <w:t>o</w:t>
      </w:r>
      <w:r w:rsidRPr="00721D27">
        <w:rPr>
          <w:rFonts w:cs="Times New Roman"/>
          <w:sz w:val="20"/>
          <w:szCs w:val="20"/>
        </w:rPr>
        <w:t>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re</w:t>
      </w:r>
      <w:r w:rsidRPr="00721D27">
        <w:rPr>
          <w:rFonts w:cs="Times New Roman"/>
          <w:sz w:val="20"/>
          <w:szCs w:val="20"/>
        </w:rPr>
        <w:t>q</w:t>
      </w:r>
      <w:r w:rsidRPr="00721D27">
        <w:rPr>
          <w:rFonts w:cs="Times New Roman"/>
          <w:spacing w:val="2"/>
          <w:sz w:val="20"/>
          <w:szCs w:val="20"/>
        </w:rPr>
        <w:t>u</w:t>
      </w:r>
      <w:r w:rsidRPr="00721D27">
        <w:rPr>
          <w:rFonts w:cs="Times New Roman"/>
          <w:spacing w:val="-1"/>
          <w:sz w:val="20"/>
          <w:szCs w:val="20"/>
        </w:rPr>
        <w:t>e</w:t>
      </w:r>
      <w:r w:rsidRPr="00721D27">
        <w:rPr>
          <w:rFonts w:cs="Times New Roman"/>
          <w:sz w:val="20"/>
          <w:szCs w:val="20"/>
        </w:rPr>
        <w:t>st to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w:t>
      </w:r>
      <w:r w:rsidRPr="00721D27">
        <w:rPr>
          <w:rFonts w:cs="Times New Roman"/>
          <w:spacing w:val="-1"/>
          <w:sz w:val="20"/>
          <w:szCs w:val="20"/>
        </w:rPr>
        <w:t xml:space="preserve"> a</w:t>
      </w:r>
      <w:r w:rsidRPr="00721D27">
        <w:rPr>
          <w:rFonts w:cs="Times New Roman"/>
          <w:spacing w:val="2"/>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within our</w:t>
      </w:r>
      <w:r w:rsidRPr="00721D27">
        <w:rPr>
          <w:rFonts w:cs="Times New Roman"/>
          <w:spacing w:val="-1"/>
          <w:sz w:val="20"/>
          <w:szCs w:val="20"/>
        </w:rPr>
        <w:t xml:space="preserve"> </w:t>
      </w:r>
      <w:r w:rsidRPr="00721D27">
        <w:rPr>
          <w:rFonts w:cs="Times New Roman"/>
          <w:sz w:val="20"/>
          <w:szCs w:val="20"/>
        </w:rPr>
        <w:t>pow</w:t>
      </w:r>
      <w:r w:rsidRPr="00721D27">
        <w:rPr>
          <w:rFonts w:cs="Times New Roman"/>
          <w:spacing w:val="-1"/>
          <w:sz w:val="20"/>
          <w:szCs w:val="20"/>
        </w:rPr>
        <w:t>er</w:t>
      </w:r>
      <w:r w:rsidRPr="00721D27">
        <w:rPr>
          <w:rFonts w:cs="Times New Roman"/>
          <w:sz w:val="20"/>
          <w:szCs w:val="20"/>
        </w:rPr>
        <w:t xml:space="preserve">s </w:t>
      </w:r>
      <w:r w:rsidRPr="00721D27">
        <w:rPr>
          <w:rFonts w:cs="Times New Roman"/>
          <w:spacing w:val="-1"/>
          <w:sz w:val="20"/>
          <w:szCs w:val="20"/>
        </w:rPr>
        <w:t>a</w:t>
      </w:r>
      <w:r w:rsidRPr="00721D27">
        <w:rPr>
          <w:rFonts w:cs="Times New Roman"/>
          <w:sz w:val="20"/>
          <w:szCs w:val="20"/>
        </w:rPr>
        <w:t>nd 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pacing w:val="2"/>
          <w:sz w:val="20"/>
          <w:szCs w:val="20"/>
        </w:rPr>
        <w:t>b</w:t>
      </w:r>
      <w:r w:rsidRPr="00721D27">
        <w:rPr>
          <w:rFonts w:cs="Times New Roman"/>
          <w:spacing w:val="-1"/>
          <w:sz w:val="20"/>
          <w:szCs w:val="20"/>
        </w:rPr>
        <w:t>ee</w:t>
      </w:r>
      <w:r w:rsidRPr="00721D27">
        <w:rPr>
          <w:rFonts w:cs="Times New Roman"/>
          <w:sz w:val="20"/>
          <w:szCs w:val="20"/>
        </w:rPr>
        <w:t>n du</w:t>
      </w:r>
      <w:r w:rsidRPr="00721D27">
        <w:rPr>
          <w:rFonts w:cs="Times New Roman"/>
          <w:spacing w:val="5"/>
          <w:sz w:val="20"/>
          <w:szCs w:val="20"/>
        </w:rPr>
        <w:t>l</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uth</w:t>
      </w:r>
      <w:r w:rsidRPr="00721D27">
        <w:rPr>
          <w:rFonts w:cs="Times New Roman"/>
          <w:spacing w:val="2"/>
          <w:sz w:val="20"/>
          <w:szCs w:val="20"/>
        </w:rPr>
        <w:t>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w:t>
      </w:r>
      <w:r w:rsidRPr="00721D27">
        <w:rPr>
          <w:rFonts w:cs="Times New Roman"/>
          <w:sz w:val="20"/>
          <w:szCs w:val="20"/>
        </w:rPr>
        <w:t>b)</w:t>
      </w:r>
      <w:r w:rsidRPr="00721D27">
        <w:rPr>
          <w:rFonts w:cs="Times New Roman"/>
          <w:spacing w:val="-1"/>
          <w:sz w:val="20"/>
          <w:szCs w:val="20"/>
        </w:rPr>
        <w:t xml:space="preserve"> c</w:t>
      </w:r>
      <w:r w:rsidRPr="00721D27">
        <w:rPr>
          <w:rFonts w:cs="Times New Roman"/>
          <w:sz w:val="20"/>
          <w:szCs w:val="20"/>
        </w:rPr>
        <w:t>onstitute</w:t>
      </w:r>
      <w:r w:rsidRPr="00721D27">
        <w:rPr>
          <w:rFonts w:cs="Times New Roman"/>
          <w:spacing w:val="-1"/>
          <w:sz w:val="20"/>
          <w:szCs w:val="20"/>
        </w:rPr>
        <w:t xml:space="preserve"> </w:t>
      </w:r>
      <w:r w:rsidRPr="00721D27">
        <w:rPr>
          <w:rFonts w:cs="Times New Roman"/>
          <w:sz w:val="20"/>
          <w:szCs w:val="20"/>
        </w:rPr>
        <w:t>our</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e</w:t>
      </w:r>
      <w:r w:rsidRPr="00721D27">
        <w:rPr>
          <w:rFonts w:cs="Times New Roman"/>
          <w:spacing w:val="-2"/>
          <w:sz w:val="20"/>
          <w:szCs w:val="20"/>
        </w:rPr>
        <w:t>g</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2"/>
          <w:sz w:val="20"/>
          <w:szCs w:val="20"/>
        </w:rPr>
        <w:t>v</w:t>
      </w:r>
      <w:r w:rsidRPr="00721D27">
        <w:rPr>
          <w:rFonts w:cs="Times New Roman"/>
          <w:spacing w:val="-1"/>
          <w:sz w:val="20"/>
          <w:szCs w:val="20"/>
        </w:rPr>
        <w:t>a</w:t>
      </w:r>
      <w:r w:rsidRPr="00721D27">
        <w:rPr>
          <w:rFonts w:cs="Times New Roman"/>
          <w:sz w:val="20"/>
          <w:szCs w:val="20"/>
        </w:rPr>
        <w:t>lid, binding</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rc</w:t>
      </w:r>
      <w:r w:rsidRPr="00721D27">
        <w:rPr>
          <w:rFonts w:cs="Times New Roman"/>
          <w:spacing w:val="1"/>
          <w:sz w:val="20"/>
          <w:szCs w:val="20"/>
        </w:rPr>
        <w:t>e</w:t>
      </w:r>
      <w:r w:rsidRPr="00721D27">
        <w:rPr>
          <w:rFonts w:cs="Times New Roman"/>
          <w:spacing w:val="-1"/>
          <w:sz w:val="20"/>
          <w:szCs w:val="20"/>
        </w:rPr>
        <w:t>a</w:t>
      </w:r>
      <w:r w:rsidRPr="00721D27">
        <w:rPr>
          <w:rFonts w:cs="Times New Roman"/>
          <w:sz w:val="20"/>
          <w:szCs w:val="20"/>
        </w:rPr>
        <w:t>ble obli</w:t>
      </w:r>
      <w:r w:rsidRPr="00721D27">
        <w:rPr>
          <w:rFonts w:cs="Times New Roman"/>
          <w:spacing w:val="-2"/>
          <w:sz w:val="20"/>
          <w:szCs w:val="20"/>
        </w:rPr>
        <w:t>g</w:t>
      </w:r>
      <w:r w:rsidRPr="00721D27">
        <w:rPr>
          <w:rFonts w:cs="Times New Roman"/>
          <w:spacing w:val="-1"/>
          <w:sz w:val="20"/>
          <w:szCs w:val="20"/>
        </w:rPr>
        <w:t>a</w:t>
      </w:r>
      <w:r w:rsidRPr="00721D27">
        <w:rPr>
          <w:rFonts w:cs="Times New Roman"/>
          <w:sz w:val="20"/>
          <w:szCs w:val="20"/>
        </w:rPr>
        <w:t xml:space="preserve">tion </w:t>
      </w:r>
      <w:r w:rsidRPr="00721D27">
        <w:rPr>
          <w:rFonts w:cs="Times New Roman"/>
          <w:spacing w:val="-1"/>
          <w:sz w:val="20"/>
          <w:szCs w:val="20"/>
        </w:rPr>
        <w:t>(</w:t>
      </w:r>
      <w:r w:rsidRPr="00721D27">
        <w:rPr>
          <w:rFonts w:cs="Times New Roman"/>
          <w:spacing w:val="1"/>
          <w:sz w:val="20"/>
          <w:szCs w:val="20"/>
        </w:rPr>
        <w:t>c</w:t>
      </w:r>
      <w:r w:rsidRPr="00721D27">
        <w:rPr>
          <w:rFonts w:cs="Times New Roman"/>
          <w:sz w:val="20"/>
          <w:szCs w:val="20"/>
        </w:rPr>
        <w:t>)</w:t>
      </w:r>
      <w:r w:rsidRPr="00721D27">
        <w:rPr>
          <w:rFonts w:cs="Times New Roman"/>
          <w:spacing w:val="-1"/>
          <w:sz w:val="20"/>
          <w:szCs w:val="20"/>
        </w:rPr>
        <w:t xml:space="preserve"> </w:t>
      </w:r>
      <w:r w:rsidRPr="00721D27">
        <w:rPr>
          <w:rFonts w:cs="Times New Roman"/>
          <w:sz w:val="20"/>
          <w:szCs w:val="20"/>
        </w:rPr>
        <w:t xml:space="preserve">do not </w:t>
      </w:r>
      <w:r w:rsidRPr="00721D27">
        <w:rPr>
          <w:rFonts w:cs="Times New Roman"/>
          <w:spacing w:val="-1"/>
          <w:sz w:val="20"/>
          <w:szCs w:val="20"/>
        </w:rPr>
        <w:t>c</w:t>
      </w:r>
      <w:r w:rsidRPr="00721D27">
        <w:rPr>
          <w:rFonts w:cs="Times New Roman"/>
          <w:sz w:val="20"/>
          <w:szCs w:val="20"/>
        </w:rPr>
        <w:t>on</w:t>
      </w:r>
      <w:r w:rsidRPr="00721D27">
        <w:rPr>
          <w:rFonts w:cs="Times New Roman"/>
          <w:spacing w:val="3"/>
          <w:sz w:val="20"/>
          <w:szCs w:val="20"/>
        </w:rPr>
        <w:t>t</w:t>
      </w:r>
      <w:r w:rsidRPr="00721D27">
        <w:rPr>
          <w:rFonts w:cs="Times New Roman"/>
          <w:spacing w:val="-1"/>
          <w:sz w:val="20"/>
          <w:szCs w:val="20"/>
        </w:rPr>
        <w:t>ra</w:t>
      </w:r>
      <w:r w:rsidRPr="00721D27">
        <w:rPr>
          <w:rFonts w:cs="Times New Roman"/>
          <w:sz w:val="20"/>
          <w:szCs w:val="20"/>
        </w:rPr>
        <w:t>v</w:t>
      </w:r>
      <w:r w:rsidRPr="00721D27">
        <w:rPr>
          <w:rFonts w:cs="Times New Roman"/>
          <w:spacing w:val="-1"/>
          <w:sz w:val="20"/>
          <w:szCs w:val="20"/>
        </w:rPr>
        <w:t>e</w:t>
      </w:r>
      <w:r w:rsidRPr="00721D27">
        <w:rPr>
          <w:rFonts w:cs="Times New Roman"/>
          <w:sz w:val="20"/>
          <w:szCs w:val="20"/>
        </w:rPr>
        <w:t>ne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pacing w:val="2"/>
          <w:sz w:val="20"/>
          <w:szCs w:val="20"/>
        </w:rPr>
        <w:t>h</w:t>
      </w:r>
      <w:r w:rsidRPr="00721D27">
        <w:rPr>
          <w:rFonts w:cs="Times New Roman"/>
          <w:spacing w:val="-1"/>
          <w:sz w:val="20"/>
          <w:szCs w:val="20"/>
        </w:rPr>
        <w:t>ar</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2"/>
          <w:sz w:val="20"/>
          <w:szCs w:val="20"/>
        </w:rPr>
        <w:t>p</w:t>
      </w:r>
      <w:r w:rsidRPr="00721D27">
        <w:rPr>
          <w:rFonts w:cs="Times New Roman"/>
          <w:spacing w:val="-1"/>
          <w:sz w:val="20"/>
          <w:szCs w:val="20"/>
        </w:rPr>
        <w:t>r</w:t>
      </w:r>
      <w:r w:rsidRPr="00721D27">
        <w:rPr>
          <w:rFonts w:cs="Times New Roman"/>
          <w:sz w:val="20"/>
          <w:szCs w:val="20"/>
        </w:rPr>
        <w:t xml:space="preserve">ovision, </w:t>
      </w:r>
      <w:r w:rsidRPr="00721D27">
        <w:rPr>
          <w:rFonts w:cs="Times New Roman"/>
          <w:spacing w:val="2"/>
          <w:sz w:val="20"/>
          <w:szCs w:val="20"/>
        </w:rPr>
        <w:t>b</w:t>
      </w:r>
      <w:r w:rsidRPr="00721D27">
        <w:rPr>
          <w:rFonts w:cs="Times New Roman"/>
          <w:spacing w:val="-5"/>
          <w:sz w:val="20"/>
          <w:szCs w:val="20"/>
        </w:rPr>
        <w:t>y</w:t>
      </w:r>
      <w:r w:rsidRPr="00721D27">
        <w:rPr>
          <w:rFonts w:cs="Times New Roman"/>
          <w:spacing w:val="-1"/>
          <w:sz w:val="20"/>
          <w:szCs w:val="20"/>
        </w:rPr>
        <w:t>-</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 xml:space="preserve">w, </w:t>
      </w:r>
      <w:r w:rsidRPr="00721D27">
        <w:rPr>
          <w:rFonts w:cs="Times New Roman"/>
          <w:spacing w:val="-1"/>
          <w:sz w:val="20"/>
          <w:szCs w:val="20"/>
        </w:rPr>
        <w:t>re</w:t>
      </w:r>
      <w:r w:rsidRPr="00721D27">
        <w:rPr>
          <w:rFonts w:cs="Times New Roman"/>
          <w:sz w:val="20"/>
          <w:szCs w:val="20"/>
        </w:rPr>
        <w:t xml:space="preserve">solution, </w:t>
      </w:r>
      <w:r w:rsidRPr="00721D27">
        <w:rPr>
          <w:rFonts w:cs="Times New Roman"/>
          <w:spacing w:val="1"/>
          <w:sz w:val="20"/>
          <w:szCs w:val="20"/>
        </w:rPr>
        <w:t>c</w:t>
      </w:r>
      <w:r w:rsidRPr="00721D27">
        <w:rPr>
          <w:rFonts w:cs="Times New Roman"/>
          <w:sz w:val="20"/>
          <w:szCs w:val="20"/>
        </w:rPr>
        <w:t>ont</w:t>
      </w:r>
      <w:r w:rsidRPr="00721D27">
        <w:rPr>
          <w:rFonts w:cs="Times New Roman"/>
          <w:spacing w:val="-1"/>
          <w:sz w:val="20"/>
          <w:szCs w:val="20"/>
        </w:rPr>
        <w:t>rac</w:t>
      </w:r>
      <w:r w:rsidRPr="00721D27">
        <w:rPr>
          <w:rFonts w:cs="Times New Roman"/>
          <w:sz w:val="20"/>
          <w:szCs w:val="20"/>
        </w:rPr>
        <w:t>t, or 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er</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ki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bindi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on or</w:t>
      </w:r>
      <w:r w:rsidRPr="00721D27">
        <w:rPr>
          <w:rFonts w:cs="Times New Roman"/>
          <w:spacing w:val="2"/>
          <w:sz w:val="20"/>
          <w:szCs w:val="20"/>
        </w:rPr>
        <w:t xml:space="preserve"> </w:t>
      </w:r>
      <w:r w:rsidRPr="00721D27">
        <w:rPr>
          <w:rFonts w:cs="Times New Roman"/>
          <w:spacing w:val="-1"/>
          <w:sz w:val="20"/>
          <w:szCs w:val="20"/>
        </w:rPr>
        <w:t>af</w:t>
      </w:r>
      <w:r w:rsidRPr="00721D27">
        <w:rPr>
          <w:rFonts w:cs="Times New Roman"/>
          <w:spacing w:val="2"/>
          <w:sz w:val="20"/>
          <w:szCs w:val="20"/>
        </w:rPr>
        <w:t>f</w:t>
      </w:r>
      <w:r w:rsidRPr="00721D27">
        <w:rPr>
          <w:rFonts w:cs="Times New Roman"/>
          <w:spacing w:val="-1"/>
          <w:sz w:val="20"/>
          <w:szCs w:val="20"/>
        </w:rPr>
        <w:t>ec</w:t>
      </w:r>
      <w:r w:rsidRPr="00721D27">
        <w:rPr>
          <w:rFonts w:cs="Times New Roman"/>
          <w:sz w:val="20"/>
          <w:szCs w:val="20"/>
        </w:rPr>
        <w:t>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us or</w:t>
      </w:r>
      <w:r w:rsidRPr="00721D27">
        <w:rPr>
          <w:rFonts w:cs="Times New Roman"/>
          <w:spacing w:val="-1"/>
          <w:sz w:val="20"/>
          <w:szCs w:val="20"/>
        </w:rPr>
        <w:t xml:space="preserve"> a</w:t>
      </w:r>
      <w:r w:rsidRPr="00721D27">
        <w:rPr>
          <w:rFonts w:cs="Times New Roman"/>
          <w:spacing w:val="2"/>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o</w:t>
      </w:r>
      <w:r w:rsidRPr="00721D27">
        <w:rPr>
          <w:rFonts w:cs="Times New Roman"/>
          <w:spacing w:val="2"/>
          <w:sz w:val="20"/>
          <w:szCs w:val="20"/>
        </w:rPr>
        <w:t>u</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p</w:t>
      </w:r>
      <w:r w:rsidRPr="00721D27">
        <w:rPr>
          <w:rFonts w:cs="Times New Roman"/>
          <w:spacing w:val="-1"/>
          <w:sz w:val="20"/>
          <w:szCs w:val="20"/>
        </w:rPr>
        <w:t>r</w:t>
      </w:r>
      <w:r w:rsidRPr="00721D27">
        <w:rPr>
          <w:rFonts w:cs="Times New Roman"/>
          <w:sz w:val="20"/>
          <w:szCs w:val="20"/>
        </w:rPr>
        <w:t>op</w:t>
      </w:r>
      <w:r w:rsidRPr="00721D27">
        <w:rPr>
          <w:rFonts w:cs="Times New Roman"/>
          <w:spacing w:val="1"/>
          <w:sz w:val="20"/>
          <w:szCs w:val="20"/>
        </w:rPr>
        <w:t>e</w:t>
      </w:r>
      <w:r w:rsidRPr="00721D27">
        <w:rPr>
          <w:rFonts w:cs="Times New Roman"/>
          <w:spacing w:val="-1"/>
          <w:sz w:val="20"/>
          <w:szCs w:val="20"/>
        </w:rPr>
        <w:t>r</w:t>
      </w:r>
      <w:r w:rsidRPr="00721D27">
        <w:rPr>
          <w:rFonts w:cs="Times New Roman"/>
          <w:sz w:val="20"/>
          <w:szCs w:val="20"/>
        </w:rPr>
        <w:t>ti</w:t>
      </w:r>
      <w:r w:rsidRPr="00721D27">
        <w:rPr>
          <w:rFonts w:cs="Times New Roman"/>
          <w:spacing w:val="-1"/>
          <w:sz w:val="20"/>
          <w:szCs w:val="20"/>
        </w:rPr>
        <w:t>e</w:t>
      </w:r>
      <w:r w:rsidRPr="00721D27">
        <w:rPr>
          <w:rFonts w:cs="Times New Roman"/>
          <w:sz w:val="20"/>
          <w:szCs w:val="20"/>
        </w:rPr>
        <w:t xml:space="preserve">s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1"/>
          <w:sz w:val="20"/>
          <w:szCs w:val="20"/>
        </w:rPr>
        <w:t>(</w:t>
      </w:r>
      <w:r w:rsidRPr="00721D27">
        <w:rPr>
          <w:rFonts w:cs="Times New Roman"/>
          <w:spacing w:val="2"/>
          <w:sz w:val="20"/>
          <w:szCs w:val="20"/>
        </w:rPr>
        <w:t>d</w:t>
      </w:r>
      <w:r w:rsidRPr="00721D27">
        <w:rPr>
          <w:rFonts w:cs="Times New Roman"/>
          <w:sz w:val="20"/>
          <w:szCs w:val="20"/>
        </w:rPr>
        <w:t>)</w:t>
      </w:r>
      <w:r w:rsidRPr="00721D27">
        <w:rPr>
          <w:rFonts w:cs="Times New Roman"/>
          <w:spacing w:val="-1"/>
          <w:sz w:val="20"/>
          <w:szCs w:val="20"/>
        </w:rPr>
        <w:t xml:space="preserve"> </w:t>
      </w:r>
      <w:r w:rsidRPr="00721D27">
        <w:rPr>
          <w:rFonts w:cs="Times New Roman"/>
          <w:sz w:val="20"/>
          <w:szCs w:val="20"/>
        </w:rPr>
        <w:t xml:space="preserve">do not </w:t>
      </w:r>
      <w:r w:rsidRPr="00721D27">
        <w:rPr>
          <w:rFonts w:cs="Times New Roman"/>
          <w:spacing w:val="-1"/>
          <w:sz w:val="20"/>
          <w:szCs w:val="20"/>
        </w:rPr>
        <w:t>re</w:t>
      </w:r>
      <w:r w:rsidRPr="00721D27">
        <w:rPr>
          <w:rFonts w:cs="Times New Roman"/>
          <w:sz w:val="20"/>
          <w:szCs w:val="20"/>
        </w:rPr>
        <w:t>qui</w:t>
      </w:r>
      <w:r w:rsidRPr="00721D27">
        <w:rPr>
          <w:rFonts w:cs="Times New Roman"/>
          <w:spacing w:val="-1"/>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noti</w:t>
      </w:r>
      <w:r w:rsidRPr="00721D27">
        <w:rPr>
          <w:rFonts w:cs="Times New Roman"/>
          <w:spacing w:val="-1"/>
          <w:sz w:val="20"/>
          <w:szCs w:val="20"/>
        </w:rPr>
        <w:t>ce</w:t>
      </w:r>
      <w:r w:rsidRPr="00721D27">
        <w:rPr>
          <w:rFonts w:cs="Times New Roman"/>
          <w:sz w:val="20"/>
          <w:szCs w:val="20"/>
        </w:rPr>
        <w:t xml:space="preserve">, </w:t>
      </w:r>
      <w:r w:rsidRPr="00721D27">
        <w:rPr>
          <w:rFonts w:cs="Times New Roman"/>
          <w:spacing w:val="-1"/>
          <w:sz w:val="20"/>
          <w:szCs w:val="20"/>
        </w:rPr>
        <w:t>f</w:t>
      </w:r>
      <w:r w:rsidRPr="00721D27">
        <w:rPr>
          <w:rFonts w:cs="Times New Roman"/>
          <w:sz w:val="20"/>
          <w:szCs w:val="20"/>
        </w:rPr>
        <w:t>ili</w:t>
      </w:r>
      <w:r w:rsidRPr="00721D27">
        <w:rPr>
          <w:rFonts w:cs="Times New Roman"/>
          <w:spacing w:val="2"/>
          <w:sz w:val="20"/>
          <w:szCs w:val="20"/>
        </w:rPr>
        <w:t>n</w:t>
      </w:r>
      <w:r w:rsidRPr="00721D27">
        <w:rPr>
          <w:rFonts w:cs="Times New Roman"/>
          <w:sz w:val="20"/>
          <w:szCs w:val="20"/>
        </w:rPr>
        <w:t>g or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tion to, with, or</w:t>
      </w:r>
      <w:r w:rsidRPr="00721D27">
        <w:rPr>
          <w:rFonts w:cs="Times New Roman"/>
          <w:spacing w:val="-1"/>
          <w:sz w:val="20"/>
          <w:szCs w:val="20"/>
        </w:rPr>
        <w:t xml:space="preserve"> </w:t>
      </w:r>
      <w:r w:rsidRPr="00721D27">
        <w:rPr>
          <w:rFonts w:cs="Times New Roman"/>
          <w:spacing w:val="2"/>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g</w:t>
      </w:r>
      <w:r w:rsidRPr="00721D27">
        <w:rPr>
          <w:rFonts w:cs="Times New Roman"/>
          <w:sz w:val="20"/>
          <w:szCs w:val="20"/>
        </w:rPr>
        <w:t>ov</w:t>
      </w:r>
      <w:r w:rsidRPr="00721D27">
        <w:rPr>
          <w:rFonts w:cs="Times New Roman"/>
          <w:spacing w:val="-1"/>
          <w:sz w:val="20"/>
          <w:szCs w:val="20"/>
        </w:rPr>
        <w:t>er</w:t>
      </w:r>
      <w:r w:rsidRPr="00721D27">
        <w:rPr>
          <w:rFonts w:cs="Times New Roman"/>
          <w:sz w:val="20"/>
          <w:szCs w:val="20"/>
        </w:rPr>
        <w:t>n</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1"/>
          <w:sz w:val="20"/>
          <w:szCs w:val="20"/>
        </w:rPr>
        <w:t>a</w:t>
      </w:r>
      <w:r w:rsidRPr="00721D27">
        <w:rPr>
          <w:rFonts w:cs="Times New Roman"/>
          <w:spacing w:val="2"/>
          <w:sz w:val="20"/>
          <w:szCs w:val="20"/>
        </w:rPr>
        <w:t>u</w:t>
      </w:r>
      <w:r w:rsidRPr="00721D27">
        <w:rPr>
          <w:rFonts w:cs="Times New Roman"/>
          <w:sz w:val="20"/>
          <w:szCs w:val="20"/>
        </w:rPr>
        <w:t>tho</w:t>
      </w:r>
      <w:r w:rsidRPr="00721D27">
        <w:rPr>
          <w:rFonts w:cs="Times New Roman"/>
          <w:spacing w:val="-1"/>
          <w:sz w:val="20"/>
          <w:szCs w:val="20"/>
        </w:rPr>
        <w:t>r</w:t>
      </w:r>
      <w:r w:rsidRPr="00721D27">
        <w:rPr>
          <w:rFonts w:cs="Times New Roman"/>
          <w:sz w:val="20"/>
          <w:szCs w:val="20"/>
        </w:rPr>
        <w:t>i</w:t>
      </w:r>
      <w:r w:rsidRPr="00721D27">
        <w:rPr>
          <w:rFonts w:cs="Times New Roman"/>
          <w:spacing w:val="3"/>
          <w:sz w:val="20"/>
          <w:szCs w:val="20"/>
        </w:rPr>
        <w:t>t</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w:t>
      </w:r>
      <w:r w:rsidRPr="00721D27">
        <w:rPr>
          <w:rFonts w:cs="Times New Roman"/>
          <w:sz w:val="20"/>
          <w:szCs w:val="20"/>
        </w:rPr>
        <w:t>ii) we</w:t>
      </w:r>
      <w:r w:rsidRPr="00721D27">
        <w:rPr>
          <w:rFonts w:cs="Times New Roman"/>
          <w:spacing w:val="-1"/>
          <w:sz w:val="20"/>
          <w:szCs w:val="20"/>
        </w:rPr>
        <w:t xml:space="preserve"> </w:t>
      </w:r>
      <w:r w:rsidRPr="00721D27">
        <w:rPr>
          <w:rFonts w:cs="Times New Roman"/>
          <w:sz w:val="20"/>
          <w:szCs w:val="20"/>
        </w:rPr>
        <w:t>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z w:val="20"/>
          <w:szCs w:val="20"/>
        </w:rPr>
        <w:t xml:space="preserve">not </w:t>
      </w:r>
      <w:r w:rsidRPr="00721D27">
        <w:rPr>
          <w:rFonts w:cs="Times New Roman"/>
          <w:spacing w:val="2"/>
          <w:sz w:val="20"/>
          <w:szCs w:val="20"/>
        </w:rPr>
        <w:t>p</w:t>
      </w:r>
      <w:r w:rsidRPr="00721D27">
        <w:rPr>
          <w:rFonts w:cs="Times New Roman"/>
          <w:spacing w:val="-1"/>
          <w:sz w:val="20"/>
          <w:szCs w:val="20"/>
        </w:rPr>
        <w:t>re</w:t>
      </w:r>
      <w:r w:rsidRPr="00721D27">
        <w:rPr>
          <w:rFonts w:cs="Times New Roman"/>
          <w:sz w:val="20"/>
          <w:szCs w:val="20"/>
        </w:rPr>
        <w:t>s</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e</w:t>
      </w:r>
      <w:r w:rsidRPr="00721D27">
        <w:rPr>
          <w:rFonts w:cs="Times New Roman"/>
          <w:sz w:val="20"/>
          <w:szCs w:val="20"/>
        </w:rPr>
        <w:t>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d</w:t>
      </w:r>
      <w:r w:rsidRPr="00721D27">
        <w:rPr>
          <w:rFonts w:cs="Times New Roman"/>
          <w:spacing w:val="-1"/>
          <w:sz w:val="20"/>
          <w:szCs w:val="20"/>
        </w:rPr>
        <w:t>e</w:t>
      </w:r>
      <w:r w:rsidRPr="00721D27">
        <w:rPr>
          <w:rFonts w:cs="Times New Roman"/>
          <w:spacing w:val="3"/>
          <w:sz w:val="20"/>
          <w:szCs w:val="20"/>
        </w:rPr>
        <w:t>m</w:t>
      </w:r>
      <w:r w:rsidRPr="00721D27">
        <w:rPr>
          <w:rFonts w:cs="Times New Roman"/>
          <w:spacing w:val="-1"/>
          <w:sz w:val="20"/>
          <w:szCs w:val="20"/>
        </w:rPr>
        <w:t>a</w:t>
      </w:r>
      <w:r w:rsidRPr="00721D27">
        <w:rPr>
          <w:rFonts w:cs="Times New Roman"/>
          <w:sz w:val="20"/>
          <w:szCs w:val="20"/>
        </w:rPr>
        <w:t>nd or</w:t>
      </w:r>
      <w:r w:rsidRPr="00721D27">
        <w:rPr>
          <w:rFonts w:cs="Times New Roman"/>
          <w:spacing w:val="-1"/>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 xml:space="preserve">st </w:t>
      </w:r>
      <w:r w:rsidRPr="00721D27">
        <w:rPr>
          <w:rFonts w:cs="Times New Roman"/>
          <w:spacing w:val="-1"/>
          <w:sz w:val="20"/>
          <w:szCs w:val="20"/>
        </w:rPr>
        <w:t>f</w:t>
      </w:r>
      <w:r w:rsidRPr="00721D27">
        <w:rPr>
          <w:rFonts w:cs="Times New Roman"/>
          <w:sz w:val="20"/>
          <w:szCs w:val="20"/>
        </w:rPr>
        <w:t>or</w:t>
      </w:r>
      <w:r w:rsidRPr="00721D27">
        <w:rPr>
          <w:rFonts w:cs="Times New Roman"/>
          <w:spacing w:val="2"/>
          <w:sz w:val="20"/>
          <w:szCs w:val="20"/>
        </w:rPr>
        <w:t xml:space="preserve"> </w:t>
      </w:r>
      <w:r w:rsidRPr="00721D27">
        <w:rPr>
          <w:rFonts w:cs="Times New Roman"/>
          <w:sz w:val="20"/>
          <w:szCs w:val="20"/>
        </w:rPr>
        <w:t>p</w:t>
      </w:r>
      <w:r w:rsidRPr="00721D27">
        <w:rPr>
          <w:rFonts w:cs="Times New Roman"/>
          <w:spacing w:val="1"/>
          <w:sz w:val="20"/>
          <w:szCs w:val="20"/>
        </w:rPr>
        <w:t>a</w:t>
      </w:r>
      <w:r w:rsidRPr="00721D27">
        <w:rPr>
          <w:rFonts w:cs="Times New Roman"/>
          <w:spacing w:val="-5"/>
          <w:sz w:val="20"/>
          <w:szCs w:val="20"/>
        </w:rPr>
        <w:t>y</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nt or</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aff</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ting</w:t>
      </w:r>
      <w:r w:rsidRPr="00721D27">
        <w:rPr>
          <w:rFonts w:cs="Times New Roman"/>
          <w:spacing w:val="-2"/>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 to be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 xml:space="preserve">d,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w:t>
      </w:r>
      <w:r w:rsidRPr="00721D27">
        <w:rPr>
          <w:rFonts w:cs="Times New Roman"/>
          <w:sz w:val="20"/>
          <w:szCs w:val="20"/>
        </w:rPr>
        <w:t>iii)</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S</w:t>
      </w:r>
      <w:r w:rsidRPr="00721D27">
        <w:rPr>
          <w:rFonts w:cs="Times New Roman"/>
          <w:spacing w:val="-1"/>
          <w:sz w:val="20"/>
          <w:szCs w:val="20"/>
        </w:rPr>
        <w:t>ec</w:t>
      </w:r>
      <w:r w:rsidRPr="00721D27">
        <w:rPr>
          <w:rFonts w:cs="Times New Roman"/>
          <w:sz w:val="20"/>
          <w:szCs w:val="20"/>
        </w:rPr>
        <w:t xml:space="preserve">ond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pacing w:val="-1"/>
          <w:sz w:val="20"/>
          <w:szCs w:val="20"/>
        </w:rPr>
        <w:t>’</w:t>
      </w:r>
      <w:r w:rsidRPr="00721D27">
        <w:rPr>
          <w:rFonts w:cs="Times New Roman"/>
          <w:sz w:val="20"/>
          <w:szCs w:val="20"/>
        </w:rPr>
        <w:t>s n</w:t>
      </w:r>
      <w:r w:rsidRPr="00721D27">
        <w:rPr>
          <w:rFonts w:cs="Times New Roman"/>
          <w:spacing w:val="1"/>
          <w:sz w:val="20"/>
          <w:szCs w:val="20"/>
        </w:rPr>
        <w:t>a</w:t>
      </w:r>
      <w:r w:rsidRPr="00721D27">
        <w:rPr>
          <w:rFonts w:cs="Times New Roman"/>
          <w:sz w:val="20"/>
          <w:szCs w:val="20"/>
        </w:rPr>
        <w:t>me</w:t>
      </w:r>
      <w:r w:rsidRPr="00721D27">
        <w:rPr>
          <w:rFonts w:cs="Times New Roman"/>
          <w:spacing w:val="-1"/>
          <w:sz w:val="20"/>
          <w:szCs w:val="20"/>
        </w:rPr>
        <w:t xml:space="preserve"> a</w:t>
      </w:r>
      <w:r w:rsidRPr="00721D27">
        <w:rPr>
          <w:rFonts w:cs="Times New Roman"/>
          <w:sz w:val="20"/>
          <w:szCs w:val="20"/>
        </w:rPr>
        <w:t xml:space="preserve">nd </w:t>
      </w:r>
      <w:r w:rsidRPr="00721D27">
        <w:rPr>
          <w:rFonts w:cs="Times New Roman"/>
          <w:spacing w:val="-1"/>
          <w:sz w:val="20"/>
          <w:szCs w:val="20"/>
        </w:rPr>
        <w:t>a</w:t>
      </w:r>
      <w:r w:rsidRPr="00721D27">
        <w:rPr>
          <w:rFonts w:cs="Times New Roman"/>
          <w:sz w:val="20"/>
          <w:szCs w:val="20"/>
        </w:rPr>
        <w:t>dd</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 xml:space="preserve">ss </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c</w:t>
      </w:r>
      <w:r w:rsidRPr="00721D27">
        <w:rPr>
          <w:rFonts w:cs="Times New Roman"/>
          <w:spacing w:val="2"/>
          <w:sz w:val="20"/>
          <w:szCs w:val="20"/>
        </w:rPr>
        <w:t>o</w:t>
      </w:r>
      <w:r w:rsidRPr="00721D27">
        <w:rPr>
          <w:rFonts w:cs="Times New Roman"/>
          <w:spacing w:val="-1"/>
          <w:sz w:val="20"/>
          <w:szCs w:val="20"/>
        </w:rPr>
        <w:t>rr</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 xml:space="preserve">t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1"/>
          <w:sz w:val="20"/>
          <w:szCs w:val="20"/>
        </w:rPr>
        <w:t>c</w:t>
      </w:r>
      <w:r w:rsidRPr="00721D27">
        <w:rPr>
          <w:rFonts w:cs="Times New Roman"/>
          <w:sz w:val="20"/>
          <w:szCs w:val="20"/>
        </w:rPr>
        <w:t>ompl</w:t>
      </w:r>
      <w:r w:rsidRPr="00721D27">
        <w:rPr>
          <w:rFonts w:cs="Times New Roman"/>
          <w:spacing w:val="-1"/>
          <w:sz w:val="20"/>
          <w:szCs w:val="20"/>
        </w:rPr>
        <w:t>e</w:t>
      </w:r>
      <w:r w:rsidRPr="00721D27">
        <w:rPr>
          <w:rFonts w:cs="Times New Roman"/>
          <w:spacing w:val="3"/>
          <w:sz w:val="20"/>
          <w:szCs w:val="20"/>
        </w:rPr>
        <w:t>t</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nd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tions und</w:t>
      </w:r>
      <w:r w:rsidRPr="00721D27">
        <w:rPr>
          <w:rFonts w:cs="Times New Roman"/>
          <w:spacing w:val="1"/>
          <w:sz w:val="20"/>
          <w:szCs w:val="20"/>
        </w:rPr>
        <w:t>e</w:t>
      </w:r>
      <w:r w:rsidRPr="00721D27">
        <w:rPr>
          <w:rFonts w:cs="Times New Roman"/>
          <w:spacing w:val="-1"/>
          <w:sz w:val="20"/>
          <w:szCs w:val="20"/>
        </w:rPr>
        <w:t>r</w:t>
      </w:r>
      <w:r w:rsidRPr="00721D27">
        <w:rPr>
          <w:rFonts w:cs="Times New Roman"/>
          <w:spacing w:val="3"/>
          <w:sz w:val="20"/>
          <w:szCs w:val="20"/>
        </w:rPr>
        <w:t>l</w:t>
      </w:r>
      <w:r w:rsidRPr="00721D27">
        <w:rPr>
          <w:rFonts w:cs="Times New Roman"/>
          <w:spacing w:val="-5"/>
          <w:sz w:val="20"/>
          <w:szCs w:val="20"/>
        </w:rPr>
        <w:t>y</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nd 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re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st</w:t>
      </w:r>
      <w:r w:rsidRPr="00721D27">
        <w:rPr>
          <w:rFonts w:cs="Times New Roman"/>
          <w:spacing w:val="-1"/>
          <w:sz w:val="20"/>
          <w:szCs w:val="20"/>
        </w:rPr>
        <w:t xml:space="preserve">ed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do not viol</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ppli</w:t>
      </w:r>
      <w:r w:rsidRPr="00721D27">
        <w:rPr>
          <w:rFonts w:cs="Times New Roman"/>
          <w:spacing w:val="-1"/>
          <w:sz w:val="20"/>
          <w:szCs w:val="20"/>
        </w:rPr>
        <w:t>ca</w:t>
      </w:r>
      <w:r w:rsidRPr="00721D27">
        <w:rPr>
          <w:rFonts w:cs="Times New Roman"/>
          <w:sz w:val="20"/>
          <w:szCs w:val="20"/>
        </w:rPr>
        <w:t>ble</w:t>
      </w:r>
      <w:r w:rsidRPr="00721D27">
        <w:rPr>
          <w:rFonts w:cs="Times New Roman"/>
          <w:spacing w:val="-1"/>
          <w:sz w:val="20"/>
          <w:szCs w:val="20"/>
        </w:rPr>
        <w:t xml:space="preserve"> </w:t>
      </w:r>
      <w:r w:rsidRPr="00721D27">
        <w:rPr>
          <w:rFonts w:cs="Times New Roman"/>
          <w:sz w:val="20"/>
          <w:szCs w:val="20"/>
        </w:rPr>
        <w:t>Unit</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 xml:space="preserve">s </w:t>
      </w:r>
      <w:r w:rsidRPr="00721D27">
        <w:rPr>
          <w:rFonts w:cs="Times New Roman"/>
          <w:spacing w:val="2"/>
          <w:sz w:val="20"/>
          <w:szCs w:val="20"/>
        </w:rPr>
        <w:t>o</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 xml:space="preserve">w, </w:t>
      </w:r>
      <w:r w:rsidRPr="00721D27">
        <w:rPr>
          <w:rFonts w:cs="Times New Roman"/>
          <w:spacing w:val="-1"/>
          <w:sz w:val="20"/>
          <w:szCs w:val="20"/>
        </w:rPr>
        <w:t>r</w:t>
      </w:r>
      <w:r w:rsidRPr="00721D27">
        <w:rPr>
          <w:rFonts w:cs="Times New Roman"/>
          <w:sz w:val="20"/>
          <w:szCs w:val="20"/>
        </w:rPr>
        <w:t>u</w:t>
      </w:r>
      <w:r w:rsidRPr="00721D27">
        <w:rPr>
          <w:rFonts w:cs="Times New Roman"/>
          <w:spacing w:val="3"/>
          <w:sz w:val="20"/>
          <w:szCs w:val="20"/>
        </w:rPr>
        <w:t>l</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pacing w:val="-2"/>
          <w:sz w:val="20"/>
          <w:szCs w:val="20"/>
        </w:rPr>
        <w:t>g</w:t>
      </w:r>
      <w:r w:rsidRPr="00721D27">
        <w:rPr>
          <w:rFonts w:cs="Times New Roman"/>
          <w:sz w:val="20"/>
          <w:szCs w:val="20"/>
        </w:rPr>
        <w:t>ul</w:t>
      </w:r>
      <w:r w:rsidRPr="00721D27">
        <w:rPr>
          <w:rFonts w:cs="Times New Roman"/>
          <w:spacing w:val="1"/>
          <w:sz w:val="20"/>
          <w:szCs w:val="20"/>
        </w:rPr>
        <w:t>a</w:t>
      </w:r>
      <w:r w:rsidRPr="00721D27">
        <w:rPr>
          <w:rFonts w:cs="Times New Roman"/>
          <w:sz w:val="20"/>
          <w:szCs w:val="20"/>
        </w:rPr>
        <w:t>tion, in</w:t>
      </w:r>
      <w:r w:rsidRPr="00721D27">
        <w:rPr>
          <w:rFonts w:cs="Times New Roman"/>
          <w:spacing w:val="-1"/>
          <w:sz w:val="20"/>
          <w:szCs w:val="20"/>
        </w:rPr>
        <w:t>c</w:t>
      </w:r>
      <w:r w:rsidRPr="00721D27">
        <w:rPr>
          <w:rFonts w:cs="Times New Roman"/>
          <w:sz w:val="20"/>
          <w:szCs w:val="20"/>
        </w:rPr>
        <w:t>luding without limit</w:t>
      </w:r>
      <w:r w:rsidRPr="00721D27">
        <w:rPr>
          <w:rFonts w:cs="Times New Roman"/>
          <w:spacing w:val="-1"/>
          <w:sz w:val="20"/>
          <w:szCs w:val="20"/>
        </w:rPr>
        <w:t>a</w:t>
      </w:r>
      <w:r w:rsidRPr="00721D27">
        <w:rPr>
          <w:rFonts w:cs="Times New Roman"/>
          <w:spacing w:val="-2"/>
          <w:sz w:val="20"/>
          <w:szCs w:val="20"/>
        </w:rPr>
        <w:t>t</w:t>
      </w:r>
      <w:r w:rsidRPr="00721D27">
        <w:rPr>
          <w:rFonts w:cs="Times New Roman"/>
          <w:sz w:val="20"/>
          <w:szCs w:val="20"/>
        </w:rPr>
        <w:t>ion U.</w:t>
      </w:r>
      <w:r w:rsidRPr="00721D27">
        <w:rPr>
          <w:rFonts w:cs="Times New Roman"/>
          <w:spacing w:val="1"/>
          <w:sz w:val="20"/>
          <w:szCs w:val="20"/>
        </w:rPr>
        <w:t>S</w:t>
      </w:r>
      <w:r w:rsidRPr="00721D27">
        <w:rPr>
          <w:rFonts w:cs="Times New Roman"/>
          <w:sz w:val="20"/>
          <w:szCs w:val="20"/>
        </w:rPr>
        <w:t xml:space="preserve">.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re</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2"/>
          <w:sz w:val="20"/>
          <w:szCs w:val="20"/>
        </w:rPr>
        <w:t xml:space="preserve"> </w:t>
      </w:r>
      <w:r w:rsidRPr="00721D27">
        <w:rPr>
          <w:rFonts w:cs="Times New Roman"/>
          <w:sz w:val="20"/>
          <w:szCs w:val="20"/>
        </w:rPr>
        <w:t>Ass</w:t>
      </w:r>
      <w:r w:rsidRPr="00721D27">
        <w:rPr>
          <w:rFonts w:cs="Times New Roman"/>
          <w:spacing w:val="-1"/>
          <w:sz w:val="20"/>
          <w:szCs w:val="20"/>
        </w:rPr>
        <w:t>e</w:t>
      </w:r>
      <w:r w:rsidRPr="00721D27">
        <w:rPr>
          <w:rFonts w:cs="Times New Roman"/>
          <w:sz w:val="20"/>
          <w:szCs w:val="20"/>
        </w:rPr>
        <w:t xml:space="preserve">t </w:t>
      </w:r>
      <w:r w:rsidRPr="00721D27">
        <w:rPr>
          <w:rFonts w:cs="Times New Roman"/>
          <w:spacing w:val="1"/>
          <w:sz w:val="20"/>
          <w:szCs w:val="20"/>
        </w:rPr>
        <w:t>C</w:t>
      </w:r>
      <w:r w:rsidRPr="00721D27">
        <w:rPr>
          <w:rFonts w:cs="Times New Roman"/>
          <w:sz w:val="20"/>
          <w:szCs w:val="20"/>
        </w:rPr>
        <w:t>ont</w:t>
      </w:r>
      <w:r w:rsidRPr="00721D27">
        <w:rPr>
          <w:rFonts w:cs="Times New Roman"/>
          <w:spacing w:val="-1"/>
          <w:sz w:val="20"/>
          <w:szCs w:val="20"/>
        </w:rPr>
        <w:t>r</w:t>
      </w:r>
      <w:r w:rsidRPr="00721D27">
        <w:rPr>
          <w:rFonts w:cs="Times New Roman"/>
          <w:sz w:val="20"/>
          <w:szCs w:val="20"/>
        </w:rPr>
        <w:t xml:space="preserve">ol </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gul</w:t>
      </w:r>
      <w:r w:rsidRPr="00721D27">
        <w:rPr>
          <w:rFonts w:cs="Times New Roman"/>
          <w:spacing w:val="-1"/>
          <w:sz w:val="20"/>
          <w:szCs w:val="20"/>
        </w:rPr>
        <w:t>a</w:t>
      </w:r>
      <w:r w:rsidRPr="00721D27">
        <w:rPr>
          <w:rFonts w:cs="Times New Roman"/>
          <w:sz w:val="20"/>
          <w:szCs w:val="20"/>
        </w:rPr>
        <w:t>tions.</w:t>
      </w:r>
    </w:p>
    <w:p w14:paraId="3FAD1DA7" w14:textId="77777777" w:rsidR="00662975" w:rsidRPr="00721D27" w:rsidRDefault="00662975" w:rsidP="00662975">
      <w:pPr>
        <w:autoSpaceDE w:val="0"/>
        <w:autoSpaceDN w:val="0"/>
        <w:adjustRightInd w:val="0"/>
        <w:spacing w:before="16" w:line="260" w:lineRule="exact"/>
        <w:ind w:right="10" w:firstLine="860"/>
        <w:jc w:val="both"/>
        <w:rPr>
          <w:rFonts w:cs="Times New Roman"/>
          <w:sz w:val="20"/>
          <w:szCs w:val="20"/>
        </w:rPr>
      </w:pPr>
    </w:p>
    <w:p w14:paraId="6F5753DA" w14:textId="77777777" w:rsidR="00662975" w:rsidRPr="00721D27" w:rsidRDefault="003D2C98" w:rsidP="00662975">
      <w:pPr>
        <w:autoSpaceDE w:val="0"/>
        <w:autoSpaceDN w:val="0"/>
        <w:adjustRightInd w:val="0"/>
        <w:ind w:right="10" w:firstLine="860"/>
        <w:jc w:val="both"/>
        <w:rPr>
          <w:rFonts w:cs="Times New Roman"/>
          <w:sz w:val="20"/>
          <w:szCs w:val="20"/>
        </w:rPr>
      </w:pPr>
      <w:r w:rsidRPr="00721D27">
        <w:rPr>
          <w:rFonts w:cs="Times New Roman"/>
          <w:spacing w:val="-3"/>
          <w:sz w:val="20"/>
          <w:szCs w:val="20"/>
        </w:rPr>
        <w:t>I</w:t>
      </w:r>
      <w:r w:rsidRPr="00721D27">
        <w:rPr>
          <w:rFonts w:cs="Times New Roman"/>
          <w:sz w:val="20"/>
          <w:szCs w:val="20"/>
        </w:rPr>
        <w:t>n the</w:t>
      </w:r>
      <w:r w:rsidRPr="00721D27">
        <w:rPr>
          <w:rFonts w:cs="Times New Roman"/>
          <w:spacing w:val="1"/>
          <w:sz w:val="20"/>
          <w:szCs w:val="20"/>
        </w:rPr>
        <w:t xml:space="preserve"> </w:t>
      </w:r>
      <w:r w:rsidRPr="00721D27">
        <w:rPr>
          <w:rFonts w:cs="Times New Roman"/>
          <w:spacing w:val="-1"/>
          <w:sz w:val="20"/>
          <w:szCs w:val="20"/>
        </w:rPr>
        <w:t>e</w:t>
      </w:r>
      <w:r w:rsidRPr="00721D27">
        <w:rPr>
          <w:rFonts w:cs="Times New Roman"/>
          <w:sz w:val="20"/>
          <w:szCs w:val="20"/>
        </w:rPr>
        <w:t>v</w:t>
      </w:r>
      <w:r w:rsidRPr="00721D27">
        <w:rPr>
          <w:rFonts w:cs="Times New Roman"/>
          <w:spacing w:val="-1"/>
          <w:sz w:val="20"/>
          <w:szCs w:val="20"/>
        </w:rPr>
        <w:t>e</w:t>
      </w:r>
      <w:r w:rsidRPr="00721D27">
        <w:rPr>
          <w:rFonts w:cs="Times New Roman"/>
          <w:sz w:val="20"/>
          <w:szCs w:val="20"/>
        </w:rPr>
        <w:t>nt th</w:t>
      </w:r>
      <w:r w:rsidRPr="00721D27">
        <w:rPr>
          <w:rFonts w:cs="Times New Roman"/>
          <w:spacing w:val="-1"/>
          <w:sz w:val="20"/>
          <w:szCs w:val="20"/>
        </w:rPr>
        <w:t>a</w:t>
      </w:r>
      <w:r w:rsidRPr="00721D27">
        <w:rPr>
          <w:rFonts w:cs="Times New Roman"/>
          <w:sz w:val="20"/>
          <w:szCs w:val="20"/>
        </w:rPr>
        <w:t xml:space="preserve">t </w:t>
      </w:r>
      <w:r w:rsidRPr="00721D27">
        <w:rPr>
          <w:rFonts w:cs="Times New Roman"/>
          <w:spacing w:val="2"/>
          <w:sz w:val="20"/>
          <w:szCs w:val="20"/>
        </w:rPr>
        <w:t>w</w:t>
      </w:r>
      <w:r w:rsidRPr="00721D27">
        <w:rPr>
          <w:rFonts w:cs="Times New Roman"/>
          <w:sz w:val="20"/>
          <w:szCs w:val="20"/>
        </w:rPr>
        <w:t>e</w:t>
      </w:r>
      <w:r w:rsidRPr="00721D27">
        <w:rPr>
          <w:rFonts w:cs="Times New Roman"/>
          <w:spacing w:val="-1"/>
          <w:sz w:val="20"/>
          <w:szCs w:val="20"/>
        </w:rPr>
        <w:t xml:space="preserve"> fa</w:t>
      </w:r>
      <w:r w:rsidRPr="00721D27">
        <w:rPr>
          <w:rFonts w:cs="Times New Roman"/>
          <w:sz w:val="20"/>
          <w:szCs w:val="20"/>
        </w:rPr>
        <w:t xml:space="preserve">il </w:t>
      </w:r>
      <w:r w:rsidRPr="00721D27">
        <w:rPr>
          <w:rFonts w:cs="Times New Roman"/>
          <w:spacing w:val="3"/>
          <w:sz w:val="20"/>
          <w:szCs w:val="20"/>
        </w:rPr>
        <w:t>t</w:t>
      </w:r>
      <w:r w:rsidRPr="00721D27">
        <w:rPr>
          <w:rFonts w:cs="Times New Roman"/>
          <w:sz w:val="20"/>
          <w:szCs w:val="20"/>
        </w:rPr>
        <w:t xml:space="preserve">o </w:t>
      </w:r>
      <w:r w:rsidRPr="00721D27">
        <w:rPr>
          <w:rFonts w:cs="Times New Roman"/>
          <w:spacing w:val="-1"/>
          <w:sz w:val="20"/>
          <w:szCs w:val="20"/>
        </w:rPr>
        <w:t>re</w:t>
      </w:r>
      <w:r w:rsidRPr="00721D27">
        <w:rPr>
          <w:rFonts w:cs="Times New Roman"/>
          <w:sz w:val="20"/>
          <w:szCs w:val="20"/>
        </w:rPr>
        <w:t>mit to</w:t>
      </w:r>
      <w:r w:rsidRPr="00721D27">
        <w:rPr>
          <w:rFonts w:cs="Times New Roman"/>
          <w:spacing w:val="2"/>
          <w:sz w:val="20"/>
          <w:szCs w:val="20"/>
        </w:rPr>
        <w:t xml:space="preserve"> </w:t>
      </w:r>
      <w:r w:rsidRPr="00721D27">
        <w:rPr>
          <w:rFonts w:cs="Times New Roman"/>
          <w:spacing w:val="-5"/>
          <w:sz w:val="20"/>
          <w:szCs w:val="20"/>
        </w:rPr>
        <w:t>y</w:t>
      </w:r>
      <w:r w:rsidRPr="00721D27">
        <w:rPr>
          <w:rFonts w:cs="Times New Roman"/>
          <w:sz w:val="20"/>
          <w:szCs w:val="20"/>
        </w:rPr>
        <w:t xml:space="preserve">ou, </w:t>
      </w:r>
      <w:r w:rsidRPr="00721D27">
        <w:rPr>
          <w:rFonts w:cs="Times New Roman"/>
          <w:spacing w:val="-1"/>
          <w:sz w:val="20"/>
          <w:szCs w:val="20"/>
        </w:rPr>
        <w:t>f</w:t>
      </w:r>
      <w:r w:rsidRPr="00721D27">
        <w:rPr>
          <w:rFonts w:cs="Times New Roman"/>
          <w:sz w:val="20"/>
          <w:szCs w:val="20"/>
        </w:rPr>
        <w:t>ollowi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5"/>
          <w:sz w:val="20"/>
          <w:szCs w:val="20"/>
        </w:rPr>
        <w:t>y</w:t>
      </w:r>
      <w:r w:rsidRPr="00721D27">
        <w:rPr>
          <w:rFonts w:cs="Times New Roman"/>
          <w:sz w:val="20"/>
          <w:szCs w:val="20"/>
        </w:rPr>
        <w:t>our</w:t>
      </w:r>
      <w:r w:rsidRPr="00721D27">
        <w:rPr>
          <w:rFonts w:cs="Times New Roman"/>
          <w:spacing w:val="2"/>
          <w:sz w:val="20"/>
          <w:szCs w:val="20"/>
        </w:rPr>
        <w:t xml:space="preserve"> </w:t>
      </w:r>
      <w:r w:rsidRPr="00721D27">
        <w:rPr>
          <w:rFonts w:cs="Times New Roman"/>
          <w:sz w:val="20"/>
          <w:szCs w:val="20"/>
        </w:rPr>
        <w:t>w</w:t>
      </w:r>
      <w:r w:rsidRPr="00721D27">
        <w:rPr>
          <w:rFonts w:cs="Times New Roman"/>
          <w:spacing w:val="-1"/>
          <w:sz w:val="20"/>
          <w:szCs w:val="20"/>
        </w:rPr>
        <w:t>r</w:t>
      </w:r>
      <w:r w:rsidRPr="00721D27">
        <w:rPr>
          <w:rFonts w:cs="Times New Roman"/>
          <w:sz w:val="20"/>
          <w:szCs w:val="20"/>
        </w:rPr>
        <w:t>itt</w:t>
      </w:r>
      <w:r w:rsidRPr="00721D27">
        <w:rPr>
          <w:rFonts w:cs="Times New Roman"/>
          <w:spacing w:val="-1"/>
          <w:sz w:val="20"/>
          <w:szCs w:val="20"/>
        </w:rPr>
        <w:t>e</w:t>
      </w:r>
      <w:r w:rsidRPr="00721D27">
        <w:rPr>
          <w:rFonts w:cs="Times New Roman"/>
          <w:sz w:val="20"/>
          <w:szCs w:val="20"/>
        </w:rPr>
        <w:t>n d</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 xml:space="preserve">y </w:t>
      </w:r>
      <w:r w:rsidRPr="00721D27">
        <w:rPr>
          <w:rFonts w:cs="Times New Roman"/>
          <w:spacing w:val="-1"/>
          <w:sz w:val="20"/>
          <w:szCs w:val="20"/>
        </w:rPr>
        <w:t>f</w:t>
      </w:r>
      <w:r w:rsidRPr="00721D27">
        <w:rPr>
          <w:rFonts w:cs="Times New Roman"/>
          <w:sz w:val="20"/>
          <w:szCs w:val="20"/>
        </w:rPr>
        <w:t>unds p</w:t>
      </w:r>
      <w:r w:rsidRPr="00721D27">
        <w:rPr>
          <w:rFonts w:cs="Times New Roman"/>
          <w:spacing w:val="-1"/>
          <w:sz w:val="20"/>
          <w:szCs w:val="20"/>
        </w:rPr>
        <w:t>a</w:t>
      </w:r>
      <w:r w:rsidRPr="00721D27">
        <w:rPr>
          <w:rFonts w:cs="Times New Roman"/>
          <w:sz w:val="20"/>
          <w:szCs w:val="20"/>
        </w:rPr>
        <w:t>id to us d</w:t>
      </w:r>
      <w:r w:rsidRPr="00721D27">
        <w:rPr>
          <w:rFonts w:cs="Times New Roman"/>
          <w:spacing w:val="-1"/>
          <w:sz w:val="20"/>
          <w:szCs w:val="20"/>
        </w:rPr>
        <w:t>e</w:t>
      </w:r>
      <w:r w:rsidRPr="00721D27">
        <w:rPr>
          <w:rFonts w:cs="Times New Roman"/>
          <w:sz w:val="20"/>
          <w:szCs w:val="20"/>
        </w:rPr>
        <w:t>spite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er</w:t>
      </w:r>
      <w:r w:rsidRPr="00721D27">
        <w:rPr>
          <w:rFonts w:cs="Times New Roman"/>
          <w:sz w:val="20"/>
          <w:szCs w:val="20"/>
        </w:rPr>
        <w:t xml:space="preserve">, </w:t>
      </w:r>
      <w:r w:rsidRPr="00721D27">
        <w:rPr>
          <w:rFonts w:cs="Times New Roman"/>
          <w:spacing w:val="2"/>
          <w:sz w:val="20"/>
          <w:szCs w:val="20"/>
        </w:rPr>
        <w:t>w</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2"/>
          <w:sz w:val="20"/>
          <w:szCs w:val="20"/>
        </w:rPr>
        <w:t>g</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w:t>
      </w:r>
      <w:r w:rsidRPr="00721D27">
        <w:rPr>
          <w:rFonts w:cs="Times New Roman"/>
          <w:spacing w:val="2"/>
          <w:sz w:val="20"/>
          <w:szCs w:val="20"/>
        </w:rPr>
        <w:t xml:space="preserve"> </w:t>
      </w:r>
      <w:r w:rsidRPr="00721D27">
        <w:rPr>
          <w:rFonts w:cs="Times New Roman"/>
          <w:spacing w:val="-1"/>
          <w:sz w:val="20"/>
          <w:szCs w:val="20"/>
        </w:rPr>
        <w:t>re</w:t>
      </w:r>
      <w:r w:rsidRPr="00721D27">
        <w:rPr>
          <w:rFonts w:cs="Times New Roman"/>
          <w:sz w:val="20"/>
          <w:szCs w:val="20"/>
        </w:rPr>
        <w:t>imbu</w:t>
      </w:r>
      <w:r w:rsidRPr="00721D27">
        <w:rPr>
          <w:rFonts w:cs="Times New Roman"/>
          <w:spacing w:val="-1"/>
          <w:sz w:val="20"/>
          <w:szCs w:val="20"/>
        </w:rPr>
        <w:t>r</w:t>
      </w:r>
      <w:r w:rsidRPr="00721D27">
        <w:rPr>
          <w:rFonts w:cs="Times New Roman"/>
          <w:sz w:val="20"/>
          <w:szCs w:val="20"/>
        </w:rPr>
        <w:t>se</w:t>
      </w:r>
      <w:r w:rsidRPr="00721D27">
        <w:rPr>
          <w:rFonts w:cs="Times New Roman"/>
          <w:spacing w:val="4"/>
          <w:sz w:val="20"/>
          <w:szCs w:val="20"/>
        </w:rPr>
        <w:t xml:space="preserve"> </w:t>
      </w:r>
      <w:r w:rsidRPr="00721D27">
        <w:rPr>
          <w:rFonts w:cs="Times New Roman"/>
          <w:spacing w:val="-5"/>
          <w:sz w:val="20"/>
          <w:szCs w:val="20"/>
        </w:rPr>
        <w:t>y</w:t>
      </w:r>
      <w:r w:rsidRPr="00721D27">
        <w:rPr>
          <w:rFonts w:cs="Times New Roman"/>
          <w:sz w:val="20"/>
          <w:szCs w:val="20"/>
        </w:rPr>
        <w:t xml:space="preserve">ou </w:t>
      </w:r>
      <w:r w:rsidRPr="00721D27">
        <w:rPr>
          <w:rFonts w:cs="Times New Roman"/>
          <w:spacing w:val="-1"/>
          <w:sz w:val="20"/>
          <w:szCs w:val="20"/>
        </w:rPr>
        <w:t>f</w:t>
      </w:r>
      <w:r w:rsidRPr="00721D27">
        <w:rPr>
          <w:rFonts w:cs="Times New Roman"/>
          <w:spacing w:val="2"/>
          <w:sz w:val="20"/>
          <w:szCs w:val="20"/>
        </w:rPr>
        <w:t>o</w:t>
      </w:r>
      <w:r w:rsidRPr="00721D27">
        <w:rPr>
          <w:rFonts w:cs="Times New Roman"/>
          <w:sz w:val="20"/>
          <w:szCs w:val="20"/>
        </w:rPr>
        <w:t>r</w:t>
      </w:r>
      <w:r w:rsidRPr="00721D27">
        <w:rPr>
          <w:rFonts w:cs="Times New Roman"/>
          <w:spacing w:val="4"/>
          <w:sz w:val="20"/>
          <w:szCs w:val="20"/>
        </w:rPr>
        <w:t xml:space="preserve"> </w:t>
      </w:r>
      <w:r w:rsidRPr="00721D27">
        <w:rPr>
          <w:rFonts w:cs="Times New Roman"/>
          <w:spacing w:val="-5"/>
          <w:sz w:val="20"/>
          <w:szCs w:val="20"/>
        </w:rPr>
        <w:t>y</w:t>
      </w:r>
      <w:r w:rsidRPr="00721D27">
        <w:rPr>
          <w:rFonts w:cs="Times New Roman"/>
          <w:sz w:val="20"/>
          <w:szCs w:val="20"/>
        </w:rPr>
        <w:t>our</w:t>
      </w:r>
      <w:r w:rsidRPr="00721D27">
        <w:rPr>
          <w:rFonts w:cs="Times New Roman"/>
          <w:spacing w:val="-1"/>
          <w:sz w:val="20"/>
          <w:szCs w:val="20"/>
        </w:rPr>
        <w:t xml:space="preserve"> </w:t>
      </w:r>
      <w:r w:rsidRPr="00721D27">
        <w:rPr>
          <w:rFonts w:cs="Times New Roman"/>
          <w:spacing w:val="2"/>
          <w:sz w:val="20"/>
          <w:szCs w:val="20"/>
        </w:rPr>
        <w:t>r</w:t>
      </w:r>
      <w:r w:rsidRPr="00721D27">
        <w:rPr>
          <w:rFonts w:cs="Times New Roman"/>
          <w:spacing w:val="-1"/>
          <w:sz w:val="20"/>
          <w:szCs w:val="20"/>
        </w:rPr>
        <w:t>ea</w:t>
      </w:r>
      <w:r w:rsidRPr="00721D27">
        <w:rPr>
          <w:rFonts w:cs="Times New Roman"/>
          <w:sz w:val="20"/>
          <w:szCs w:val="20"/>
        </w:rPr>
        <w:t>son</w:t>
      </w:r>
      <w:r w:rsidRPr="00721D27">
        <w:rPr>
          <w:rFonts w:cs="Times New Roman"/>
          <w:spacing w:val="-1"/>
          <w:sz w:val="20"/>
          <w:szCs w:val="20"/>
        </w:rPr>
        <w:t>a</w:t>
      </w:r>
      <w:r w:rsidRPr="00721D27">
        <w:rPr>
          <w:rFonts w:cs="Times New Roman"/>
          <w:sz w:val="20"/>
          <w:szCs w:val="20"/>
        </w:rPr>
        <w:t>ble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z w:val="20"/>
          <w:szCs w:val="20"/>
        </w:rPr>
        <w:t>osts of</w:t>
      </w:r>
      <w:r w:rsidRPr="00721D27">
        <w:rPr>
          <w:rFonts w:cs="Times New Roman"/>
          <w:spacing w:val="-1"/>
          <w:sz w:val="20"/>
          <w:szCs w:val="20"/>
        </w:rPr>
        <w:t xml:space="preserve"> c</w:t>
      </w:r>
      <w:r w:rsidRPr="00721D27">
        <w:rPr>
          <w:rFonts w:cs="Times New Roman"/>
          <w:sz w:val="20"/>
          <w:szCs w:val="20"/>
        </w:rPr>
        <w:t>oll</w:t>
      </w:r>
      <w:r w:rsidRPr="00721D27">
        <w:rPr>
          <w:rFonts w:cs="Times New Roman"/>
          <w:spacing w:val="-1"/>
          <w:sz w:val="20"/>
          <w:szCs w:val="20"/>
        </w:rPr>
        <w:t>ec</w:t>
      </w:r>
      <w:r w:rsidRPr="00721D27">
        <w:rPr>
          <w:rFonts w:cs="Times New Roman"/>
          <w:sz w:val="20"/>
          <w:szCs w:val="20"/>
        </w:rPr>
        <w:t>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those</w:t>
      </w:r>
      <w:r w:rsidRPr="00721D27">
        <w:rPr>
          <w:rFonts w:cs="Times New Roman"/>
          <w:spacing w:val="-1"/>
          <w:sz w:val="20"/>
          <w:szCs w:val="20"/>
        </w:rPr>
        <w:t xml:space="preserve"> f</w:t>
      </w:r>
      <w:r w:rsidRPr="00721D27">
        <w:rPr>
          <w:rFonts w:cs="Times New Roman"/>
          <w:sz w:val="20"/>
          <w:szCs w:val="20"/>
        </w:rPr>
        <w:t>unds</w:t>
      </w:r>
      <w:r w:rsidRPr="00721D27">
        <w:rPr>
          <w:rFonts w:cs="Times New Roman"/>
          <w:spacing w:val="3"/>
          <w:sz w:val="20"/>
          <w:szCs w:val="20"/>
        </w:rPr>
        <w:t xml:space="preserve"> </w:t>
      </w:r>
      <w:r w:rsidRPr="00721D27">
        <w:rPr>
          <w:rFonts w:cs="Times New Roman"/>
          <w:spacing w:val="-1"/>
          <w:sz w:val="20"/>
          <w:szCs w:val="20"/>
        </w:rPr>
        <w:t>fr</w:t>
      </w:r>
      <w:r w:rsidRPr="00721D27">
        <w:rPr>
          <w:rFonts w:cs="Times New Roman"/>
          <w:sz w:val="20"/>
          <w:szCs w:val="20"/>
        </w:rPr>
        <w:t>om us.</w:t>
      </w:r>
    </w:p>
    <w:p w14:paraId="0438B747" w14:textId="77777777" w:rsidR="00662975" w:rsidRPr="00721D27" w:rsidRDefault="00662975" w:rsidP="00662975">
      <w:pPr>
        <w:autoSpaceDE w:val="0"/>
        <w:autoSpaceDN w:val="0"/>
        <w:adjustRightInd w:val="0"/>
        <w:spacing w:before="13" w:line="260" w:lineRule="exact"/>
        <w:ind w:right="10" w:firstLine="860"/>
        <w:jc w:val="both"/>
        <w:rPr>
          <w:rFonts w:cs="Times New Roman"/>
          <w:sz w:val="20"/>
          <w:szCs w:val="20"/>
        </w:rPr>
      </w:pPr>
    </w:p>
    <w:p w14:paraId="0EDBD39F" w14:textId="77777777" w:rsidR="00662975" w:rsidRPr="00721D27" w:rsidRDefault="003D2C98" w:rsidP="00662975">
      <w:pPr>
        <w:autoSpaceDE w:val="0"/>
        <w:autoSpaceDN w:val="0"/>
        <w:adjustRightInd w:val="0"/>
        <w:ind w:right="10" w:firstLine="860"/>
        <w:jc w:val="both"/>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E</w:t>
      </w:r>
      <w:r w:rsidRPr="00721D27">
        <w:rPr>
          <w:rFonts w:cs="Times New Roman"/>
          <w:spacing w:val="-1"/>
          <w:sz w:val="20"/>
          <w:szCs w:val="20"/>
        </w:rPr>
        <w:t>f</w:t>
      </w:r>
      <w:r w:rsidRPr="00721D27">
        <w:rPr>
          <w:rFonts w:cs="Times New Roman"/>
          <w:spacing w:val="2"/>
          <w:sz w:val="20"/>
          <w:szCs w:val="20"/>
        </w:rPr>
        <w:t>f</w:t>
      </w:r>
      <w:r w:rsidRPr="00721D27">
        <w:rPr>
          <w:rFonts w:cs="Times New Roman"/>
          <w:spacing w:val="-1"/>
          <w:sz w:val="20"/>
          <w:szCs w:val="20"/>
        </w:rPr>
        <w:t>ec</w:t>
      </w:r>
      <w:r w:rsidRPr="00721D27">
        <w:rPr>
          <w:rFonts w:cs="Times New Roman"/>
          <w:sz w:val="20"/>
          <w:szCs w:val="20"/>
        </w:rPr>
        <w:t>tive</w:t>
      </w:r>
      <w:r w:rsidRPr="00721D27">
        <w:rPr>
          <w:rFonts w:cs="Times New Roman"/>
          <w:spacing w:val="-1"/>
          <w:sz w:val="20"/>
          <w:szCs w:val="20"/>
        </w:rPr>
        <w:t xml:space="preserve"> </w:t>
      </w:r>
      <w:r w:rsidRPr="00721D27">
        <w:rPr>
          <w:rFonts w:cs="Times New Roman"/>
          <w:spacing w:val="2"/>
          <w:sz w:val="20"/>
          <w:szCs w:val="20"/>
        </w:rPr>
        <w:t>D</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w:t>
      </w:r>
      <w:r w:rsidRPr="00721D27">
        <w:rPr>
          <w:rFonts w:cs="Times New Roman"/>
          <w:spacing w:val="3"/>
          <w:sz w:val="20"/>
          <w:szCs w:val="20"/>
        </w:rPr>
        <w:t xml:space="preserve"> </w:t>
      </w:r>
      <w:r w:rsidRPr="00721D27">
        <w:rPr>
          <w:rFonts w:cs="Times New Roman"/>
          <w:sz w:val="20"/>
          <w:szCs w:val="20"/>
        </w:rPr>
        <w:t>be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d</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pacing w:val="2"/>
          <w:sz w:val="20"/>
          <w:szCs w:val="20"/>
        </w:rPr>
        <w:t>h</w:t>
      </w:r>
      <w:r w:rsidRPr="00721D27">
        <w:rPr>
          <w:rFonts w:cs="Times New Roman"/>
          <w:spacing w:val="-1"/>
          <w:sz w:val="20"/>
          <w:szCs w:val="20"/>
        </w:rPr>
        <w:t>er</w:t>
      </w:r>
      <w:r w:rsidRPr="00721D27">
        <w:rPr>
          <w:rFonts w:cs="Times New Roman"/>
          <w:spacing w:val="1"/>
          <w:sz w:val="20"/>
          <w:szCs w:val="20"/>
        </w:rPr>
        <w:t>e</w:t>
      </w:r>
      <w:r w:rsidRPr="00721D27">
        <w:rPr>
          <w:rFonts w:cs="Times New Roman"/>
          <w:spacing w:val="-1"/>
          <w:sz w:val="20"/>
          <w:szCs w:val="20"/>
        </w:rPr>
        <w:t>af</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on</w:t>
      </w:r>
      <w:r w:rsidRPr="00721D27">
        <w:rPr>
          <w:rFonts w:cs="Times New Roman"/>
          <w:spacing w:val="2"/>
          <w:sz w:val="20"/>
          <w:szCs w:val="20"/>
        </w:rPr>
        <w:t xml:space="preserve"> </w:t>
      </w:r>
      <w:r w:rsidRPr="00721D27">
        <w:rPr>
          <w:rFonts w:cs="Times New Roman"/>
          <w:sz w:val="20"/>
          <w:szCs w:val="20"/>
        </w:rPr>
        <w:t>whi</w:t>
      </w:r>
      <w:r w:rsidRPr="00721D27">
        <w:rPr>
          <w:rFonts w:cs="Times New Roman"/>
          <w:spacing w:val="-1"/>
          <w:sz w:val="20"/>
          <w:szCs w:val="20"/>
        </w:rPr>
        <w:t>c</w:t>
      </w:r>
      <w:r w:rsidRPr="00721D27">
        <w:rPr>
          <w:rFonts w:cs="Times New Roman"/>
          <w:sz w:val="20"/>
          <w:szCs w:val="20"/>
        </w:rPr>
        <w:t>h 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err</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 xml:space="preserve">g </w:t>
      </w: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nk</w:t>
      </w:r>
      <w:r w:rsidRPr="00721D27">
        <w:rPr>
          <w:rFonts w:cs="Times New Roman"/>
          <w:spacing w:val="2"/>
          <w:sz w:val="20"/>
          <w:szCs w:val="20"/>
        </w:rPr>
        <w:t xml:space="preserve"> </w:t>
      </w:r>
      <w:r w:rsidRPr="00721D27">
        <w:rPr>
          <w:rFonts w:cs="Times New Roman"/>
          <w:spacing w:val="-1"/>
          <w:sz w:val="20"/>
          <w:szCs w:val="20"/>
        </w:rPr>
        <w:t>eff</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ts the</w:t>
      </w:r>
      <w:r w:rsidRPr="00721D27">
        <w:rPr>
          <w:rFonts w:cs="Times New Roman"/>
          <w:spacing w:val="-1"/>
          <w:sz w:val="20"/>
          <w:szCs w:val="20"/>
        </w:rPr>
        <w:t xml:space="preserve"> re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st</w:t>
      </w:r>
      <w:r w:rsidRPr="00721D27">
        <w:rPr>
          <w:rFonts w:cs="Times New Roman"/>
          <w:spacing w:val="-1"/>
          <w:sz w:val="20"/>
          <w:szCs w:val="20"/>
        </w:rPr>
        <w:t>e</w:t>
      </w:r>
      <w:r w:rsidRPr="00721D27">
        <w:rPr>
          <w:rFonts w:cs="Times New Roman"/>
          <w:sz w:val="20"/>
          <w:szCs w:val="20"/>
        </w:rPr>
        <w:t>d 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5"/>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ac</w:t>
      </w:r>
      <w:r w:rsidRPr="00721D27">
        <w:rPr>
          <w:rFonts w:cs="Times New Roman"/>
          <w:sz w:val="20"/>
          <w:szCs w:val="20"/>
        </w:rPr>
        <w:t>knowl</w:t>
      </w:r>
      <w:r w:rsidRPr="00721D27">
        <w:rPr>
          <w:rFonts w:cs="Times New Roman"/>
          <w:spacing w:val="-1"/>
          <w:sz w:val="20"/>
          <w:szCs w:val="20"/>
        </w:rPr>
        <w:t>e</w:t>
      </w:r>
      <w:r w:rsidRPr="00721D27">
        <w:rPr>
          <w:rFonts w:cs="Times New Roman"/>
          <w:spacing w:val="2"/>
          <w:sz w:val="20"/>
          <w:szCs w:val="20"/>
        </w:rPr>
        <w:t>d</w:t>
      </w:r>
      <w:r w:rsidRPr="00721D27">
        <w:rPr>
          <w:rFonts w:cs="Times New Roman"/>
          <w:spacing w:val="-2"/>
          <w:sz w:val="20"/>
          <w:szCs w:val="20"/>
        </w:rPr>
        <w:t>g</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 xml:space="preserve">this </w:t>
      </w:r>
      <w:r w:rsidRPr="00721D27">
        <w:rPr>
          <w:rFonts w:cs="Times New Roman"/>
          <w:spacing w:val="-1"/>
          <w:sz w:val="20"/>
          <w:szCs w:val="20"/>
        </w:rPr>
        <w:t>re</w:t>
      </w:r>
      <w:r w:rsidRPr="00721D27">
        <w:rPr>
          <w:rFonts w:cs="Times New Roman"/>
          <w:sz w:val="20"/>
          <w:szCs w:val="20"/>
        </w:rPr>
        <w:t>q</w:t>
      </w:r>
      <w:r w:rsidRPr="00721D27">
        <w:rPr>
          <w:rFonts w:cs="Times New Roman"/>
          <w:spacing w:val="2"/>
          <w:sz w:val="20"/>
          <w:szCs w:val="20"/>
        </w:rPr>
        <w:t>u</w:t>
      </w:r>
      <w:r w:rsidRPr="00721D27">
        <w:rPr>
          <w:rFonts w:cs="Times New Roman"/>
          <w:spacing w:val="-1"/>
          <w:sz w:val="20"/>
          <w:szCs w:val="20"/>
        </w:rPr>
        <w:t>e</w:t>
      </w:r>
      <w:r w:rsidRPr="00721D27">
        <w:rPr>
          <w:rFonts w:cs="Times New Roman"/>
          <w:sz w:val="20"/>
          <w:szCs w:val="20"/>
        </w:rPr>
        <w:t xml:space="preserve">st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2"/>
          <w:sz w:val="20"/>
          <w:szCs w:val="20"/>
        </w:rPr>
        <w:t>g</w:t>
      </w:r>
      <w:r w:rsidRPr="00721D27">
        <w:rPr>
          <w:rFonts w:cs="Times New Roman"/>
          <w:sz w:val="20"/>
          <w:szCs w:val="20"/>
        </w:rPr>
        <w:t>ivi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noti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 xml:space="preserve">to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 xml:space="preserve">ond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w:t>
      </w:r>
    </w:p>
    <w:p w14:paraId="2252306A" w14:textId="77777777" w:rsidR="00662975" w:rsidRPr="00721D27" w:rsidRDefault="003D2C98" w:rsidP="00662975">
      <w:pPr>
        <w:rPr>
          <w:rFonts w:cs="Times New Roman"/>
          <w:spacing w:val="4"/>
          <w:sz w:val="20"/>
          <w:szCs w:val="20"/>
        </w:rPr>
      </w:pPr>
      <w:r w:rsidRPr="00721D27">
        <w:rPr>
          <w:rFonts w:cs="Times New Roman"/>
          <w:spacing w:val="4"/>
          <w:sz w:val="20"/>
          <w:szCs w:val="20"/>
        </w:rPr>
        <w:br w:type="page"/>
      </w:r>
    </w:p>
    <w:p w14:paraId="46180815" w14:textId="77777777" w:rsidR="00662975" w:rsidRPr="00721D27" w:rsidRDefault="003D2C98" w:rsidP="00662975">
      <w:pPr>
        <w:autoSpaceDE w:val="0"/>
        <w:autoSpaceDN w:val="0"/>
        <w:adjustRightInd w:val="0"/>
        <w:spacing w:before="29"/>
        <w:ind w:right="146"/>
        <w:jc w:val="both"/>
        <w:rPr>
          <w:rFonts w:cs="Times New Roman"/>
          <w:sz w:val="20"/>
          <w:szCs w:val="20"/>
        </w:rPr>
      </w:pPr>
      <w:r w:rsidRPr="00721D27">
        <w:rPr>
          <w:rFonts w:cs="Times New Roman"/>
          <w:spacing w:val="4"/>
          <w:sz w:val="20"/>
          <w:szCs w:val="20"/>
        </w:rPr>
        <w:lastRenderedPageBreak/>
        <w:t>W</w:t>
      </w:r>
      <w:r w:rsidRPr="00721D27">
        <w:rPr>
          <w:rFonts w:cs="Times New Roman"/>
          <w:sz w:val="20"/>
          <w:szCs w:val="20"/>
        </w:rPr>
        <w:t>E</w:t>
      </w:r>
      <w:r w:rsidRPr="00721D27">
        <w:rPr>
          <w:rFonts w:cs="Times New Roman"/>
          <w:spacing w:val="29"/>
          <w:sz w:val="20"/>
          <w:szCs w:val="20"/>
        </w:rPr>
        <w:t xml:space="preserve"> </w:t>
      </w:r>
      <w:r w:rsidRPr="00721D27">
        <w:rPr>
          <w:rFonts w:cs="Times New Roman"/>
          <w:spacing w:val="4"/>
          <w:sz w:val="20"/>
          <w:szCs w:val="20"/>
        </w:rPr>
        <w:t>W</w:t>
      </w:r>
      <w:r w:rsidRPr="00721D27">
        <w:rPr>
          <w:rFonts w:cs="Times New Roman"/>
          <w:sz w:val="20"/>
          <w:szCs w:val="20"/>
        </w:rPr>
        <w:t>A</w:t>
      </w:r>
      <w:r w:rsidRPr="00721D27">
        <w:rPr>
          <w:rFonts w:cs="Times New Roman"/>
          <w:spacing w:val="-6"/>
          <w:sz w:val="20"/>
          <w:szCs w:val="20"/>
        </w:rPr>
        <w:t>I</w:t>
      </w:r>
      <w:r w:rsidRPr="00721D27">
        <w:rPr>
          <w:rFonts w:cs="Times New Roman"/>
          <w:sz w:val="20"/>
          <w:szCs w:val="20"/>
        </w:rPr>
        <w:t>VE</w:t>
      </w:r>
      <w:r w:rsidRPr="00721D27">
        <w:rPr>
          <w:rFonts w:cs="Times New Roman"/>
          <w:spacing w:val="31"/>
          <w:sz w:val="20"/>
          <w:szCs w:val="20"/>
        </w:rPr>
        <w:t xml:space="preserve"> </w:t>
      </w:r>
      <w:r w:rsidRPr="00721D27">
        <w:rPr>
          <w:rFonts w:cs="Times New Roman"/>
          <w:sz w:val="20"/>
          <w:szCs w:val="20"/>
        </w:rPr>
        <w:t>ANY</w:t>
      </w:r>
      <w:r w:rsidRPr="00721D27">
        <w:rPr>
          <w:rFonts w:cs="Times New Roman"/>
          <w:spacing w:val="31"/>
          <w:sz w:val="20"/>
          <w:szCs w:val="20"/>
        </w:rPr>
        <w:t xml:space="preserve"> </w:t>
      </w:r>
      <w:r w:rsidRPr="00721D27">
        <w:rPr>
          <w:rFonts w:cs="Times New Roman"/>
          <w:spacing w:val="3"/>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w:t>
      </w:r>
      <w:r w:rsidRPr="00721D27">
        <w:rPr>
          <w:rFonts w:cs="Times New Roman"/>
          <w:spacing w:val="31"/>
          <w:sz w:val="20"/>
          <w:szCs w:val="20"/>
        </w:rPr>
        <w:t xml:space="preserve"> </w:t>
      </w:r>
      <w:r w:rsidRPr="00721D27">
        <w:rPr>
          <w:rFonts w:cs="Times New Roman"/>
          <w:sz w:val="20"/>
          <w:szCs w:val="20"/>
        </w:rPr>
        <w:t>TO</w:t>
      </w:r>
      <w:r w:rsidRPr="00721D27">
        <w:rPr>
          <w:rFonts w:cs="Times New Roman"/>
          <w:spacing w:val="28"/>
          <w:sz w:val="20"/>
          <w:szCs w:val="20"/>
        </w:rPr>
        <w:t xml:space="preserve"> </w:t>
      </w:r>
      <w:r w:rsidRPr="00721D27">
        <w:rPr>
          <w:rFonts w:cs="Times New Roman"/>
          <w:spacing w:val="2"/>
          <w:sz w:val="20"/>
          <w:szCs w:val="20"/>
        </w:rPr>
        <w:t>T</w:t>
      </w:r>
      <w:r w:rsidRPr="00721D27">
        <w:rPr>
          <w:rFonts w:cs="Times New Roman"/>
          <w:spacing w:val="3"/>
          <w:sz w:val="20"/>
          <w:szCs w:val="20"/>
        </w:rPr>
        <w:t>R</w:t>
      </w:r>
      <w:r w:rsidRPr="00721D27">
        <w:rPr>
          <w:rFonts w:cs="Times New Roman"/>
          <w:spacing w:val="-3"/>
          <w:sz w:val="20"/>
          <w:szCs w:val="20"/>
        </w:rPr>
        <w:t>I</w:t>
      </w:r>
      <w:r w:rsidRPr="00721D27">
        <w:rPr>
          <w:rFonts w:cs="Times New Roman"/>
          <w:sz w:val="20"/>
          <w:szCs w:val="20"/>
        </w:rPr>
        <w:t>AL</w:t>
      </w:r>
      <w:r w:rsidRPr="00721D27">
        <w:rPr>
          <w:rFonts w:cs="Times New Roman"/>
          <w:spacing w:val="29"/>
          <w:sz w:val="20"/>
          <w:szCs w:val="20"/>
        </w:rPr>
        <w:t xml:space="preserve"> </w:t>
      </w:r>
      <w:r w:rsidRPr="00721D27">
        <w:rPr>
          <w:rFonts w:cs="Times New Roman"/>
          <w:spacing w:val="1"/>
          <w:sz w:val="20"/>
          <w:szCs w:val="20"/>
        </w:rPr>
        <w:t>B</w:t>
      </w:r>
      <w:r w:rsidRPr="00721D27">
        <w:rPr>
          <w:rFonts w:cs="Times New Roman"/>
          <w:sz w:val="20"/>
          <w:szCs w:val="20"/>
        </w:rPr>
        <w:t>Y</w:t>
      </w:r>
      <w:r w:rsidRPr="00721D27">
        <w:rPr>
          <w:rFonts w:cs="Times New Roman"/>
          <w:spacing w:val="28"/>
          <w:sz w:val="20"/>
          <w:szCs w:val="20"/>
        </w:rPr>
        <w:t xml:space="preserve"> </w:t>
      </w:r>
      <w:r w:rsidRPr="00721D27">
        <w:rPr>
          <w:rFonts w:cs="Times New Roman"/>
          <w:spacing w:val="5"/>
          <w:sz w:val="20"/>
          <w:szCs w:val="20"/>
        </w:rPr>
        <w:t>J</w:t>
      </w:r>
      <w:r w:rsidRPr="00721D27">
        <w:rPr>
          <w:rFonts w:cs="Times New Roman"/>
          <w:sz w:val="20"/>
          <w:szCs w:val="20"/>
        </w:rPr>
        <w:t>U</w:t>
      </w:r>
      <w:r w:rsidRPr="00721D27">
        <w:rPr>
          <w:rFonts w:cs="Times New Roman"/>
          <w:spacing w:val="1"/>
          <w:sz w:val="20"/>
          <w:szCs w:val="20"/>
        </w:rPr>
        <w:t>R</w:t>
      </w:r>
      <w:r w:rsidRPr="00721D27">
        <w:rPr>
          <w:rFonts w:cs="Times New Roman"/>
          <w:sz w:val="20"/>
          <w:szCs w:val="20"/>
        </w:rPr>
        <w:t>Y</w:t>
      </w:r>
      <w:r w:rsidRPr="00721D27">
        <w:rPr>
          <w:rFonts w:cs="Times New Roman"/>
          <w:spacing w:val="28"/>
          <w:sz w:val="20"/>
          <w:szCs w:val="20"/>
        </w:rPr>
        <w:t xml:space="preserve"> </w:t>
      </w:r>
      <w:r w:rsidRPr="00721D27">
        <w:rPr>
          <w:rFonts w:cs="Times New Roman"/>
          <w:spacing w:val="2"/>
          <w:sz w:val="20"/>
          <w:szCs w:val="20"/>
        </w:rPr>
        <w:t>T</w:t>
      </w:r>
      <w:r w:rsidRPr="00721D27">
        <w:rPr>
          <w:rFonts w:cs="Times New Roman"/>
          <w:sz w:val="20"/>
          <w:szCs w:val="20"/>
        </w:rPr>
        <w:t>H</w:t>
      </w:r>
      <w:r w:rsidRPr="00721D27">
        <w:rPr>
          <w:rFonts w:cs="Times New Roman"/>
          <w:spacing w:val="-3"/>
          <w:sz w:val="20"/>
          <w:szCs w:val="20"/>
        </w:rPr>
        <w:t>A</w:t>
      </w:r>
      <w:r w:rsidRPr="00721D27">
        <w:rPr>
          <w:rFonts w:cs="Times New Roman"/>
          <w:sz w:val="20"/>
          <w:szCs w:val="20"/>
        </w:rPr>
        <w:t>T</w:t>
      </w:r>
      <w:r w:rsidRPr="00721D27">
        <w:rPr>
          <w:rFonts w:cs="Times New Roman"/>
          <w:spacing w:val="31"/>
          <w:sz w:val="20"/>
          <w:szCs w:val="20"/>
        </w:rPr>
        <w:t xml:space="preserve"> </w:t>
      </w:r>
      <w:r w:rsidRPr="00721D27">
        <w:rPr>
          <w:rFonts w:cs="Times New Roman"/>
          <w:spacing w:val="4"/>
          <w:sz w:val="20"/>
          <w:szCs w:val="20"/>
        </w:rPr>
        <w:t>W</w:t>
      </w:r>
      <w:r w:rsidRPr="00721D27">
        <w:rPr>
          <w:rFonts w:cs="Times New Roman"/>
          <w:sz w:val="20"/>
          <w:szCs w:val="20"/>
        </w:rPr>
        <w:t>E</w:t>
      </w:r>
      <w:r w:rsidRPr="00721D27">
        <w:rPr>
          <w:rFonts w:cs="Times New Roman"/>
          <w:spacing w:val="31"/>
          <w:sz w:val="20"/>
          <w:szCs w:val="20"/>
        </w:rPr>
        <w:t xml:space="preserve"> </w:t>
      </w:r>
      <w:r w:rsidRPr="00721D27">
        <w:rPr>
          <w:rFonts w:cs="Times New Roman"/>
          <w:sz w:val="20"/>
          <w:szCs w:val="20"/>
        </w:rPr>
        <w:t>M</w:t>
      </w:r>
      <w:r w:rsidRPr="00721D27">
        <w:rPr>
          <w:rFonts w:cs="Times New Roman"/>
          <w:spacing w:val="-3"/>
          <w:sz w:val="20"/>
          <w:szCs w:val="20"/>
        </w:rPr>
        <w:t>A</w:t>
      </w:r>
      <w:r w:rsidRPr="00721D27">
        <w:rPr>
          <w:rFonts w:cs="Times New Roman"/>
          <w:sz w:val="20"/>
          <w:szCs w:val="20"/>
        </w:rPr>
        <w:t>Y</w:t>
      </w:r>
      <w:r w:rsidRPr="00721D27">
        <w:rPr>
          <w:rFonts w:cs="Times New Roman"/>
          <w:spacing w:val="28"/>
          <w:sz w:val="20"/>
          <w:szCs w:val="20"/>
        </w:rPr>
        <w:t xml:space="preserve"> </w:t>
      </w:r>
      <w:r w:rsidRPr="00721D27">
        <w:rPr>
          <w:rFonts w:cs="Times New Roman"/>
          <w:spacing w:val="4"/>
          <w:sz w:val="20"/>
          <w:szCs w:val="20"/>
        </w:rPr>
        <w:t>H</w:t>
      </w:r>
      <w:r w:rsidRPr="00721D27">
        <w:rPr>
          <w:rFonts w:cs="Times New Roman"/>
          <w:spacing w:val="-3"/>
          <w:sz w:val="20"/>
          <w:szCs w:val="20"/>
        </w:rPr>
        <w:t>A</w:t>
      </w:r>
      <w:r w:rsidRPr="00721D27">
        <w:rPr>
          <w:rFonts w:cs="Times New Roman"/>
          <w:sz w:val="20"/>
          <w:szCs w:val="20"/>
        </w:rPr>
        <w:t>VE</w:t>
      </w:r>
      <w:r w:rsidRPr="00721D27">
        <w:rPr>
          <w:rFonts w:cs="Times New Roman"/>
          <w:spacing w:val="33"/>
          <w:sz w:val="20"/>
          <w:szCs w:val="20"/>
        </w:rPr>
        <w:t xml:space="preserve"> </w:t>
      </w:r>
      <w:r w:rsidRPr="00721D27">
        <w:rPr>
          <w:rFonts w:cs="Times New Roman"/>
          <w:spacing w:val="-3"/>
          <w:sz w:val="20"/>
          <w:szCs w:val="20"/>
        </w:rPr>
        <w:t>I</w:t>
      </w:r>
      <w:r w:rsidRPr="00721D27">
        <w:rPr>
          <w:rFonts w:cs="Times New Roman"/>
          <w:sz w:val="20"/>
          <w:szCs w:val="20"/>
        </w:rPr>
        <w:t>N</w:t>
      </w:r>
      <w:r w:rsidRPr="00721D27">
        <w:rPr>
          <w:rFonts w:cs="Times New Roman"/>
          <w:spacing w:val="33"/>
          <w:sz w:val="20"/>
          <w:szCs w:val="20"/>
        </w:rPr>
        <w:t xml:space="preserve"> </w:t>
      </w:r>
      <w:r w:rsidRPr="00721D27">
        <w:rPr>
          <w:rFonts w:cs="Times New Roman"/>
          <w:spacing w:val="-3"/>
          <w:sz w:val="20"/>
          <w:szCs w:val="20"/>
        </w:rPr>
        <w:t>A</w:t>
      </w:r>
      <w:r w:rsidRPr="00721D27">
        <w:rPr>
          <w:rFonts w:cs="Times New Roman"/>
          <w:sz w:val="20"/>
          <w:szCs w:val="20"/>
        </w:rPr>
        <w:t>NY A</w:t>
      </w:r>
      <w:r w:rsidRPr="00721D27">
        <w:rPr>
          <w:rFonts w:cs="Times New Roman"/>
          <w:spacing w:val="1"/>
          <w:sz w:val="20"/>
          <w:szCs w:val="20"/>
        </w:rPr>
        <w:t>C</w:t>
      </w:r>
      <w:r w:rsidRPr="00721D27">
        <w:rPr>
          <w:rFonts w:cs="Times New Roman"/>
          <w:spacing w:val="5"/>
          <w:sz w:val="20"/>
          <w:szCs w:val="20"/>
        </w:rPr>
        <w:t>T</w:t>
      </w:r>
      <w:r w:rsidRPr="00721D27">
        <w:rPr>
          <w:rFonts w:cs="Times New Roman"/>
          <w:spacing w:val="-3"/>
          <w:sz w:val="20"/>
          <w:szCs w:val="20"/>
        </w:rPr>
        <w:t>I</w:t>
      </w:r>
      <w:r w:rsidRPr="00721D27">
        <w:rPr>
          <w:rFonts w:cs="Times New Roman"/>
          <w:sz w:val="20"/>
          <w:szCs w:val="20"/>
        </w:rPr>
        <w:t>ON</w:t>
      </w:r>
      <w:r w:rsidRPr="00721D27">
        <w:rPr>
          <w:rFonts w:cs="Times New Roman"/>
          <w:spacing w:val="9"/>
          <w:sz w:val="20"/>
          <w:szCs w:val="20"/>
        </w:rPr>
        <w:t xml:space="preserve"> </w:t>
      </w:r>
      <w:r w:rsidRPr="00721D27">
        <w:rPr>
          <w:rFonts w:cs="Times New Roman"/>
          <w:sz w:val="20"/>
          <w:szCs w:val="20"/>
        </w:rPr>
        <w:t>OR</w:t>
      </w:r>
      <w:r w:rsidRPr="00721D27">
        <w:rPr>
          <w:rFonts w:cs="Times New Roman"/>
          <w:spacing w:val="8"/>
          <w:sz w:val="20"/>
          <w:szCs w:val="20"/>
        </w:rPr>
        <w:t xml:space="preserve"> </w:t>
      </w:r>
      <w:r w:rsidRPr="00721D27">
        <w:rPr>
          <w:rFonts w:cs="Times New Roman"/>
          <w:spacing w:val="3"/>
          <w:sz w:val="20"/>
          <w:szCs w:val="20"/>
        </w:rPr>
        <w:t>P</w:t>
      </w:r>
      <w:r w:rsidRPr="00721D27">
        <w:rPr>
          <w:rFonts w:cs="Times New Roman"/>
          <w:spacing w:val="1"/>
          <w:sz w:val="20"/>
          <w:szCs w:val="20"/>
        </w:rPr>
        <w:t>R</w:t>
      </w:r>
      <w:r w:rsidRPr="00721D27">
        <w:rPr>
          <w:rFonts w:cs="Times New Roman"/>
          <w:sz w:val="20"/>
          <w:szCs w:val="20"/>
        </w:rPr>
        <w:t>O</w:t>
      </w:r>
      <w:r w:rsidRPr="00721D27">
        <w:rPr>
          <w:rFonts w:cs="Times New Roman"/>
          <w:spacing w:val="1"/>
          <w:sz w:val="20"/>
          <w:szCs w:val="20"/>
        </w:rPr>
        <w:t>C</w:t>
      </w:r>
      <w:r w:rsidRPr="00721D27">
        <w:rPr>
          <w:rFonts w:cs="Times New Roman"/>
          <w:spacing w:val="-3"/>
          <w:sz w:val="20"/>
          <w:szCs w:val="20"/>
        </w:rPr>
        <w:t>E</w:t>
      </w:r>
      <w:r w:rsidRPr="00721D27">
        <w:rPr>
          <w:rFonts w:cs="Times New Roman"/>
          <w:sz w:val="20"/>
          <w:szCs w:val="20"/>
        </w:rPr>
        <w:t>E</w:t>
      </w:r>
      <w:r w:rsidRPr="00721D27">
        <w:rPr>
          <w:rFonts w:cs="Times New Roman"/>
          <w:spacing w:val="2"/>
          <w:sz w:val="20"/>
          <w:szCs w:val="20"/>
        </w:rPr>
        <w:t>D</w:t>
      </w:r>
      <w:r w:rsidRPr="00721D27">
        <w:rPr>
          <w:rFonts w:cs="Times New Roman"/>
          <w:spacing w:val="-3"/>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9"/>
          <w:sz w:val="20"/>
          <w:szCs w:val="20"/>
        </w:rPr>
        <w:t xml:space="preserve"> </w:t>
      </w:r>
      <w:r w:rsidRPr="00721D27">
        <w:rPr>
          <w:rFonts w:cs="Times New Roman"/>
          <w:spacing w:val="3"/>
          <w:sz w:val="20"/>
          <w:szCs w:val="20"/>
        </w:rPr>
        <w:t>R</w:t>
      </w:r>
      <w:r w:rsidRPr="00721D27">
        <w:rPr>
          <w:rFonts w:cs="Times New Roman"/>
          <w:spacing w:val="2"/>
          <w:sz w:val="20"/>
          <w:szCs w:val="20"/>
        </w:rPr>
        <w:t>E</w:t>
      </w:r>
      <w:r w:rsidRPr="00721D27">
        <w:rPr>
          <w:rFonts w:cs="Times New Roman"/>
          <w:spacing w:val="-3"/>
          <w:sz w:val="20"/>
          <w:szCs w:val="20"/>
        </w:rPr>
        <w:t>L</w:t>
      </w:r>
      <w:r w:rsidRPr="00721D27">
        <w:rPr>
          <w:rFonts w:cs="Times New Roman"/>
          <w:sz w:val="20"/>
          <w:szCs w:val="20"/>
        </w:rPr>
        <w:t>A</w:t>
      </w:r>
      <w:r w:rsidRPr="00721D27">
        <w:rPr>
          <w:rFonts w:cs="Times New Roman"/>
          <w:spacing w:val="5"/>
          <w:sz w:val="20"/>
          <w:szCs w:val="20"/>
        </w:rPr>
        <w:t>T</w:t>
      </w:r>
      <w:r w:rsidRPr="00721D27">
        <w:rPr>
          <w:rFonts w:cs="Times New Roman"/>
          <w:spacing w:val="-3"/>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12"/>
          <w:sz w:val="20"/>
          <w:szCs w:val="20"/>
        </w:rPr>
        <w:t xml:space="preserve"> </w:t>
      </w:r>
      <w:r w:rsidRPr="00721D27">
        <w:rPr>
          <w:rFonts w:cs="Times New Roman"/>
          <w:sz w:val="20"/>
          <w:szCs w:val="20"/>
        </w:rPr>
        <w:t>TO</w:t>
      </w:r>
      <w:r w:rsidRPr="00721D27">
        <w:rPr>
          <w:rFonts w:cs="Times New Roman"/>
          <w:spacing w:val="7"/>
          <w:sz w:val="20"/>
          <w:szCs w:val="20"/>
        </w:rPr>
        <w:t xml:space="preserve"> </w:t>
      </w:r>
      <w:r w:rsidRPr="00721D27">
        <w:rPr>
          <w:rFonts w:cs="Times New Roman"/>
          <w:sz w:val="20"/>
          <w:szCs w:val="20"/>
        </w:rPr>
        <w:t>OR</w:t>
      </w:r>
      <w:r w:rsidRPr="00721D27">
        <w:rPr>
          <w:rFonts w:cs="Times New Roman"/>
          <w:spacing w:val="8"/>
          <w:sz w:val="20"/>
          <w:szCs w:val="20"/>
        </w:rPr>
        <w:t xml:space="preserve"> </w:t>
      </w:r>
      <w:r w:rsidRPr="00721D27">
        <w:rPr>
          <w:rFonts w:cs="Times New Roman"/>
          <w:spacing w:val="-3"/>
          <w:sz w:val="20"/>
          <w:szCs w:val="20"/>
        </w:rPr>
        <w:t>A</w:t>
      </w:r>
      <w:r w:rsidRPr="00721D27">
        <w:rPr>
          <w:rFonts w:cs="Times New Roman"/>
          <w:spacing w:val="3"/>
          <w:sz w:val="20"/>
          <w:szCs w:val="20"/>
        </w:rPr>
        <w:t>R</w:t>
      </w:r>
      <w:r w:rsidRPr="00721D27">
        <w:rPr>
          <w:rFonts w:cs="Times New Roman"/>
          <w:spacing w:val="-3"/>
          <w:sz w:val="20"/>
          <w:szCs w:val="20"/>
        </w:rPr>
        <w:t>I</w:t>
      </w:r>
      <w:r w:rsidRPr="00721D27">
        <w:rPr>
          <w:rFonts w:cs="Times New Roman"/>
          <w:spacing w:val="3"/>
          <w:sz w:val="20"/>
          <w:szCs w:val="20"/>
        </w:rPr>
        <w:t>S</w:t>
      </w:r>
      <w:r w:rsidRPr="00721D27">
        <w:rPr>
          <w:rFonts w:cs="Times New Roman"/>
          <w:spacing w:val="-3"/>
          <w:sz w:val="20"/>
          <w:szCs w:val="20"/>
        </w:rPr>
        <w:t>I</w:t>
      </w:r>
      <w:r w:rsidRPr="00721D27">
        <w:rPr>
          <w:rFonts w:cs="Times New Roman"/>
          <w:spacing w:val="4"/>
          <w:sz w:val="20"/>
          <w:szCs w:val="20"/>
        </w:rPr>
        <w:t>N</w:t>
      </w:r>
      <w:r w:rsidRPr="00721D27">
        <w:rPr>
          <w:rFonts w:cs="Times New Roman"/>
          <w:sz w:val="20"/>
          <w:szCs w:val="20"/>
        </w:rPr>
        <w:t xml:space="preserve">G </w:t>
      </w:r>
      <w:r w:rsidRPr="00721D27">
        <w:rPr>
          <w:rFonts w:cs="Times New Roman"/>
          <w:spacing w:val="2"/>
          <w:sz w:val="20"/>
          <w:szCs w:val="20"/>
        </w:rPr>
        <w:t>O</w:t>
      </w:r>
      <w:r w:rsidRPr="00721D27">
        <w:rPr>
          <w:rFonts w:cs="Times New Roman"/>
          <w:sz w:val="20"/>
          <w:szCs w:val="20"/>
        </w:rPr>
        <w:t>UT</w:t>
      </w:r>
      <w:r w:rsidRPr="00721D27">
        <w:rPr>
          <w:rFonts w:cs="Times New Roman"/>
          <w:spacing w:val="7"/>
          <w:sz w:val="20"/>
          <w:szCs w:val="20"/>
        </w:rPr>
        <w:t xml:space="preserve"> </w:t>
      </w:r>
      <w:r w:rsidRPr="00721D27">
        <w:rPr>
          <w:rFonts w:cs="Times New Roman"/>
          <w:sz w:val="20"/>
          <w:szCs w:val="20"/>
        </w:rPr>
        <w:t>OF</w:t>
      </w:r>
      <w:r w:rsidRPr="00721D27">
        <w:rPr>
          <w:rFonts w:cs="Times New Roman"/>
          <w:spacing w:val="6"/>
          <w:sz w:val="20"/>
          <w:szCs w:val="20"/>
        </w:rPr>
        <w:t xml:space="preserve"> </w:t>
      </w:r>
      <w:r w:rsidRPr="00721D27">
        <w:rPr>
          <w:rFonts w:cs="Times New Roman"/>
          <w:spacing w:val="2"/>
          <w:sz w:val="20"/>
          <w:szCs w:val="20"/>
        </w:rPr>
        <w:t>T</w:t>
      </w:r>
      <w:r w:rsidRPr="00721D27">
        <w:rPr>
          <w:rFonts w:cs="Times New Roman"/>
          <w:spacing w:val="4"/>
          <w:sz w:val="20"/>
          <w:szCs w:val="20"/>
        </w:rPr>
        <w:t>H</w:t>
      </w:r>
      <w:r w:rsidRPr="00721D27">
        <w:rPr>
          <w:rFonts w:cs="Times New Roman"/>
          <w:spacing w:val="-6"/>
          <w:sz w:val="20"/>
          <w:szCs w:val="20"/>
        </w:rPr>
        <w:t>I</w:t>
      </w:r>
      <w:r w:rsidRPr="00721D27">
        <w:rPr>
          <w:rFonts w:cs="Times New Roman"/>
          <w:sz w:val="20"/>
          <w:szCs w:val="20"/>
        </w:rPr>
        <w:t xml:space="preserve">S </w:t>
      </w:r>
      <w:r w:rsidRPr="00721D27">
        <w:rPr>
          <w:rFonts w:cs="Times New Roman"/>
          <w:spacing w:val="2"/>
          <w:sz w:val="20"/>
          <w:szCs w:val="20"/>
        </w:rPr>
        <w:t>T</w:t>
      </w:r>
      <w:r w:rsidRPr="00721D27">
        <w:rPr>
          <w:rFonts w:cs="Times New Roman"/>
          <w:spacing w:val="1"/>
          <w:sz w:val="20"/>
          <w:szCs w:val="20"/>
        </w:rPr>
        <w:t>R</w:t>
      </w:r>
      <w:r w:rsidRPr="00721D27">
        <w:rPr>
          <w:rFonts w:cs="Times New Roman"/>
          <w:spacing w:val="-3"/>
          <w:sz w:val="20"/>
          <w:szCs w:val="20"/>
        </w:rPr>
        <w:t>A</w:t>
      </w:r>
      <w:r w:rsidRPr="00721D27">
        <w:rPr>
          <w:rFonts w:cs="Times New Roman"/>
          <w:sz w:val="20"/>
          <w:szCs w:val="20"/>
        </w:rPr>
        <w:t>N</w:t>
      </w:r>
      <w:r w:rsidRPr="00721D27">
        <w:rPr>
          <w:rFonts w:cs="Times New Roman"/>
          <w:spacing w:val="3"/>
          <w:sz w:val="20"/>
          <w:szCs w:val="20"/>
        </w:rPr>
        <w:t>S</w:t>
      </w:r>
      <w:r w:rsidRPr="00721D27">
        <w:rPr>
          <w:rFonts w:cs="Times New Roman"/>
          <w:spacing w:val="-1"/>
          <w:sz w:val="20"/>
          <w:szCs w:val="20"/>
        </w:rPr>
        <w:t>F</w:t>
      </w:r>
      <w:r w:rsidRPr="00721D27">
        <w:rPr>
          <w:rFonts w:cs="Times New Roman"/>
          <w:sz w:val="20"/>
          <w:szCs w:val="20"/>
        </w:rPr>
        <w:t>E</w:t>
      </w:r>
      <w:r w:rsidRPr="00721D27">
        <w:rPr>
          <w:rFonts w:cs="Times New Roman"/>
          <w:spacing w:val="1"/>
          <w:sz w:val="20"/>
          <w:szCs w:val="20"/>
        </w:rPr>
        <w:t>R</w:t>
      </w:r>
      <w:r w:rsidRPr="00721D27">
        <w:rPr>
          <w:rFonts w:cs="Times New Roman"/>
          <w:sz w:val="20"/>
          <w:szCs w:val="20"/>
        </w:rPr>
        <w:t>.</w:t>
      </w:r>
    </w:p>
    <w:p w14:paraId="22FAE29A" w14:textId="77777777" w:rsidR="00662975" w:rsidRPr="00721D27" w:rsidRDefault="00662975" w:rsidP="00662975">
      <w:pPr>
        <w:autoSpaceDE w:val="0"/>
        <w:autoSpaceDN w:val="0"/>
        <w:adjustRightInd w:val="0"/>
        <w:spacing w:before="29"/>
        <w:ind w:left="140" w:right="146"/>
        <w:jc w:val="both"/>
        <w:rPr>
          <w:rFonts w:cs="Times New Roman"/>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721D27"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pacing w:val="1"/>
                <w:sz w:val="20"/>
                <w:szCs w:val="20"/>
              </w:rPr>
              <w:t>S</w:t>
            </w:r>
            <w:r w:rsidRPr="00721D27">
              <w:rPr>
                <w:rFonts w:cs="Times New Roman"/>
                <w:sz w:val="20"/>
                <w:szCs w:val="20"/>
              </w:rPr>
              <w:t>in</w:t>
            </w:r>
            <w:r w:rsidRPr="00721D27">
              <w:rPr>
                <w:rFonts w:cs="Times New Roman"/>
                <w:spacing w:val="-1"/>
                <w:sz w:val="20"/>
                <w:szCs w:val="20"/>
              </w:rPr>
              <w:t>cere</w:t>
            </w:r>
            <w:r w:rsidRPr="00721D27">
              <w:rPr>
                <w:rFonts w:cs="Times New Roman"/>
                <w:spacing w:val="5"/>
                <w:sz w:val="20"/>
                <w:szCs w:val="20"/>
              </w:rPr>
              <w:t>l</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You</w:t>
            </w:r>
            <w:r w:rsidRPr="00721D27">
              <w:rPr>
                <w:rFonts w:cs="Times New Roman"/>
                <w:spacing w:val="-1"/>
                <w:sz w:val="20"/>
                <w:szCs w:val="20"/>
              </w:rPr>
              <w:t>r</w:t>
            </w:r>
            <w:r w:rsidRPr="00721D27">
              <w:rPr>
                <w:rFonts w:cs="Times New Roman"/>
                <w:sz w:val="20"/>
                <w:szCs w:val="20"/>
              </w:rPr>
              <w:t xml:space="preserve">s  </w:t>
            </w:r>
          </w:p>
          <w:p w14:paraId="145EFF34"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1B7123C4"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5E75E0AE"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6B39622D"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137858ED"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Name of First Beneficiary)</w:t>
            </w:r>
          </w:p>
          <w:p w14:paraId="0AF84A40"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72453E08"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569AF5E"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rPr>
              <w:t>(Print Authorized Signer’s Name and Title)</w:t>
            </w:r>
          </w:p>
          <w:p w14:paraId="227989BC"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2BA5A9F2"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0D7568AE"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C3DA4CA"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(Authorized Signature)</w:t>
            </w:r>
            <w:r w:rsidRPr="00721D27">
              <w:rPr>
                <w:rFonts w:cs="Times New Roman"/>
                <w:sz w:val="20"/>
                <w:szCs w:val="20"/>
              </w:rPr>
              <w:tab/>
            </w:r>
          </w:p>
          <w:p w14:paraId="13E7C176" w14:textId="77777777" w:rsidR="00662975" w:rsidRPr="00721D27" w:rsidRDefault="00662975" w:rsidP="00B50553">
            <w:pPr>
              <w:autoSpaceDE w:val="0"/>
              <w:autoSpaceDN w:val="0"/>
              <w:adjustRightInd w:val="0"/>
              <w:spacing w:before="29"/>
              <w:ind w:right="146"/>
              <w:jc w:val="both"/>
              <w:rPr>
                <w:rFonts w:cs="Times New Roman"/>
                <w:sz w:val="20"/>
                <w:szCs w:val="20"/>
                <w:u w:val="single"/>
              </w:rPr>
            </w:pPr>
          </w:p>
          <w:p w14:paraId="3CF58AE2" w14:textId="77777777" w:rsidR="00662975" w:rsidRPr="00721D27" w:rsidRDefault="00662975" w:rsidP="00B50553">
            <w:pPr>
              <w:autoSpaceDE w:val="0"/>
              <w:autoSpaceDN w:val="0"/>
              <w:adjustRightInd w:val="0"/>
              <w:spacing w:before="29"/>
              <w:ind w:right="146"/>
              <w:jc w:val="both"/>
              <w:rPr>
                <w:rFonts w:cs="Times New Roman"/>
                <w:sz w:val="20"/>
                <w:szCs w:val="20"/>
                <w:u w:val="single"/>
              </w:rPr>
            </w:pPr>
          </w:p>
          <w:p w14:paraId="32DDD0BA"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029D3422"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Second Authorized Signer’s Name and Title, if required)</w:t>
            </w:r>
          </w:p>
          <w:p w14:paraId="63E5B78B"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7EBF3C5E"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097BD012"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DEA07FF"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rPr>
              <w:t>(Second Authorized Signature, if required)</w:t>
            </w:r>
          </w:p>
          <w:p w14:paraId="4641AA16"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6026EFEC"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50CF1A15"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3428804E"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rPr>
              <w:t>(Telephone Number)</w:t>
            </w:r>
          </w:p>
          <w:p w14:paraId="10CF00AA" w14:textId="77777777" w:rsidR="00662975" w:rsidRPr="00721D27" w:rsidRDefault="00662975" w:rsidP="00B50553">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70592271" w14:textId="77777777" w:rsidR="00662975" w:rsidRPr="00721D27" w:rsidRDefault="00662975" w:rsidP="00B50553">
            <w:pPr>
              <w:autoSpaceDE w:val="0"/>
              <w:autoSpaceDN w:val="0"/>
              <w:adjustRightInd w:val="0"/>
              <w:spacing w:before="29"/>
              <w:ind w:right="146"/>
              <w:jc w:val="both"/>
              <w:rPr>
                <w:rFonts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rPr>
              <w:t>SIGNATURE GUARANTEED Signature(s) with title(s) conform(s) with that/those on file with us for this individual, entity or company and signer(s) is/are authorized to execute this agreement</w:t>
            </w:r>
          </w:p>
          <w:p w14:paraId="4666CCE1" w14:textId="77777777" w:rsidR="00662975" w:rsidRPr="00721D27" w:rsidRDefault="00662975" w:rsidP="00B50553">
            <w:pPr>
              <w:autoSpaceDE w:val="0"/>
              <w:autoSpaceDN w:val="0"/>
              <w:adjustRightInd w:val="0"/>
              <w:spacing w:before="29"/>
              <w:ind w:right="146"/>
              <w:rPr>
                <w:rFonts w:cs="Times New Roman"/>
                <w:sz w:val="20"/>
                <w:szCs w:val="20"/>
              </w:rPr>
            </w:pPr>
          </w:p>
          <w:p w14:paraId="70CEA050"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41E90F54"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Name of Bank)</w:t>
            </w:r>
          </w:p>
          <w:p w14:paraId="24FDE382" w14:textId="77777777" w:rsidR="00662975" w:rsidRPr="00721D27" w:rsidRDefault="00662975" w:rsidP="00B50553">
            <w:pPr>
              <w:autoSpaceDE w:val="0"/>
              <w:autoSpaceDN w:val="0"/>
              <w:adjustRightInd w:val="0"/>
              <w:spacing w:before="29"/>
              <w:ind w:right="146"/>
              <w:rPr>
                <w:rFonts w:cs="Times New Roman"/>
                <w:sz w:val="20"/>
                <w:szCs w:val="20"/>
              </w:rPr>
            </w:pPr>
          </w:p>
          <w:p w14:paraId="3B0DAB79" w14:textId="77777777" w:rsidR="00662975" w:rsidRPr="00721D27" w:rsidRDefault="00662975" w:rsidP="00B50553">
            <w:pPr>
              <w:autoSpaceDE w:val="0"/>
              <w:autoSpaceDN w:val="0"/>
              <w:adjustRightInd w:val="0"/>
              <w:spacing w:before="29"/>
              <w:ind w:right="146"/>
              <w:rPr>
                <w:rFonts w:cs="Times New Roman"/>
                <w:sz w:val="20"/>
                <w:szCs w:val="20"/>
              </w:rPr>
            </w:pPr>
          </w:p>
          <w:p w14:paraId="1678121B"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175B64C9"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(Address of Bank)</w:t>
            </w:r>
          </w:p>
          <w:p w14:paraId="283637BB" w14:textId="77777777" w:rsidR="00662975" w:rsidRPr="00721D27" w:rsidRDefault="00662975" w:rsidP="00B50553">
            <w:pPr>
              <w:autoSpaceDE w:val="0"/>
              <w:autoSpaceDN w:val="0"/>
              <w:adjustRightInd w:val="0"/>
              <w:spacing w:before="29"/>
              <w:ind w:right="146"/>
              <w:rPr>
                <w:rFonts w:cs="Times New Roman"/>
                <w:sz w:val="20"/>
                <w:szCs w:val="20"/>
              </w:rPr>
            </w:pPr>
          </w:p>
          <w:p w14:paraId="4304CA10" w14:textId="77777777" w:rsidR="00662975" w:rsidRPr="00721D27" w:rsidRDefault="00662975" w:rsidP="00B50553">
            <w:pPr>
              <w:autoSpaceDE w:val="0"/>
              <w:autoSpaceDN w:val="0"/>
              <w:adjustRightInd w:val="0"/>
              <w:spacing w:before="29"/>
              <w:ind w:right="146"/>
              <w:rPr>
                <w:rFonts w:cs="Times New Roman"/>
                <w:sz w:val="20"/>
                <w:szCs w:val="20"/>
              </w:rPr>
            </w:pPr>
          </w:p>
          <w:p w14:paraId="29C8AC71"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128C42B8"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(City, State, Zip Code)</w:t>
            </w:r>
          </w:p>
          <w:p w14:paraId="29E85441" w14:textId="77777777" w:rsidR="00662975" w:rsidRPr="00721D27" w:rsidRDefault="00662975" w:rsidP="00B50553">
            <w:pPr>
              <w:autoSpaceDE w:val="0"/>
              <w:autoSpaceDN w:val="0"/>
              <w:adjustRightInd w:val="0"/>
              <w:spacing w:before="29"/>
              <w:ind w:right="146"/>
              <w:rPr>
                <w:rFonts w:cs="Times New Roman"/>
                <w:sz w:val="20"/>
                <w:szCs w:val="20"/>
              </w:rPr>
            </w:pPr>
          </w:p>
          <w:p w14:paraId="50F4F90F" w14:textId="77777777" w:rsidR="00662975" w:rsidRPr="00721D27" w:rsidRDefault="00662975" w:rsidP="00B50553">
            <w:pPr>
              <w:autoSpaceDE w:val="0"/>
              <w:autoSpaceDN w:val="0"/>
              <w:adjustRightInd w:val="0"/>
              <w:spacing w:before="29"/>
              <w:ind w:right="146"/>
              <w:rPr>
                <w:rFonts w:cs="Times New Roman"/>
                <w:sz w:val="20"/>
                <w:szCs w:val="20"/>
              </w:rPr>
            </w:pPr>
          </w:p>
          <w:p w14:paraId="61039E2C"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2D7E323"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Name and Title of Authorized Signer)</w:t>
            </w:r>
          </w:p>
          <w:p w14:paraId="0F3197CD" w14:textId="77777777" w:rsidR="00662975" w:rsidRPr="00721D27" w:rsidRDefault="00662975" w:rsidP="00B50553">
            <w:pPr>
              <w:autoSpaceDE w:val="0"/>
              <w:autoSpaceDN w:val="0"/>
              <w:adjustRightInd w:val="0"/>
              <w:spacing w:before="29"/>
              <w:ind w:right="146"/>
              <w:rPr>
                <w:rFonts w:cs="Times New Roman"/>
                <w:sz w:val="20"/>
                <w:szCs w:val="20"/>
              </w:rPr>
            </w:pPr>
          </w:p>
          <w:p w14:paraId="7C993E07" w14:textId="77777777" w:rsidR="00662975" w:rsidRPr="00721D27" w:rsidRDefault="00662975" w:rsidP="00B50553">
            <w:pPr>
              <w:autoSpaceDE w:val="0"/>
              <w:autoSpaceDN w:val="0"/>
              <w:adjustRightInd w:val="0"/>
              <w:spacing w:before="29"/>
              <w:ind w:right="146"/>
              <w:rPr>
                <w:rFonts w:cs="Times New Roman"/>
                <w:sz w:val="20"/>
                <w:szCs w:val="20"/>
              </w:rPr>
            </w:pPr>
          </w:p>
          <w:p w14:paraId="1DED9957"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3F206FC1"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(Authorized Signature)</w:t>
            </w:r>
          </w:p>
          <w:p w14:paraId="5A6C0E16" w14:textId="77777777" w:rsidR="00662975" w:rsidRPr="00721D27" w:rsidRDefault="00662975" w:rsidP="00B50553">
            <w:pPr>
              <w:autoSpaceDE w:val="0"/>
              <w:autoSpaceDN w:val="0"/>
              <w:adjustRightInd w:val="0"/>
              <w:spacing w:before="29"/>
              <w:ind w:right="146"/>
              <w:rPr>
                <w:rFonts w:cs="Times New Roman"/>
                <w:sz w:val="20"/>
                <w:szCs w:val="20"/>
              </w:rPr>
            </w:pPr>
          </w:p>
          <w:p w14:paraId="7E654D10"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0F4A4E4F"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(Telephone Number)</w:t>
            </w:r>
          </w:p>
          <w:p w14:paraId="30AAEAF7" w14:textId="77777777" w:rsidR="00662975" w:rsidRPr="00721D27" w:rsidRDefault="00662975" w:rsidP="00B50553">
            <w:pPr>
              <w:autoSpaceDE w:val="0"/>
              <w:autoSpaceDN w:val="0"/>
              <w:adjustRightInd w:val="0"/>
              <w:spacing w:before="29"/>
              <w:ind w:right="146"/>
              <w:rPr>
                <w:rFonts w:cs="Times New Roman"/>
                <w:sz w:val="20"/>
                <w:szCs w:val="20"/>
              </w:rPr>
            </w:pPr>
          </w:p>
          <w:p w14:paraId="2804DD66"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5DAE5976"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(Date)</w:t>
            </w:r>
          </w:p>
        </w:tc>
      </w:tr>
    </w:tbl>
    <w:p w14:paraId="2AA09393" w14:textId="77777777" w:rsidR="00662975" w:rsidRPr="00721D27" w:rsidRDefault="00662975" w:rsidP="00662975">
      <w:pPr>
        <w:autoSpaceDE w:val="0"/>
        <w:autoSpaceDN w:val="0"/>
        <w:adjustRightInd w:val="0"/>
        <w:spacing w:line="237" w:lineRule="auto"/>
        <w:ind w:left="5118" w:right="323" w:hanging="4978"/>
        <w:jc w:val="both"/>
        <w:rPr>
          <w:rFonts w:cs="Times New Roman"/>
          <w:sz w:val="20"/>
          <w:szCs w:val="20"/>
        </w:rPr>
      </w:pPr>
    </w:p>
    <w:p w14:paraId="6D4A2D31" w14:textId="77777777" w:rsidR="00662975" w:rsidRPr="00721D27" w:rsidRDefault="00662975" w:rsidP="00662975">
      <w:pPr>
        <w:rPr>
          <w:rFonts w:cs="Times New Roman"/>
          <w:sz w:val="20"/>
          <w:szCs w:val="20"/>
        </w:rPr>
      </w:pPr>
    </w:p>
    <w:p w14:paraId="51B492E2" w14:textId="77777777" w:rsidR="00662975" w:rsidRPr="00721D27" w:rsidRDefault="00662975" w:rsidP="00662975">
      <w:pPr>
        <w:jc w:val="center"/>
        <w:rPr>
          <w:rFonts w:cs="Times New Roman"/>
          <w:b/>
          <w:sz w:val="20"/>
          <w:szCs w:val="20"/>
        </w:rPr>
      </w:pPr>
    </w:p>
    <w:p w14:paraId="1773B91A" w14:textId="77777777" w:rsidR="00662975" w:rsidRPr="00721D27" w:rsidRDefault="003D2C98" w:rsidP="00662975">
      <w:pPr>
        <w:rPr>
          <w:rFonts w:cs="Times New Roman"/>
          <w:b/>
          <w:sz w:val="20"/>
          <w:szCs w:val="20"/>
        </w:rPr>
      </w:pPr>
      <w:r w:rsidRPr="00721D27">
        <w:rPr>
          <w:rFonts w:cs="Times New Roman"/>
          <w:b/>
          <w:sz w:val="20"/>
          <w:szCs w:val="20"/>
        </w:rPr>
        <w:br w:type="page"/>
      </w:r>
    </w:p>
    <w:p w14:paraId="4D90DB7C" w14:textId="77777777" w:rsidR="00662975" w:rsidRPr="00721D27" w:rsidRDefault="003D2C98" w:rsidP="00662975">
      <w:pPr>
        <w:jc w:val="center"/>
        <w:rPr>
          <w:rFonts w:cs="Times New Roman"/>
          <w:b/>
          <w:sz w:val="20"/>
          <w:szCs w:val="20"/>
          <w:u w:val="single"/>
        </w:rPr>
      </w:pPr>
      <w:r w:rsidRPr="00721D27">
        <w:rPr>
          <w:rFonts w:cs="Times New Roman"/>
          <w:b/>
          <w:sz w:val="20"/>
          <w:szCs w:val="20"/>
          <w:u w:val="single"/>
        </w:rPr>
        <w:lastRenderedPageBreak/>
        <w:t>Schedule 3 to Exhibit E-1</w:t>
      </w:r>
    </w:p>
    <w:p w14:paraId="4940F0FF" w14:textId="77777777" w:rsidR="00662975" w:rsidRPr="00721D27" w:rsidRDefault="00662975" w:rsidP="00662975">
      <w:pPr>
        <w:jc w:val="center"/>
        <w:rPr>
          <w:rFonts w:cs="Times New Roman"/>
          <w:b/>
          <w:sz w:val="20"/>
          <w:szCs w:val="20"/>
          <w:u w:val="single"/>
        </w:rPr>
      </w:pPr>
    </w:p>
    <w:p w14:paraId="5B6A5561" w14:textId="77777777" w:rsidR="00662975" w:rsidRPr="00721D27" w:rsidRDefault="003D2C98" w:rsidP="00662975">
      <w:pPr>
        <w:jc w:val="center"/>
        <w:rPr>
          <w:rFonts w:cs="Times New Roman"/>
          <w:b/>
        </w:rPr>
      </w:pPr>
      <w:r w:rsidRPr="00721D27">
        <w:rPr>
          <w:rFonts w:cs="Times New Roman"/>
          <w:b/>
        </w:rPr>
        <w:t>LETTER OF FULL TRANSFER</w:t>
      </w:r>
    </w:p>
    <w:p w14:paraId="195A55EA" w14:textId="77777777" w:rsidR="00662975" w:rsidRPr="00721D27" w:rsidRDefault="003D2C98" w:rsidP="00662975">
      <w:pPr>
        <w:spacing w:line="200" w:lineRule="atLeast"/>
        <w:rPr>
          <w:rFonts w:cs="Times New Roman"/>
          <w:sz w:val="20"/>
          <w:szCs w:val="20"/>
        </w:rPr>
      </w:pPr>
      <w:r w:rsidRPr="00721D27">
        <w:rPr>
          <w:rFonts w:cs="Times New Roman"/>
          <w:noProof/>
          <w:sz w:val="20"/>
          <w:szCs w:val="20"/>
        </w:rPr>
        <w:t>____________, 20___</w:t>
      </w:r>
    </w:p>
    <w:p w14:paraId="399EA629" w14:textId="77777777" w:rsidR="00662975" w:rsidRPr="00721D27" w:rsidRDefault="00662975" w:rsidP="00662975">
      <w:pPr>
        <w:spacing w:before="1"/>
        <w:rPr>
          <w:rFonts w:eastAsia="Arial" w:cs="Times New Roman"/>
          <w:sz w:val="13"/>
          <w:szCs w:val="13"/>
        </w:rPr>
      </w:pPr>
    </w:p>
    <w:p w14:paraId="1659368F" w14:textId="77777777" w:rsidR="00662975" w:rsidRPr="00721D27" w:rsidRDefault="003D2C98" w:rsidP="00662975">
      <w:pPr>
        <w:pStyle w:val="BodyText"/>
        <w:tabs>
          <w:tab w:val="left" w:pos="1337"/>
        </w:tabs>
        <w:spacing w:before="75"/>
        <w:rPr>
          <w:rFonts w:cs="Times New Roman"/>
          <w:spacing w:val="-3"/>
          <w:w w:val="110"/>
          <w:sz w:val="20"/>
          <w:szCs w:val="20"/>
        </w:rPr>
      </w:pPr>
      <w:r w:rsidRPr="00721D27">
        <w:rPr>
          <w:rFonts w:cs="Times New Roman"/>
          <w:spacing w:val="-3"/>
          <w:w w:val="110"/>
          <w:sz w:val="20"/>
          <w:szCs w:val="20"/>
        </w:rPr>
        <w:t>[TRANSFEROR]</w:t>
      </w:r>
    </w:p>
    <w:p w14:paraId="778EC03F" w14:textId="77777777" w:rsidR="00662975" w:rsidRPr="00721D27" w:rsidRDefault="00662975" w:rsidP="00662975">
      <w:pPr>
        <w:pStyle w:val="BodyText"/>
        <w:tabs>
          <w:tab w:val="left" w:pos="1337"/>
        </w:tabs>
        <w:spacing w:before="75"/>
        <w:rPr>
          <w:rFonts w:cs="Times New Roman"/>
          <w:spacing w:val="-3"/>
          <w:w w:val="110"/>
          <w:sz w:val="20"/>
          <w:szCs w:val="20"/>
        </w:rPr>
      </w:pPr>
    </w:p>
    <w:p w14:paraId="3A7228D9" w14:textId="77777777" w:rsidR="00662975" w:rsidRPr="00721D27" w:rsidRDefault="003D2C98" w:rsidP="00662975">
      <w:pPr>
        <w:pStyle w:val="BodyText"/>
        <w:tabs>
          <w:tab w:val="left" w:pos="1337"/>
        </w:tabs>
        <w:spacing w:before="75"/>
        <w:rPr>
          <w:rFonts w:cs="Times New Roman"/>
          <w:sz w:val="20"/>
          <w:szCs w:val="20"/>
        </w:rPr>
      </w:pPr>
      <w:r w:rsidRPr="00721D27">
        <w:rPr>
          <w:rFonts w:cs="Times New Roman"/>
          <w:spacing w:val="-3"/>
          <w:w w:val="110"/>
          <w:sz w:val="20"/>
          <w:szCs w:val="20"/>
        </w:rPr>
        <w:t>Re</w:t>
      </w:r>
      <w:r w:rsidRPr="00721D27">
        <w:rPr>
          <w:rFonts w:cs="Times New Roman"/>
          <w:spacing w:val="-2"/>
          <w:w w:val="110"/>
          <w:sz w:val="20"/>
          <w:szCs w:val="20"/>
        </w:rPr>
        <w:t>:</w:t>
      </w:r>
      <w:r w:rsidRPr="00721D27">
        <w:rPr>
          <w:rFonts w:cs="Times New Roman"/>
          <w:spacing w:val="-2"/>
          <w:w w:val="110"/>
          <w:sz w:val="20"/>
          <w:szCs w:val="20"/>
        </w:rPr>
        <w:tab/>
      </w:r>
      <w:r w:rsidRPr="00721D27">
        <w:rPr>
          <w:rFonts w:eastAsia="Arial" w:cs="Times New Roman"/>
          <w:sz w:val="20"/>
          <w:szCs w:val="20"/>
        </w:rPr>
        <w:t>Irrevocable Standby Letter of Credit No</w:t>
      </w:r>
      <w:r w:rsidRPr="00721D27">
        <w:rPr>
          <w:rFonts w:cs="Times New Roman"/>
          <w:w w:val="115"/>
          <w:sz w:val="20"/>
          <w:szCs w:val="20"/>
        </w:rPr>
        <w:t>.</w:t>
      </w:r>
      <w:r w:rsidRPr="00721D27">
        <w:rPr>
          <w:rFonts w:cs="Times New Roman"/>
          <w:spacing w:val="-42"/>
          <w:w w:val="115"/>
          <w:sz w:val="20"/>
          <w:szCs w:val="20"/>
        </w:rPr>
        <w:t xml:space="preserve"> </w:t>
      </w:r>
      <w:r w:rsidRPr="00721D27">
        <w:rPr>
          <w:rFonts w:cs="Times New Roman"/>
          <w:spacing w:val="4"/>
          <w:w w:val="180"/>
          <w:sz w:val="20"/>
          <w:szCs w:val="20"/>
        </w:rPr>
        <w:t>_</w:t>
      </w:r>
      <w:r w:rsidRPr="00721D27">
        <w:rPr>
          <w:rFonts w:cs="Times New Roman"/>
          <w:spacing w:val="3"/>
          <w:w w:val="180"/>
          <w:sz w:val="20"/>
          <w:szCs w:val="20"/>
        </w:rPr>
        <w:t>_</w:t>
      </w:r>
      <w:r w:rsidRPr="00721D27">
        <w:rPr>
          <w:rFonts w:cs="Times New Roman"/>
          <w:spacing w:val="4"/>
          <w:w w:val="180"/>
          <w:sz w:val="20"/>
          <w:szCs w:val="20"/>
        </w:rPr>
        <w:t>__</w:t>
      </w:r>
      <w:r w:rsidRPr="00721D27">
        <w:rPr>
          <w:rFonts w:cs="Times New Roman"/>
          <w:spacing w:val="7"/>
          <w:w w:val="180"/>
          <w:sz w:val="20"/>
          <w:szCs w:val="20"/>
        </w:rPr>
        <w:t>_</w:t>
      </w:r>
    </w:p>
    <w:p w14:paraId="4895DF54" w14:textId="77777777" w:rsidR="00662975" w:rsidRPr="00721D27" w:rsidRDefault="00662975" w:rsidP="00662975">
      <w:pPr>
        <w:spacing w:before="7"/>
        <w:rPr>
          <w:rFonts w:eastAsia="Arial" w:cs="Times New Roman"/>
          <w:sz w:val="20"/>
          <w:szCs w:val="20"/>
        </w:rPr>
      </w:pPr>
    </w:p>
    <w:p w14:paraId="38A572D5" w14:textId="77777777" w:rsidR="00662975" w:rsidRPr="00721D27" w:rsidRDefault="003D2C98" w:rsidP="00662975">
      <w:pPr>
        <w:pStyle w:val="BodyText"/>
        <w:spacing w:line="252" w:lineRule="auto"/>
        <w:ind w:left="621" w:right="134"/>
        <w:rPr>
          <w:rFonts w:cs="Times New Roman"/>
          <w:sz w:val="20"/>
          <w:szCs w:val="20"/>
        </w:rPr>
      </w:pPr>
      <w:r w:rsidRPr="00721D27">
        <w:rPr>
          <w:rFonts w:cs="Times New Roman"/>
          <w:sz w:val="20"/>
          <w:szCs w:val="20"/>
        </w:rPr>
        <w:t>We</w:t>
      </w:r>
      <w:r w:rsidRPr="00721D27">
        <w:rPr>
          <w:rFonts w:cs="Times New Roman"/>
          <w:spacing w:val="20"/>
          <w:sz w:val="20"/>
          <w:szCs w:val="20"/>
        </w:rPr>
        <w:t xml:space="preserve"> </w:t>
      </w:r>
      <w:r w:rsidRPr="00721D27">
        <w:rPr>
          <w:rFonts w:cs="Times New Roman"/>
          <w:sz w:val="20"/>
          <w:szCs w:val="20"/>
        </w:rPr>
        <w:t>request</w:t>
      </w:r>
      <w:r w:rsidRPr="00721D27">
        <w:rPr>
          <w:rFonts w:cs="Times New Roman"/>
          <w:spacing w:val="25"/>
          <w:sz w:val="20"/>
          <w:szCs w:val="20"/>
        </w:rPr>
        <w:t xml:space="preserve"> </w:t>
      </w:r>
      <w:r w:rsidRPr="00721D27">
        <w:rPr>
          <w:rFonts w:cs="Times New Roman"/>
          <w:spacing w:val="-2"/>
          <w:sz w:val="20"/>
          <w:szCs w:val="20"/>
        </w:rPr>
        <w:t>y</w:t>
      </w:r>
      <w:r w:rsidRPr="00721D27">
        <w:rPr>
          <w:rFonts w:cs="Times New Roman"/>
          <w:spacing w:val="-1"/>
          <w:sz w:val="20"/>
          <w:szCs w:val="20"/>
        </w:rPr>
        <w:t>ou</w:t>
      </w:r>
      <w:r w:rsidRPr="00721D27">
        <w:rPr>
          <w:rFonts w:cs="Times New Roman"/>
          <w:spacing w:val="4"/>
          <w:sz w:val="20"/>
          <w:szCs w:val="20"/>
        </w:rPr>
        <w:t xml:space="preserve"> </w:t>
      </w:r>
      <w:r w:rsidRPr="00721D27">
        <w:rPr>
          <w:rFonts w:cs="Times New Roman"/>
          <w:spacing w:val="-3"/>
          <w:sz w:val="20"/>
          <w:szCs w:val="20"/>
        </w:rPr>
        <w:t>to</w:t>
      </w:r>
      <w:r w:rsidRPr="00721D27">
        <w:rPr>
          <w:rFonts w:cs="Times New Roman"/>
          <w:spacing w:val="20"/>
          <w:sz w:val="20"/>
          <w:szCs w:val="20"/>
        </w:rPr>
        <w:t xml:space="preserve"> </w:t>
      </w:r>
      <w:r w:rsidRPr="00721D27">
        <w:rPr>
          <w:rFonts w:cs="Times New Roman"/>
          <w:spacing w:val="-3"/>
          <w:sz w:val="20"/>
          <w:szCs w:val="20"/>
        </w:rPr>
        <w:t>transfer</w:t>
      </w:r>
      <w:r w:rsidRPr="00721D27">
        <w:rPr>
          <w:rFonts w:cs="Times New Roman"/>
          <w:spacing w:val="17"/>
          <w:sz w:val="20"/>
          <w:szCs w:val="20"/>
        </w:rPr>
        <w:t xml:space="preserve"> </w:t>
      </w:r>
      <w:r w:rsidRPr="00721D27">
        <w:rPr>
          <w:rFonts w:cs="Times New Roman"/>
          <w:sz w:val="20"/>
          <w:szCs w:val="20"/>
        </w:rPr>
        <w:t>all</w:t>
      </w:r>
      <w:r w:rsidRPr="00721D27">
        <w:rPr>
          <w:rFonts w:cs="Times New Roman"/>
          <w:spacing w:val="12"/>
          <w:sz w:val="20"/>
          <w:szCs w:val="20"/>
        </w:rPr>
        <w:t xml:space="preserve"> </w:t>
      </w:r>
      <w:r w:rsidRPr="00721D27">
        <w:rPr>
          <w:rFonts w:cs="Times New Roman"/>
          <w:sz w:val="20"/>
          <w:szCs w:val="20"/>
        </w:rPr>
        <w:t>of</w:t>
      </w:r>
      <w:r w:rsidRPr="00721D27">
        <w:rPr>
          <w:rFonts w:cs="Times New Roman"/>
          <w:spacing w:val="12"/>
          <w:sz w:val="20"/>
          <w:szCs w:val="20"/>
        </w:rPr>
        <w:t xml:space="preserve"> </w:t>
      </w:r>
      <w:r w:rsidRPr="00721D27">
        <w:rPr>
          <w:rFonts w:cs="Times New Roman"/>
          <w:sz w:val="20"/>
          <w:szCs w:val="20"/>
        </w:rPr>
        <w:t>our</w:t>
      </w:r>
      <w:r w:rsidRPr="00721D27">
        <w:rPr>
          <w:rFonts w:cs="Times New Roman"/>
          <w:spacing w:val="29"/>
          <w:sz w:val="20"/>
          <w:szCs w:val="20"/>
        </w:rPr>
        <w:t xml:space="preserve"> </w:t>
      </w:r>
      <w:r w:rsidRPr="00721D27">
        <w:rPr>
          <w:rFonts w:cs="Times New Roman"/>
          <w:spacing w:val="-1"/>
          <w:sz w:val="20"/>
          <w:szCs w:val="20"/>
        </w:rPr>
        <w:t>rights</w:t>
      </w:r>
      <w:r w:rsidRPr="00721D27">
        <w:rPr>
          <w:rFonts w:cs="Times New Roman"/>
          <w:spacing w:val="11"/>
          <w:sz w:val="20"/>
          <w:szCs w:val="20"/>
        </w:rPr>
        <w:t xml:space="preserve"> </w:t>
      </w:r>
      <w:r w:rsidRPr="00721D27">
        <w:rPr>
          <w:rFonts w:cs="Times New Roman"/>
          <w:sz w:val="20"/>
          <w:szCs w:val="20"/>
        </w:rPr>
        <w:t>as</w:t>
      </w:r>
      <w:r w:rsidRPr="00721D27">
        <w:rPr>
          <w:rFonts w:cs="Times New Roman"/>
          <w:spacing w:val="22"/>
          <w:sz w:val="20"/>
          <w:szCs w:val="20"/>
        </w:rPr>
        <w:t xml:space="preserve"> </w:t>
      </w:r>
      <w:r w:rsidRPr="00721D27">
        <w:rPr>
          <w:rFonts w:cs="Times New Roman"/>
          <w:sz w:val="20"/>
          <w:szCs w:val="20"/>
        </w:rPr>
        <w:t>beneficiary</w:t>
      </w:r>
      <w:r w:rsidRPr="00721D27">
        <w:rPr>
          <w:rFonts w:cs="Times New Roman"/>
          <w:spacing w:val="37"/>
          <w:sz w:val="20"/>
          <w:szCs w:val="20"/>
        </w:rPr>
        <w:t xml:space="preserve"> </w:t>
      </w:r>
      <w:r w:rsidRPr="00721D27">
        <w:rPr>
          <w:rFonts w:cs="Times New Roman"/>
          <w:sz w:val="20"/>
          <w:szCs w:val="20"/>
        </w:rPr>
        <w:t>under</w:t>
      </w:r>
      <w:r w:rsidRPr="00721D27">
        <w:rPr>
          <w:rFonts w:cs="Times New Roman"/>
          <w:spacing w:val="10"/>
          <w:sz w:val="20"/>
          <w:szCs w:val="20"/>
        </w:rPr>
        <w:t xml:space="preserve"> </w:t>
      </w:r>
      <w:r w:rsidRPr="00721D27">
        <w:rPr>
          <w:rFonts w:cs="Times New Roman"/>
          <w:sz w:val="20"/>
          <w:szCs w:val="20"/>
        </w:rPr>
        <w:t>the</w:t>
      </w:r>
      <w:r w:rsidRPr="00721D27">
        <w:rPr>
          <w:rFonts w:cs="Times New Roman"/>
          <w:spacing w:val="27"/>
          <w:sz w:val="20"/>
          <w:szCs w:val="20"/>
        </w:rPr>
        <w:t xml:space="preserve"> </w:t>
      </w:r>
      <w:r w:rsidRPr="00721D27">
        <w:rPr>
          <w:rFonts w:cs="Times New Roman"/>
          <w:spacing w:val="-3"/>
          <w:sz w:val="20"/>
          <w:szCs w:val="20"/>
        </w:rPr>
        <w:t>Letter</w:t>
      </w:r>
      <w:r w:rsidRPr="00721D27">
        <w:rPr>
          <w:rFonts w:cs="Times New Roman"/>
          <w:spacing w:val="15"/>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z w:val="20"/>
          <w:szCs w:val="20"/>
        </w:rPr>
        <w:t>Credit</w:t>
      </w:r>
      <w:r w:rsidRPr="00721D27">
        <w:rPr>
          <w:rFonts w:cs="Times New Roman"/>
          <w:spacing w:val="33"/>
          <w:sz w:val="20"/>
          <w:szCs w:val="20"/>
        </w:rPr>
        <w:t xml:space="preserve"> </w:t>
      </w:r>
      <w:r w:rsidRPr="00721D27">
        <w:rPr>
          <w:rFonts w:cs="Times New Roman"/>
          <w:spacing w:val="-1"/>
          <w:sz w:val="20"/>
          <w:szCs w:val="20"/>
        </w:rPr>
        <w:t>referenced</w:t>
      </w:r>
      <w:r w:rsidRPr="00721D27">
        <w:rPr>
          <w:rFonts w:cs="Times New Roman"/>
          <w:spacing w:val="5"/>
          <w:sz w:val="20"/>
          <w:szCs w:val="20"/>
        </w:rPr>
        <w:t xml:space="preserve"> </w:t>
      </w:r>
      <w:r w:rsidRPr="00721D27">
        <w:rPr>
          <w:rFonts w:cs="Times New Roman"/>
          <w:spacing w:val="-2"/>
          <w:sz w:val="20"/>
          <w:szCs w:val="20"/>
        </w:rPr>
        <w:t>above</w:t>
      </w:r>
      <w:r w:rsidRPr="00721D27">
        <w:rPr>
          <w:rFonts w:cs="Times New Roman"/>
          <w:spacing w:val="-1"/>
          <w:sz w:val="20"/>
          <w:szCs w:val="20"/>
        </w:rPr>
        <w:t xml:space="preserve"> </w:t>
      </w:r>
      <w:r w:rsidRPr="00721D27">
        <w:rPr>
          <w:rFonts w:cs="Times New Roman"/>
          <w:spacing w:val="-3"/>
          <w:sz w:val="20"/>
          <w:szCs w:val="20"/>
        </w:rPr>
        <w:t>to</w:t>
      </w:r>
      <w:r w:rsidRPr="00721D27">
        <w:rPr>
          <w:rFonts w:cs="Times New Roman"/>
          <w:spacing w:val="45"/>
          <w:w w:val="107"/>
          <w:sz w:val="20"/>
          <w:szCs w:val="20"/>
        </w:rPr>
        <w:t xml:space="preserve"> </w:t>
      </w:r>
      <w:r w:rsidRPr="00721D27">
        <w:rPr>
          <w:rFonts w:cs="Times New Roman"/>
          <w:sz w:val="20"/>
          <w:szCs w:val="20"/>
        </w:rPr>
        <w:t>the</w:t>
      </w:r>
      <w:r w:rsidRPr="00721D27">
        <w:rPr>
          <w:rFonts w:cs="Times New Roman"/>
          <w:spacing w:val="31"/>
          <w:sz w:val="20"/>
          <w:szCs w:val="20"/>
        </w:rPr>
        <w:t xml:space="preserve"> </w:t>
      </w:r>
      <w:r w:rsidRPr="00721D27">
        <w:rPr>
          <w:rFonts w:cs="Times New Roman"/>
          <w:sz w:val="20"/>
          <w:szCs w:val="20"/>
        </w:rPr>
        <w:t>Transfe</w:t>
      </w:r>
      <w:r w:rsidRPr="00721D27">
        <w:rPr>
          <w:rFonts w:cs="Times New Roman"/>
          <w:spacing w:val="-1"/>
          <w:sz w:val="20"/>
          <w:szCs w:val="20"/>
        </w:rPr>
        <w:t>ree,</w:t>
      </w:r>
      <w:r w:rsidRPr="00721D27">
        <w:rPr>
          <w:rFonts w:cs="Times New Roman"/>
          <w:spacing w:val="14"/>
          <w:sz w:val="20"/>
          <w:szCs w:val="20"/>
        </w:rPr>
        <w:t xml:space="preserve"> </w:t>
      </w:r>
      <w:r w:rsidRPr="00721D27">
        <w:rPr>
          <w:rFonts w:cs="Times New Roman"/>
          <w:spacing w:val="-3"/>
          <w:sz w:val="20"/>
          <w:szCs w:val="20"/>
        </w:rPr>
        <w:t>named</w:t>
      </w:r>
      <w:r w:rsidRPr="00721D27">
        <w:rPr>
          <w:rFonts w:cs="Times New Roman"/>
          <w:spacing w:val="23"/>
          <w:sz w:val="20"/>
          <w:szCs w:val="20"/>
        </w:rPr>
        <w:t xml:space="preserve"> </w:t>
      </w:r>
      <w:r w:rsidRPr="00721D27">
        <w:rPr>
          <w:rFonts w:cs="Times New Roman"/>
          <w:spacing w:val="-4"/>
          <w:sz w:val="20"/>
          <w:szCs w:val="20"/>
        </w:rPr>
        <w:t>below:</w:t>
      </w:r>
    </w:p>
    <w:p w14:paraId="3E331CA3" w14:textId="77777777" w:rsidR="00662975" w:rsidRPr="00721D27" w:rsidRDefault="00662975" w:rsidP="00662975">
      <w:pPr>
        <w:rPr>
          <w:rFonts w:eastAsia="Arial" w:cs="Times New Roman"/>
          <w:sz w:val="20"/>
          <w:szCs w:val="20"/>
        </w:rPr>
      </w:pPr>
    </w:p>
    <w:p w14:paraId="49DE6917" w14:textId="77777777" w:rsidR="00662975" w:rsidRPr="00721D27" w:rsidRDefault="00662975" w:rsidP="00662975">
      <w:pPr>
        <w:spacing w:before="9"/>
        <w:rPr>
          <w:rFonts w:eastAsia="Arial" w:cs="Times New Roman"/>
          <w:sz w:val="16"/>
          <w:szCs w:val="16"/>
        </w:rPr>
      </w:pPr>
    </w:p>
    <w:p w14:paraId="747262F5" w14:textId="77777777" w:rsidR="00662975" w:rsidRPr="00721D27" w:rsidRDefault="003D2C98" w:rsidP="00662975">
      <w:pPr>
        <w:pStyle w:val="BodyText"/>
        <w:ind w:left="613" w:firstLine="14"/>
        <w:rPr>
          <w:rFonts w:cs="Times New Roman"/>
        </w:rPr>
      </w:pPr>
      <w:r w:rsidRPr="00721D27">
        <w:rPr>
          <w:rFonts w:cs="Times New Roman"/>
          <w:color w:val="363636"/>
          <w:w w:val="105"/>
        </w:rPr>
        <w:t>Name</w:t>
      </w:r>
      <w:r w:rsidRPr="00721D27">
        <w:rPr>
          <w:rFonts w:cs="Times New Roman"/>
          <w:color w:val="363636"/>
          <w:spacing w:val="-9"/>
          <w:w w:val="105"/>
        </w:rPr>
        <w:t xml:space="preserve"> </w:t>
      </w:r>
      <w:r w:rsidRPr="00721D27">
        <w:rPr>
          <w:rFonts w:cs="Times New Roman"/>
          <w:color w:val="363636"/>
          <w:w w:val="105"/>
        </w:rPr>
        <w:t>of</w:t>
      </w:r>
      <w:r w:rsidRPr="00721D27">
        <w:rPr>
          <w:rFonts w:cs="Times New Roman"/>
          <w:color w:val="363636"/>
          <w:spacing w:val="-12"/>
          <w:w w:val="105"/>
        </w:rPr>
        <w:t xml:space="preserve"> </w:t>
      </w:r>
      <w:r w:rsidRPr="00721D27">
        <w:rPr>
          <w:rFonts w:cs="Times New Roman"/>
          <w:color w:val="4F4F4F"/>
          <w:spacing w:val="-1"/>
          <w:w w:val="105"/>
        </w:rPr>
        <w:t>T</w:t>
      </w:r>
      <w:r w:rsidRPr="00721D27">
        <w:rPr>
          <w:rFonts w:cs="Times New Roman"/>
          <w:color w:val="363636"/>
          <w:spacing w:val="-2"/>
          <w:w w:val="105"/>
        </w:rPr>
        <w:t>ransfe</w:t>
      </w:r>
      <w:r w:rsidRPr="00721D27">
        <w:rPr>
          <w:rFonts w:cs="Times New Roman"/>
          <w:color w:val="4F4F4F"/>
          <w:spacing w:val="-1"/>
          <w:w w:val="105"/>
        </w:rPr>
        <w:t>r</w:t>
      </w:r>
      <w:r w:rsidRPr="00721D27">
        <w:rPr>
          <w:rFonts w:cs="Times New Roman"/>
          <w:color w:val="363636"/>
          <w:spacing w:val="-1"/>
          <w:w w:val="105"/>
        </w:rPr>
        <w:t>ee</w:t>
      </w:r>
    </w:p>
    <w:p w14:paraId="634B3568" w14:textId="77777777" w:rsidR="00662975" w:rsidRPr="00721D27" w:rsidRDefault="00662975" w:rsidP="00662975">
      <w:pPr>
        <w:rPr>
          <w:rFonts w:eastAsia="Arial" w:cs="Times New Roman"/>
          <w:sz w:val="20"/>
          <w:szCs w:val="20"/>
        </w:rPr>
      </w:pPr>
    </w:p>
    <w:p w14:paraId="574CBFE8" w14:textId="77777777" w:rsidR="00662975" w:rsidRPr="00721D27" w:rsidRDefault="00662975" w:rsidP="00662975">
      <w:pPr>
        <w:rPr>
          <w:rFonts w:eastAsia="Arial" w:cs="Times New Roman"/>
          <w:sz w:val="20"/>
          <w:szCs w:val="20"/>
        </w:rPr>
      </w:pPr>
    </w:p>
    <w:p w14:paraId="366AFB0D" w14:textId="77777777" w:rsidR="00662975" w:rsidRPr="00721D27" w:rsidRDefault="00662975" w:rsidP="00662975">
      <w:pPr>
        <w:spacing w:before="4"/>
        <w:rPr>
          <w:rFonts w:eastAsia="Arial" w:cs="Times New Roman"/>
          <w:sz w:val="18"/>
          <w:szCs w:val="18"/>
        </w:rPr>
      </w:pPr>
    </w:p>
    <w:p w14:paraId="412DFE69" w14:textId="77777777" w:rsidR="00662975" w:rsidRPr="00721D27" w:rsidRDefault="003D2C98" w:rsidP="00662975">
      <w:pPr>
        <w:pStyle w:val="BodyText"/>
        <w:ind w:left="613"/>
        <w:rPr>
          <w:rFonts w:cs="Times New Roman"/>
        </w:rPr>
      </w:pPr>
      <w:r w:rsidRPr="00721D27">
        <w:rPr>
          <w:rFonts w:cs="Times New Roman"/>
          <w:color w:val="363636"/>
        </w:rPr>
        <w:t>Address</w:t>
      </w:r>
    </w:p>
    <w:p w14:paraId="1C85D013" w14:textId="77777777" w:rsidR="00662975" w:rsidRPr="00721D27" w:rsidRDefault="00662975" w:rsidP="00662975">
      <w:pPr>
        <w:spacing w:before="11"/>
        <w:rPr>
          <w:rFonts w:eastAsia="Arial" w:cs="Times New Roman"/>
          <w:sz w:val="20"/>
          <w:szCs w:val="20"/>
        </w:rPr>
      </w:pPr>
    </w:p>
    <w:p w14:paraId="548C18C8" w14:textId="77777777" w:rsidR="00662975" w:rsidRPr="00721D27" w:rsidRDefault="00662975" w:rsidP="00662975">
      <w:pPr>
        <w:pStyle w:val="BodyText"/>
        <w:spacing w:line="249" w:lineRule="auto"/>
        <w:ind w:left="613" w:right="134" w:firstLine="7"/>
        <w:rPr>
          <w:rFonts w:cs="Times New Roman"/>
          <w:color w:val="363636"/>
          <w:w w:val="105"/>
        </w:rPr>
      </w:pPr>
    </w:p>
    <w:p w14:paraId="1D9F8D1F" w14:textId="77777777" w:rsidR="00662975" w:rsidRPr="00721D27" w:rsidRDefault="003D2C98" w:rsidP="00662975">
      <w:pPr>
        <w:pStyle w:val="BodyText"/>
        <w:spacing w:line="249" w:lineRule="auto"/>
        <w:ind w:left="613" w:right="134" w:firstLine="7"/>
        <w:rPr>
          <w:rFonts w:cs="Times New Roman"/>
          <w:w w:val="105"/>
          <w:sz w:val="20"/>
          <w:szCs w:val="20"/>
        </w:rPr>
      </w:pPr>
      <w:r w:rsidRPr="00721D27">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Pr="00721D27" w:rsidRDefault="00662975" w:rsidP="00662975">
      <w:pPr>
        <w:pStyle w:val="BodyText"/>
        <w:spacing w:line="249" w:lineRule="auto"/>
        <w:ind w:left="613" w:right="134" w:firstLine="7"/>
        <w:rPr>
          <w:rFonts w:cs="Times New Roman"/>
          <w:w w:val="105"/>
          <w:sz w:val="20"/>
          <w:szCs w:val="20"/>
        </w:rPr>
      </w:pPr>
    </w:p>
    <w:p w14:paraId="44B987C3" w14:textId="77777777" w:rsidR="00662975" w:rsidRPr="00721D27" w:rsidRDefault="003D2C98" w:rsidP="00662975">
      <w:pPr>
        <w:pStyle w:val="BodyText"/>
        <w:spacing w:line="249" w:lineRule="auto"/>
        <w:ind w:left="613" w:right="134" w:firstLine="7"/>
        <w:rPr>
          <w:rFonts w:cs="Times New Roman"/>
          <w:w w:val="105"/>
          <w:sz w:val="20"/>
          <w:szCs w:val="20"/>
        </w:rPr>
      </w:pPr>
      <w:r w:rsidRPr="00721D27">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721D27" w:rsidRDefault="00662975" w:rsidP="00662975">
      <w:pPr>
        <w:pStyle w:val="BodyText"/>
        <w:spacing w:line="249" w:lineRule="auto"/>
        <w:ind w:left="0" w:right="134"/>
        <w:rPr>
          <w:rFonts w:cs="Times New Roman"/>
          <w:w w:val="105"/>
          <w:sz w:val="20"/>
          <w:szCs w:val="20"/>
        </w:rPr>
      </w:pPr>
    </w:p>
    <w:p w14:paraId="5FAAEB4B" w14:textId="77777777" w:rsidR="00662975" w:rsidRPr="00721D27" w:rsidRDefault="00662975" w:rsidP="00662975">
      <w:pPr>
        <w:pStyle w:val="BodyText"/>
        <w:spacing w:line="242" w:lineRule="auto"/>
        <w:ind w:left="606" w:right="134" w:firstLine="7"/>
        <w:rPr>
          <w:rFonts w:cs="Times New Roman"/>
          <w:sz w:val="20"/>
          <w:szCs w:val="20"/>
        </w:rPr>
      </w:pPr>
    </w:p>
    <w:p w14:paraId="3B11964E" w14:textId="77777777" w:rsidR="00662975" w:rsidRPr="00721D27" w:rsidRDefault="00662975" w:rsidP="00662975">
      <w:pPr>
        <w:rPr>
          <w:rFonts w:eastAsia="Arial" w:cs="Times New Roman"/>
          <w:sz w:val="20"/>
          <w:szCs w:val="20"/>
        </w:rPr>
      </w:pPr>
    </w:p>
    <w:p w14:paraId="2CC0040E" w14:textId="77777777" w:rsidR="00662975" w:rsidRPr="00721D27" w:rsidRDefault="00662975" w:rsidP="00662975">
      <w:pPr>
        <w:rPr>
          <w:rFonts w:eastAsia="Arial" w:cs="Times New Roman"/>
          <w:sz w:val="20"/>
          <w:szCs w:val="20"/>
        </w:rPr>
      </w:pPr>
    </w:p>
    <w:p w14:paraId="5D685F22" w14:textId="77777777" w:rsidR="00662975" w:rsidRPr="00721D27" w:rsidRDefault="003D2C98" w:rsidP="00662975">
      <w:pPr>
        <w:rPr>
          <w:rFonts w:eastAsia="Arial" w:cs="Times New Roman"/>
          <w:sz w:val="20"/>
          <w:szCs w:val="20"/>
        </w:rPr>
      </w:pPr>
      <w:r w:rsidRPr="00721D27">
        <w:rPr>
          <w:rFonts w:eastAsia="Arial" w:cs="Times New Roman"/>
          <w:sz w:val="20"/>
          <w:szCs w:val="20"/>
        </w:rPr>
        <w:br w:type="page"/>
      </w:r>
    </w:p>
    <w:p w14:paraId="08167139" w14:textId="77777777" w:rsidR="00662975" w:rsidRPr="00721D27" w:rsidRDefault="003D2C98" w:rsidP="00662975">
      <w:pPr>
        <w:rPr>
          <w:rFonts w:eastAsia="Arial" w:cs="Times New Roman"/>
          <w:sz w:val="20"/>
          <w:szCs w:val="20"/>
        </w:rPr>
      </w:pPr>
      <w:r w:rsidRPr="00721D27">
        <w:rPr>
          <w:rFonts w:cs="Times New Roman"/>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721D27" w:rsidRDefault="00662975" w:rsidP="00662975">
      <w:pPr>
        <w:rPr>
          <w:rFonts w:eastAsia="Arial" w:cs="Times New Roman"/>
          <w:sz w:val="20"/>
          <w:szCs w:val="20"/>
        </w:rPr>
      </w:pPr>
    </w:p>
    <w:p w14:paraId="53F6D124" w14:textId="77777777" w:rsidR="00662975" w:rsidRPr="00721D27" w:rsidRDefault="00662975" w:rsidP="00662975">
      <w:pPr>
        <w:rPr>
          <w:rFonts w:eastAsia="Arial" w:cs="Times New Roman"/>
          <w:sz w:val="20"/>
          <w:szCs w:val="20"/>
        </w:rPr>
      </w:pPr>
    </w:p>
    <w:p w14:paraId="3EC232D0" w14:textId="77777777" w:rsidR="00662975" w:rsidRPr="00721D27" w:rsidRDefault="00662975" w:rsidP="00662975">
      <w:pPr>
        <w:rPr>
          <w:rFonts w:eastAsia="Arial" w:cs="Times New Roman"/>
          <w:sz w:val="20"/>
          <w:szCs w:val="20"/>
        </w:rPr>
      </w:pPr>
    </w:p>
    <w:p w14:paraId="3B241C25" w14:textId="77777777" w:rsidR="00662975" w:rsidRPr="00721D27" w:rsidRDefault="00662975" w:rsidP="00662975">
      <w:pPr>
        <w:rPr>
          <w:rFonts w:eastAsia="Arial" w:cs="Times New Roman"/>
          <w:sz w:val="20"/>
          <w:szCs w:val="20"/>
        </w:rPr>
      </w:pPr>
    </w:p>
    <w:p w14:paraId="73589553" w14:textId="77777777" w:rsidR="00662975" w:rsidRPr="00721D27" w:rsidRDefault="00662975" w:rsidP="00662975">
      <w:pPr>
        <w:rPr>
          <w:rFonts w:eastAsia="Arial" w:cs="Times New Roman"/>
          <w:sz w:val="20"/>
          <w:szCs w:val="20"/>
        </w:rPr>
      </w:pPr>
    </w:p>
    <w:p w14:paraId="286581D9" w14:textId="77777777" w:rsidR="00662975" w:rsidRPr="00721D27" w:rsidRDefault="00662975" w:rsidP="00662975">
      <w:pPr>
        <w:spacing w:before="7"/>
        <w:rPr>
          <w:rFonts w:eastAsia="Arial" w:cs="Times New Roman"/>
          <w:sz w:val="15"/>
          <w:szCs w:val="15"/>
        </w:rPr>
      </w:pPr>
    </w:p>
    <w:p w14:paraId="59331C80" w14:textId="77777777" w:rsidR="00662975" w:rsidRPr="00721D27" w:rsidRDefault="003D2C98" w:rsidP="00662975">
      <w:pPr>
        <w:pStyle w:val="BodyText"/>
        <w:spacing w:line="216" w:lineRule="exact"/>
        <w:ind w:left="5075"/>
        <w:rPr>
          <w:rFonts w:cs="Times New Roman"/>
        </w:rPr>
      </w:pPr>
      <w:r w:rsidRPr="00721D27">
        <w:rPr>
          <w:rFonts w:cs="Times New Roman"/>
          <w:color w:val="363636"/>
        </w:rPr>
        <w:t>NAME</w:t>
      </w:r>
      <w:r w:rsidRPr="00721D27">
        <w:rPr>
          <w:rFonts w:cs="Times New Roman"/>
          <w:color w:val="363636"/>
          <w:spacing w:val="-11"/>
        </w:rPr>
        <w:t xml:space="preserve"> </w:t>
      </w:r>
      <w:r w:rsidRPr="00721D27">
        <w:rPr>
          <w:rFonts w:cs="Times New Roman"/>
          <w:color w:val="363636"/>
        </w:rPr>
        <w:t>OF</w:t>
      </w:r>
      <w:r w:rsidRPr="00721D27">
        <w:rPr>
          <w:rFonts w:cs="Times New Roman"/>
          <w:color w:val="363636"/>
          <w:spacing w:val="-20"/>
        </w:rPr>
        <w:t xml:space="preserve"> </w:t>
      </w:r>
      <w:r w:rsidRPr="00721D27">
        <w:rPr>
          <w:rFonts w:cs="Times New Roman"/>
          <w:color w:val="363636"/>
        </w:rPr>
        <w:t>TRANSFEROR</w:t>
      </w:r>
    </w:p>
    <w:p w14:paraId="18D93CF5" w14:textId="77777777" w:rsidR="00662975" w:rsidRPr="00721D27" w:rsidRDefault="00662975" w:rsidP="00662975">
      <w:pPr>
        <w:rPr>
          <w:rFonts w:eastAsia="Arial" w:cs="Times New Roman"/>
          <w:sz w:val="20"/>
          <w:szCs w:val="20"/>
        </w:rPr>
      </w:pPr>
    </w:p>
    <w:p w14:paraId="61045067" w14:textId="77777777" w:rsidR="00662975" w:rsidRPr="00721D27" w:rsidRDefault="00662975" w:rsidP="00662975">
      <w:pPr>
        <w:rPr>
          <w:rFonts w:eastAsia="Arial" w:cs="Times New Roman"/>
          <w:sz w:val="20"/>
          <w:szCs w:val="20"/>
        </w:rPr>
      </w:pPr>
    </w:p>
    <w:p w14:paraId="7D8D719B" w14:textId="77777777" w:rsidR="00662975" w:rsidRPr="00721D27" w:rsidRDefault="00662975" w:rsidP="00662975">
      <w:pPr>
        <w:rPr>
          <w:rFonts w:eastAsia="Arial" w:cs="Times New Roman"/>
          <w:sz w:val="20"/>
          <w:szCs w:val="20"/>
        </w:rPr>
      </w:pPr>
    </w:p>
    <w:p w14:paraId="364C409E" w14:textId="77777777" w:rsidR="00662975" w:rsidRPr="00721D27" w:rsidRDefault="00662975" w:rsidP="00662975">
      <w:pPr>
        <w:spacing w:before="1"/>
        <w:rPr>
          <w:rFonts w:eastAsia="Arial" w:cs="Times New Roman"/>
          <w:sz w:val="17"/>
          <w:szCs w:val="17"/>
        </w:rPr>
      </w:pPr>
    </w:p>
    <w:p w14:paraId="2657CA3D" w14:textId="77777777" w:rsidR="00662975" w:rsidRPr="00721D27" w:rsidRDefault="003D2C98" w:rsidP="00662975">
      <w:pPr>
        <w:pStyle w:val="BodyText"/>
        <w:spacing w:line="212" w:lineRule="exact"/>
        <w:ind w:left="5047" w:firstLine="21"/>
        <w:rPr>
          <w:rFonts w:cs="Times New Roman"/>
        </w:rPr>
      </w:pPr>
      <w:r w:rsidRPr="00721D27">
        <w:rPr>
          <w:rFonts w:cs="Times New Roman"/>
          <w:color w:val="363636"/>
          <w:w w:val="105"/>
        </w:rPr>
        <w:t>NAME</w:t>
      </w:r>
      <w:r w:rsidRPr="00721D27">
        <w:rPr>
          <w:rFonts w:cs="Times New Roman"/>
          <w:color w:val="363636"/>
          <w:spacing w:val="-23"/>
          <w:w w:val="105"/>
        </w:rPr>
        <w:t xml:space="preserve"> </w:t>
      </w:r>
      <w:r w:rsidRPr="00721D27">
        <w:rPr>
          <w:rFonts w:cs="Times New Roman"/>
          <w:color w:val="363636"/>
          <w:w w:val="105"/>
        </w:rPr>
        <w:t>OF</w:t>
      </w:r>
      <w:r w:rsidRPr="00721D27">
        <w:rPr>
          <w:rFonts w:cs="Times New Roman"/>
          <w:color w:val="363636"/>
          <w:spacing w:val="-30"/>
          <w:w w:val="105"/>
        </w:rPr>
        <w:t xml:space="preserve"> </w:t>
      </w:r>
      <w:r w:rsidRPr="00721D27">
        <w:rPr>
          <w:rFonts w:cs="Times New Roman"/>
          <w:color w:val="363636"/>
          <w:w w:val="105"/>
        </w:rPr>
        <w:t>A</w:t>
      </w:r>
      <w:r w:rsidRPr="00721D27">
        <w:rPr>
          <w:rFonts w:cs="Times New Roman"/>
          <w:color w:val="363636"/>
          <w:spacing w:val="3"/>
          <w:w w:val="105"/>
        </w:rPr>
        <w:t>U</w:t>
      </w:r>
      <w:r w:rsidRPr="00721D27">
        <w:rPr>
          <w:rFonts w:cs="Times New Roman"/>
          <w:color w:val="4F4F4F"/>
          <w:spacing w:val="8"/>
          <w:w w:val="105"/>
        </w:rPr>
        <w:t>T</w:t>
      </w:r>
      <w:r w:rsidRPr="00721D27">
        <w:rPr>
          <w:rFonts w:cs="Times New Roman"/>
          <w:color w:val="363636"/>
          <w:w w:val="105"/>
        </w:rPr>
        <w:t>HO</w:t>
      </w:r>
      <w:r w:rsidRPr="00721D27">
        <w:rPr>
          <w:rFonts w:cs="Times New Roman"/>
          <w:color w:val="363636"/>
          <w:spacing w:val="4"/>
          <w:w w:val="105"/>
        </w:rPr>
        <w:t>R</w:t>
      </w:r>
      <w:r w:rsidRPr="00721D27">
        <w:rPr>
          <w:rFonts w:cs="Times New Roman"/>
          <w:color w:val="4F4F4F"/>
          <w:spacing w:val="-27"/>
          <w:w w:val="105"/>
        </w:rPr>
        <w:t>I</w:t>
      </w:r>
      <w:r w:rsidRPr="00721D27">
        <w:rPr>
          <w:rFonts w:cs="Times New Roman"/>
          <w:color w:val="363636"/>
          <w:w w:val="105"/>
        </w:rPr>
        <w:t>ZED</w:t>
      </w:r>
      <w:r w:rsidRPr="00721D27">
        <w:rPr>
          <w:rFonts w:cs="Times New Roman"/>
          <w:color w:val="363636"/>
          <w:spacing w:val="-16"/>
          <w:w w:val="105"/>
        </w:rPr>
        <w:t xml:space="preserve"> </w:t>
      </w:r>
      <w:r w:rsidRPr="00721D27">
        <w:rPr>
          <w:rFonts w:cs="Times New Roman"/>
          <w:color w:val="363636"/>
          <w:spacing w:val="-4"/>
          <w:w w:val="105"/>
        </w:rPr>
        <w:t>S</w:t>
      </w:r>
      <w:r w:rsidRPr="00721D27">
        <w:rPr>
          <w:rFonts w:cs="Times New Roman"/>
          <w:color w:val="4F4F4F"/>
          <w:spacing w:val="-27"/>
          <w:w w:val="105"/>
        </w:rPr>
        <w:t>I</w:t>
      </w:r>
      <w:r w:rsidRPr="00721D27">
        <w:rPr>
          <w:rFonts w:cs="Times New Roman"/>
          <w:color w:val="4F4F4F"/>
          <w:spacing w:val="-1"/>
          <w:w w:val="105"/>
        </w:rPr>
        <w:t>G</w:t>
      </w:r>
      <w:r w:rsidRPr="00721D27">
        <w:rPr>
          <w:rFonts w:cs="Times New Roman"/>
          <w:color w:val="363636"/>
          <w:w w:val="105"/>
        </w:rPr>
        <w:t>NER</w:t>
      </w:r>
      <w:r w:rsidRPr="00721D27">
        <w:rPr>
          <w:rFonts w:cs="Times New Roman"/>
          <w:color w:val="363636"/>
          <w:spacing w:val="-22"/>
          <w:w w:val="105"/>
        </w:rPr>
        <w:t xml:space="preserve"> </w:t>
      </w:r>
      <w:r w:rsidRPr="00721D27">
        <w:rPr>
          <w:rFonts w:cs="Times New Roman"/>
          <w:color w:val="4F4F4F"/>
          <w:w w:val="105"/>
        </w:rPr>
        <w:t>A</w:t>
      </w:r>
      <w:r w:rsidRPr="00721D27">
        <w:rPr>
          <w:rFonts w:cs="Times New Roman"/>
          <w:color w:val="4F4F4F"/>
          <w:spacing w:val="11"/>
          <w:w w:val="105"/>
        </w:rPr>
        <w:t>N</w:t>
      </w:r>
      <w:r w:rsidRPr="00721D27">
        <w:rPr>
          <w:rFonts w:cs="Times New Roman"/>
          <w:color w:val="363636"/>
          <w:w w:val="105"/>
        </w:rPr>
        <w:t>D</w:t>
      </w:r>
      <w:r w:rsidRPr="00721D27">
        <w:rPr>
          <w:rFonts w:cs="Times New Roman"/>
          <w:color w:val="363636"/>
          <w:spacing w:val="-39"/>
          <w:w w:val="105"/>
        </w:rPr>
        <w:t xml:space="preserve"> </w:t>
      </w:r>
      <w:r w:rsidRPr="00721D27">
        <w:rPr>
          <w:rFonts w:cs="Times New Roman"/>
          <w:color w:val="363636"/>
          <w:spacing w:val="6"/>
          <w:w w:val="105"/>
        </w:rPr>
        <w:t>T</w:t>
      </w:r>
      <w:r w:rsidRPr="00721D27">
        <w:rPr>
          <w:rFonts w:cs="Times New Roman"/>
          <w:color w:val="4F4F4F"/>
          <w:spacing w:val="-24"/>
          <w:w w:val="105"/>
        </w:rPr>
        <w:t>I</w:t>
      </w:r>
      <w:r w:rsidRPr="00721D27">
        <w:rPr>
          <w:rFonts w:cs="Times New Roman"/>
          <w:color w:val="363636"/>
          <w:w w:val="105"/>
        </w:rPr>
        <w:t>T</w:t>
      </w:r>
      <w:r w:rsidRPr="00721D27">
        <w:rPr>
          <w:rFonts w:cs="Times New Roman"/>
          <w:color w:val="6B6B69"/>
          <w:spacing w:val="-7"/>
          <w:w w:val="105"/>
        </w:rPr>
        <w:t>L</w:t>
      </w:r>
      <w:r w:rsidRPr="00721D27">
        <w:rPr>
          <w:rFonts w:cs="Times New Roman"/>
          <w:color w:val="242424"/>
          <w:w w:val="105"/>
        </w:rPr>
        <w:t>E</w:t>
      </w:r>
    </w:p>
    <w:p w14:paraId="10F63BAA" w14:textId="77777777" w:rsidR="00662975" w:rsidRPr="00721D27" w:rsidRDefault="00662975" w:rsidP="00662975">
      <w:pPr>
        <w:rPr>
          <w:rFonts w:eastAsia="Arial" w:cs="Times New Roman"/>
          <w:sz w:val="20"/>
          <w:szCs w:val="20"/>
        </w:rPr>
      </w:pPr>
    </w:p>
    <w:p w14:paraId="515B9065" w14:textId="77777777" w:rsidR="00662975" w:rsidRPr="00721D27" w:rsidRDefault="00662975" w:rsidP="00662975">
      <w:pPr>
        <w:rPr>
          <w:rFonts w:eastAsia="Arial" w:cs="Times New Roman"/>
          <w:sz w:val="20"/>
          <w:szCs w:val="20"/>
        </w:rPr>
      </w:pPr>
    </w:p>
    <w:p w14:paraId="40BF4FE7" w14:textId="77777777" w:rsidR="00662975" w:rsidRPr="00721D27" w:rsidRDefault="00662975" w:rsidP="00662975">
      <w:pPr>
        <w:rPr>
          <w:rFonts w:eastAsia="Arial" w:cs="Times New Roman"/>
          <w:sz w:val="20"/>
          <w:szCs w:val="20"/>
        </w:rPr>
      </w:pPr>
    </w:p>
    <w:p w14:paraId="06692943" w14:textId="77777777" w:rsidR="00662975" w:rsidRPr="00721D27" w:rsidRDefault="00662975" w:rsidP="00662975">
      <w:pPr>
        <w:spacing w:before="1"/>
        <w:rPr>
          <w:rFonts w:eastAsia="Arial" w:cs="Times New Roman"/>
          <w:sz w:val="17"/>
          <w:szCs w:val="17"/>
        </w:rPr>
      </w:pPr>
    </w:p>
    <w:p w14:paraId="0B60A8BD" w14:textId="611E6CF6" w:rsidR="00662975" w:rsidRPr="00721D27" w:rsidRDefault="003D2C98" w:rsidP="00662975">
      <w:pPr>
        <w:pStyle w:val="BodyText"/>
        <w:spacing w:before="1"/>
        <w:ind w:left="5047"/>
        <w:rPr>
          <w:rFonts w:cs="Times New Roman"/>
        </w:rPr>
      </w:pPr>
      <w:r w:rsidRPr="00721D27">
        <w:rPr>
          <w:rFonts w:cs="Times New Roman"/>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89C9040"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721D27">
        <w:rPr>
          <w:rFonts w:cs="Times New Roman"/>
          <w:color w:val="363636"/>
          <w:spacing w:val="1"/>
        </w:rPr>
        <w:t>AUTHORI</w:t>
      </w:r>
      <w:r w:rsidRPr="00721D27">
        <w:rPr>
          <w:rFonts w:cs="Times New Roman"/>
          <w:color w:val="363636"/>
        </w:rPr>
        <w:t>ZED</w:t>
      </w:r>
      <w:r w:rsidRPr="00721D27">
        <w:rPr>
          <w:rFonts w:cs="Times New Roman"/>
          <w:color w:val="363636"/>
          <w:spacing w:val="8"/>
        </w:rPr>
        <w:t xml:space="preserve"> </w:t>
      </w:r>
      <w:r w:rsidRPr="00721D27">
        <w:rPr>
          <w:rFonts w:cs="Times New Roman"/>
          <w:color w:val="363636"/>
          <w:spacing w:val="-1"/>
        </w:rPr>
        <w:t>SIGNATURE</w:t>
      </w:r>
    </w:p>
    <w:p w14:paraId="16361362" w14:textId="77777777" w:rsidR="00662975" w:rsidRPr="00721D27" w:rsidRDefault="00662975" w:rsidP="00662975">
      <w:pPr>
        <w:rPr>
          <w:rFonts w:eastAsia="Arial" w:cs="Times New Roman"/>
          <w:sz w:val="20"/>
          <w:szCs w:val="20"/>
        </w:rPr>
      </w:pPr>
    </w:p>
    <w:p w14:paraId="33925D56" w14:textId="77777777" w:rsidR="00662975" w:rsidRPr="00721D27" w:rsidRDefault="00662975" w:rsidP="00662975">
      <w:pPr>
        <w:rPr>
          <w:rFonts w:eastAsia="Arial" w:cs="Times New Roman"/>
          <w:sz w:val="20"/>
          <w:szCs w:val="20"/>
        </w:rPr>
      </w:pPr>
    </w:p>
    <w:p w14:paraId="111371B4" w14:textId="77777777" w:rsidR="00662975" w:rsidRPr="00721D27" w:rsidRDefault="00662975" w:rsidP="00662975">
      <w:pPr>
        <w:rPr>
          <w:rFonts w:eastAsia="Arial" w:cs="Times New Roman"/>
          <w:sz w:val="20"/>
          <w:szCs w:val="20"/>
        </w:rPr>
      </w:pPr>
    </w:p>
    <w:p w14:paraId="31FDC87B" w14:textId="77777777" w:rsidR="00662975" w:rsidRPr="00721D27" w:rsidRDefault="00662975" w:rsidP="00662975">
      <w:pPr>
        <w:rPr>
          <w:rFonts w:eastAsia="Arial" w:cs="Times New Roman"/>
          <w:sz w:val="20"/>
          <w:szCs w:val="20"/>
        </w:rPr>
      </w:pPr>
    </w:p>
    <w:p w14:paraId="7000D219" w14:textId="77777777" w:rsidR="00662975" w:rsidRPr="00721D27" w:rsidRDefault="00662975" w:rsidP="00662975">
      <w:pPr>
        <w:rPr>
          <w:rFonts w:eastAsia="Arial" w:cs="Times New Roman"/>
          <w:sz w:val="20"/>
          <w:szCs w:val="20"/>
        </w:rPr>
      </w:pPr>
    </w:p>
    <w:p w14:paraId="6A890ADB" w14:textId="77777777" w:rsidR="00662975" w:rsidRPr="00721D27" w:rsidRDefault="00662975" w:rsidP="00662975">
      <w:pPr>
        <w:rPr>
          <w:rFonts w:eastAsia="Arial" w:cs="Times New Roman"/>
          <w:sz w:val="20"/>
          <w:szCs w:val="20"/>
        </w:rPr>
      </w:pPr>
    </w:p>
    <w:p w14:paraId="2672647A" w14:textId="77777777" w:rsidR="00662975" w:rsidRPr="00721D27" w:rsidRDefault="00662975" w:rsidP="00662975">
      <w:pPr>
        <w:rPr>
          <w:rFonts w:eastAsia="Arial" w:cs="Times New Roman"/>
          <w:sz w:val="20"/>
          <w:szCs w:val="20"/>
        </w:rPr>
      </w:pPr>
    </w:p>
    <w:p w14:paraId="0D856BE6" w14:textId="77777777" w:rsidR="00662975" w:rsidRPr="00721D27" w:rsidRDefault="00662975" w:rsidP="00662975">
      <w:pPr>
        <w:spacing w:after="240"/>
        <w:rPr>
          <w:rFonts w:cs="Times New Roman"/>
        </w:rPr>
      </w:pPr>
    </w:p>
    <w:p w14:paraId="52890649" w14:textId="77777777" w:rsidR="00662975" w:rsidRPr="00721D27" w:rsidRDefault="00662975" w:rsidP="00662975">
      <w:pPr>
        <w:rPr>
          <w:rFonts w:cs="Times New Roman"/>
        </w:rPr>
      </w:pPr>
    </w:p>
    <w:p w14:paraId="6DC2ED0B" w14:textId="77777777" w:rsidR="00662975" w:rsidRPr="00721D27" w:rsidRDefault="003D2C98" w:rsidP="00662975">
      <w:pPr>
        <w:rPr>
          <w:rFonts w:cs="Times New Roman"/>
        </w:rPr>
      </w:pPr>
      <w:r w:rsidRPr="00721D27">
        <w:rPr>
          <w:rFonts w:cs="Times New Roman"/>
        </w:rPr>
        <w:br w:type="page"/>
      </w:r>
    </w:p>
    <w:p w14:paraId="6A0CA69F" w14:textId="77777777" w:rsidR="00662975" w:rsidRPr="00721D27" w:rsidRDefault="00662975" w:rsidP="00662975">
      <w:pPr>
        <w:pStyle w:val="BodyText"/>
        <w:rPr>
          <w:rFonts w:cs="Times New Roman"/>
        </w:rPr>
      </w:pPr>
    </w:p>
    <w:p w14:paraId="026103B2" w14:textId="77777777" w:rsidR="00662975" w:rsidRPr="00721D27" w:rsidRDefault="003D2C98" w:rsidP="00662975">
      <w:pPr>
        <w:pStyle w:val="BodyText"/>
        <w:ind w:left="0"/>
        <w:jc w:val="center"/>
        <w:rPr>
          <w:rFonts w:cs="Times New Roman"/>
          <w:b/>
          <w:sz w:val="28"/>
          <w:szCs w:val="28"/>
        </w:rPr>
      </w:pPr>
      <w:r w:rsidRPr="00721D27">
        <w:rPr>
          <w:rFonts w:cs="Times New Roman"/>
          <w:b/>
          <w:sz w:val="28"/>
          <w:szCs w:val="28"/>
        </w:rPr>
        <w:t>Exhibit E-2</w:t>
      </w:r>
    </w:p>
    <w:p w14:paraId="5ED786A6" w14:textId="77777777" w:rsidR="00662975" w:rsidRPr="00721D27" w:rsidRDefault="003D2C98" w:rsidP="00662975">
      <w:pPr>
        <w:pStyle w:val="BodyText"/>
        <w:ind w:left="0"/>
        <w:jc w:val="center"/>
        <w:rPr>
          <w:rFonts w:cs="Times New Roman"/>
          <w:b/>
          <w:bCs/>
          <w:sz w:val="28"/>
          <w:szCs w:val="28"/>
        </w:rPr>
      </w:pPr>
      <w:r w:rsidRPr="00721D27">
        <w:rPr>
          <w:rFonts w:cs="Times New Roman"/>
          <w:b/>
          <w:sz w:val="28"/>
          <w:szCs w:val="28"/>
        </w:rPr>
        <w:t>Form of Guaranty (Ameren Illinois Company)</w:t>
      </w:r>
    </w:p>
    <w:p w14:paraId="0D5576FC" w14:textId="77777777" w:rsidR="00662975" w:rsidRPr="00721D27" w:rsidRDefault="00662975" w:rsidP="00662975">
      <w:pPr>
        <w:tabs>
          <w:tab w:val="left" w:pos="7200"/>
        </w:tabs>
        <w:spacing w:before="8"/>
        <w:rPr>
          <w:rFonts w:cs="Times New Roman"/>
          <w:sz w:val="14"/>
        </w:rPr>
      </w:pPr>
    </w:p>
    <w:p w14:paraId="22C26283" w14:textId="77777777" w:rsidR="00662975" w:rsidRPr="00721D27"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 xml:space="preserve">THIS GUARANTY (this “Guaranty”), dated as of ____________________, 20__, is made by _________________ (the “Guarantor”), a ___________ organized and existing under the laws of _________________, in favor of </w:t>
      </w:r>
      <w:r w:rsidRPr="00721D27">
        <w:rPr>
          <w:rFonts w:cs="Times New Roman"/>
          <w:b/>
          <w:color w:val="000000"/>
          <w:sz w:val="20"/>
        </w:rPr>
        <w:t xml:space="preserve">Ameren </w:t>
      </w:r>
      <w:r w:rsidRPr="00721D27">
        <w:rPr>
          <w:rFonts w:cs="Times New Roman"/>
          <w:b/>
          <w:bCs/>
          <w:sz w:val="20"/>
        </w:rPr>
        <w:t>Illinois Company d/b/a Ameren Illinois</w:t>
      </w:r>
      <w:r w:rsidRPr="00721D27">
        <w:rPr>
          <w:rFonts w:cs="Times New Roman"/>
          <w:sz w:val="18"/>
        </w:rPr>
        <w:t xml:space="preserve"> </w:t>
      </w:r>
      <w:r w:rsidRPr="00721D27">
        <w:rPr>
          <w:rFonts w:cs="Times New Roman"/>
          <w:color w:val="000000"/>
          <w:sz w:val="20"/>
        </w:rPr>
        <w:t>(the “Guaranteed Party”), a corporation organized and existing under the laws of the State of Illinois.</w:t>
      </w:r>
    </w:p>
    <w:p w14:paraId="302B30E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w:t>
      </w:r>
      <w:r w:rsidRPr="00721D27">
        <w:rPr>
          <w:rFonts w:cs="Times New Roman"/>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2.</w:t>
      </w:r>
      <w:r w:rsidRPr="00721D27">
        <w:rPr>
          <w:rFonts w:cs="Times New Roman"/>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3.</w:t>
      </w:r>
      <w:r w:rsidRPr="00721D27">
        <w:rPr>
          <w:rFonts w:cs="Times New Roman"/>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4.</w:t>
      </w:r>
      <w:r w:rsidRPr="00721D27">
        <w:rPr>
          <w:rFonts w:cs="Times New Roman"/>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sidRPr="00721D27">
        <w:rPr>
          <w:rFonts w:cs="Times New Roman"/>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721D27" w:rsidRDefault="003D2C98" w:rsidP="00662975">
      <w:pPr>
        <w:spacing w:after="240"/>
        <w:jc w:val="both"/>
        <w:rPr>
          <w:rFonts w:cs="Times New Roman"/>
          <w:color w:val="000000"/>
          <w:sz w:val="20"/>
        </w:rPr>
      </w:pPr>
      <w:r w:rsidRPr="00721D27">
        <w:rPr>
          <w:rFonts w:cs="Times New Roman"/>
          <w:color w:val="000000"/>
          <w:sz w:val="20"/>
        </w:rPr>
        <w:t>5.</w:t>
      </w:r>
      <w:r w:rsidRPr="00721D27">
        <w:rPr>
          <w:rFonts w:cs="Times New Roman"/>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C69C0C1"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6.</w:t>
      </w:r>
      <w:r w:rsidRPr="00721D27">
        <w:rPr>
          <w:rFonts w:cs="Times New Roman"/>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7.</w:t>
      </w:r>
      <w:r w:rsidRPr="00721D27">
        <w:rPr>
          <w:rFonts w:cs="Times New Roman"/>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8.</w:t>
      </w:r>
      <w:r w:rsidRPr="00721D27">
        <w:rPr>
          <w:rFonts w:cs="Times New Roman"/>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9.</w:t>
      </w:r>
      <w:r w:rsidRPr="00721D27">
        <w:rPr>
          <w:rFonts w:cs="Times New Roman"/>
          <w:color w:val="000000"/>
          <w:sz w:val="20"/>
        </w:rPr>
        <w:tab/>
        <w:t>Neither this Guaranty nor any provision hereof may be changed, waived, discharged or terminated except upon written agreement of the Guaranteed Party and the Guarantor.</w:t>
      </w:r>
    </w:p>
    <w:p w14:paraId="01E433A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10.</w:t>
      </w:r>
      <w:r w:rsidRPr="00721D27">
        <w:rPr>
          <w:rFonts w:cs="Times New Roman"/>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11.</w:t>
      </w:r>
      <w:r w:rsidRPr="00721D27">
        <w:rPr>
          <w:rFonts w:cs="Times New Roman"/>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w:t>
      </w:r>
      <w:r w:rsidRPr="00721D27">
        <w:rPr>
          <w:rFonts w:cs="Times New Roman"/>
          <w:color w:val="000000"/>
          <w:sz w:val="20"/>
        </w:rPr>
        <w:lastRenderedPageBreak/>
        <w:t xml:space="preserve">guaranteed pursuant to the terms of this Guaranty until finally and fully performed. </w:t>
      </w:r>
    </w:p>
    <w:p w14:paraId="18468B4D"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12.</w:t>
      </w:r>
      <w:r w:rsidRPr="00721D27">
        <w:rPr>
          <w:rFonts w:cs="Times New Roman"/>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If to the Guarantor:</w:t>
      </w:r>
    </w:p>
    <w:p w14:paraId="69044B0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[To be completed]</w:t>
      </w:r>
    </w:p>
    <w:p w14:paraId="64BEE8EA"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If to the Guaranteed Party:</w:t>
      </w:r>
    </w:p>
    <w:p w14:paraId="0AFA3AA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[To be completed]</w:t>
      </w:r>
    </w:p>
    <w:p w14:paraId="3CA8730E"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13.</w:t>
      </w:r>
      <w:r w:rsidRPr="00721D27">
        <w:rPr>
          <w:rFonts w:cs="Times New Roman"/>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14.</w:t>
      </w:r>
      <w:r w:rsidRPr="00721D27">
        <w:rPr>
          <w:rFonts w:cs="Times New Roman"/>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15.</w:t>
      </w:r>
      <w:r w:rsidRPr="00721D27">
        <w:rPr>
          <w:rFonts w:cs="Times New Roman"/>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16.</w:t>
      </w:r>
      <w:r w:rsidRPr="00721D27">
        <w:rPr>
          <w:rFonts w:cs="Times New Roman"/>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17.</w:t>
      </w:r>
      <w:r w:rsidRPr="00721D27">
        <w:rPr>
          <w:rFonts w:cs="Times New Roman"/>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Pr="00721D27" w:rsidRDefault="00662975" w:rsidP="00662975">
      <w:pPr>
        <w:spacing w:after="240"/>
        <w:jc w:val="both"/>
        <w:rPr>
          <w:rFonts w:cs="Times New Roman"/>
          <w:color w:val="000000"/>
          <w:sz w:val="20"/>
        </w:rPr>
      </w:pPr>
    </w:p>
    <w:p w14:paraId="104BFA1A" w14:textId="77777777" w:rsidR="00662975" w:rsidRPr="00721D27" w:rsidRDefault="00662975" w:rsidP="00662975">
      <w:pPr>
        <w:spacing w:after="240"/>
        <w:jc w:val="both"/>
        <w:rPr>
          <w:rFonts w:cs="Times New Roman"/>
          <w:color w:val="000000"/>
          <w:sz w:val="20"/>
        </w:rPr>
      </w:pPr>
    </w:p>
    <w:p w14:paraId="4DC68213" w14:textId="77777777" w:rsidR="00662975" w:rsidRPr="00721D27" w:rsidRDefault="003D2C98" w:rsidP="00662975">
      <w:pPr>
        <w:rPr>
          <w:rFonts w:cs="Times New Roman"/>
          <w:color w:val="000000"/>
          <w:sz w:val="20"/>
        </w:rPr>
      </w:pPr>
      <w:r w:rsidRPr="00721D27">
        <w:rPr>
          <w:rFonts w:cs="Times New Roman"/>
          <w:color w:val="000000"/>
          <w:sz w:val="20"/>
        </w:rPr>
        <w:br w:type="page"/>
      </w:r>
    </w:p>
    <w:p w14:paraId="5378E97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[GUARANTOR]</w:t>
      </w:r>
    </w:p>
    <w:p w14:paraId="0A3680DE" w14:textId="77777777" w:rsidR="00662975" w:rsidRPr="00721D27" w:rsidRDefault="00662975" w:rsidP="00662975">
      <w:pPr>
        <w:spacing w:after="240"/>
        <w:jc w:val="both"/>
        <w:rPr>
          <w:rFonts w:cs="Times New Roman"/>
          <w:color w:val="000000"/>
          <w:sz w:val="20"/>
        </w:rPr>
      </w:pPr>
    </w:p>
    <w:p w14:paraId="67FA8263"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By:_____________________________</w:t>
      </w:r>
    </w:p>
    <w:p w14:paraId="10690395" w14:textId="77777777" w:rsidR="00662975" w:rsidRPr="00721D27" w:rsidRDefault="003D2C98" w:rsidP="00662975">
      <w:pPr>
        <w:spacing w:after="240"/>
        <w:rPr>
          <w:rFonts w:cs="Times New Roman"/>
          <w:color w:val="000000"/>
          <w:sz w:val="20"/>
        </w:rPr>
      </w:pPr>
      <w:r w:rsidRPr="00721D27">
        <w:rPr>
          <w:rFonts w:cs="Times New Roman"/>
          <w:color w:val="000000"/>
          <w:sz w:val="20"/>
        </w:rPr>
        <w:t>Title:</w:t>
      </w:r>
    </w:p>
    <w:p w14:paraId="27BB2906" w14:textId="77777777" w:rsidR="00662975" w:rsidRPr="00721D27" w:rsidRDefault="003D2C98" w:rsidP="00662975">
      <w:pPr>
        <w:rPr>
          <w:rFonts w:cs="Times New Roman"/>
          <w:sz w:val="16"/>
        </w:rPr>
      </w:pPr>
      <w:r w:rsidRPr="00721D27">
        <w:rPr>
          <w:rFonts w:cs="Times New Roman"/>
          <w:sz w:val="16"/>
        </w:rPr>
        <w:br w:type="page"/>
      </w:r>
    </w:p>
    <w:p w14:paraId="52218001" w14:textId="77777777" w:rsidR="00662975" w:rsidRPr="00721D27" w:rsidRDefault="003D2C98" w:rsidP="00662975">
      <w:pPr>
        <w:pStyle w:val="BodyText"/>
        <w:jc w:val="center"/>
        <w:rPr>
          <w:rFonts w:cs="Times New Roman"/>
          <w:b/>
          <w:bCs/>
          <w:color w:val="000000"/>
          <w:sz w:val="28"/>
          <w:szCs w:val="28"/>
        </w:rPr>
      </w:pPr>
      <w:r w:rsidRPr="00721D27">
        <w:rPr>
          <w:rFonts w:cs="Times New Roman"/>
          <w:b/>
          <w:spacing w:val="-1"/>
          <w:sz w:val="28"/>
          <w:szCs w:val="28"/>
        </w:rPr>
        <w:lastRenderedPageBreak/>
        <w:t>EXHIBIT</w:t>
      </w:r>
      <w:r w:rsidRPr="00721D27">
        <w:rPr>
          <w:rFonts w:cs="Times New Roman"/>
          <w:b/>
          <w:sz w:val="28"/>
          <w:szCs w:val="28"/>
        </w:rPr>
        <w:t xml:space="preserve"> E-3</w:t>
      </w:r>
      <w:r w:rsidRPr="00721D27">
        <w:rPr>
          <w:rFonts w:cs="Times New Roman"/>
          <w:b/>
          <w:color w:val="000000"/>
          <w:sz w:val="28"/>
          <w:szCs w:val="28"/>
        </w:rPr>
        <w:t xml:space="preserve">     </w:t>
      </w:r>
      <w:r w:rsidRPr="00721D27">
        <w:rPr>
          <w:rFonts w:cs="Times New Roman"/>
          <w:b/>
          <w:color w:val="000000"/>
          <w:sz w:val="28"/>
          <w:szCs w:val="28"/>
        </w:rPr>
        <w:br/>
      </w:r>
      <w:r w:rsidRPr="00721D27">
        <w:rPr>
          <w:rFonts w:cs="Times New Roman"/>
          <w:b/>
          <w:bCs/>
          <w:color w:val="000000"/>
          <w:sz w:val="28"/>
          <w:szCs w:val="28"/>
        </w:rPr>
        <w:t>Form of Guaranty (</w:t>
      </w:r>
      <w:r w:rsidRPr="00721D27">
        <w:rPr>
          <w:rFonts w:cs="Times New Roman"/>
          <w:b/>
          <w:sz w:val="28"/>
          <w:szCs w:val="28"/>
        </w:rPr>
        <w:t>Commonwealth Edison Company)</w:t>
      </w:r>
    </w:p>
    <w:p w14:paraId="6A38825F" w14:textId="77777777" w:rsidR="00662975" w:rsidRPr="00721D27" w:rsidRDefault="00662975" w:rsidP="00662975">
      <w:pPr>
        <w:tabs>
          <w:tab w:val="left" w:pos="7200"/>
        </w:tabs>
        <w:rPr>
          <w:rFonts w:cs="Times New Roman"/>
          <w:b/>
        </w:rPr>
      </w:pPr>
    </w:p>
    <w:p w14:paraId="14EE78D1" w14:textId="77777777" w:rsidR="00662975" w:rsidRPr="00721D27"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THIS GUARANTY (this “Guaranty”), dated as of </w:t>
      </w:r>
      <w:r w:rsidRPr="00721D27">
        <w:rPr>
          <w:rStyle w:val="CharacterStyle3"/>
          <w:rFonts w:ascii="Times New Roman" w:hAnsi="Times New Roman" w:cs="Times New Roman"/>
          <w:sz w:val="20"/>
          <w:szCs w:val="20"/>
        </w:rPr>
        <w:tab/>
        <w:t>, 20__, is made by</w:t>
      </w:r>
      <w:r w:rsidRPr="00721D27">
        <w:rPr>
          <w:rStyle w:val="CharacterStyle3"/>
          <w:rFonts w:ascii="Times New Roman" w:hAnsi="Times New Roman" w:cs="Times New Roman"/>
          <w:sz w:val="20"/>
          <w:szCs w:val="20"/>
        </w:rPr>
        <w:tab/>
        <w:t>(the “Guarantor”), a</w:t>
      </w:r>
      <w:r w:rsidRPr="00721D27">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6A73810C" w:rsidR="00662975" w:rsidRPr="00721D27" w:rsidRDefault="003D2C98" w:rsidP="00662975">
      <w:pPr>
        <w:pStyle w:val="Style130"/>
        <w:spacing w:before="252" w:line="240" w:lineRule="auto"/>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Terms not defined herein shall have the meanings given to them in the </w:t>
      </w:r>
      <w:r w:rsidR="00F67EFD" w:rsidRPr="00721D27">
        <w:rPr>
          <w:rStyle w:val="CharacterStyle3"/>
          <w:rFonts w:ascii="Times New Roman" w:hAnsi="Times New Roman" w:cs="Times New Roman"/>
          <w:sz w:val="20"/>
          <w:szCs w:val="20"/>
        </w:rPr>
        <w:t xml:space="preserve">Indexed </w:t>
      </w:r>
      <w:r w:rsidR="00995DB2" w:rsidRPr="00721D27">
        <w:rPr>
          <w:rStyle w:val="CharacterStyle3"/>
          <w:rFonts w:ascii="Times New Roman" w:hAnsi="Times New Roman" w:cs="Times New Roman"/>
          <w:sz w:val="20"/>
          <w:szCs w:val="20"/>
        </w:rPr>
        <w:t>Renewable Energy Credit Agreement</w:t>
      </w:r>
      <w:r w:rsidR="00B669A8" w:rsidRPr="00721D27">
        <w:rPr>
          <w:rStyle w:val="CharacterStyle3"/>
          <w:rFonts w:ascii="Times New Roman" w:hAnsi="Times New Roman" w:cs="Times New Roman"/>
          <w:sz w:val="20"/>
          <w:szCs w:val="20"/>
        </w:rPr>
        <w:t xml:space="preserve"> </w:t>
      </w:r>
      <w:r w:rsidRPr="00721D27">
        <w:rPr>
          <w:rStyle w:val="CharacterStyle3"/>
          <w:rFonts w:ascii="Times New Roman" w:hAnsi="Times New Roman" w:cs="Times New Roman"/>
          <w:sz w:val="20"/>
          <w:szCs w:val="20"/>
        </w:rPr>
        <w:t xml:space="preserve"> dated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20__(as amended, modified or extended from time to time, the “Agreement”), between the Guaranteed</w:t>
      </w:r>
      <w:r w:rsidRPr="00721D27">
        <w:rPr>
          <w:rStyle w:val="CharacterStyle3"/>
          <w:rFonts w:ascii="Times New Roman" w:hAnsi="Times New Roman" w:cs="Times New Roman"/>
          <w:spacing w:val="-2"/>
          <w:sz w:val="20"/>
          <w:szCs w:val="20"/>
        </w:rPr>
        <w:t xml:space="preserve"> Party and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xml:space="preserve">, a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xml:space="preserve"> organized and existing under the laws of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721D27" w:rsidRDefault="003D2C98" w:rsidP="00526FB9">
      <w:pPr>
        <w:pStyle w:val="Style20"/>
        <w:numPr>
          <w:ilvl w:val="0"/>
          <w:numId w:val="38"/>
        </w:numPr>
        <w:tabs>
          <w:tab w:val="right" w:leader="underscore" w:pos="8742"/>
        </w:tabs>
        <w:adjustRightInd/>
        <w:spacing w:before="252"/>
      </w:pPr>
      <w:r w:rsidRPr="00721D27">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721D27">
        <w:t xml:space="preserve"> </w:t>
      </w:r>
    </w:p>
    <w:p w14:paraId="54C24ADA" w14:textId="77777777" w:rsidR="00662975" w:rsidRPr="00721D27" w:rsidRDefault="003D2C98" w:rsidP="00662975">
      <w:pPr>
        <w:pStyle w:val="Style20"/>
        <w:adjustRightInd/>
        <w:spacing w:before="252"/>
        <w:ind w:left="1440"/>
      </w:pPr>
      <w:r w:rsidRPr="00721D27">
        <w:t xml:space="preserve">[  ] </w:t>
      </w:r>
      <w:r w:rsidRPr="00721D27">
        <w:rPr>
          <w:i/>
          <w:iCs/>
          <w:spacing w:val="10"/>
        </w:rPr>
        <w:t>Option 1</w:t>
      </w:r>
      <w:r w:rsidRPr="00721D27">
        <w:t xml:space="preserve"> [in no event exceed</w:t>
      </w:r>
      <w:r w:rsidRPr="00721D27">
        <w:rPr>
          <w:spacing w:val="-2"/>
        </w:rPr>
        <w:t xml:space="preserve"> $____</w:t>
      </w:r>
      <w:r w:rsidRPr="00721D27">
        <w:t xml:space="preserve">.] </w:t>
      </w:r>
    </w:p>
    <w:p w14:paraId="3CBE696F" w14:textId="77777777" w:rsidR="00662975" w:rsidRPr="00721D27" w:rsidRDefault="003D2C98" w:rsidP="00662975">
      <w:pPr>
        <w:pStyle w:val="Style20"/>
        <w:adjustRightInd/>
        <w:spacing w:before="252"/>
        <w:ind w:left="1440"/>
        <w:rPr>
          <w:spacing w:val="3"/>
        </w:rPr>
      </w:pPr>
      <w:r w:rsidRPr="00721D27">
        <w:t>[  ]</w:t>
      </w:r>
      <w:r w:rsidRPr="00721D27">
        <w:rPr>
          <w:i/>
          <w:iCs/>
          <w:spacing w:val="10"/>
        </w:rPr>
        <w:t xml:space="preserve"> Option 2 </w:t>
      </w:r>
      <w:r w:rsidRPr="00721D27">
        <w:rPr>
          <w:spacing w:val="-2"/>
        </w:rPr>
        <w:t xml:space="preserve">[in no event exceed the </w:t>
      </w:r>
      <w:r w:rsidRPr="00721D27">
        <w:rPr>
          <w:spacing w:val="3"/>
        </w:rPr>
        <w:t xml:space="preserve">Collateral Requirement less the value of other liquid securities posted by the Seller under the Agreement.] </w:t>
      </w:r>
    </w:p>
    <w:p w14:paraId="6FDF91CD" w14:textId="77777777" w:rsidR="00662975" w:rsidRPr="00721D27" w:rsidRDefault="003D2C98" w:rsidP="00662975">
      <w:pPr>
        <w:pStyle w:val="Style20"/>
        <w:adjustRightInd/>
        <w:spacing w:before="252"/>
        <w:ind w:left="360"/>
      </w:pPr>
      <w:r w:rsidRPr="00721D27">
        <w:t>All such principal, interest, obligations and liabilities, collectively, are the “Guaranteed Obligations”. This Guaranty is a guarantee of payment and not of collection.</w:t>
      </w:r>
    </w:p>
    <w:p w14:paraId="6EE95470" w14:textId="77777777" w:rsidR="00662975" w:rsidRPr="00721D27" w:rsidRDefault="003D2C98" w:rsidP="00526FB9">
      <w:pPr>
        <w:pStyle w:val="Style20"/>
        <w:numPr>
          <w:ilvl w:val="0"/>
          <w:numId w:val="38"/>
        </w:numPr>
        <w:adjustRightInd/>
        <w:spacing w:before="252"/>
      </w:pPr>
      <w:r w:rsidRPr="00721D27">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721D27"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721D27" w:rsidRDefault="003D2C98" w:rsidP="00526FB9">
      <w:pPr>
        <w:pStyle w:val="Style34"/>
        <w:numPr>
          <w:ilvl w:val="0"/>
          <w:numId w:val="39"/>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sidRPr="00721D27">
        <w:rPr>
          <w:rStyle w:val="CharacterStyle3"/>
          <w:rFonts w:ascii="Times New Roman" w:hAnsi="Times New Roman" w:cs="Times New Roman"/>
          <w:sz w:val="20"/>
          <w:szCs w:val="20"/>
        </w:rPr>
        <w:lastRenderedPageBreak/>
        <w:t>(including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721D27" w:rsidRDefault="003D2C98" w:rsidP="00526FB9">
      <w:pPr>
        <w:pStyle w:val="Style34"/>
        <w:numPr>
          <w:ilvl w:val="0"/>
          <w:numId w:val="39"/>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721D27" w:rsidRDefault="003D2C98" w:rsidP="00526FB9">
      <w:pPr>
        <w:pStyle w:val="Style34"/>
        <w:numPr>
          <w:ilvl w:val="0"/>
          <w:numId w:val="39"/>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721D27" w:rsidRDefault="003D2C98" w:rsidP="00526FB9">
      <w:pPr>
        <w:pStyle w:val="Style20"/>
        <w:numPr>
          <w:ilvl w:val="0"/>
          <w:numId w:val="39"/>
        </w:numPr>
        <w:adjustRightInd/>
        <w:spacing w:before="252"/>
      </w:pPr>
      <w:r w:rsidRPr="00721D27">
        <w:t>Subject to the terms and conditions hereof, this Guaranty is a continuing Guaranty an</w:t>
      </w:r>
      <w:r w:rsidRPr="00721D27">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721D27" w:rsidRDefault="003D2C98" w:rsidP="00526FB9">
      <w:pPr>
        <w:pStyle w:val="Style34"/>
        <w:numPr>
          <w:ilvl w:val="0"/>
          <w:numId w:val="40"/>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pacing w:val="6"/>
          <w:sz w:val="20"/>
          <w:szCs w:val="20"/>
        </w:rPr>
        <w:t xml:space="preserve">This Guaranty shall be binding upon the Guarantor and upon its successors and </w:t>
      </w:r>
      <w:r w:rsidRPr="00721D27">
        <w:rPr>
          <w:rStyle w:val="CharacterStyle3"/>
          <w:rFonts w:ascii="Times New Roman" w:hAnsi="Times New Roman" w:cs="Times New Roman"/>
          <w:sz w:val="20"/>
          <w:szCs w:val="20"/>
        </w:rPr>
        <w:t xml:space="preserve">assigns and shall inure to the benefit of and be enforceable by the Guaranteed Party </w:t>
      </w:r>
      <w:r w:rsidRPr="00721D27">
        <w:rPr>
          <w:rStyle w:val="CharacterStyle3"/>
          <w:rFonts w:ascii="Times New Roman" w:hAnsi="Times New Roman" w:cs="Times New Roman"/>
          <w:spacing w:val="7"/>
          <w:sz w:val="20"/>
          <w:szCs w:val="20"/>
        </w:rPr>
        <w:t xml:space="preserve">and its successors and assigns; provided, however, that the Guarantor may not </w:t>
      </w:r>
      <w:r w:rsidRPr="00721D27">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721D27" w:rsidRDefault="003D2C98" w:rsidP="00526FB9">
      <w:pPr>
        <w:pStyle w:val="Style34"/>
        <w:numPr>
          <w:ilvl w:val="0"/>
          <w:numId w:val="40"/>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721D27">
        <w:rPr>
          <w:rStyle w:val="CharacterStyle3"/>
          <w:rFonts w:ascii="Times New Roman" w:hAnsi="Times New Roman" w:cs="Times New Roman"/>
          <w:spacing w:val="9"/>
          <w:sz w:val="20"/>
          <w:szCs w:val="20"/>
        </w:rPr>
        <w:t xml:space="preserve">or terminated except upon written agreement of the Guaranteed Party and the </w:t>
      </w:r>
      <w:r w:rsidRPr="00721D27">
        <w:rPr>
          <w:rStyle w:val="CharacterStyle3"/>
          <w:rFonts w:ascii="Times New Roman" w:hAnsi="Times New Roman" w:cs="Times New Roman"/>
          <w:sz w:val="20"/>
          <w:szCs w:val="20"/>
        </w:rPr>
        <w:t>Guarantor.</w:t>
      </w:r>
    </w:p>
    <w:p w14:paraId="4B7385AC" w14:textId="77777777" w:rsidR="00662975" w:rsidRPr="00721D27" w:rsidRDefault="003D2C98" w:rsidP="00526FB9">
      <w:pPr>
        <w:pStyle w:val="Style34"/>
        <w:numPr>
          <w:ilvl w:val="0"/>
          <w:numId w:val="40"/>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pacing w:val="7"/>
          <w:sz w:val="20"/>
          <w:szCs w:val="20"/>
        </w:rPr>
        <w:t xml:space="preserve">The </w:t>
      </w:r>
      <w:r w:rsidRPr="00721D27">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721D27" w:rsidRDefault="003D2C98" w:rsidP="00526FB9">
      <w:pPr>
        <w:pStyle w:val="Style20"/>
        <w:numPr>
          <w:ilvl w:val="0"/>
          <w:numId w:val="40"/>
        </w:numPr>
        <w:adjustRightInd/>
        <w:spacing w:before="252"/>
      </w:pPr>
      <w:r w:rsidRPr="00721D27">
        <w:t xml:space="preserve">Subject to Paragraph 10, this Guaranty shall remain in full force and effect until all Guaranteed Obligations have been fully and finally paid, at which point it will expire. The Guarantor may terminate this Guaranty upon thirty </w:t>
      </w:r>
      <w:r w:rsidRPr="00721D27">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721D27" w:rsidRDefault="003D2C98" w:rsidP="00526FB9">
      <w:pPr>
        <w:pStyle w:val="Style20"/>
        <w:numPr>
          <w:ilvl w:val="0"/>
          <w:numId w:val="41"/>
        </w:numPr>
        <w:adjustRightInd/>
        <w:spacing w:before="252"/>
      </w:pPr>
      <w:r w:rsidRPr="00721D27">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721D27">
        <w:rPr>
          <w:spacing w:val="5"/>
        </w:rPr>
        <w:t xml:space="preserve">electronic means (effective upon receipt of evidence </w:t>
      </w:r>
      <w:r w:rsidRPr="00721D27">
        <w:t>that the electronic communication was received)</w:t>
      </w:r>
    </w:p>
    <w:p w14:paraId="4650FA3C" w14:textId="77777777" w:rsidR="00662975" w:rsidRPr="00721D27" w:rsidRDefault="003D2C98" w:rsidP="00662975">
      <w:pPr>
        <w:pStyle w:val="Style20"/>
        <w:adjustRightInd/>
        <w:spacing w:before="480"/>
        <w:ind w:left="720" w:right="1580"/>
      </w:pPr>
      <w:r w:rsidRPr="00721D27">
        <w:rPr>
          <w:spacing w:val="-1"/>
        </w:rPr>
        <w:t xml:space="preserve">If to the Guarantor: </w:t>
      </w:r>
      <w:r w:rsidRPr="00721D27">
        <w:t>[To be completed with a U.S. address. If the Guarantor is not domiciled in the U.S., the address for its U.S.-based agent for service of process must be provided.]</w:t>
      </w:r>
    </w:p>
    <w:p w14:paraId="2B9CA032" w14:textId="77777777" w:rsidR="00662975" w:rsidRPr="00721D27" w:rsidRDefault="003D2C98" w:rsidP="00662975">
      <w:pPr>
        <w:pStyle w:val="Style20"/>
        <w:adjustRightInd/>
        <w:spacing w:before="840"/>
        <w:ind w:left="720" w:right="1580"/>
      </w:pPr>
      <w:r w:rsidRPr="00721D27">
        <w:rPr>
          <w:spacing w:val="-1"/>
        </w:rPr>
        <w:t xml:space="preserve">If to the Guaranteed Party: </w:t>
      </w:r>
      <w:r w:rsidRPr="00721D27">
        <w:t>[To be completed]</w:t>
      </w:r>
    </w:p>
    <w:p w14:paraId="32BA742F" w14:textId="77777777" w:rsidR="00662975" w:rsidRPr="00721D27" w:rsidRDefault="00662975" w:rsidP="00662975">
      <w:pPr>
        <w:pStyle w:val="Style20"/>
        <w:adjustRightInd/>
        <w:spacing w:before="252"/>
      </w:pPr>
    </w:p>
    <w:p w14:paraId="3607F6A2" w14:textId="77777777" w:rsidR="00662975" w:rsidRPr="00721D27" w:rsidRDefault="00662975" w:rsidP="00662975">
      <w:pPr>
        <w:pStyle w:val="Style20"/>
        <w:adjustRightInd/>
        <w:spacing w:before="252"/>
        <w:ind w:left="360"/>
      </w:pPr>
    </w:p>
    <w:p w14:paraId="6A8D6A3C" w14:textId="3B89DAB8" w:rsidR="00662975" w:rsidRPr="00721D27" w:rsidRDefault="003D2C98" w:rsidP="00526FB9">
      <w:pPr>
        <w:pStyle w:val="Style20"/>
        <w:numPr>
          <w:ilvl w:val="0"/>
          <w:numId w:val="41"/>
        </w:numPr>
        <w:adjustRightInd/>
        <w:spacing w:before="252"/>
      </w:pPr>
      <w:r w:rsidRPr="00721D27">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721D27">
        <w:rPr>
          <w:rStyle w:val="CharacterStyle3"/>
          <w:rFonts w:ascii="Times New Roman" w:hAnsi="Times New Roman" w:cs="Times New Roman"/>
          <w:u w:val="single"/>
        </w:rPr>
        <w:tab/>
      </w:r>
      <w:r w:rsidRPr="00721D27">
        <w:rPr>
          <w:rStyle w:val="CharacterStyle3"/>
          <w:rFonts w:ascii="Times New Roman" w:hAnsi="Times New Roman" w:cs="Times New Roman"/>
          <w:u w:val="single"/>
        </w:rPr>
        <w:tab/>
      </w:r>
      <w:r w:rsidRPr="00721D27">
        <w:t xml:space="preserve"> [insert appropriate corporate organizational document, such as Declaration of Trust, Limited Liability Company Agreement, Articles of Incorporation and by-laws, Certificate of Incorporation </w:t>
      </w:r>
      <w:r w:rsidR="00995DB2" w:rsidRPr="00721D27">
        <w:t>and</w:t>
      </w:r>
      <w:r w:rsidRPr="00721D27">
        <w:t xml:space="preserve"> by-laws, </w:t>
      </w:r>
      <w:r w:rsidR="00995DB2" w:rsidRPr="00721D27">
        <w:t xml:space="preserve">or </w:t>
      </w:r>
      <w:r w:rsidRPr="00721D27">
        <w:t>constitutional documents] or any law, regulation or contractual restriction binding on it or its assets.</w:t>
      </w:r>
    </w:p>
    <w:p w14:paraId="4E316147" w14:textId="2C2747FA" w:rsidR="00662975" w:rsidRPr="00721D27" w:rsidRDefault="003D2C98" w:rsidP="00526FB9">
      <w:pPr>
        <w:pStyle w:val="Style20"/>
        <w:numPr>
          <w:ilvl w:val="0"/>
          <w:numId w:val="41"/>
        </w:numPr>
        <w:adjustRightInd/>
        <w:spacing w:before="252"/>
      </w:pPr>
      <w:r w:rsidRPr="00721D27">
        <w:t>This Guaranty and the rights and obligations of the Seller and the Guarantor hereunder shall be construed in accordance with and governed by the laws of the State of Illinois</w:t>
      </w:r>
      <w:r w:rsidR="00995DB2" w:rsidRPr="00721D27">
        <w:t xml:space="preserve"> </w:t>
      </w:r>
      <w:r w:rsidRPr="00721D27">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721D27" w:rsidRDefault="00662975" w:rsidP="00662975">
      <w:pPr>
        <w:rPr>
          <w:rFonts w:cs="Times New Roman"/>
        </w:rPr>
      </w:pPr>
    </w:p>
    <w:p w14:paraId="676CC8EB" w14:textId="77777777" w:rsidR="00662975" w:rsidRPr="00721D27" w:rsidRDefault="003D2C98" w:rsidP="00662975">
      <w:pPr>
        <w:rPr>
          <w:rFonts w:cs="Times New Roman"/>
        </w:rPr>
      </w:pPr>
      <w:r w:rsidRPr="00721D27">
        <w:rPr>
          <w:rFonts w:cs="Times New Roman"/>
          <w:sz w:val="20"/>
          <w:szCs w:val="20"/>
        </w:rPr>
        <w:t>IN WITNESS WHEREOF, the Guarantor has caused this Guaranty to be executed and delivered as of the date first written above to be effective as of the earliest effective</w:t>
      </w:r>
      <w:r w:rsidRPr="00721D27">
        <w:rPr>
          <w:rFonts w:cs="Times New Roman"/>
        </w:rPr>
        <w:t xml:space="preserve"> date of any of the Agreement</w:t>
      </w:r>
      <w:r w:rsidRPr="00721D27">
        <w:rPr>
          <w:rFonts w:cs="Times New Roman"/>
          <w:sz w:val="20"/>
          <w:szCs w:val="20"/>
        </w:rPr>
        <w:t>.</w:t>
      </w:r>
    </w:p>
    <w:p w14:paraId="5364BAEF" w14:textId="77777777" w:rsidR="00662975" w:rsidRPr="00721D27" w:rsidRDefault="003D2C98" w:rsidP="00662975">
      <w:pPr>
        <w:pStyle w:val="Style20"/>
        <w:adjustRightInd/>
        <w:spacing w:before="252"/>
      </w:pPr>
      <w:r w:rsidRPr="00721D27">
        <w:t>Accepted and Agreed to:</w:t>
      </w:r>
    </w:p>
    <w:p w14:paraId="5A643B50" w14:textId="77777777" w:rsidR="00662975" w:rsidRPr="00721D27" w:rsidRDefault="003D2C98" w:rsidP="00662975">
      <w:pPr>
        <w:pStyle w:val="Style20"/>
        <w:adjustRightInd/>
        <w:spacing w:before="240" w:line="295" w:lineRule="auto"/>
      </w:pPr>
      <w:r w:rsidRPr="00721D27">
        <w:t>[GUARANTOR]</w:t>
      </w:r>
    </w:p>
    <w:p w14:paraId="524459C2"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Signature: ____________________________</w:t>
      </w:r>
    </w:p>
    <w:p w14:paraId="23343E52"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Name: _____________________________</w:t>
      </w:r>
    </w:p>
    <w:p w14:paraId="26479746"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Title: ______________________________</w:t>
      </w:r>
    </w:p>
    <w:p w14:paraId="238316D9"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Date: _____________________________</w:t>
      </w:r>
    </w:p>
    <w:p w14:paraId="77104212" w14:textId="77777777" w:rsidR="00662975" w:rsidRPr="00721D27" w:rsidRDefault="003D2C98" w:rsidP="00662975">
      <w:pPr>
        <w:pStyle w:val="Style20"/>
        <w:adjustRightInd/>
        <w:spacing w:before="600" w:line="300" w:lineRule="auto"/>
      </w:pPr>
      <w:r w:rsidRPr="00721D27">
        <w:t>Acknowledged and Accepted:</w:t>
      </w:r>
    </w:p>
    <w:p w14:paraId="45C39211" w14:textId="77777777" w:rsidR="00662975" w:rsidRPr="00721D27" w:rsidRDefault="003D2C98" w:rsidP="00662975">
      <w:pPr>
        <w:pStyle w:val="Style20"/>
        <w:adjustRightInd/>
        <w:spacing w:before="144" w:line="300" w:lineRule="auto"/>
      </w:pPr>
      <w:r w:rsidRPr="00721D27">
        <w:rPr>
          <w:spacing w:val="2"/>
        </w:rPr>
        <w:t>Commonwealth</w:t>
      </w:r>
      <w:r w:rsidRPr="00721D27">
        <w:t xml:space="preserve"> Edison Company</w:t>
      </w:r>
    </w:p>
    <w:p w14:paraId="7AC774CF"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Signature: ____________________________</w:t>
      </w:r>
    </w:p>
    <w:p w14:paraId="50D912D9"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Name: _____________________________</w:t>
      </w:r>
    </w:p>
    <w:p w14:paraId="32B4ED2B"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Title: ______________________________</w:t>
      </w:r>
    </w:p>
    <w:p w14:paraId="61FB5865"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Date: _____________________________</w:t>
      </w:r>
    </w:p>
    <w:p w14:paraId="027B095D" w14:textId="77777777" w:rsidR="00662975" w:rsidRPr="00721D27" w:rsidRDefault="00662975" w:rsidP="00662975">
      <w:pPr>
        <w:pStyle w:val="Style20"/>
        <w:tabs>
          <w:tab w:val="left" w:leader="underscore" w:pos="3474"/>
        </w:tabs>
        <w:adjustRightInd/>
        <w:spacing w:before="180"/>
        <w:ind w:right="5112"/>
        <w:rPr>
          <w:spacing w:val="2"/>
        </w:rPr>
      </w:pPr>
    </w:p>
    <w:p w14:paraId="4522F320" w14:textId="77777777" w:rsidR="00662975" w:rsidRPr="00721D27" w:rsidRDefault="003D2C98" w:rsidP="00662975">
      <w:pPr>
        <w:rPr>
          <w:rFonts w:cs="Times New Roman"/>
          <w:sz w:val="18"/>
        </w:rPr>
      </w:pPr>
      <w:r w:rsidRPr="00721D27">
        <w:rPr>
          <w:rFonts w:cs="Times New Roman"/>
          <w:sz w:val="18"/>
        </w:rPr>
        <w:br w:type="page"/>
      </w:r>
    </w:p>
    <w:p w14:paraId="68D5F142" w14:textId="77777777" w:rsidR="00662975" w:rsidRPr="00721D27" w:rsidRDefault="003D2C98" w:rsidP="00662975">
      <w:pPr>
        <w:jc w:val="center"/>
        <w:rPr>
          <w:rFonts w:cs="Times New Roman"/>
          <w:b/>
          <w:sz w:val="28"/>
          <w:szCs w:val="28"/>
        </w:rPr>
      </w:pPr>
      <w:r w:rsidRPr="00721D27">
        <w:rPr>
          <w:rFonts w:cs="Times New Roman"/>
          <w:b/>
          <w:spacing w:val="-1"/>
          <w:sz w:val="28"/>
          <w:szCs w:val="28"/>
        </w:rPr>
        <w:lastRenderedPageBreak/>
        <w:t>EXHIBIT</w:t>
      </w:r>
      <w:r w:rsidRPr="00721D27">
        <w:rPr>
          <w:rFonts w:cs="Times New Roman"/>
          <w:b/>
          <w:sz w:val="28"/>
          <w:szCs w:val="28"/>
        </w:rPr>
        <w:t xml:space="preserve"> E-4</w:t>
      </w:r>
    </w:p>
    <w:p w14:paraId="729571A0" w14:textId="77777777" w:rsidR="00662975" w:rsidRPr="00721D27" w:rsidRDefault="003D2C98" w:rsidP="00662975">
      <w:pPr>
        <w:jc w:val="center"/>
        <w:rPr>
          <w:rFonts w:cs="Times New Roman"/>
          <w:b/>
          <w:sz w:val="28"/>
          <w:szCs w:val="28"/>
        </w:rPr>
      </w:pPr>
      <w:r w:rsidRPr="00721D27">
        <w:rPr>
          <w:rFonts w:cs="Times New Roman"/>
          <w:b/>
          <w:sz w:val="28"/>
          <w:szCs w:val="28"/>
        </w:rPr>
        <w:t xml:space="preserve">Schedule 1 – Foreign Guarantor Requirement </w:t>
      </w:r>
    </w:p>
    <w:p w14:paraId="6A35029B" w14:textId="77777777" w:rsidR="00662975" w:rsidRPr="00721D27" w:rsidRDefault="003D2C98" w:rsidP="00662975">
      <w:pPr>
        <w:jc w:val="center"/>
        <w:rPr>
          <w:rFonts w:cs="Times New Roman"/>
          <w:b/>
          <w:sz w:val="28"/>
          <w:szCs w:val="28"/>
        </w:rPr>
      </w:pPr>
      <w:r w:rsidRPr="00721D27">
        <w:rPr>
          <w:rFonts w:cs="Times New Roman"/>
          <w:b/>
          <w:sz w:val="28"/>
          <w:szCs w:val="28"/>
        </w:rPr>
        <w:t>(Commonwealth Edison Company)</w:t>
      </w:r>
    </w:p>
    <w:p w14:paraId="0EB1DB57" w14:textId="77777777" w:rsidR="00662975" w:rsidRPr="00721D27" w:rsidRDefault="00662975" w:rsidP="00662975">
      <w:pPr>
        <w:jc w:val="center"/>
        <w:rPr>
          <w:rFonts w:cs="Times New Roman"/>
          <w:b/>
        </w:rPr>
      </w:pPr>
    </w:p>
    <w:p w14:paraId="583842B7" w14:textId="77777777" w:rsidR="00662975" w:rsidRPr="00721D27" w:rsidRDefault="003D2C98" w:rsidP="00662975">
      <w:pPr>
        <w:pStyle w:val="BodyIndent5"/>
        <w:ind w:left="0"/>
        <w:rPr>
          <w:sz w:val="20"/>
          <w:szCs w:val="22"/>
        </w:rPr>
      </w:pPr>
      <w:r w:rsidRPr="00721D27">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Pr="00721D27" w:rsidRDefault="003D2C98" w:rsidP="00526FB9">
      <w:pPr>
        <w:pStyle w:val="BodyIndent5"/>
        <w:numPr>
          <w:ilvl w:val="0"/>
          <w:numId w:val="43"/>
        </w:numPr>
        <w:rPr>
          <w:sz w:val="20"/>
          <w:szCs w:val="22"/>
        </w:rPr>
      </w:pPr>
      <w:r w:rsidRPr="00721D27">
        <w:rPr>
          <w:sz w:val="20"/>
          <w:szCs w:val="22"/>
        </w:rPr>
        <w:t>Such entity must deliver a legal opinion (“</w:t>
      </w:r>
      <w:r w:rsidRPr="00721D27">
        <w:rPr>
          <w:i/>
          <w:sz w:val="20"/>
          <w:szCs w:val="22"/>
        </w:rPr>
        <w:t>Opinion</w:t>
      </w:r>
      <w:r w:rsidRPr="00721D27">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721D27" w:rsidRDefault="003D2C98" w:rsidP="00526FB9">
      <w:pPr>
        <w:pStyle w:val="BodyIndent5"/>
        <w:numPr>
          <w:ilvl w:val="0"/>
          <w:numId w:val="43"/>
        </w:numPr>
        <w:rPr>
          <w:sz w:val="20"/>
          <w:szCs w:val="22"/>
        </w:rPr>
      </w:pPr>
      <w:r w:rsidRPr="00721D27">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721D27" w:rsidRDefault="003D2C98" w:rsidP="00526FB9">
      <w:pPr>
        <w:pStyle w:val="BodyIndent5"/>
        <w:numPr>
          <w:ilvl w:val="0"/>
          <w:numId w:val="43"/>
        </w:numPr>
        <w:rPr>
          <w:sz w:val="20"/>
          <w:szCs w:val="22"/>
        </w:rPr>
      </w:pPr>
      <w:r w:rsidRPr="00721D27">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721D27" w:rsidRDefault="003D2C98" w:rsidP="00526FB9">
      <w:pPr>
        <w:pStyle w:val="BodyIndent5"/>
        <w:numPr>
          <w:ilvl w:val="0"/>
          <w:numId w:val="43"/>
        </w:numPr>
        <w:rPr>
          <w:sz w:val="20"/>
          <w:szCs w:val="22"/>
        </w:rPr>
      </w:pPr>
      <w:r w:rsidRPr="00721D27">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721D27" w:rsidRDefault="003D2C98" w:rsidP="00526FB9">
      <w:pPr>
        <w:pStyle w:val="BodyIndent5"/>
        <w:numPr>
          <w:ilvl w:val="0"/>
          <w:numId w:val="43"/>
        </w:numPr>
        <w:rPr>
          <w:sz w:val="20"/>
          <w:szCs w:val="22"/>
        </w:rPr>
      </w:pPr>
      <w:r w:rsidRPr="00721D27">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Pr="00721D27" w:rsidRDefault="003D2C98" w:rsidP="00526FB9">
      <w:pPr>
        <w:pStyle w:val="BodyIndent5"/>
        <w:numPr>
          <w:ilvl w:val="0"/>
          <w:numId w:val="43"/>
        </w:numPr>
        <w:rPr>
          <w:sz w:val="20"/>
          <w:szCs w:val="22"/>
        </w:rPr>
      </w:pPr>
      <w:r w:rsidRPr="00721D27">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Pr="00721D27" w:rsidRDefault="003D2C98" w:rsidP="00662975">
      <w:pPr>
        <w:pStyle w:val="BodyIndent5"/>
        <w:ind w:left="0"/>
        <w:rPr>
          <w:sz w:val="20"/>
          <w:szCs w:val="22"/>
        </w:rPr>
      </w:pPr>
      <w:r w:rsidRPr="00721D27">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721D27" w:rsidRDefault="003D2C98" w:rsidP="00662975">
      <w:pPr>
        <w:pStyle w:val="BodyFirstLine5"/>
        <w:ind w:firstLine="0"/>
        <w:rPr>
          <w:sz w:val="20"/>
          <w:szCs w:val="22"/>
        </w:rPr>
      </w:pPr>
      <w:r w:rsidRPr="00721D27">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721D27" w:rsidRDefault="003D2C98" w:rsidP="00526FB9">
      <w:pPr>
        <w:pStyle w:val="BodyIndent5"/>
        <w:numPr>
          <w:ilvl w:val="0"/>
          <w:numId w:val="44"/>
        </w:numPr>
        <w:rPr>
          <w:sz w:val="20"/>
          <w:szCs w:val="22"/>
        </w:rPr>
      </w:pPr>
      <w:r w:rsidRPr="00721D27">
        <w:rPr>
          <w:sz w:val="20"/>
          <w:szCs w:val="22"/>
        </w:rPr>
        <w:t xml:space="preserve">The Opinion must be in English.  </w:t>
      </w:r>
    </w:p>
    <w:p w14:paraId="69752467" w14:textId="4AE004D0" w:rsidR="00662975" w:rsidRPr="00721D27" w:rsidRDefault="003D2C98" w:rsidP="00526FB9">
      <w:pPr>
        <w:pStyle w:val="BodyIndent5"/>
        <w:numPr>
          <w:ilvl w:val="0"/>
          <w:numId w:val="44"/>
        </w:numPr>
        <w:rPr>
          <w:sz w:val="20"/>
          <w:szCs w:val="22"/>
        </w:rPr>
      </w:pPr>
      <w:r w:rsidRPr="00721D27">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E41D30" w:rsidRPr="00721D27">
        <w:rPr>
          <w:sz w:val="20"/>
          <w:szCs w:val="22"/>
        </w:rPr>
        <w:t xml:space="preserve">Indexed </w:t>
      </w:r>
      <w:r w:rsidRPr="00721D27">
        <w:rPr>
          <w:sz w:val="20"/>
          <w:szCs w:val="22"/>
        </w:rPr>
        <w:t xml:space="preserve">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w:t>
      </w:r>
      <w:r w:rsidRPr="00721D27">
        <w:rPr>
          <w:sz w:val="20"/>
          <w:szCs w:val="22"/>
        </w:rPr>
        <w:lastRenderedPageBreak/>
        <w:t>provided by the entity, which evidence has been satisfactorily identified or certified to counsel, of such corporate, regulatory and governmental authorizations or approvals.</w:t>
      </w:r>
    </w:p>
    <w:p w14:paraId="4E027037" w14:textId="77777777" w:rsidR="00662975" w:rsidRPr="00721D27" w:rsidRDefault="003D2C98" w:rsidP="00526FB9">
      <w:pPr>
        <w:pStyle w:val="BodyIndent5"/>
        <w:numPr>
          <w:ilvl w:val="0"/>
          <w:numId w:val="44"/>
        </w:numPr>
        <w:rPr>
          <w:sz w:val="20"/>
          <w:szCs w:val="22"/>
        </w:rPr>
      </w:pPr>
      <w:r w:rsidRPr="00721D27">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Pr="00721D27" w:rsidRDefault="003D2C98" w:rsidP="00662975">
      <w:pPr>
        <w:pStyle w:val="BodyText"/>
        <w:spacing w:after="240"/>
        <w:rPr>
          <w:rFonts w:cs="Times New Roman"/>
          <w:sz w:val="20"/>
        </w:rPr>
      </w:pPr>
      <w:r w:rsidRPr="00721D27">
        <w:rPr>
          <w:rFonts w:cs="Times New Roman"/>
          <w:sz w:val="20"/>
        </w:rPr>
        <w:t>In rendering its opinions within the Opinion, counsel may state that it is not rendering any opinion with respect to the laws of the state of [Illinois][New York], which govern the Guaranty.</w:t>
      </w:r>
    </w:p>
    <w:p w14:paraId="2E5E2609" w14:textId="77777777" w:rsidR="00662975" w:rsidRPr="00721D27" w:rsidRDefault="003D2C98" w:rsidP="00662975">
      <w:pPr>
        <w:pStyle w:val="BodyText"/>
        <w:spacing w:after="240"/>
        <w:rPr>
          <w:rFonts w:cs="Times New Roman"/>
          <w:sz w:val="20"/>
        </w:rPr>
      </w:pPr>
      <w:r w:rsidRPr="00721D27">
        <w:rPr>
          <w:rFonts w:cs="Times New Roman"/>
          <w:sz w:val="20"/>
        </w:rPr>
        <w:t xml:space="preserve">The following text provides an illustration of how the requirements in paragraphs (a) through (c) (inclusive) above might be presented in an opinion of counsel: </w:t>
      </w:r>
    </w:p>
    <w:p w14:paraId="6CE5E130" w14:textId="77777777" w:rsidR="00662975" w:rsidRPr="00721D27" w:rsidRDefault="003D2C98" w:rsidP="00662975">
      <w:pPr>
        <w:pStyle w:val="BodyIndent5"/>
        <w:ind w:firstLine="720"/>
        <w:rPr>
          <w:sz w:val="20"/>
          <w:szCs w:val="22"/>
        </w:rPr>
      </w:pPr>
      <w:r w:rsidRPr="00721D27">
        <w:rPr>
          <w:b/>
          <w:sz w:val="20"/>
          <w:szCs w:val="22"/>
        </w:rPr>
        <w:t xml:space="preserve"> </w:t>
      </w:r>
      <w:r w:rsidRPr="00721D27">
        <w:rPr>
          <w:sz w:val="20"/>
          <w:szCs w:val="22"/>
        </w:rPr>
        <w:t>[Description of transaction background/reason for delivering opinion]</w:t>
      </w:r>
    </w:p>
    <w:p w14:paraId="49FCD7F0" w14:textId="77777777" w:rsidR="00662975" w:rsidRPr="00721D27" w:rsidRDefault="003D2C98" w:rsidP="00662975">
      <w:pPr>
        <w:pStyle w:val="BodyIndent5"/>
        <w:ind w:firstLine="720"/>
        <w:rPr>
          <w:sz w:val="20"/>
          <w:szCs w:val="22"/>
        </w:rPr>
      </w:pPr>
      <w:r w:rsidRPr="00721D27">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Pr="00721D27" w:rsidRDefault="003D2C98" w:rsidP="00662975">
      <w:pPr>
        <w:pStyle w:val="BodyIndent5"/>
        <w:ind w:firstLine="720"/>
        <w:rPr>
          <w:sz w:val="20"/>
          <w:szCs w:val="22"/>
        </w:rPr>
      </w:pPr>
      <w:r w:rsidRPr="00721D27">
        <w:rPr>
          <w:sz w:val="20"/>
          <w:szCs w:val="22"/>
        </w:rPr>
        <w:t xml:space="preserve">Based upon the foregoing, and subject to the assumptions, limitations and qualifications hereinafter stated, it is our opinion that: </w:t>
      </w:r>
    </w:p>
    <w:p w14:paraId="649FAAC4" w14:textId="77777777" w:rsidR="00662975" w:rsidRPr="00721D27" w:rsidRDefault="003D2C98" w:rsidP="00662975">
      <w:pPr>
        <w:pStyle w:val="BodyIndent5"/>
        <w:ind w:firstLine="720"/>
        <w:rPr>
          <w:sz w:val="20"/>
          <w:szCs w:val="22"/>
        </w:rPr>
      </w:pPr>
      <w:r w:rsidRPr="00721D27">
        <w:rPr>
          <w:sz w:val="20"/>
          <w:szCs w:val="22"/>
        </w:rPr>
        <w:t>1.</w:t>
      </w:r>
      <w:r w:rsidRPr="00721D27">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721D27" w:rsidRDefault="003D2C98" w:rsidP="00662975">
      <w:pPr>
        <w:pStyle w:val="BodyIndent5"/>
        <w:ind w:firstLine="720"/>
        <w:rPr>
          <w:sz w:val="20"/>
          <w:szCs w:val="22"/>
        </w:rPr>
      </w:pPr>
      <w:r w:rsidRPr="00721D27">
        <w:rPr>
          <w:sz w:val="20"/>
          <w:szCs w:val="22"/>
        </w:rPr>
        <w:t>2.</w:t>
      </w:r>
      <w:r w:rsidRPr="00721D27">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Pr="00721D27" w:rsidRDefault="003D2C98" w:rsidP="00662975">
      <w:pPr>
        <w:pStyle w:val="BodyIndent5"/>
        <w:ind w:firstLine="720"/>
        <w:rPr>
          <w:sz w:val="20"/>
          <w:szCs w:val="22"/>
        </w:rPr>
      </w:pPr>
      <w:r w:rsidRPr="00721D27">
        <w:rPr>
          <w:sz w:val="20"/>
          <w:szCs w:val="22"/>
        </w:rPr>
        <w:t>3.</w:t>
      </w:r>
      <w:r w:rsidRPr="00721D27">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Pr="00721D27" w:rsidRDefault="003D2C98" w:rsidP="00662975">
      <w:pPr>
        <w:pStyle w:val="BodyIndent5"/>
        <w:ind w:firstLine="720"/>
        <w:rPr>
          <w:rStyle w:val="CharacterStyle3"/>
          <w:rFonts w:ascii="Times New Roman" w:hAnsi="Times New Roman" w:cs="Times New Roman"/>
          <w:sz w:val="20"/>
          <w:szCs w:val="20"/>
        </w:rPr>
      </w:pPr>
      <w:r w:rsidRPr="00721D27">
        <w:rPr>
          <w:sz w:val="20"/>
          <w:szCs w:val="22"/>
        </w:rPr>
        <w:t>[Concluding paragraphs and signature]</w:t>
      </w:r>
    </w:p>
    <w:p w14:paraId="65102789" w14:textId="77777777" w:rsidR="00662975" w:rsidRPr="00721D27" w:rsidRDefault="00662975" w:rsidP="00662975">
      <w:pPr>
        <w:widowControl/>
        <w:rPr>
          <w:rStyle w:val="CharacterStyle3"/>
          <w:rFonts w:ascii="Times New Roman" w:hAnsi="Times New Roman" w:cs="Times New Roman"/>
          <w:sz w:val="20"/>
          <w:szCs w:val="20"/>
        </w:rPr>
      </w:pPr>
    </w:p>
    <w:p w14:paraId="37C99108" w14:textId="77777777" w:rsidR="00662975" w:rsidRPr="00721D27" w:rsidRDefault="00662975" w:rsidP="00662975">
      <w:pPr>
        <w:widowControl/>
        <w:rPr>
          <w:rStyle w:val="CharacterStyle3"/>
          <w:rFonts w:ascii="Times New Roman" w:hAnsi="Times New Roman" w:cs="Times New Roman"/>
          <w:sz w:val="20"/>
          <w:szCs w:val="20"/>
        </w:rPr>
      </w:pPr>
    </w:p>
    <w:p w14:paraId="4ACDA6B7" w14:textId="77777777" w:rsidR="00731E72" w:rsidRPr="00721D27" w:rsidRDefault="003D2C98">
      <w:pPr>
        <w:rPr>
          <w:rFonts w:cs="Times New Roman"/>
          <w:b/>
        </w:rPr>
      </w:pPr>
      <w:r w:rsidRPr="00721D27">
        <w:rPr>
          <w:rFonts w:cs="Times New Roman"/>
          <w:b/>
        </w:rPr>
        <w:br w:type="page"/>
      </w:r>
    </w:p>
    <w:p w14:paraId="4E8186E8" w14:textId="77777777" w:rsidR="00731E72" w:rsidRPr="00721D27" w:rsidRDefault="003D2C98" w:rsidP="00731E72">
      <w:pPr>
        <w:pStyle w:val="BodyText"/>
        <w:jc w:val="center"/>
        <w:rPr>
          <w:rFonts w:cs="Times New Roman"/>
          <w:b/>
          <w:bCs/>
          <w:color w:val="000000"/>
          <w:sz w:val="28"/>
          <w:szCs w:val="28"/>
        </w:rPr>
      </w:pPr>
      <w:r w:rsidRPr="00721D27">
        <w:rPr>
          <w:rFonts w:cs="Times New Roman"/>
          <w:b/>
          <w:spacing w:val="-1"/>
          <w:sz w:val="28"/>
          <w:szCs w:val="28"/>
        </w:rPr>
        <w:lastRenderedPageBreak/>
        <w:t>EXHIBIT</w:t>
      </w:r>
      <w:r w:rsidRPr="00721D27">
        <w:rPr>
          <w:rFonts w:cs="Times New Roman"/>
          <w:b/>
          <w:sz w:val="28"/>
          <w:szCs w:val="28"/>
        </w:rPr>
        <w:t xml:space="preserve"> E-</w:t>
      </w:r>
      <w:r w:rsidR="00D6291D" w:rsidRPr="00721D27">
        <w:rPr>
          <w:rFonts w:cs="Times New Roman"/>
          <w:b/>
          <w:sz w:val="28"/>
          <w:szCs w:val="28"/>
        </w:rPr>
        <w:t>5</w:t>
      </w:r>
      <w:r w:rsidRPr="00721D27">
        <w:rPr>
          <w:rFonts w:cs="Times New Roman"/>
          <w:b/>
          <w:color w:val="000000"/>
          <w:sz w:val="28"/>
          <w:szCs w:val="28"/>
        </w:rPr>
        <w:t xml:space="preserve">     </w:t>
      </w:r>
      <w:r w:rsidRPr="00721D27">
        <w:rPr>
          <w:rFonts w:cs="Times New Roman"/>
          <w:b/>
          <w:color w:val="000000"/>
          <w:sz w:val="28"/>
          <w:szCs w:val="28"/>
        </w:rPr>
        <w:br/>
      </w:r>
      <w:r w:rsidRPr="00721D27">
        <w:rPr>
          <w:rFonts w:cs="Times New Roman"/>
          <w:b/>
          <w:bCs/>
          <w:color w:val="000000"/>
          <w:sz w:val="28"/>
          <w:szCs w:val="28"/>
        </w:rPr>
        <w:t>Form of Guaranty (</w:t>
      </w:r>
      <w:r w:rsidRPr="00721D27">
        <w:rPr>
          <w:rFonts w:cs="Times New Roman"/>
          <w:b/>
          <w:sz w:val="28"/>
          <w:szCs w:val="28"/>
        </w:rPr>
        <w:t>MidAmerican Energy Company)</w:t>
      </w:r>
    </w:p>
    <w:p w14:paraId="5A21569C" w14:textId="77777777" w:rsidR="00662975" w:rsidRPr="00721D27" w:rsidRDefault="00662975" w:rsidP="00662975">
      <w:pPr>
        <w:tabs>
          <w:tab w:val="left" w:pos="720"/>
          <w:tab w:val="left" w:pos="4320"/>
          <w:tab w:val="left" w:pos="5040"/>
        </w:tabs>
        <w:autoSpaceDE w:val="0"/>
        <w:autoSpaceDN w:val="0"/>
        <w:adjustRightInd w:val="0"/>
        <w:rPr>
          <w:rFonts w:cs="Times New Roman"/>
          <w:b/>
        </w:rPr>
      </w:pPr>
    </w:p>
    <w:p w14:paraId="4C0480D4" w14:textId="77777777" w:rsidR="00662975" w:rsidRPr="00721D27" w:rsidRDefault="00662975" w:rsidP="00662975">
      <w:pPr>
        <w:tabs>
          <w:tab w:val="left" w:pos="7200"/>
        </w:tabs>
        <w:rPr>
          <w:rFonts w:cs="Times New Roman"/>
          <w:sz w:val="18"/>
        </w:rPr>
      </w:pPr>
    </w:p>
    <w:p w14:paraId="63CF1CE8"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w:t>
      </w:r>
      <w:r w:rsidRPr="00721D27">
        <w:rPr>
          <w:rFonts w:cs="Times New Roman"/>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721D27">
        <w:rPr>
          <w:rFonts w:cs="Times New Roman"/>
          <w:sz w:val="20"/>
          <w:szCs w:val="20"/>
        </w:rPr>
        <w:t>all reasonable legal fees, costs, and expenses incurred by the Beneficiary in enforcing the obligations or for the protection of Beneficiary’s rights under this Guaranty apart from such liability cap</w:t>
      </w:r>
      <w:r w:rsidRPr="00721D27">
        <w:rPr>
          <w:rFonts w:cs="Times New Roman"/>
          <w:bCs/>
          <w:sz w:val="20"/>
        </w:rPr>
        <w:t>.  All such principal, interest, obligations and liabilities, collectively, are the “Guaranteed Obligations.”  This Guaranty is a guarantee of payment and not of collection.</w:t>
      </w:r>
    </w:p>
    <w:p w14:paraId="7614C89A"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2.</w:t>
      </w:r>
      <w:r w:rsidRPr="00721D27">
        <w:rPr>
          <w:rFonts w:cs="Times New Roman"/>
          <w:bCs/>
          <w:sz w:val="20"/>
        </w:rPr>
        <w:tab/>
        <w:t xml:space="preserve">The Guarantor hereby waives </w:t>
      </w:r>
      <w:r w:rsidRPr="00721D27">
        <w:rPr>
          <w:rFonts w:cs="Times New Roman"/>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3.</w:t>
      </w:r>
      <w:r w:rsidRPr="00721D27">
        <w:rPr>
          <w:rFonts w:cs="Times New Roman"/>
          <w:bCs/>
          <w:sz w:val="20"/>
        </w:rPr>
        <w:tab/>
        <w:t xml:space="preserve">The </w:t>
      </w:r>
      <w:r w:rsidRPr="00721D27">
        <w:rPr>
          <w:rFonts w:cs="Times New Roman"/>
          <w:sz w:val="20"/>
        </w:rPr>
        <w:t>Beneficiary</w:t>
      </w:r>
      <w:r w:rsidRPr="00721D27">
        <w:rPr>
          <w:rFonts w:cs="Times New Roman"/>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721D27">
        <w:rPr>
          <w:rFonts w:cs="Times New Roman"/>
          <w:sz w:val="20"/>
        </w:rPr>
        <w:t>Beneficiary</w:t>
      </w:r>
      <w:r w:rsidRPr="00721D27">
        <w:rPr>
          <w:rFonts w:cs="Times New Roman"/>
          <w:bCs/>
          <w:sz w:val="20"/>
        </w:rPr>
        <w:t xml:space="preserve"> determines in its sole discretion to be necessary or appropriate; (b) take or refrain from taking any action of any kind in respect of any security for any Guaranteed Obligation(s) or liability of the Counterparty to the </w:t>
      </w:r>
      <w:r w:rsidRPr="00721D27">
        <w:rPr>
          <w:rFonts w:cs="Times New Roman"/>
          <w:sz w:val="20"/>
        </w:rPr>
        <w:t>Beneficiary</w:t>
      </w:r>
      <w:r w:rsidRPr="00721D27">
        <w:rPr>
          <w:rFonts w:cs="Times New Roman"/>
          <w:bCs/>
          <w:sz w:val="20"/>
        </w:rPr>
        <w:t xml:space="preserve">; or (c) compromise or subordinate any Guaranteed Obligation(s) or liability of the Counterparty to the </w:t>
      </w:r>
      <w:r w:rsidRPr="00721D27">
        <w:rPr>
          <w:rFonts w:cs="Times New Roman"/>
          <w:sz w:val="20"/>
        </w:rPr>
        <w:t xml:space="preserve">Beneficiary </w:t>
      </w:r>
      <w:r w:rsidRPr="00721D27">
        <w:rPr>
          <w:rFonts w:cs="Times New Roman"/>
          <w:bCs/>
          <w:sz w:val="20"/>
        </w:rPr>
        <w:t>including any security therefor.</w:t>
      </w:r>
    </w:p>
    <w:p w14:paraId="183B8E43"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4.</w:t>
      </w:r>
      <w:r w:rsidRPr="00721D27">
        <w:rPr>
          <w:rFonts w:cs="Times New Roman"/>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721D27">
        <w:rPr>
          <w:rFonts w:cs="Times New Roman"/>
          <w:sz w:val="20"/>
        </w:rPr>
        <w:t>Beneficiary</w:t>
      </w:r>
      <w:r w:rsidRPr="00721D27">
        <w:rPr>
          <w:rFonts w:cs="Times New Roman"/>
          <w:bCs/>
          <w:sz w:val="20"/>
        </w:rPr>
        <w:t xml:space="preserve">; (e) any change in the corporate existence (including its articles, bylaws, operating agreement, constitution, laws, rules, regulations or </w:t>
      </w:r>
      <w:r w:rsidRPr="00721D27">
        <w:rPr>
          <w:rFonts w:cs="Times New Roman"/>
          <w:bCs/>
          <w:sz w:val="20"/>
        </w:rPr>
        <w:lastRenderedPageBreak/>
        <w:t xml:space="preserve">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721D27">
        <w:rPr>
          <w:rFonts w:cs="Times New Roman"/>
          <w:sz w:val="20"/>
        </w:rPr>
        <w:t>Beneficiary</w:t>
      </w:r>
      <w:r w:rsidRPr="00721D27">
        <w:rPr>
          <w:rFonts w:cs="Times New Roman"/>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721D27">
        <w:rPr>
          <w:rFonts w:cs="Times New Roman"/>
          <w:sz w:val="20"/>
        </w:rPr>
        <w:t>Beneficiary</w:t>
      </w:r>
      <w:r w:rsidRPr="00721D27">
        <w:rPr>
          <w:rFonts w:cs="Times New Roman"/>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5.</w:t>
      </w:r>
      <w:r w:rsidRPr="00721D27">
        <w:rPr>
          <w:rFonts w:cs="Times New Roman"/>
          <w:bCs/>
          <w:sz w:val="20"/>
        </w:rPr>
        <w:tab/>
        <w:t xml:space="preserve">The Guarantor hereby irrevocably waives (a) any right of reimbursement or contribution, and (b) any right of salvage against the Counterparty or any collateral security or guaranty or right of offset held by the </w:t>
      </w:r>
      <w:r w:rsidRPr="00721D27">
        <w:rPr>
          <w:rFonts w:cs="Times New Roman"/>
          <w:sz w:val="20"/>
        </w:rPr>
        <w:t>Beneficiary</w:t>
      </w:r>
      <w:r w:rsidRPr="00721D27">
        <w:rPr>
          <w:rFonts w:cs="Times New Roman"/>
          <w:bCs/>
          <w:sz w:val="20"/>
        </w:rPr>
        <w:t xml:space="preserve"> therefor until all Guaranteed Obligations to the </w:t>
      </w:r>
      <w:r w:rsidRPr="00721D27">
        <w:rPr>
          <w:rFonts w:cs="Times New Roman"/>
          <w:sz w:val="20"/>
        </w:rPr>
        <w:t>Beneficiary</w:t>
      </w:r>
      <w:r w:rsidRPr="00721D27">
        <w:rPr>
          <w:rFonts w:cs="Times New Roman"/>
          <w:bCs/>
          <w:sz w:val="20"/>
        </w:rPr>
        <w:t xml:space="preserve"> pursuant to the Agreement have been irrevocably paid in full.</w:t>
      </w:r>
    </w:p>
    <w:p w14:paraId="43A22443"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6.</w:t>
      </w:r>
      <w:r w:rsidRPr="00721D27">
        <w:rPr>
          <w:rFonts w:cs="Times New Roman"/>
          <w:bCs/>
          <w:sz w:val="20"/>
        </w:rPr>
        <w:tab/>
        <w:t xml:space="preserve">The Guarantor will not exercise any rights which it may acquire by way of subrogation or any other right to payment until all Guaranteed Obligations to the </w:t>
      </w:r>
      <w:r w:rsidRPr="00721D27">
        <w:rPr>
          <w:rFonts w:cs="Times New Roman"/>
          <w:sz w:val="20"/>
        </w:rPr>
        <w:t>Beneficiary</w:t>
      </w:r>
      <w:r w:rsidRPr="00721D27">
        <w:rPr>
          <w:rFonts w:cs="Times New Roman"/>
          <w:bCs/>
          <w:sz w:val="20"/>
        </w:rPr>
        <w:t xml:space="preserve"> pursuant to the Agreement have been irrevocably paid in full.</w:t>
      </w:r>
    </w:p>
    <w:p w14:paraId="3E55ED9D"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7.</w:t>
      </w:r>
      <w:r w:rsidRPr="00721D27">
        <w:rPr>
          <w:rFonts w:cs="Times New Roman"/>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721D27">
        <w:rPr>
          <w:rFonts w:cs="Times New Roman"/>
          <w:sz w:val="20"/>
        </w:rPr>
        <w:t>Beneficiary</w:t>
      </w:r>
      <w:r w:rsidRPr="00721D27">
        <w:rPr>
          <w:rFonts w:cs="Times New Roman"/>
          <w:bCs/>
          <w:sz w:val="20"/>
        </w:rPr>
        <w:t xml:space="preserve"> in exercising any right, power or privilege hereunder, and no course of dealing between the Guarantor and the </w:t>
      </w:r>
      <w:r w:rsidRPr="00721D27">
        <w:rPr>
          <w:rFonts w:cs="Times New Roman"/>
          <w:sz w:val="20"/>
        </w:rPr>
        <w:t>Beneficiary</w:t>
      </w:r>
      <w:r w:rsidRPr="00721D27">
        <w:rPr>
          <w:rFonts w:cs="Times New Roman"/>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721D27">
        <w:rPr>
          <w:rFonts w:cs="Times New Roman"/>
          <w:sz w:val="20"/>
        </w:rPr>
        <w:t xml:space="preserve">Beneficiary </w:t>
      </w:r>
      <w:r w:rsidRPr="00721D27">
        <w:rPr>
          <w:rFonts w:cs="Times New Roman"/>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721D27">
        <w:rPr>
          <w:rFonts w:cs="Times New Roman"/>
          <w:sz w:val="20"/>
        </w:rPr>
        <w:t xml:space="preserve">Beneficiary </w:t>
      </w:r>
      <w:r w:rsidRPr="00721D27">
        <w:rPr>
          <w:rFonts w:cs="Times New Roman"/>
          <w:bCs/>
          <w:sz w:val="20"/>
        </w:rPr>
        <w:t>to any other or further action in any circumstances without notice or demand.</w:t>
      </w:r>
    </w:p>
    <w:p w14:paraId="0189809F"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8.</w:t>
      </w:r>
      <w:r w:rsidRPr="00721D27">
        <w:rPr>
          <w:rFonts w:cs="Times New Roman"/>
          <w:bCs/>
          <w:sz w:val="20"/>
        </w:rPr>
        <w:tab/>
        <w:t xml:space="preserve">This Guaranty shall be binding upon the Guarantor and upon its successors and assigns and shall inure to the benefit of and be enforceable by the </w:t>
      </w:r>
      <w:r w:rsidRPr="00721D27">
        <w:rPr>
          <w:rFonts w:cs="Times New Roman"/>
          <w:sz w:val="20"/>
        </w:rPr>
        <w:t>Beneficiary</w:t>
      </w:r>
      <w:r w:rsidRPr="00721D27">
        <w:rPr>
          <w:rFonts w:cs="Times New Roman"/>
          <w:bCs/>
          <w:sz w:val="20"/>
        </w:rPr>
        <w:t xml:space="preserve"> and its successors and assigns; provided, however, that the Guarantor may not assign or transfer any of its rights or obligations hereunder without the prior written consent of the </w:t>
      </w:r>
      <w:r w:rsidRPr="00721D27">
        <w:rPr>
          <w:rFonts w:cs="Times New Roman"/>
          <w:sz w:val="20"/>
        </w:rPr>
        <w:t>Beneficiary</w:t>
      </w:r>
      <w:r w:rsidRPr="00721D27">
        <w:rPr>
          <w:rFonts w:cs="Times New Roman"/>
          <w:bCs/>
          <w:sz w:val="20"/>
        </w:rPr>
        <w:t xml:space="preserve">.  The assignment rights of the </w:t>
      </w:r>
      <w:r w:rsidRPr="00721D27">
        <w:rPr>
          <w:rFonts w:cs="Times New Roman"/>
          <w:sz w:val="20"/>
        </w:rPr>
        <w:t>Beneficiary</w:t>
      </w:r>
      <w:r w:rsidRPr="00721D27">
        <w:rPr>
          <w:rFonts w:cs="Times New Roman"/>
          <w:bCs/>
          <w:sz w:val="20"/>
        </w:rPr>
        <w:t xml:space="preserve"> will be in accordance with any applicable terms of the Agreement.  </w:t>
      </w:r>
    </w:p>
    <w:p w14:paraId="13180C69"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9.</w:t>
      </w:r>
      <w:r w:rsidRPr="00721D27">
        <w:rPr>
          <w:rFonts w:cs="Times New Roman"/>
          <w:bCs/>
          <w:sz w:val="20"/>
        </w:rPr>
        <w:tab/>
        <w:t xml:space="preserve">Neither this Guaranty nor any provision hereof may be amended, modified, changed, waived, discharged or terminated except upon written agreement of the </w:t>
      </w:r>
      <w:r w:rsidRPr="00721D27">
        <w:rPr>
          <w:rFonts w:cs="Times New Roman"/>
          <w:sz w:val="20"/>
        </w:rPr>
        <w:t>Beneficiary</w:t>
      </w:r>
      <w:r w:rsidRPr="00721D27">
        <w:rPr>
          <w:rFonts w:cs="Times New Roman"/>
          <w:bCs/>
          <w:sz w:val="20"/>
        </w:rPr>
        <w:t xml:space="preserve"> and the Guarantor.</w:t>
      </w:r>
    </w:p>
    <w:p w14:paraId="1CA0D7EA"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10.</w:t>
      </w:r>
      <w:r w:rsidRPr="00721D27">
        <w:rPr>
          <w:rFonts w:cs="Times New Roman"/>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721D27">
        <w:rPr>
          <w:rFonts w:cs="Times New Roman"/>
          <w:sz w:val="20"/>
        </w:rPr>
        <w:t>Beneficiary</w:t>
      </w:r>
      <w:r w:rsidRPr="00721D27">
        <w:rPr>
          <w:rFonts w:cs="Times New Roman"/>
          <w:bCs/>
          <w:sz w:val="20"/>
        </w:rPr>
        <w:t xml:space="preserve"> for repayment or recovery of any amount or amounts received from the Guarantor or the Counterparty in payment or on account of any of the Guaranteed Obligations and the </w:t>
      </w:r>
      <w:r w:rsidRPr="00721D27">
        <w:rPr>
          <w:rFonts w:cs="Times New Roman"/>
          <w:sz w:val="20"/>
        </w:rPr>
        <w:t>Beneficiary</w:t>
      </w:r>
      <w:r w:rsidRPr="00721D27">
        <w:rPr>
          <w:rFonts w:cs="Times New Roman"/>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721D27">
        <w:rPr>
          <w:rFonts w:cs="Times New Roman"/>
          <w:sz w:val="20"/>
        </w:rPr>
        <w:t>Beneficiary</w:t>
      </w:r>
      <w:r w:rsidRPr="00721D27">
        <w:rPr>
          <w:rFonts w:cs="Times New Roman"/>
          <w:bCs/>
          <w:sz w:val="20"/>
        </w:rPr>
        <w:t xml:space="preserve"> hereunder for the amount so repaid or recovered to the same extent as if such amount had never originally been received by the </w:t>
      </w:r>
      <w:r w:rsidRPr="00721D27">
        <w:rPr>
          <w:rFonts w:cs="Times New Roman"/>
          <w:sz w:val="20"/>
        </w:rPr>
        <w:t>Beneficiary</w:t>
      </w:r>
      <w:r w:rsidRPr="00721D27">
        <w:rPr>
          <w:rFonts w:cs="Times New Roman"/>
          <w:bCs/>
          <w:sz w:val="20"/>
        </w:rPr>
        <w:t>.</w:t>
      </w:r>
    </w:p>
    <w:p w14:paraId="6187DAB9"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11.</w:t>
      </w:r>
      <w:r w:rsidRPr="00721D27">
        <w:rPr>
          <w:rFonts w:cs="Times New Roman"/>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721D27">
        <w:rPr>
          <w:rFonts w:cs="Times New Roman"/>
          <w:sz w:val="20"/>
        </w:rPr>
        <w:t>Beneficiary</w:t>
      </w:r>
      <w:r w:rsidRPr="00721D27">
        <w:rPr>
          <w:rFonts w:cs="Times New Roman"/>
          <w:bCs/>
          <w:sz w:val="20"/>
        </w:rPr>
        <w:t xml:space="preserve"> which termination shall be effective only upon receipt by the </w:t>
      </w:r>
      <w:r w:rsidRPr="00721D27">
        <w:rPr>
          <w:rFonts w:cs="Times New Roman"/>
          <w:sz w:val="20"/>
        </w:rPr>
        <w:t>Beneficiary</w:t>
      </w:r>
      <w:r w:rsidRPr="00721D27">
        <w:rPr>
          <w:rFonts w:cs="Times New Roman"/>
          <w:bCs/>
          <w:sz w:val="20"/>
        </w:rPr>
        <w:t xml:space="preserve"> of alternative means of security or credit support, as specified in the Agreement and in a form reasonably </w:t>
      </w:r>
      <w:r w:rsidRPr="00721D27">
        <w:rPr>
          <w:rFonts w:cs="Times New Roman"/>
          <w:bCs/>
          <w:sz w:val="20"/>
        </w:rPr>
        <w:lastRenderedPageBreak/>
        <w:t xml:space="preserve">acceptable to the </w:t>
      </w:r>
      <w:r w:rsidRPr="00721D27">
        <w:rPr>
          <w:rFonts w:cs="Times New Roman"/>
          <w:sz w:val="20"/>
        </w:rPr>
        <w:t>Beneficiary</w:t>
      </w:r>
      <w:r w:rsidRPr="00721D27">
        <w:rPr>
          <w:rFonts w:cs="Times New Roman"/>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12.</w:t>
      </w:r>
      <w:r w:rsidRPr="00721D27">
        <w:rPr>
          <w:rFonts w:cs="Times New Roman"/>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Pr="00721D27" w:rsidRDefault="003D2C98" w:rsidP="00731E72">
      <w:pPr>
        <w:keepNext/>
        <w:autoSpaceDE w:val="0"/>
        <w:autoSpaceDN w:val="0"/>
        <w:adjustRightInd w:val="0"/>
        <w:spacing w:before="240" w:after="240"/>
        <w:jc w:val="both"/>
        <w:rPr>
          <w:rFonts w:cs="Times New Roman"/>
          <w:sz w:val="20"/>
        </w:rPr>
      </w:pPr>
      <w:r w:rsidRPr="00721D27">
        <w:rPr>
          <w:rFonts w:cs="Times New Roman"/>
          <w:sz w:val="20"/>
        </w:rPr>
        <w:t>If to the Guarantor:</w:t>
      </w:r>
    </w:p>
    <w:p w14:paraId="56350415"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[To be completed]</w:t>
      </w:r>
    </w:p>
    <w:p w14:paraId="4AEA6FF2" w14:textId="77777777" w:rsidR="00731E72" w:rsidRPr="00721D27" w:rsidRDefault="003D2C98" w:rsidP="00731E72">
      <w:pPr>
        <w:keepNext/>
        <w:autoSpaceDE w:val="0"/>
        <w:autoSpaceDN w:val="0"/>
        <w:adjustRightInd w:val="0"/>
        <w:spacing w:before="240" w:after="240"/>
        <w:jc w:val="both"/>
        <w:rPr>
          <w:rFonts w:cs="Times New Roman"/>
          <w:sz w:val="20"/>
        </w:rPr>
      </w:pPr>
      <w:r w:rsidRPr="00721D27">
        <w:rPr>
          <w:rFonts w:cs="Times New Roman"/>
          <w:sz w:val="20"/>
        </w:rPr>
        <w:t>If to the Beneficiary:</w:t>
      </w:r>
    </w:p>
    <w:p w14:paraId="1ED57A59"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[To be completed]</w:t>
      </w:r>
    </w:p>
    <w:p w14:paraId="7EC35D3A"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13.</w:t>
      </w:r>
      <w:r w:rsidRPr="00721D27">
        <w:rPr>
          <w:rFonts w:cs="Times New Roman"/>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Pr="00721D27" w:rsidRDefault="003D2C98" w:rsidP="00731E72">
      <w:pPr>
        <w:autoSpaceDE w:val="0"/>
        <w:autoSpaceDN w:val="0"/>
        <w:adjustRightInd w:val="0"/>
        <w:spacing w:before="240" w:after="240"/>
        <w:jc w:val="both"/>
        <w:rPr>
          <w:rFonts w:cs="Times New Roman"/>
          <w:bCs/>
          <w:caps/>
          <w:sz w:val="20"/>
        </w:rPr>
      </w:pPr>
      <w:r w:rsidRPr="00721D27">
        <w:rPr>
          <w:rFonts w:cs="Times New Roman"/>
          <w:bCs/>
          <w:sz w:val="20"/>
        </w:rPr>
        <w:t>14.</w:t>
      </w:r>
      <w:r w:rsidRPr="00721D27">
        <w:rPr>
          <w:rFonts w:cs="Times New Roman"/>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721D27">
        <w:rPr>
          <w:rFonts w:cs="Times New Roman"/>
          <w:sz w:val="20"/>
        </w:rPr>
        <w:t>Beneficiary</w:t>
      </w:r>
      <w:r w:rsidRPr="00721D27">
        <w:rPr>
          <w:rFonts w:cs="Times New Roman"/>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721D27">
        <w:rPr>
          <w:rFonts w:cs="Times New Roman"/>
          <w:sz w:val="20"/>
        </w:rPr>
        <w:t>Beneficiary</w:t>
      </w:r>
      <w:r w:rsidRPr="00721D27">
        <w:rPr>
          <w:rFonts w:cs="Times New Roman"/>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721D27">
        <w:rPr>
          <w:rFonts w:cs="Times New Roman"/>
          <w:sz w:val="20"/>
          <w:szCs w:val="20"/>
        </w:rPr>
        <w:t>TO THE FULLEST EXTENT PERMITTED BY LAW, EACH OF</w:t>
      </w:r>
      <w:r w:rsidRPr="00721D27">
        <w:rPr>
          <w:rFonts w:cs="Times New Roman"/>
          <w:bCs/>
          <w:sz w:val="20"/>
          <w:szCs w:val="20"/>
        </w:rPr>
        <w:t xml:space="preserve"> THE GUARANTOR AND THE </w:t>
      </w:r>
      <w:r w:rsidRPr="00721D27">
        <w:rPr>
          <w:rFonts w:cs="Times New Roman"/>
          <w:sz w:val="20"/>
        </w:rPr>
        <w:t xml:space="preserve">BENEFICIARY </w:t>
      </w:r>
      <w:r w:rsidRPr="00721D27">
        <w:rPr>
          <w:rFonts w:cs="Times New Roman"/>
          <w:bCs/>
          <w:sz w:val="20"/>
          <w:szCs w:val="20"/>
        </w:rPr>
        <w:t xml:space="preserve">WAIVES ANY </w:t>
      </w:r>
      <w:r w:rsidRPr="00721D27">
        <w:rPr>
          <w:rFonts w:cs="Times New Roman"/>
          <w:sz w:val="20"/>
          <w:szCs w:val="20"/>
        </w:rPr>
        <w:t>RIGHT IT MAY HAVE</w:t>
      </w:r>
      <w:r w:rsidRPr="00721D27">
        <w:rPr>
          <w:rFonts w:cs="Times New Roman"/>
          <w:bCs/>
          <w:sz w:val="20"/>
          <w:szCs w:val="20"/>
        </w:rPr>
        <w:t xml:space="preserve"> TO A TRIAL BY JURY IN RESPECT </w:t>
      </w:r>
      <w:r w:rsidRPr="00721D27">
        <w:rPr>
          <w:rFonts w:cs="Times New Roman"/>
          <w:sz w:val="20"/>
          <w:szCs w:val="20"/>
        </w:rPr>
        <w:t xml:space="preserve">OF LITIGATION DIRECTLY OR INDIRECTLY </w:t>
      </w:r>
      <w:r w:rsidRPr="00721D27">
        <w:rPr>
          <w:rFonts w:cs="Times New Roman"/>
          <w:bCs/>
          <w:sz w:val="20"/>
          <w:szCs w:val="20"/>
        </w:rPr>
        <w:t>ARISING OUT OF</w:t>
      </w:r>
      <w:r w:rsidRPr="00721D27">
        <w:rPr>
          <w:rFonts w:cs="Times New Roman"/>
          <w:sz w:val="20"/>
          <w:szCs w:val="20"/>
        </w:rPr>
        <w:t xml:space="preserve">, UNDER </w:t>
      </w:r>
      <w:r w:rsidRPr="00721D27">
        <w:rPr>
          <w:rFonts w:cs="Times New Roman"/>
          <w:bCs/>
          <w:sz w:val="20"/>
          <w:szCs w:val="20"/>
        </w:rPr>
        <w:t xml:space="preserve">OR </w:t>
      </w:r>
      <w:r w:rsidRPr="00721D27">
        <w:rPr>
          <w:rFonts w:cs="Times New Roman"/>
          <w:sz w:val="20"/>
          <w:szCs w:val="20"/>
        </w:rPr>
        <w:t xml:space="preserve">IN CONNECTION WITH </w:t>
      </w:r>
      <w:r w:rsidRPr="00721D27">
        <w:rPr>
          <w:rFonts w:cs="Times New Roman"/>
          <w:bCs/>
          <w:sz w:val="20"/>
          <w:szCs w:val="20"/>
        </w:rPr>
        <w:t>THIS GUARANTY.</w:t>
      </w:r>
      <w:r w:rsidRPr="00721D27">
        <w:rPr>
          <w:rFonts w:cs="Times New Roman"/>
          <w:sz w:val="20"/>
          <w:szCs w:val="20"/>
        </w:rPr>
        <w:t xml:space="preserve"> </w:t>
      </w:r>
      <w:r w:rsidRPr="00721D27">
        <w:rPr>
          <w:rFonts w:cs="Times New Roman"/>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15.</w:t>
      </w:r>
      <w:r w:rsidRPr="00721D27">
        <w:rPr>
          <w:rFonts w:cs="Times New Roman"/>
          <w:bCs/>
          <w:sz w:val="20"/>
        </w:rPr>
        <w:tab/>
        <w:t xml:space="preserve">This writing is the complete and exclusive statement of the terms of this Guaranty and supersedes all prior oral or written representations, understandings, and agreements between the </w:t>
      </w:r>
      <w:r w:rsidRPr="00721D27">
        <w:rPr>
          <w:rFonts w:cs="Times New Roman"/>
          <w:sz w:val="20"/>
        </w:rPr>
        <w:t>Beneficiary</w:t>
      </w:r>
      <w:r w:rsidRPr="00721D27">
        <w:rPr>
          <w:rFonts w:cs="Times New Roman"/>
          <w:bCs/>
          <w:sz w:val="20"/>
        </w:rPr>
        <w:t xml:space="preserve"> and the Guarantor with respect to subject matter hereof.  The </w:t>
      </w:r>
      <w:r w:rsidRPr="00721D27">
        <w:rPr>
          <w:rFonts w:cs="Times New Roman"/>
          <w:sz w:val="20"/>
        </w:rPr>
        <w:t>Beneficiary</w:t>
      </w:r>
      <w:r w:rsidRPr="00721D27">
        <w:rPr>
          <w:rFonts w:cs="Times New Roman"/>
          <w:bCs/>
          <w:sz w:val="20"/>
        </w:rPr>
        <w:t xml:space="preserve"> and the Guarantor agree that there are no conditions to the full effectiveness of this Guaranty.</w:t>
      </w:r>
    </w:p>
    <w:p w14:paraId="0E01925F"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16.</w:t>
      </w:r>
      <w:r w:rsidRPr="00721D27">
        <w:rPr>
          <w:rFonts w:cs="Times New Roman"/>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17.</w:t>
      </w:r>
      <w:r w:rsidRPr="00721D27">
        <w:rPr>
          <w:rFonts w:cs="Times New Roman"/>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8393F12"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lastRenderedPageBreak/>
        <w:t>IN WITNESS WHEREOF, the Guarantor has caused this Guaranty to be executed and delivered as of the date first written above to be effective as of the earliest effective date of any of the Agreement.</w:t>
      </w:r>
    </w:p>
    <w:p w14:paraId="173549EB"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[GUARANTOR]</w:t>
      </w:r>
    </w:p>
    <w:p w14:paraId="72616E92" w14:textId="77777777" w:rsidR="00731E72" w:rsidRPr="00721D27" w:rsidRDefault="00731E72" w:rsidP="00731E72">
      <w:pPr>
        <w:autoSpaceDE w:val="0"/>
        <w:autoSpaceDN w:val="0"/>
        <w:adjustRightInd w:val="0"/>
        <w:spacing w:before="240" w:after="240"/>
        <w:jc w:val="both"/>
        <w:rPr>
          <w:rFonts w:cs="Times New Roman"/>
          <w:sz w:val="20"/>
        </w:rPr>
      </w:pPr>
    </w:p>
    <w:p w14:paraId="1EDBCBB4"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By:_____________________________</w:t>
      </w:r>
    </w:p>
    <w:p w14:paraId="71228B2F" w14:textId="77777777" w:rsidR="00731E72" w:rsidRPr="00721D27" w:rsidRDefault="003D2C98" w:rsidP="00731E72">
      <w:pPr>
        <w:tabs>
          <w:tab w:val="left" w:pos="720"/>
          <w:tab w:val="left" w:pos="4320"/>
          <w:tab w:val="left" w:pos="5040"/>
        </w:tabs>
        <w:autoSpaceDE w:val="0"/>
        <w:autoSpaceDN w:val="0"/>
        <w:adjustRightInd w:val="0"/>
        <w:rPr>
          <w:rFonts w:cs="Times New Roman"/>
          <w:b/>
          <w:sz w:val="20"/>
          <w:szCs w:val="20"/>
        </w:rPr>
      </w:pPr>
      <w:r w:rsidRPr="00721D27">
        <w:rPr>
          <w:rFonts w:cs="Times New Roman"/>
          <w:sz w:val="20"/>
        </w:rPr>
        <w:t>Title:</w:t>
      </w:r>
    </w:p>
    <w:p w14:paraId="55427F43" w14:textId="77777777" w:rsidR="00731E72" w:rsidRPr="00721D27" w:rsidRDefault="00731E72" w:rsidP="00731E72">
      <w:pPr>
        <w:tabs>
          <w:tab w:val="left" w:pos="720"/>
          <w:tab w:val="left" w:pos="4320"/>
          <w:tab w:val="left" w:pos="5040"/>
        </w:tabs>
        <w:autoSpaceDE w:val="0"/>
        <w:autoSpaceDN w:val="0"/>
        <w:adjustRightInd w:val="0"/>
        <w:rPr>
          <w:rFonts w:cs="Times New Roman"/>
          <w:b/>
          <w:sz w:val="20"/>
          <w:szCs w:val="20"/>
        </w:rPr>
      </w:pPr>
    </w:p>
    <w:p w14:paraId="73190A79" w14:textId="77777777" w:rsidR="00731E72" w:rsidRPr="00721D27" w:rsidRDefault="00731E72" w:rsidP="00731E72">
      <w:pPr>
        <w:tabs>
          <w:tab w:val="left" w:pos="7200"/>
        </w:tabs>
        <w:rPr>
          <w:rFonts w:cs="Times New Roman"/>
          <w:sz w:val="18"/>
        </w:rPr>
      </w:pPr>
    </w:p>
    <w:p w14:paraId="22B3BBB2" w14:textId="77777777" w:rsidR="00662975" w:rsidRPr="00721D27" w:rsidRDefault="00662975" w:rsidP="00662975">
      <w:pPr>
        <w:widowControl/>
        <w:rPr>
          <w:rFonts w:cs="Times New Roman"/>
          <w:sz w:val="18"/>
        </w:rPr>
        <w:sectPr w:rsidR="00662975" w:rsidRPr="00721D27" w:rsidSect="008C09F0">
          <w:pgSz w:w="12240" w:h="15840"/>
          <w:pgMar w:top="1080" w:right="1325" w:bottom="1080" w:left="1325" w:header="432" w:footer="720" w:gutter="0"/>
          <w:cols w:space="720"/>
        </w:sectPr>
      </w:pPr>
    </w:p>
    <w:p w14:paraId="64345954" w14:textId="77777777" w:rsidR="00662975" w:rsidRPr="00721D27" w:rsidRDefault="00662975" w:rsidP="00662975">
      <w:pPr>
        <w:spacing w:before="9"/>
        <w:rPr>
          <w:rFonts w:cs="Times New Roman"/>
          <w:b/>
          <w:sz w:val="20"/>
        </w:rPr>
      </w:pPr>
    </w:p>
    <w:p w14:paraId="4753D829" w14:textId="77777777" w:rsidR="00662975" w:rsidRPr="00721D27" w:rsidRDefault="003D2C98" w:rsidP="00662975">
      <w:pPr>
        <w:pStyle w:val="Heading2"/>
        <w:numPr>
          <w:ilvl w:val="0"/>
          <w:numId w:val="0"/>
        </w:numPr>
        <w:ind w:left="101"/>
        <w:jc w:val="center"/>
        <w:rPr>
          <w:rFonts w:cs="Times New Roman"/>
        </w:rPr>
      </w:pPr>
      <w:bookmarkStart w:id="947" w:name="_Toc46510786"/>
      <w:bookmarkStart w:id="948" w:name="_Toc48756928"/>
      <w:bookmarkStart w:id="949" w:name="_Toc98519994"/>
      <w:bookmarkStart w:id="950" w:name="_Toc152585929"/>
      <w:bookmarkStart w:id="951" w:name="_Toc178164988"/>
      <w:bookmarkStart w:id="952" w:name="_Toc193820888"/>
      <w:bookmarkStart w:id="953" w:name="_Toc195709129"/>
      <w:bookmarkStart w:id="954" w:name="_Toc199265423"/>
      <w:bookmarkStart w:id="955" w:name="_Toc209456087"/>
      <w:r w:rsidRPr="00721D27">
        <w:rPr>
          <w:rFonts w:cs="Times New Roman"/>
          <w:sz w:val="28"/>
          <w:szCs w:val="28"/>
        </w:rPr>
        <w:t xml:space="preserve">EXHIBIT F     </w:t>
      </w:r>
      <w:r w:rsidRPr="00721D27">
        <w:rPr>
          <w:rFonts w:cs="Times New Roman"/>
          <w:sz w:val="28"/>
          <w:szCs w:val="28"/>
        </w:rPr>
        <w:br/>
        <w:t>Examples</w:t>
      </w:r>
      <w:bookmarkEnd w:id="947"/>
      <w:bookmarkEnd w:id="948"/>
      <w:bookmarkEnd w:id="949"/>
      <w:bookmarkEnd w:id="950"/>
      <w:bookmarkEnd w:id="951"/>
      <w:bookmarkEnd w:id="952"/>
      <w:bookmarkEnd w:id="953"/>
      <w:bookmarkEnd w:id="954"/>
      <w:bookmarkEnd w:id="955"/>
    </w:p>
    <w:p w14:paraId="76988544" w14:textId="77777777" w:rsidR="00662975" w:rsidRPr="00721D27" w:rsidRDefault="00662975" w:rsidP="00084C46">
      <w:pPr>
        <w:pStyle w:val="BodyText"/>
        <w:rPr>
          <w:rFonts w:cs="Times New Roman"/>
        </w:rPr>
      </w:pPr>
    </w:p>
    <w:p w14:paraId="543D82E1" w14:textId="2EA4BA87" w:rsidR="00662975" w:rsidRPr="00721D27" w:rsidRDefault="003D2C98" w:rsidP="00662975">
      <w:pPr>
        <w:pStyle w:val="BodyText"/>
        <w:jc w:val="center"/>
        <w:rPr>
          <w:rFonts w:cs="Times New Roman"/>
          <w:b/>
          <w:sz w:val="28"/>
        </w:rPr>
      </w:pPr>
      <w:r w:rsidRPr="00721D27">
        <w:rPr>
          <w:rFonts w:cs="Times New Roman"/>
          <w:b/>
          <w:sz w:val="28"/>
          <w:szCs w:val="28"/>
        </w:rPr>
        <w:t>Exhibit F-1</w:t>
      </w:r>
      <w:r w:rsidRPr="00721D27">
        <w:rPr>
          <w:rFonts w:cs="Times New Roman"/>
          <w:b/>
          <w:sz w:val="28"/>
          <w:szCs w:val="28"/>
        </w:rPr>
        <w:br/>
      </w:r>
      <w:bookmarkStart w:id="956" w:name="_Hlk46431483"/>
      <w:r w:rsidRPr="00721D27">
        <w:rPr>
          <w:rFonts w:cs="Times New Roman"/>
          <w:b/>
          <w:sz w:val="28"/>
          <w:szCs w:val="28"/>
        </w:rPr>
        <w:t>Example of Delivery Year Requirement Calculation</w:t>
      </w:r>
      <w:bookmarkEnd w:id="956"/>
      <w:r w:rsidR="00777001" w:rsidRPr="00721D27">
        <w:rPr>
          <w:rFonts w:cs="Times New Roman"/>
          <w:b/>
          <w:sz w:val="28"/>
          <w:szCs w:val="28"/>
        </w:rPr>
        <w:t xml:space="preserve"> for Utility-Scale Solar/Brownfield Site Photovoltaic Project</w:t>
      </w:r>
    </w:p>
    <w:p w14:paraId="5E6B1FF5" w14:textId="6FAB110A" w:rsidR="00DA7E7E" w:rsidRPr="00721D27" w:rsidRDefault="008A2935" w:rsidP="00012344">
      <w:pPr>
        <w:pStyle w:val="BodyText"/>
        <w:ind w:left="0"/>
        <w:jc w:val="center"/>
        <w:rPr>
          <w:rFonts w:cs="Times New Roman"/>
          <w:bCs/>
          <w:sz w:val="24"/>
          <w:szCs w:val="24"/>
        </w:rPr>
      </w:pPr>
      <w:r w:rsidRPr="00721D27">
        <w:rPr>
          <w:rFonts w:cs="Times New Roman"/>
          <w:bCs/>
          <w:i/>
          <w:sz w:val="24"/>
          <w:szCs w:val="24"/>
        </w:rPr>
        <w:t>(All Quantities are Illustrative only)</w:t>
      </w:r>
    </w:p>
    <w:p w14:paraId="7255F548" w14:textId="77777777" w:rsidR="00CD0087" w:rsidRPr="00721D27" w:rsidRDefault="00CD0087" w:rsidP="00012344">
      <w:pPr>
        <w:pStyle w:val="BodyText"/>
        <w:ind w:left="0"/>
        <w:rPr>
          <w:rStyle w:val="BodyTextChar"/>
          <w:rFonts w:cs="Times New Roman"/>
          <w:sz w:val="28"/>
        </w:rPr>
      </w:pPr>
    </w:p>
    <w:tbl>
      <w:tblPr>
        <w:tblW w:w="6210" w:type="dxa"/>
        <w:tblLook w:val="04A0" w:firstRow="1" w:lastRow="0" w:firstColumn="1" w:lastColumn="0" w:noHBand="0" w:noVBand="1"/>
      </w:tblPr>
      <w:tblGrid>
        <w:gridCol w:w="3420"/>
        <w:gridCol w:w="2790"/>
      </w:tblGrid>
      <w:tr w:rsidR="00D15842" w:rsidRPr="00721D27" w14:paraId="788673C6" w14:textId="77777777" w:rsidTr="005D77BF">
        <w:trPr>
          <w:trHeight w:val="290"/>
        </w:trPr>
        <w:tc>
          <w:tcPr>
            <w:tcW w:w="3420" w:type="dxa"/>
            <w:shd w:val="clear" w:color="auto" w:fill="auto"/>
            <w:noWrap/>
            <w:vAlign w:val="bottom"/>
          </w:tcPr>
          <w:p w14:paraId="66AFB015" w14:textId="77777777" w:rsidR="00D15842" w:rsidRPr="00721D27" w:rsidRDefault="00D15842" w:rsidP="00D15842">
            <w:pPr>
              <w:widowControl/>
              <w:rPr>
                <w:rFonts w:eastAsia="Times New Roman" w:cs="Times New Roman"/>
                <w:color w:val="000000"/>
              </w:rPr>
            </w:pPr>
            <w:r w:rsidRPr="00721D27">
              <w:rPr>
                <w:rFonts w:eastAsia="Times New Roman" w:cs="Times New Roman"/>
                <w:color w:val="000000"/>
              </w:rPr>
              <w:t xml:space="preserve">Date of First Operation </w:t>
            </w:r>
          </w:p>
        </w:tc>
        <w:tc>
          <w:tcPr>
            <w:tcW w:w="2790" w:type="dxa"/>
            <w:shd w:val="clear" w:color="auto" w:fill="auto"/>
            <w:noWrap/>
            <w:vAlign w:val="bottom"/>
          </w:tcPr>
          <w:p w14:paraId="7D03093D" w14:textId="2FF222F4" w:rsidR="00D15842" w:rsidRPr="00721D27" w:rsidRDefault="00D15842" w:rsidP="00D15842">
            <w:pPr>
              <w:widowControl/>
              <w:jc w:val="center"/>
              <w:rPr>
                <w:rFonts w:eastAsia="Times New Roman" w:cs="Times New Roman"/>
                <w:color w:val="000000"/>
              </w:rPr>
            </w:pPr>
            <w:r w:rsidRPr="00721D27">
              <w:rPr>
                <w:rFonts w:eastAsia="Times New Roman" w:cs="Times New Roman"/>
                <w:color w:val="000000"/>
              </w:rPr>
              <w:t xml:space="preserve">April 15, </w:t>
            </w:r>
            <w:r w:rsidR="004268E6" w:rsidRPr="00721D27">
              <w:rPr>
                <w:rFonts w:eastAsia="Times New Roman" w:cs="Times New Roman"/>
                <w:color w:val="000000"/>
              </w:rPr>
              <w:t>2026</w:t>
            </w:r>
          </w:p>
        </w:tc>
      </w:tr>
      <w:tr w:rsidR="00D15842" w:rsidRPr="00721D27" w14:paraId="0DC43242" w14:textId="77777777" w:rsidTr="005D77BF">
        <w:trPr>
          <w:trHeight w:val="290"/>
        </w:trPr>
        <w:tc>
          <w:tcPr>
            <w:tcW w:w="3420" w:type="dxa"/>
            <w:shd w:val="clear" w:color="auto" w:fill="auto"/>
            <w:noWrap/>
            <w:vAlign w:val="bottom"/>
            <w:hideMark/>
          </w:tcPr>
          <w:p w14:paraId="591474A1" w14:textId="77777777" w:rsidR="00D15842" w:rsidRPr="00721D27" w:rsidRDefault="00D15842" w:rsidP="00D15842">
            <w:pPr>
              <w:widowControl/>
              <w:rPr>
                <w:rFonts w:eastAsia="Times New Roman" w:cs="Times New Roman"/>
                <w:color w:val="000000"/>
              </w:rPr>
            </w:pPr>
            <w:r w:rsidRPr="00721D27">
              <w:rPr>
                <w:rFonts w:eastAsia="Times New Roman" w:cs="Times New Roman"/>
                <w:color w:val="000000"/>
              </w:rPr>
              <w:t>Earliest Vintage Month</w:t>
            </w:r>
          </w:p>
        </w:tc>
        <w:tc>
          <w:tcPr>
            <w:tcW w:w="2790" w:type="dxa"/>
            <w:shd w:val="clear" w:color="auto" w:fill="auto"/>
            <w:noWrap/>
            <w:vAlign w:val="bottom"/>
            <w:hideMark/>
          </w:tcPr>
          <w:p w14:paraId="00CB2E84" w14:textId="15CC4DF7" w:rsidR="00D15842" w:rsidRPr="00721D27" w:rsidRDefault="00D15842" w:rsidP="00D15842">
            <w:pPr>
              <w:widowControl/>
              <w:jc w:val="center"/>
              <w:rPr>
                <w:rFonts w:eastAsia="Times New Roman" w:cs="Times New Roman"/>
                <w:color w:val="000000"/>
              </w:rPr>
            </w:pPr>
            <w:r w:rsidRPr="00721D27">
              <w:rPr>
                <w:rFonts w:eastAsia="Times New Roman" w:cs="Times New Roman"/>
                <w:color w:val="000000"/>
              </w:rPr>
              <w:t xml:space="preserve">April </w:t>
            </w:r>
            <w:r w:rsidR="004268E6" w:rsidRPr="00721D27">
              <w:rPr>
                <w:rFonts w:eastAsia="Times New Roman" w:cs="Times New Roman"/>
                <w:color w:val="000000"/>
              </w:rPr>
              <w:t>2026</w:t>
            </w:r>
          </w:p>
        </w:tc>
      </w:tr>
      <w:tr w:rsidR="00D15842" w:rsidRPr="00721D27" w14:paraId="2AD1E58E" w14:textId="77777777" w:rsidTr="005D77BF">
        <w:trPr>
          <w:trHeight w:val="290"/>
        </w:trPr>
        <w:tc>
          <w:tcPr>
            <w:tcW w:w="3420" w:type="dxa"/>
            <w:shd w:val="clear" w:color="auto" w:fill="auto"/>
            <w:noWrap/>
            <w:vAlign w:val="bottom"/>
          </w:tcPr>
          <w:p w14:paraId="7673EB12" w14:textId="338C7BAE" w:rsidR="00D15842" w:rsidRPr="00721D27" w:rsidRDefault="00D15842" w:rsidP="005D77BF">
            <w:pPr>
              <w:widowControl/>
              <w:rPr>
                <w:rFonts w:eastAsia="Times New Roman" w:cs="Times New Roman"/>
                <w:color w:val="000000"/>
              </w:rPr>
            </w:pPr>
            <w:r w:rsidRPr="00721D27">
              <w:rPr>
                <w:rFonts w:eastAsia="Times New Roman" w:cs="Times New Roman"/>
                <w:color w:val="000000"/>
              </w:rPr>
              <w:t>Latest Vintage Month</w:t>
            </w:r>
          </w:p>
        </w:tc>
        <w:tc>
          <w:tcPr>
            <w:tcW w:w="2790" w:type="dxa"/>
            <w:shd w:val="clear" w:color="auto" w:fill="auto"/>
            <w:noWrap/>
            <w:vAlign w:val="bottom"/>
          </w:tcPr>
          <w:p w14:paraId="580DF737" w14:textId="440B21DB" w:rsidR="00D15842" w:rsidRPr="00721D27" w:rsidRDefault="00D15842" w:rsidP="005D77BF">
            <w:pPr>
              <w:widowControl/>
              <w:jc w:val="center"/>
              <w:rPr>
                <w:rFonts w:eastAsia="Times New Roman" w:cs="Times New Roman"/>
                <w:color w:val="000000"/>
              </w:rPr>
            </w:pPr>
            <w:r w:rsidRPr="00721D27">
              <w:rPr>
                <w:rFonts w:eastAsia="Times New Roman" w:cs="Times New Roman"/>
                <w:color w:val="000000"/>
              </w:rPr>
              <w:t xml:space="preserve">April </w:t>
            </w:r>
            <w:r w:rsidR="004268E6" w:rsidRPr="00721D27">
              <w:rPr>
                <w:rFonts w:eastAsia="Times New Roman" w:cs="Times New Roman"/>
                <w:color w:val="000000"/>
              </w:rPr>
              <w:t>2046</w:t>
            </w:r>
          </w:p>
        </w:tc>
      </w:tr>
      <w:tr w:rsidR="00CD0087" w:rsidRPr="00721D27" w14:paraId="6D4AD116" w14:textId="77777777" w:rsidTr="005D77BF">
        <w:trPr>
          <w:trHeight w:val="290"/>
        </w:trPr>
        <w:tc>
          <w:tcPr>
            <w:tcW w:w="3420" w:type="dxa"/>
            <w:shd w:val="clear" w:color="auto" w:fill="auto"/>
            <w:noWrap/>
            <w:vAlign w:val="bottom"/>
          </w:tcPr>
          <w:p w14:paraId="3AC8B936" w14:textId="77777777" w:rsidR="00CD0087" w:rsidRPr="00721D27" w:rsidRDefault="00CD0087" w:rsidP="005D77BF">
            <w:pPr>
              <w:widowControl/>
              <w:rPr>
                <w:rFonts w:eastAsia="Times New Roman" w:cs="Times New Roman"/>
                <w:color w:val="000000"/>
              </w:rPr>
            </w:pPr>
            <w:r w:rsidRPr="00721D27">
              <w:rPr>
                <w:rFonts w:cs="Times New Roman"/>
              </w:rPr>
              <w:t>Annual Quantity</w:t>
            </w:r>
          </w:p>
        </w:tc>
        <w:tc>
          <w:tcPr>
            <w:tcW w:w="2790" w:type="dxa"/>
            <w:shd w:val="clear" w:color="auto" w:fill="auto"/>
            <w:noWrap/>
            <w:vAlign w:val="bottom"/>
          </w:tcPr>
          <w:p w14:paraId="41762A8A" w14:textId="77777777" w:rsidR="00CD0087" w:rsidRPr="00721D27" w:rsidRDefault="00CD0087" w:rsidP="005D77BF">
            <w:pPr>
              <w:widowControl/>
              <w:jc w:val="center"/>
              <w:rPr>
                <w:rFonts w:eastAsia="Times New Roman" w:cs="Times New Roman"/>
                <w:color w:val="000000"/>
              </w:rPr>
            </w:pPr>
            <w:r w:rsidRPr="00721D27">
              <w:rPr>
                <w:rFonts w:cs="Times New Roman"/>
              </w:rPr>
              <w:t>22,500 RECs</w:t>
            </w:r>
          </w:p>
        </w:tc>
      </w:tr>
      <w:tr w:rsidR="00CD0087" w:rsidRPr="00721D27" w14:paraId="43FD5899" w14:textId="77777777" w:rsidTr="005D77BF">
        <w:trPr>
          <w:trHeight w:val="290"/>
        </w:trPr>
        <w:tc>
          <w:tcPr>
            <w:tcW w:w="3420" w:type="dxa"/>
            <w:shd w:val="clear" w:color="auto" w:fill="auto"/>
            <w:noWrap/>
            <w:vAlign w:val="bottom"/>
            <w:hideMark/>
          </w:tcPr>
          <w:p w14:paraId="6A443AD7" w14:textId="77777777" w:rsidR="00CD0087" w:rsidRPr="00721D27" w:rsidRDefault="00CD0087" w:rsidP="005D77BF">
            <w:pPr>
              <w:widowControl/>
              <w:rPr>
                <w:rFonts w:eastAsia="Times New Roman" w:cs="Times New Roman"/>
                <w:color w:val="000000"/>
              </w:rPr>
            </w:pPr>
            <w:r w:rsidRPr="00721D27">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721D27" w:rsidRDefault="00CD0087" w:rsidP="005D77BF">
            <w:pPr>
              <w:widowControl/>
              <w:jc w:val="center"/>
              <w:rPr>
                <w:rFonts w:eastAsia="Times New Roman" w:cs="Times New Roman"/>
                <w:color w:val="000000"/>
              </w:rPr>
            </w:pPr>
            <w:r w:rsidRPr="00721D27">
              <w:rPr>
                <w:rFonts w:eastAsia="Times New Roman" w:cs="Times New Roman"/>
                <w:color w:val="000000"/>
              </w:rPr>
              <w:t>450,000 RECs</w:t>
            </w:r>
          </w:p>
        </w:tc>
      </w:tr>
      <w:tr w:rsidR="004268E6" w:rsidRPr="00721D27" w14:paraId="7A2B6E74" w14:textId="77777777" w:rsidTr="005D77BF">
        <w:trPr>
          <w:trHeight w:val="290"/>
        </w:trPr>
        <w:tc>
          <w:tcPr>
            <w:tcW w:w="3420" w:type="dxa"/>
            <w:shd w:val="clear" w:color="auto" w:fill="auto"/>
            <w:noWrap/>
            <w:vAlign w:val="bottom"/>
          </w:tcPr>
          <w:p w14:paraId="3827EDBD" w14:textId="6727C550" w:rsidR="004268E6" w:rsidRPr="00721D27" w:rsidRDefault="004268E6" w:rsidP="005D77BF">
            <w:pPr>
              <w:widowControl/>
              <w:rPr>
                <w:rFonts w:eastAsia="Times New Roman" w:cs="Times New Roman"/>
                <w:color w:val="000000"/>
              </w:rPr>
            </w:pPr>
            <w:r w:rsidRPr="00721D27">
              <w:rPr>
                <w:rFonts w:eastAsia="Times New Roman" w:cs="Times New Roman"/>
                <w:color w:val="000000"/>
              </w:rPr>
              <w:t>Degradation Rate</w:t>
            </w:r>
          </w:p>
        </w:tc>
        <w:tc>
          <w:tcPr>
            <w:tcW w:w="2790" w:type="dxa"/>
            <w:shd w:val="clear" w:color="auto" w:fill="auto"/>
            <w:noWrap/>
            <w:vAlign w:val="bottom"/>
          </w:tcPr>
          <w:p w14:paraId="6ED84712" w14:textId="53A24ABA" w:rsidR="004268E6" w:rsidRPr="00721D27" w:rsidRDefault="004268E6" w:rsidP="005D77BF">
            <w:pPr>
              <w:widowControl/>
              <w:jc w:val="center"/>
              <w:rPr>
                <w:rFonts w:eastAsia="Times New Roman" w:cs="Times New Roman"/>
                <w:color w:val="000000"/>
              </w:rPr>
            </w:pPr>
            <w:r w:rsidRPr="00721D27">
              <w:rPr>
                <w:rFonts w:eastAsia="Times New Roman" w:cs="Times New Roman"/>
                <w:color w:val="000000"/>
              </w:rPr>
              <w:t>0.5%</w:t>
            </w:r>
          </w:p>
        </w:tc>
      </w:tr>
      <w:tr w:rsidR="00CD0087" w:rsidRPr="00721D27" w14:paraId="29EC379B" w14:textId="77777777" w:rsidTr="005D77BF">
        <w:trPr>
          <w:trHeight w:val="288"/>
        </w:trPr>
        <w:tc>
          <w:tcPr>
            <w:tcW w:w="3420" w:type="dxa"/>
            <w:shd w:val="clear" w:color="auto" w:fill="auto"/>
            <w:noWrap/>
            <w:vAlign w:val="bottom"/>
            <w:hideMark/>
          </w:tcPr>
          <w:p w14:paraId="693CB7ED" w14:textId="77777777" w:rsidR="00CD0087" w:rsidRPr="00721D27" w:rsidRDefault="00CD0087" w:rsidP="005D77BF">
            <w:pPr>
              <w:widowControl/>
              <w:rPr>
                <w:rFonts w:eastAsia="Times New Roman" w:cs="Times New Roman"/>
                <w:color w:val="000000"/>
              </w:rPr>
            </w:pPr>
            <w:r w:rsidRPr="00721D27">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721D27" w:rsidRDefault="00CD0087" w:rsidP="005D77BF">
            <w:pPr>
              <w:widowControl/>
              <w:jc w:val="center"/>
              <w:rPr>
                <w:rFonts w:eastAsia="Times New Roman" w:cs="Times New Roman"/>
                <w:color w:val="000000"/>
              </w:rPr>
            </w:pPr>
            <w:r w:rsidRPr="00721D27">
              <w:rPr>
                <w:rFonts w:eastAsia="Times New Roman" w:cs="Times New Roman"/>
                <w:color w:val="000000"/>
              </w:rPr>
              <w:t>Utility-Scale Solar Project</w:t>
            </w:r>
            <w:r w:rsidR="009B2B2C" w:rsidRPr="00721D27">
              <w:rPr>
                <w:rFonts w:eastAsia="Times New Roman" w:cs="Times New Roman"/>
                <w:color w:val="000000"/>
              </w:rPr>
              <w:t>/</w:t>
            </w:r>
            <w:r w:rsidR="009B2B2C" w:rsidRPr="00721D27">
              <w:rPr>
                <w:rFonts w:cs="Times New Roman"/>
                <w:u w:color="000000"/>
              </w:rPr>
              <w:t>Brownfield Site Photovoltaic Project</w:t>
            </w:r>
          </w:p>
        </w:tc>
      </w:tr>
    </w:tbl>
    <w:p w14:paraId="289CE8F9" w14:textId="77777777" w:rsidR="00CD0087" w:rsidRPr="00721D27"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721D27"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21D27" w:rsidRDefault="00CD0087" w:rsidP="005D77BF">
            <w:pPr>
              <w:jc w:val="center"/>
              <w:rPr>
                <w:rFonts w:cs="Times New Roman"/>
              </w:rPr>
            </w:pPr>
            <w:bookmarkStart w:id="957" w:name="_Hlk61142347"/>
            <w:bookmarkStart w:id="958" w:name="_Hlk61142361"/>
            <w:r w:rsidRPr="00721D27">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721D27" w:rsidRDefault="00CD0087" w:rsidP="005D77BF">
            <w:pPr>
              <w:jc w:val="center"/>
              <w:rPr>
                <w:rFonts w:cs="Times New Roman"/>
              </w:rPr>
            </w:pPr>
            <w:r w:rsidRPr="00721D27">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Pr="00721D27" w:rsidRDefault="00CD0087" w:rsidP="005D77BF">
            <w:pPr>
              <w:jc w:val="center"/>
              <w:rPr>
                <w:rFonts w:cs="Times New Roman"/>
              </w:rPr>
            </w:pPr>
            <w:r w:rsidRPr="00721D27">
              <w:rPr>
                <w:rFonts w:cs="Times New Roman"/>
              </w:rPr>
              <w:t xml:space="preserve">Delivery Year Allocation Factor </w:t>
            </w:r>
          </w:p>
          <w:p w14:paraId="7B04838F" w14:textId="77777777" w:rsidR="00CD0087" w:rsidRPr="00721D27"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Pr="00721D27" w:rsidRDefault="00CD0087" w:rsidP="005D77BF">
            <w:pPr>
              <w:jc w:val="center"/>
              <w:rPr>
                <w:rFonts w:cs="Times New Roman"/>
              </w:rPr>
            </w:pPr>
            <w:r w:rsidRPr="00721D27">
              <w:rPr>
                <w:rFonts w:cs="Times New Roman"/>
              </w:rPr>
              <w:t>Delivery Year Requirement (RECs)</w:t>
            </w:r>
          </w:p>
          <w:p w14:paraId="3C556D77" w14:textId="77777777" w:rsidR="00CD0087" w:rsidRPr="00721D27" w:rsidRDefault="00CD0087" w:rsidP="005D77BF">
            <w:pPr>
              <w:jc w:val="center"/>
              <w:rPr>
                <w:rFonts w:cs="Times New Roman"/>
              </w:rPr>
            </w:pPr>
          </w:p>
        </w:tc>
      </w:tr>
      <w:bookmarkEnd w:id="957"/>
      <w:tr w:rsidR="002E6C1C" w:rsidRPr="00721D27"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721D27" w:rsidRDefault="00D15842" w:rsidP="002E6C1C">
            <w:pPr>
              <w:jc w:val="center"/>
              <w:rPr>
                <w:rFonts w:cs="Times New Roman"/>
              </w:rPr>
            </w:pPr>
            <w:r w:rsidRPr="00721D27">
              <w:rPr>
                <w:rFonts w:cs="Times New Roman"/>
              </w:rPr>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721D27" w:rsidRDefault="002E6C1C" w:rsidP="002E6C1C">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721D27" w:rsidRDefault="002E6C1C" w:rsidP="002E6C1C">
            <w:pPr>
              <w:jc w:val="center"/>
              <w:rPr>
                <w:rFonts w:cs="Times New Roman"/>
              </w:rPr>
            </w:pPr>
            <w:r w:rsidRPr="00721D27">
              <w:rPr>
                <w:rFonts w:cs="Times New Roman"/>
              </w:rPr>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721D27" w:rsidRDefault="002E6C1C" w:rsidP="002E6C1C">
            <w:pPr>
              <w:jc w:val="center"/>
              <w:rPr>
                <w:rFonts w:cs="Times New Roman"/>
              </w:rPr>
            </w:pPr>
            <w:r w:rsidRPr="00721D27">
              <w:rPr>
                <w:rFonts w:cs="Times New Roman"/>
              </w:rPr>
              <w:t>23,622</w:t>
            </w:r>
          </w:p>
        </w:tc>
      </w:tr>
      <w:tr w:rsidR="00D15842" w:rsidRPr="00721D27"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721D27" w:rsidRDefault="00D15842" w:rsidP="00D15842">
            <w:pPr>
              <w:jc w:val="center"/>
              <w:rPr>
                <w:rFonts w:cs="Times New Roman"/>
              </w:rPr>
            </w:pPr>
            <w:r w:rsidRPr="00721D27">
              <w:rPr>
                <w:rFonts w:cs="Times New Roman"/>
              </w:rPr>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721D27" w:rsidRDefault="00D15842" w:rsidP="00D15842">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721D27" w:rsidRDefault="00D15842" w:rsidP="00D15842">
            <w:pPr>
              <w:jc w:val="center"/>
              <w:rPr>
                <w:rFonts w:cs="Times New Roman"/>
              </w:rPr>
            </w:pPr>
            <w:r w:rsidRPr="00721D27">
              <w:rPr>
                <w:rFonts w:cs="Times New Roman"/>
              </w:rPr>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721D27" w:rsidRDefault="00D15842" w:rsidP="00D15842">
            <w:pPr>
              <w:jc w:val="center"/>
              <w:rPr>
                <w:rFonts w:cs="Times New Roman"/>
              </w:rPr>
            </w:pPr>
            <w:r w:rsidRPr="00721D27">
              <w:rPr>
                <w:rFonts w:cs="Times New Roman"/>
              </w:rPr>
              <w:t>23,622</w:t>
            </w:r>
          </w:p>
        </w:tc>
      </w:tr>
      <w:tr w:rsidR="00D15842" w:rsidRPr="00721D27"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721D27" w:rsidRDefault="00D15842" w:rsidP="00D15842">
            <w:pPr>
              <w:jc w:val="center"/>
              <w:rPr>
                <w:rFonts w:cs="Times New Roman"/>
              </w:rPr>
            </w:pPr>
            <w:r w:rsidRPr="00721D27">
              <w:rPr>
                <w:rFonts w:cs="Times New Roman"/>
              </w:rPr>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721D27" w:rsidRDefault="00D15842" w:rsidP="00D15842">
            <w:pPr>
              <w:jc w:val="center"/>
              <w:rPr>
                <w:rFonts w:cs="Times New Roman"/>
              </w:rPr>
            </w:pPr>
            <w:r w:rsidRPr="00721D27">
              <w:rPr>
                <w:rFonts w:cs="Times New Roman"/>
              </w:rPr>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721D27" w:rsidRDefault="00D15842" w:rsidP="00D15842">
            <w:pPr>
              <w:jc w:val="center"/>
              <w:rPr>
                <w:rFonts w:cs="Times New Roman"/>
              </w:rPr>
            </w:pPr>
            <w:r w:rsidRPr="00721D27">
              <w:rPr>
                <w:rFonts w:cs="Times New Roman"/>
              </w:rPr>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721D27" w:rsidRDefault="00D15842" w:rsidP="00D15842">
            <w:pPr>
              <w:jc w:val="center"/>
              <w:rPr>
                <w:rFonts w:cs="Times New Roman"/>
              </w:rPr>
            </w:pPr>
            <w:r w:rsidRPr="00721D27">
              <w:rPr>
                <w:rFonts w:cs="Times New Roman"/>
              </w:rPr>
              <w:t>23,504</w:t>
            </w:r>
          </w:p>
        </w:tc>
      </w:tr>
      <w:tr w:rsidR="00D15842" w:rsidRPr="00721D27"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721D27" w:rsidRDefault="00D15842" w:rsidP="00D15842">
            <w:pPr>
              <w:jc w:val="center"/>
              <w:rPr>
                <w:rFonts w:cs="Times New Roman"/>
              </w:rPr>
            </w:pPr>
            <w:r w:rsidRPr="00721D27">
              <w:rPr>
                <w:rFonts w:cs="Times New Roman"/>
              </w:rPr>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721D27" w:rsidRDefault="00D15842" w:rsidP="00D15842">
            <w:pPr>
              <w:jc w:val="center"/>
              <w:rPr>
                <w:rFonts w:cs="Times New Roman"/>
              </w:rPr>
            </w:pPr>
            <w:r w:rsidRPr="00721D27">
              <w:rPr>
                <w:rFonts w:cs="Times New Roman"/>
              </w:rPr>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721D27" w:rsidRDefault="00D15842" w:rsidP="00D15842">
            <w:pPr>
              <w:jc w:val="center"/>
              <w:rPr>
                <w:rFonts w:cs="Times New Roman"/>
              </w:rPr>
            </w:pPr>
            <w:r w:rsidRPr="00721D27">
              <w:rPr>
                <w:rFonts w:cs="Times New Roman"/>
              </w:rPr>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721D27" w:rsidRDefault="00D15842" w:rsidP="00D15842">
            <w:pPr>
              <w:jc w:val="center"/>
              <w:rPr>
                <w:rFonts w:cs="Times New Roman"/>
              </w:rPr>
            </w:pPr>
            <w:r w:rsidRPr="00721D27">
              <w:rPr>
                <w:rFonts w:cs="Times New Roman"/>
              </w:rPr>
              <w:t>23,386</w:t>
            </w:r>
          </w:p>
        </w:tc>
      </w:tr>
      <w:tr w:rsidR="00D15842" w:rsidRPr="00721D27"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721D27" w:rsidRDefault="00D15842" w:rsidP="00D15842">
            <w:pPr>
              <w:jc w:val="center"/>
              <w:rPr>
                <w:rFonts w:cs="Times New Roman"/>
              </w:rPr>
            </w:pPr>
            <w:r w:rsidRPr="00721D27">
              <w:rPr>
                <w:rFonts w:cs="Times New Roman"/>
              </w:rPr>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721D27" w:rsidRDefault="00D15842" w:rsidP="00D15842">
            <w:pPr>
              <w:jc w:val="center"/>
              <w:rPr>
                <w:rFonts w:cs="Times New Roman"/>
              </w:rPr>
            </w:pPr>
            <w:r w:rsidRPr="00721D27">
              <w:rPr>
                <w:rFonts w:cs="Times New Roman"/>
              </w:rPr>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721D27" w:rsidRDefault="00D15842" w:rsidP="00D15842">
            <w:pPr>
              <w:jc w:val="center"/>
              <w:rPr>
                <w:rFonts w:cs="Times New Roman"/>
              </w:rPr>
            </w:pPr>
            <w:r w:rsidRPr="00721D27">
              <w:rPr>
                <w:rFonts w:cs="Times New Roman"/>
              </w:rPr>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721D27" w:rsidRDefault="00D15842" w:rsidP="00D15842">
            <w:pPr>
              <w:jc w:val="center"/>
              <w:rPr>
                <w:rFonts w:cs="Times New Roman"/>
              </w:rPr>
            </w:pPr>
            <w:r w:rsidRPr="00721D27">
              <w:rPr>
                <w:rFonts w:cs="Times New Roman"/>
              </w:rPr>
              <w:t>23,268</w:t>
            </w:r>
          </w:p>
        </w:tc>
      </w:tr>
      <w:tr w:rsidR="00D15842" w:rsidRPr="00721D27"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721D27" w:rsidRDefault="00D15842" w:rsidP="00D15842">
            <w:pPr>
              <w:jc w:val="center"/>
              <w:rPr>
                <w:rFonts w:cs="Times New Roman"/>
              </w:rPr>
            </w:pPr>
            <w:r w:rsidRPr="00721D27">
              <w:rPr>
                <w:rFonts w:cs="Times New Roman"/>
              </w:rPr>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721D27" w:rsidRDefault="00D15842" w:rsidP="00D15842">
            <w:pPr>
              <w:jc w:val="center"/>
              <w:rPr>
                <w:rFonts w:cs="Times New Roman"/>
              </w:rPr>
            </w:pPr>
            <w:r w:rsidRPr="00721D27">
              <w:rPr>
                <w:rFonts w:cs="Times New Roman"/>
              </w:rPr>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721D27" w:rsidRDefault="00D15842" w:rsidP="00D15842">
            <w:pPr>
              <w:jc w:val="center"/>
              <w:rPr>
                <w:rFonts w:cs="Times New Roman"/>
              </w:rPr>
            </w:pPr>
            <w:r w:rsidRPr="00721D27">
              <w:rPr>
                <w:rFonts w:cs="Times New Roman"/>
              </w:rPr>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721D27" w:rsidRDefault="00D15842" w:rsidP="00D15842">
            <w:pPr>
              <w:jc w:val="center"/>
              <w:rPr>
                <w:rFonts w:cs="Times New Roman"/>
              </w:rPr>
            </w:pPr>
            <w:r w:rsidRPr="00721D27">
              <w:rPr>
                <w:rFonts w:cs="Times New Roman"/>
              </w:rPr>
              <w:t>23,150</w:t>
            </w:r>
          </w:p>
        </w:tc>
      </w:tr>
      <w:tr w:rsidR="00D15842" w:rsidRPr="00721D27"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721D27" w:rsidRDefault="00D15842" w:rsidP="00D15842">
            <w:pPr>
              <w:jc w:val="center"/>
              <w:rPr>
                <w:rFonts w:cs="Times New Roman"/>
              </w:rPr>
            </w:pPr>
            <w:r w:rsidRPr="00721D27">
              <w:rPr>
                <w:rFonts w:cs="Times New Roman"/>
              </w:rPr>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721D27" w:rsidRDefault="00D15842" w:rsidP="00D15842">
            <w:pPr>
              <w:jc w:val="center"/>
              <w:rPr>
                <w:rFonts w:cs="Times New Roman"/>
              </w:rPr>
            </w:pPr>
            <w:r w:rsidRPr="00721D27">
              <w:rPr>
                <w:rFonts w:cs="Times New Roman"/>
              </w:rPr>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721D27" w:rsidRDefault="00D15842" w:rsidP="00D15842">
            <w:pPr>
              <w:jc w:val="center"/>
              <w:rPr>
                <w:rFonts w:cs="Times New Roman"/>
              </w:rPr>
            </w:pPr>
            <w:r w:rsidRPr="00721D27">
              <w:rPr>
                <w:rFonts w:cs="Times New Roman"/>
              </w:rPr>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721D27" w:rsidRDefault="00D15842" w:rsidP="00D15842">
            <w:pPr>
              <w:jc w:val="center"/>
              <w:rPr>
                <w:rFonts w:cs="Times New Roman"/>
              </w:rPr>
            </w:pPr>
            <w:r w:rsidRPr="00721D27">
              <w:rPr>
                <w:rFonts w:cs="Times New Roman"/>
              </w:rPr>
              <w:t>23,031</w:t>
            </w:r>
          </w:p>
        </w:tc>
      </w:tr>
      <w:tr w:rsidR="00D15842" w:rsidRPr="00721D27"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721D27" w:rsidRDefault="00D15842" w:rsidP="00D15842">
            <w:pPr>
              <w:jc w:val="center"/>
              <w:rPr>
                <w:rFonts w:cs="Times New Roman"/>
              </w:rPr>
            </w:pPr>
            <w:r w:rsidRPr="00721D27">
              <w:rPr>
                <w:rFonts w:cs="Times New Roman"/>
              </w:rPr>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721D27" w:rsidRDefault="00D15842" w:rsidP="00D15842">
            <w:pPr>
              <w:jc w:val="center"/>
              <w:rPr>
                <w:rFonts w:cs="Times New Roman"/>
              </w:rPr>
            </w:pPr>
            <w:r w:rsidRPr="00721D27">
              <w:rPr>
                <w:rFonts w:cs="Times New Roman"/>
              </w:rPr>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721D27" w:rsidRDefault="00D15842" w:rsidP="00D15842">
            <w:pPr>
              <w:jc w:val="center"/>
              <w:rPr>
                <w:rFonts w:cs="Times New Roman"/>
              </w:rPr>
            </w:pPr>
            <w:r w:rsidRPr="00721D27">
              <w:rPr>
                <w:rFonts w:cs="Times New Roman"/>
              </w:rPr>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721D27" w:rsidRDefault="00D15842" w:rsidP="00D15842">
            <w:pPr>
              <w:jc w:val="center"/>
              <w:rPr>
                <w:rFonts w:cs="Times New Roman"/>
              </w:rPr>
            </w:pPr>
            <w:r w:rsidRPr="00721D27">
              <w:rPr>
                <w:rFonts w:cs="Times New Roman"/>
              </w:rPr>
              <w:t>22,913</w:t>
            </w:r>
          </w:p>
        </w:tc>
      </w:tr>
      <w:tr w:rsidR="00D15842" w:rsidRPr="00721D27"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721D27" w:rsidRDefault="00D15842" w:rsidP="00D15842">
            <w:pPr>
              <w:jc w:val="center"/>
              <w:rPr>
                <w:rFonts w:cs="Times New Roman"/>
              </w:rPr>
            </w:pPr>
            <w:r w:rsidRPr="00721D27">
              <w:rPr>
                <w:rFonts w:cs="Times New Roman"/>
              </w:rPr>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721D27" w:rsidRDefault="00D15842" w:rsidP="00D15842">
            <w:pPr>
              <w:jc w:val="center"/>
              <w:rPr>
                <w:rFonts w:cs="Times New Roman"/>
              </w:rPr>
            </w:pPr>
            <w:r w:rsidRPr="00721D27">
              <w:rPr>
                <w:rFonts w:cs="Times New Roman"/>
              </w:rPr>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721D27" w:rsidRDefault="00D15842" w:rsidP="00D15842">
            <w:pPr>
              <w:jc w:val="center"/>
              <w:rPr>
                <w:rFonts w:cs="Times New Roman"/>
              </w:rPr>
            </w:pPr>
            <w:r w:rsidRPr="00721D27">
              <w:rPr>
                <w:rFonts w:cs="Times New Roman"/>
              </w:rPr>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721D27" w:rsidRDefault="00D15842" w:rsidP="00D15842">
            <w:pPr>
              <w:jc w:val="center"/>
              <w:rPr>
                <w:rFonts w:cs="Times New Roman"/>
              </w:rPr>
            </w:pPr>
            <w:r w:rsidRPr="00721D27">
              <w:rPr>
                <w:rFonts w:cs="Times New Roman"/>
              </w:rPr>
              <w:t>22,795</w:t>
            </w:r>
          </w:p>
        </w:tc>
      </w:tr>
      <w:tr w:rsidR="00D15842" w:rsidRPr="00721D27"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721D27" w:rsidRDefault="00D15842" w:rsidP="00D15842">
            <w:pPr>
              <w:jc w:val="center"/>
              <w:rPr>
                <w:rFonts w:cs="Times New Roman"/>
              </w:rPr>
            </w:pPr>
            <w:r w:rsidRPr="00721D27">
              <w:rPr>
                <w:rFonts w:cs="Times New Roman"/>
              </w:rPr>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721D27" w:rsidRDefault="00D15842" w:rsidP="00D15842">
            <w:pPr>
              <w:jc w:val="center"/>
              <w:rPr>
                <w:rFonts w:cs="Times New Roman"/>
              </w:rPr>
            </w:pPr>
            <w:r w:rsidRPr="00721D27">
              <w:rPr>
                <w:rFonts w:cs="Times New Roman"/>
              </w:rPr>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721D27" w:rsidRDefault="00D15842" w:rsidP="00D15842">
            <w:pPr>
              <w:jc w:val="center"/>
              <w:rPr>
                <w:rFonts w:cs="Times New Roman"/>
              </w:rPr>
            </w:pPr>
            <w:r w:rsidRPr="00721D27">
              <w:rPr>
                <w:rFonts w:cs="Times New Roman"/>
              </w:rPr>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721D27" w:rsidRDefault="00D15842" w:rsidP="00D15842">
            <w:pPr>
              <w:jc w:val="center"/>
              <w:rPr>
                <w:rFonts w:cs="Times New Roman"/>
              </w:rPr>
            </w:pPr>
            <w:r w:rsidRPr="00721D27">
              <w:rPr>
                <w:rFonts w:cs="Times New Roman"/>
              </w:rPr>
              <w:t>22,677</w:t>
            </w:r>
          </w:p>
        </w:tc>
      </w:tr>
      <w:tr w:rsidR="00D15842" w:rsidRPr="00721D27"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721D27" w:rsidRDefault="00D15842" w:rsidP="00D15842">
            <w:pPr>
              <w:jc w:val="center"/>
              <w:rPr>
                <w:rFonts w:cs="Times New Roman"/>
              </w:rPr>
            </w:pPr>
            <w:r w:rsidRPr="00721D27">
              <w:rPr>
                <w:rFonts w:cs="Times New Roman"/>
              </w:rPr>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721D27" w:rsidRDefault="00D15842" w:rsidP="00D15842">
            <w:pPr>
              <w:jc w:val="center"/>
              <w:rPr>
                <w:rFonts w:cs="Times New Roman"/>
              </w:rPr>
            </w:pPr>
            <w:r w:rsidRPr="00721D27">
              <w:rPr>
                <w:rFonts w:cs="Times New Roman"/>
              </w:rPr>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721D27" w:rsidRDefault="00D15842" w:rsidP="00D15842">
            <w:pPr>
              <w:jc w:val="center"/>
              <w:rPr>
                <w:rFonts w:cs="Times New Roman"/>
              </w:rPr>
            </w:pPr>
            <w:r w:rsidRPr="00721D27">
              <w:rPr>
                <w:rFonts w:cs="Times New Roman"/>
              </w:rPr>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721D27" w:rsidRDefault="00D15842" w:rsidP="00D15842">
            <w:pPr>
              <w:jc w:val="center"/>
              <w:rPr>
                <w:rFonts w:cs="Times New Roman"/>
              </w:rPr>
            </w:pPr>
            <w:r w:rsidRPr="00721D27">
              <w:rPr>
                <w:rFonts w:cs="Times New Roman"/>
              </w:rPr>
              <w:t>22,559</w:t>
            </w:r>
          </w:p>
        </w:tc>
      </w:tr>
      <w:tr w:rsidR="00D15842" w:rsidRPr="00721D27"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721D27" w:rsidRDefault="00D15842" w:rsidP="00D15842">
            <w:pPr>
              <w:jc w:val="center"/>
              <w:rPr>
                <w:rFonts w:cs="Times New Roman"/>
              </w:rPr>
            </w:pPr>
            <w:r w:rsidRPr="00721D27">
              <w:rPr>
                <w:rFonts w:cs="Times New Roman"/>
              </w:rPr>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721D27" w:rsidRDefault="00D15842" w:rsidP="00D15842">
            <w:pPr>
              <w:jc w:val="center"/>
              <w:rPr>
                <w:rFonts w:cs="Times New Roman"/>
              </w:rPr>
            </w:pPr>
            <w:r w:rsidRPr="00721D27">
              <w:rPr>
                <w:rFonts w:cs="Times New Roman"/>
              </w:rPr>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721D27" w:rsidRDefault="00D15842" w:rsidP="00D15842">
            <w:pPr>
              <w:jc w:val="center"/>
              <w:rPr>
                <w:rFonts w:cs="Times New Roman"/>
              </w:rPr>
            </w:pPr>
            <w:r w:rsidRPr="00721D27">
              <w:rPr>
                <w:rFonts w:cs="Times New Roman"/>
              </w:rPr>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721D27" w:rsidRDefault="00D15842" w:rsidP="00D15842">
            <w:pPr>
              <w:jc w:val="center"/>
              <w:rPr>
                <w:rFonts w:cs="Times New Roman"/>
              </w:rPr>
            </w:pPr>
            <w:r w:rsidRPr="00721D27">
              <w:rPr>
                <w:rFonts w:cs="Times New Roman"/>
              </w:rPr>
              <w:t>22,441</w:t>
            </w:r>
          </w:p>
        </w:tc>
      </w:tr>
      <w:tr w:rsidR="00D15842" w:rsidRPr="00721D27"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721D27" w:rsidRDefault="00D15842" w:rsidP="00D15842">
            <w:pPr>
              <w:jc w:val="center"/>
              <w:rPr>
                <w:rFonts w:cs="Times New Roman"/>
              </w:rPr>
            </w:pPr>
            <w:r w:rsidRPr="00721D27">
              <w:rPr>
                <w:rFonts w:cs="Times New Roman"/>
              </w:rPr>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721D27" w:rsidRDefault="00D15842" w:rsidP="00D15842">
            <w:pPr>
              <w:jc w:val="center"/>
              <w:rPr>
                <w:rFonts w:cs="Times New Roman"/>
              </w:rPr>
            </w:pPr>
            <w:r w:rsidRPr="00721D27">
              <w:rPr>
                <w:rFonts w:cs="Times New Roman"/>
              </w:rPr>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721D27" w:rsidRDefault="00D15842" w:rsidP="00D15842">
            <w:pPr>
              <w:jc w:val="center"/>
              <w:rPr>
                <w:rFonts w:cs="Times New Roman"/>
              </w:rPr>
            </w:pPr>
            <w:r w:rsidRPr="00721D27">
              <w:rPr>
                <w:rFonts w:cs="Times New Roman"/>
              </w:rPr>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721D27" w:rsidRDefault="00D15842" w:rsidP="00D15842">
            <w:pPr>
              <w:jc w:val="center"/>
              <w:rPr>
                <w:rFonts w:cs="Times New Roman"/>
              </w:rPr>
            </w:pPr>
            <w:r w:rsidRPr="00721D27">
              <w:rPr>
                <w:rFonts w:cs="Times New Roman"/>
              </w:rPr>
              <w:t>22,323</w:t>
            </w:r>
          </w:p>
        </w:tc>
      </w:tr>
      <w:tr w:rsidR="00D15842" w:rsidRPr="00721D27"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721D27" w:rsidRDefault="00D15842" w:rsidP="00D15842">
            <w:pPr>
              <w:jc w:val="center"/>
              <w:rPr>
                <w:rFonts w:cs="Times New Roman"/>
              </w:rPr>
            </w:pPr>
            <w:r w:rsidRPr="00721D27">
              <w:rPr>
                <w:rFonts w:cs="Times New Roman"/>
              </w:rPr>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721D27" w:rsidRDefault="00D15842" w:rsidP="00D15842">
            <w:pPr>
              <w:jc w:val="center"/>
              <w:rPr>
                <w:rFonts w:cs="Times New Roman"/>
              </w:rPr>
            </w:pPr>
            <w:r w:rsidRPr="00721D27">
              <w:rPr>
                <w:rFonts w:cs="Times New Roman"/>
              </w:rPr>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721D27" w:rsidRDefault="00D15842" w:rsidP="00D15842">
            <w:pPr>
              <w:jc w:val="center"/>
              <w:rPr>
                <w:rFonts w:cs="Times New Roman"/>
              </w:rPr>
            </w:pPr>
            <w:r w:rsidRPr="00721D27">
              <w:rPr>
                <w:rFonts w:cs="Times New Roman"/>
              </w:rPr>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721D27" w:rsidRDefault="00D15842" w:rsidP="00D15842">
            <w:pPr>
              <w:jc w:val="center"/>
              <w:rPr>
                <w:rFonts w:cs="Times New Roman"/>
              </w:rPr>
            </w:pPr>
            <w:r w:rsidRPr="00721D27">
              <w:rPr>
                <w:rFonts w:cs="Times New Roman"/>
              </w:rPr>
              <w:t>22,205</w:t>
            </w:r>
          </w:p>
        </w:tc>
      </w:tr>
      <w:tr w:rsidR="00D15842" w:rsidRPr="00721D27"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721D27" w:rsidRDefault="00D15842" w:rsidP="00D15842">
            <w:pPr>
              <w:jc w:val="center"/>
              <w:rPr>
                <w:rFonts w:cs="Times New Roman"/>
              </w:rPr>
            </w:pPr>
            <w:r w:rsidRPr="00721D27">
              <w:rPr>
                <w:rFonts w:cs="Times New Roman"/>
              </w:rPr>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721D27" w:rsidRDefault="00D15842" w:rsidP="00D15842">
            <w:pPr>
              <w:jc w:val="center"/>
              <w:rPr>
                <w:rFonts w:cs="Times New Roman"/>
              </w:rPr>
            </w:pPr>
            <w:r w:rsidRPr="00721D27">
              <w:rPr>
                <w:rFonts w:cs="Times New Roman"/>
              </w:rPr>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721D27" w:rsidRDefault="00D15842" w:rsidP="00D15842">
            <w:pPr>
              <w:jc w:val="center"/>
              <w:rPr>
                <w:rFonts w:cs="Times New Roman"/>
              </w:rPr>
            </w:pPr>
            <w:r w:rsidRPr="00721D27">
              <w:rPr>
                <w:rFonts w:cs="Times New Roman"/>
              </w:rPr>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721D27" w:rsidRDefault="00D15842" w:rsidP="00D15842">
            <w:pPr>
              <w:jc w:val="center"/>
              <w:rPr>
                <w:rFonts w:cs="Times New Roman"/>
              </w:rPr>
            </w:pPr>
            <w:r w:rsidRPr="00721D27">
              <w:rPr>
                <w:rFonts w:cs="Times New Roman"/>
              </w:rPr>
              <w:t>22,087</w:t>
            </w:r>
          </w:p>
        </w:tc>
      </w:tr>
      <w:tr w:rsidR="00D15842" w:rsidRPr="00721D27"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721D27" w:rsidRDefault="00D15842" w:rsidP="00D15842">
            <w:pPr>
              <w:jc w:val="center"/>
              <w:rPr>
                <w:rFonts w:cs="Times New Roman"/>
              </w:rPr>
            </w:pPr>
            <w:r w:rsidRPr="00721D27">
              <w:rPr>
                <w:rFonts w:cs="Times New Roman"/>
              </w:rPr>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721D27" w:rsidRDefault="00D15842" w:rsidP="00D15842">
            <w:pPr>
              <w:jc w:val="center"/>
              <w:rPr>
                <w:rFonts w:cs="Times New Roman"/>
              </w:rPr>
            </w:pPr>
            <w:r w:rsidRPr="00721D27">
              <w:rPr>
                <w:rFonts w:cs="Times New Roman"/>
              </w:rPr>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721D27" w:rsidRDefault="00D15842" w:rsidP="00D15842">
            <w:pPr>
              <w:jc w:val="center"/>
              <w:rPr>
                <w:rFonts w:cs="Times New Roman"/>
              </w:rPr>
            </w:pPr>
            <w:r w:rsidRPr="00721D27">
              <w:rPr>
                <w:rFonts w:cs="Times New Roman"/>
              </w:rPr>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721D27" w:rsidRDefault="00D15842" w:rsidP="00D15842">
            <w:pPr>
              <w:jc w:val="center"/>
              <w:rPr>
                <w:rFonts w:cs="Times New Roman"/>
              </w:rPr>
            </w:pPr>
            <w:r w:rsidRPr="00721D27">
              <w:rPr>
                <w:rFonts w:cs="Times New Roman"/>
              </w:rPr>
              <w:t>21,969</w:t>
            </w:r>
          </w:p>
        </w:tc>
      </w:tr>
      <w:tr w:rsidR="00D15842" w:rsidRPr="00721D27"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721D27" w:rsidRDefault="00D15842" w:rsidP="00D15842">
            <w:pPr>
              <w:jc w:val="center"/>
              <w:rPr>
                <w:rFonts w:cs="Times New Roman"/>
              </w:rPr>
            </w:pPr>
            <w:r w:rsidRPr="00721D27">
              <w:rPr>
                <w:rFonts w:cs="Times New Roman"/>
              </w:rPr>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721D27" w:rsidRDefault="00D15842" w:rsidP="00D15842">
            <w:pPr>
              <w:jc w:val="center"/>
              <w:rPr>
                <w:rFonts w:cs="Times New Roman"/>
              </w:rPr>
            </w:pPr>
            <w:r w:rsidRPr="00721D27">
              <w:rPr>
                <w:rFonts w:cs="Times New Roman"/>
              </w:rPr>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721D27" w:rsidRDefault="00D15842" w:rsidP="00D15842">
            <w:pPr>
              <w:jc w:val="center"/>
              <w:rPr>
                <w:rFonts w:cs="Times New Roman"/>
              </w:rPr>
            </w:pPr>
            <w:r w:rsidRPr="00721D27">
              <w:rPr>
                <w:rFonts w:cs="Times New Roman"/>
              </w:rPr>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721D27" w:rsidRDefault="00D15842" w:rsidP="00D15842">
            <w:pPr>
              <w:jc w:val="center"/>
              <w:rPr>
                <w:rFonts w:cs="Times New Roman"/>
              </w:rPr>
            </w:pPr>
            <w:r w:rsidRPr="00721D27">
              <w:rPr>
                <w:rFonts w:cs="Times New Roman"/>
              </w:rPr>
              <w:t>21,850</w:t>
            </w:r>
          </w:p>
        </w:tc>
      </w:tr>
      <w:tr w:rsidR="00D15842" w:rsidRPr="00721D27"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721D27" w:rsidRDefault="00D15842" w:rsidP="00D15842">
            <w:pPr>
              <w:jc w:val="center"/>
              <w:rPr>
                <w:rFonts w:cs="Times New Roman"/>
              </w:rPr>
            </w:pPr>
            <w:r w:rsidRPr="00721D27">
              <w:rPr>
                <w:rFonts w:cs="Times New Roman"/>
              </w:rPr>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721D27" w:rsidRDefault="00D15842" w:rsidP="00D15842">
            <w:pPr>
              <w:jc w:val="center"/>
              <w:rPr>
                <w:rFonts w:cs="Times New Roman"/>
              </w:rPr>
            </w:pPr>
            <w:r w:rsidRPr="00721D27">
              <w:rPr>
                <w:rFonts w:cs="Times New Roman"/>
              </w:rPr>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721D27" w:rsidRDefault="00D15842" w:rsidP="00D15842">
            <w:pPr>
              <w:jc w:val="center"/>
              <w:rPr>
                <w:rFonts w:cs="Times New Roman"/>
              </w:rPr>
            </w:pPr>
            <w:r w:rsidRPr="00721D27">
              <w:rPr>
                <w:rFonts w:cs="Times New Roman"/>
              </w:rPr>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721D27" w:rsidRDefault="00D15842" w:rsidP="00D15842">
            <w:pPr>
              <w:jc w:val="center"/>
              <w:rPr>
                <w:rFonts w:cs="Times New Roman"/>
              </w:rPr>
            </w:pPr>
            <w:r w:rsidRPr="00721D27">
              <w:rPr>
                <w:rFonts w:cs="Times New Roman"/>
              </w:rPr>
              <w:t>21,732</w:t>
            </w:r>
          </w:p>
        </w:tc>
      </w:tr>
      <w:tr w:rsidR="00D15842" w:rsidRPr="00721D27"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721D27" w:rsidRDefault="00D15842" w:rsidP="00D15842">
            <w:pPr>
              <w:jc w:val="center"/>
              <w:rPr>
                <w:rFonts w:cs="Times New Roman"/>
              </w:rPr>
            </w:pPr>
            <w:r w:rsidRPr="00721D27">
              <w:rPr>
                <w:rFonts w:cs="Times New Roman"/>
              </w:rPr>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721D27" w:rsidRDefault="00D15842" w:rsidP="00D15842">
            <w:pPr>
              <w:jc w:val="center"/>
              <w:rPr>
                <w:rFonts w:cs="Times New Roman"/>
              </w:rPr>
            </w:pPr>
            <w:r w:rsidRPr="00721D27">
              <w:rPr>
                <w:rFonts w:cs="Times New Roman"/>
              </w:rPr>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721D27" w:rsidRDefault="00D15842" w:rsidP="00D15842">
            <w:pPr>
              <w:jc w:val="center"/>
              <w:rPr>
                <w:rFonts w:cs="Times New Roman"/>
              </w:rPr>
            </w:pPr>
            <w:r w:rsidRPr="00721D27">
              <w:rPr>
                <w:rFonts w:cs="Times New Roman"/>
              </w:rPr>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721D27" w:rsidRDefault="00D15842" w:rsidP="00D15842">
            <w:pPr>
              <w:jc w:val="center"/>
              <w:rPr>
                <w:rFonts w:cs="Times New Roman"/>
              </w:rPr>
            </w:pPr>
            <w:r w:rsidRPr="00721D27">
              <w:rPr>
                <w:rFonts w:cs="Times New Roman"/>
              </w:rPr>
              <w:t>21,614</w:t>
            </w:r>
          </w:p>
        </w:tc>
      </w:tr>
      <w:tr w:rsidR="00D15842" w:rsidRPr="00721D27"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721D27" w:rsidRDefault="00D15842" w:rsidP="00D15842">
            <w:pPr>
              <w:jc w:val="center"/>
              <w:rPr>
                <w:rFonts w:cs="Times New Roman"/>
              </w:rPr>
            </w:pPr>
            <w:r w:rsidRPr="00721D27">
              <w:rPr>
                <w:rFonts w:cs="Times New Roman"/>
              </w:rPr>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721D27" w:rsidRDefault="00D15842" w:rsidP="00D15842">
            <w:pPr>
              <w:jc w:val="center"/>
              <w:rPr>
                <w:rFonts w:cs="Times New Roman"/>
              </w:rPr>
            </w:pPr>
            <w:r w:rsidRPr="00721D27">
              <w:rPr>
                <w:rFonts w:cs="Times New Roman"/>
              </w:rPr>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721D27" w:rsidRDefault="00D15842" w:rsidP="00D15842">
            <w:pPr>
              <w:jc w:val="center"/>
              <w:rPr>
                <w:rFonts w:cs="Times New Roman"/>
              </w:rPr>
            </w:pPr>
            <w:r w:rsidRPr="00721D27">
              <w:rPr>
                <w:rFonts w:cs="Times New Roman"/>
              </w:rPr>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721D27" w:rsidRDefault="00D15842" w:rsidP="00D15842">
            <w:pPr>
              <w:jc w:val="center"/>
              <w:rPr>
                <w:rFonts w:cs="Times New Roman"/>
              </w:rPr>
            </w:pPr>
            <w:r w:rsidRPr="00721D27">
              <w:rPr>
                <w:rFonts w:cs="Times New Roman"/>
              </w:rPr>
              <w:t>21,496</w:t>
            </w:r>
          </w:p>
        </w:tc>
      </w:tr>
      <w:tr w:rsidR="00D15842" w:rsidRPr="00721D27"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721D27" w:rsidRDefault="00D15842" w:rsidP="00D15842">
            <w:pPr>
              <w:jc w:val="center"/>
              <w:rPr>
                <w:rFonts w:cs="Times New Roman"/>
              </w:rPr>
            </w:pPr>
            <w:r w:rsidRPr="00721D27">
              <w:rPr>
                <w:rFonts w:cs="Times New Roman"/>
              </w:rPr>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721D27" w:rsidRDefault="00D15842" w:rsidP="00D15842">
            <w:pPr>
              <w:jc w:val="center"/>
              <w:rPr>
                <w:rFonts w:cs="Times New Roman"/>
              </w:rPr>
            </w:pPr>
            <w:r w:rsidRPr="00721D27">
              <w:rPr>
                <w:rFonts w:cs="Times New Roman"/>
              </w:rPr>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721D27" w:rsidRDefault="00D15842" w:rsidP="00D15842">
            <w:pPr>
              <w:jc w:val="center"/>
              <w:rPr>
                <w:rFonts w:cs="Times New Roman"/>
              </w:rPr>
            </w:pPr>
            <w:r w:rsidRPr="00721D27">
              <w:rPr>
                <w:rFonts w:cs="Times New Roman"/>
              </w:rPr>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721D27" w:rsidRDefault="00D15842" w:rsidP="00D15842">
            <w:pPr>
              <w:jc w:val="center"/>
              <w:rPr>
                <w:rFonts w:cs="Times New Roman"/>
              </w:rPr>
            </w:pPr>
            <w:r w:rsidRPr="00721D27">
              <w:rPr>
                <w:rFonts w:cs="Times New Roman"/>
              </w:rPr>
              <w:t>21,378</w:t>
            </w:r>
          </w:p>
        </w:tc>
      </w:tr>
      <w:tr w:rsidR="00D15842" w:rsidRPr="00721D27"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721D27" w:rsidRDefault="00D15842" w:rsidP="00D15842">
            <w:pPr>
              <w:jc w:val="center"/>
              <w:rPr>
                <w:rFonts w:cs="Times New Roman"/>
              </w:rPr>
            </w:pPr>
            <w:r w:rsidRPr="00721D27">
              <w:rPr>
                <w:rFonts w:cs="Times New Roman"/>
              </w:rPr>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42BB8759" w:rsidR="00D15842" w:rsidRPr="00721D27" w:rsidRDefault="002E3CB1" w:rsidP="00D15842">
            <w:pPr>
              <w:jc w:val="center"/>
              <w:rPr>
                <w:rFonts w:cs="Times New Roman"/>
                <w:color w:val="000000"/>
              </w:rPr>
            </w:pPr>
            <w:r w:rsidRPr="00721D27">
              <w:rPr>
                <w:rFonts w:cs="Times New Roman"/>
                <w:color w:val="000000"/>
              </w:rPr>
              <w:t>The</w:t>
            </w:r>
            <w:r w:rsidR="00D15842" w:rsidRPr="00721D27">
              <w:rPr>
                <w:rFonts w:cs="Times New Roman"/>
                <w:color w:val="000000"/>
              </w:rPr>
              <w:t xml:space="preserve"> prior year’s Delivery Year Degradation Factor</w:t>
            </w:r>
            <w:r w:rsidRPr="00721D27">
              <w:rPr>
                <w:rFonts w:cs="Times New Roman"/>
                <w:color w:val="000000"/>
              </w:rPr>
              <w:t xml:space="preserve"> minus </w:t>
            </w:r>
            <w:r w:rsidR="004E657C" w:rsidRPr="00721D27">
              <w:rPr>
                <w:rFonts w:cs="Times New Roman"/>
                <w:color w:val="000000"/>
              </w:rPr>
              <w:t xml:space="preserve">0.005 (i.e. </w:t>
            </w:r>
            <w:r w:rsidRPr="00721D27">
              <w:rPr>
                <w:rFonts w:cs="Times New Roman"/>
                <w:color w:val="000000"/>
              </w:rPr>
              <w:t>Degradation Rate</w:t>
            </w:r>
            <w:r w:rsidR="004E657C" w:rsidRPr="00721D27">
              <w:rPr>
                <w:rFonts w:cs="Times New Roman"/>
                <w:color w:val="000000"/>
              </w:rPr>
              <w:t>)</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721D27"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721D27" w:rsidRDefault="00D15842" w:rsidP="00D15842">
            <w:pPr>
              <w:jc w:val="center"/>
              <w:rPr>
                <w:rFonts w:cs="Times New Roman"/>
                <w:color w:val="000000"/>
              </w:rPr>
            </w:pPr>
          </w:p>
        </w:tc>
      </w:tr>
      <w:bookmarkEnd w:id="958"/>
    </w:tbl>
    <w:p w14:paraId="2D50E4A7" w14:textId="77777777" w:rsidR="00CD0087" w:rsidRPr="00721D27" w:rsidRDefault="00CD0087" w:rsidP="00CD0087">
      <w:pPr>
        <w:ind w:left="2361" w:hanging="201"/>
        <w:jc w:val="both"/>
        <w:rPr>
          <w:rFonts w:cs="Times New Roman"/>
        </w:rPr>
      </w:pPr>
    </w:p>
    <w:p w14:paraId="5D561DA7" w14:textId="211123EA" w:rsidR="005D77BF" w:rsidRPr="00721D27" w:rsidRDefault="005D77BF">
      <w:pPr>
        <w:rPr>
          <w:rFonts w:cs="Times New Roman"/>
        </w:rPr>
      </w:pPr>
    </w:p>
    <w:p w14:paraId="6B2AFEB1" w14:textId="2F86B18C" w:rsidR="00CD0087" w:rsidRPr="00721D27" w:rsidRDefault="00CD0087" w:rsidP="00CD0087">
      <w:pPr>
        <w:jc w:val="both"/>
        <w:rPr>
          <w:rFonts w:cs="Times New Roman"/>
        </w:rPr>
      </w:pPr>
      <w:r w:rsidRPr="00721D27">
        <w:rPr>
          <w:rFonts w:cs="Times New Roman"/>
        </w:rPr>
        <w:lastRenderedPageBreak/>
        <w:t xml:space="preserve">Notes: </w:t>
      </w:r>
    </w:p>
    <w:p w14:paraId="6B79AD8E" w14:textId="77777777" w:rsidR="00CD0087" w:rsidRPr="00721D27" w:rsidRDefault="00CD0087" w:rsidP="00CD0087">
      <w:pPr>
        <w:jc w:val="both"/>
        <w:rPr>
          <w:rFonts w:cs="Times New Roman"/>
        </w:rPr>
      </w:pPr>
    </w:p>
    <w:p w14:paraId="36041819" w14:textId="77777777" w:rsidR="00CD0087" w:rsidRPr="00721D27" w:rsidRDefault="00CD0087" w:rsidP="00CD0087">
      <w:pPr>
        <w:pStyle w:val="ListParagraph"/>
        <w:numPr>
          <w:ilvl w:val="0"/>
          <w:numId w:val="47"/>
        </w:numPr>
        <w:jc w:val="both"/>
        <w:rPr>
          <w:rFonts w:cs="Times New Roman"/>
        </w:rPr>
      </w:pPr>
      <w:r w:rsidRPr="00721D27">
        <w:rPr>
          <w:rFonts w:cs="Times New Roman"/>
        </w:rPr>
        <w:t>The Maximum Contract Quantity means a quantity of RECs specified in the Product Order.</w:t>
      </w:r>
    </w:p>
    <w:p w14:paraId="561D4621" w14:textId="77777777" w:rsidR="00CD0087" w:rsidRPr="00721D27" w:rsidRDefault="00CD0087" w:rsidP="00CD0087">
      <w:pPr>
        <w:pStyle w:val="ListParagraph"/>
        <w:rPr>
          <w:rFonts w:cs="Times New Roman"/>
        </w:rPr>
      </w:pPr>
    </w:p>
    <w:p w14:paraId="3C185208" w14:textId="0494F0CD" w:rsidR="00CD0087" w:rsidRPr="00721D27" w:rsidRDefault="00CD0087" w:rsidP="00CD0087">
      <w:pPr>
        <w:pStyle w:val="ListParagraph"/>
        <w:numPr>
          <w:ilvl w:val="0"/>
          <w:numId w:val="47"/>
        </w:numPr>
        <w:jc w:val="both"/>
        <w:rPr>
          <w:rFonts w:cs="Times New Roman"/>
        </w:rPr>
      </w:pPr>
      <w:r w:rsidRPr="00721D27">
        <w:rPr>
          <w:rFonts w:cs="Times New Roman"/>
        </w:rPr>
        <w:t>The Delivery Year Allocation Factor</w:t>
      </w:r>
      <w:r w:rsidR="00CA3C1A" w:rsidRPr="00721D27">
        <w:rPr>
          <w:rFonts w:cs="Times New Roman"/>
        </w:rPr>
        <w:t>, with respect to a Utility-Scale Solar Project or a Brownfield Project,</w:t>
      </w:r>
      <w:r w:rsidRPr="00721D27">
        <w:rPr>
          <w:rFonts w:cs="Times New Roman"/>
        </w:rPr>
        <w:t xml:space="preserve"> shall be the result obtained </w:t>
      </w:r>
      <w:r w:rsidR="00E9636C" w:rsidRPr="00721D27">
        <w:rPr>
          <w:rFonts w:cs="Times New Roman"/>
        </w:rPr>
        <w:t xml:space="preserve">from </w:t>
      </w:r>
      <w:r w:rsidRPr="00721D27">
        <w:rPr>
          <w:rFonts w:cs="Times New Roman"/>
        </w:rPr>
        <w:t xml:space="preserve">dividing </w:t>
      </w:r>
      <w:r w:rsidR="00E9636C" w:rsidRPr="00721D27">
        <w:rPr>
          <w:rFonts w:cs="Times New Roman"/>
        </w:rPr>
        <w:t xml:space="preserve">(a) </w:t>
      </w:r>
      <w:r w:rsidRPr="00721D27">
        <w:rPr>
          <w:rFonts w:cs="Times New Roman"/>
        </w:rPr>
        <w:t xml:space="preserve">the Delivery Year Degradation Factor by </w:t>
      </w:r>
      <w:r w:rsidR="00E9636C" w:rsidRPr="00721D27">
        <w:rPr>
          <w:rFonts w:cs="Times New Roman"/>
        </w:rPr>
        <w:t xml:space="preserve">(b) </w:t>
      </w:r>
      <w:r w:rsidR="001C43E0" w:rsidRPr="00721D27">
        <w:rPr>
          <w:rFonts w:cs="Times New Roman"/>
          <w:u w:color="000000"/>
        </w:rPr>
        <w:t>the sum of the Delivery Year Degradation Factors for Delivery Year 1 through Delivery Year 20</w:t>
      </w:r>
      <w:r w:rsidRPr="00721D27">
        <w:rPr>
          <w:rFonts w:cs="Times New Roman"/>
        </w:rPr>
        <w:t xml:space="preserve">. </w:t>
      </w:r>
    </w:p>
    <w:p w14:paraId="0C0FC1EB" w14:textId="77777777" w:rsidR="00CD0087" w:rsidRPr="00721D27" w:rsidRDefault="00CD0087" w:rsidP="00CD0087">
      <w:pPr>
        <w:pStyle w:val="ListParagraph"/>
        <w:rPr>
          <w:rFonts w:cs="Times New Roman"/>
        </w:rPr>
      </w:pPr>
    </w:p>
    <w:p w14:paraId="66D9316C" w14:textId="1DD59AAD" w:rsidR="00FD7729" w:rsidRPr="00721D27" w:rsidRDefault="00CD0087" w:rsidP="00CD0087">
      <w:pPr>
        <w:pStyle w:val="ListParagraph"/>
        <w:numPr>
          <w:ilvl w:val="0"/>
          <w:numId w:val="47"/>
        </w:numPr>
        <w:jc w:val="both"/>
        <w:rPr>
          <w:rFonts w:cs="Times New Roman"/>
        </w:rPr>
      </w:pPr>
      <w:r w:rsidRPr="00721D27">
        <w:rPr>
          <w:rFonts w:cs="Times New Roman"/>
        </w:rPr>
        <w:t xml:space="preserve">The Delivery Year Requirement, with respect to a </w:t>
      </w:r>
      <w:r w:rsidR="00543B2A" w:rsidRPr="00721D27">
        <w:rPr>
          <w:rFonts w:cs="Times New Roman"/>
        </w:rPr>
        <w:t xml:space="preserve">Utility-Scale Solar Project or a Brownfield </w:t>
      </w:r>
      <w:r w:rsidRPr="00721D27">
        <w:rPr>
          <w:rFonts w:cs="Times New Roman"/>
        </w:rPr>
        <w:t xml:space="preserve">Project where the Date of First Operation has occurred, </w:t>
      </w:r>
      <w:r w:rsidR="00CC1385" w:rsidRPr="00721D27">
        <w:rPr>
          <w:rFonts w:cs="Times New Roman"/>
        </w:rPr>
        <w:t xml:space="preserve">shall be </w:t>
      </w:r>
      <w:r w:rsidRPr="00721D27">
        <w:rPr>
          <w:rFonts w:cs="Times New Roman"/>
        </w:rPr>
        <w:t xml:space="preserve">the quantity of RECs for a given Delivery Year equal to the multiplicative product of </w:t>
      </w:r>
      <w:r w:rsidR="00CC1385" w:rsidRPr="00721D27">
        <w:rPr>
          <w:rFonts w:cs="Times New Roman"/>
        </w:rPr>
        <w:t xml:space="preserve">(a) </w:t>
      </w:r>
      <w:r w:rsidRPr="00721D27">
        <w:rPr>
          <w:rFonts w:cs="Times New Roman"/>
        </w:rPr>
        <w:t xml:space="preserve">the Delivery Year Allocation Factor and (b) </w:t>
      </w:r>
      <w:r w:rsidR="00CC1385" w:rsidRPr="00721D27">
        <w:rPr>
          <w:rFonts w:cs="Times New Roman"/>
        </w:rPr>
        <w:t xml:space="preserve">the </w:t>
      </w:r>
      <w:r w:rsidRPr="00721D27">
        <w:rPr>
          <w:rFonts w:cs="Times New Roman"/>
        </w:rPr>
        <w:t xml:space="preserve">Maximum Contract Quantity. </w:t>
      </w:r>
    </w:p>
    <w:p w14:paraId="32D92E3C" w14:textId="7DF47B38" w:rsidR="00CD0087" w:rsidRPr="00721D27" w:rsidRDefault="00CD0087" w:rsidP="00012344">
      <w:pPr>
        <w:ind w:left="360"/>
        <w:jc w:val="both"/>
        <w:rPr>
          <w:rFonts w:cs="Times New Roman"/>
          <w:u w:color="000000"/>
        </w:rPr>
      </w:pPr>
    </w:p>
    <w:p w14:paraId="7F7F5FD6" w14:textId="60E69654" w:rsidR="00CD0087" w:rsidRPr="00721D27" w:rsidRDefault="00CD0087" w:rsidP="00CD0087">
      <w:pPr>
        <w:pStyle w:val="ListParagraph"/>
        <w:numPr>
          <w:ilvl w:val="0"/>
          <w:numId w:val="47"/>
        </w:numPr>
        <w:jc w:val="both"/>
        <w:rPr>
          <w:rFonts w:cs="Times New Roman"/>
        </w:rPr>
      </w:pPr>
      <w:r w:rsidRPr="00721D27">
        <w:rPr>
          <w:rFonts w:cs="Times New Roman"/>
          <w:u w:color="000000"/>
        </w:rPr>
        <w:t>For purposes of determining the Delivery Year Degradation Factor</w:t>
      </w:r>
      <w:r w:rsidR="002630DB" w:rsidRPr="00721D27">
        <w:rPr>
          <w:rFonts w:cs="Times New Roman"/>
        </w:rPr>
        <w:t xml:space="preserve"> with respect to a Utility-Scale Solar Project or a Brownfield Project</w:t>
      </w:r>
      <w:r w:rsidRPr="00721D27">
        <w:rPr>
          <w:rFonts w:cs="Times New Roman"/>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sidRPr="00721D27">
        <w:rPr>
          <w:rFonts w:cs="Times New Roman"/>
          <w:u w:color="000000"/>
        </w:rPr>
        <w:t xml:space="preserve">the last </w:t>
      </w:r>
      <w:r w:rsidRPr="00721D27">
        <w:rPr>
          <w:rFonts w:cs="Times New Roman"/>
          <w:u w:color="000000"/>
        </w:rPr>
        <w:t>Delivery Year</w:t>
      </w:r>
      <w:r w:rsidR="00444B1B" w:rsidRPr="00721D27">
        <w:rPr>
          <w:rFonts w:cs="Times New Roman"/>
          <w:u w:color="000000"/>
        </w:rPr>
        <w:t xml:space="preserve"> due to a Suspension Period</w:t>
      </w:r>
      <w:r w:rsidRPr="00721D27">
        <w:rPr>
          <w:rFonts w:cs="Times New Roman"/>
          <w:u w:color="000000"/>
        </w:rPr>
        <w:t xml:space="preserve">, then the Delivery Year Degradation Factor of each Delivery Year after </w:t>
      </w:r>
      <w:r w:rsidR="00444B1B" w:rsidRPr="00721D27">
        <w:rPr>
          <w:rFonts w:cs="Times New Roman"/>
          <w:u w:color="000000"/>
        </w:rPr>
        <w:t xml:space="preserve">the last </w:t>
      </w:r>
      <w:r w:rsidRPr="00721D27">
        <w:rPr>
          <w:rFonts w:cs="Times New Roman"/>
          <w:u w:color="000000"/>
        </w:rPr>
        <w:t xml:space="preserve">Delivery Year </w:t>
      </w:r>
      <w:r w:rsidR="00444B1B" w:rsidRPr="00721D27">
        <w:rPr>
          <w:rFonts w:cs="Times New Roman"/>
          <w:u w:color="000000"/>
        </w:rPr>
        <w:t xml:space="preserve">indicated in the table above </w:t>
      </w:r>
      <w:r w:rsidRPr="00721D27">
        <w:rPr>
          <w:rFonts w:cs="Times New Roman"/>
          <w:u w:color="000000"/>
        </w:rPr>
        <w:t xml:space="preserve">shall be </w:t>
      </w:r>
      <w:r w:rsidR="004A1246" w:rsidRPr="00721D27">
        <w:rPr>
          <w:rFonts w:cs="Times New Roman"/>
        </w:rPr>
        <w:t xml:space="preserve">the </w:t>
      </w:r>
      <w:r w:rsidRPr="00721D27">
        <w:rPr>
          <w:rFonts w:cs="Times New Roman"/>
        </w:rPr>
        <w:t xml:space="preserve">prior year’s </w:t>
      </w:r>
      <w:r w:rsidRPr="00721D27">
        <w:rPr>
          <w:rFonts w:cs="Times New Roman"/>
          <w:u w:color="000000"/>
        </w:rPr>
        <w:t>Delivery Year Degradation Factor</w:t>
      </w:r>
      <w:r w:rsidR="002E3CB1" w:rsidRPr="00721D27">
        <w:rPr>
          <w:rFonts w:cs="Times New Roman"/>
          <w:u w:color="000000"/>
        </w:rPr>
        <w:t xml:space="preserve"> minus the Degradation Rate</w:t>
      </w:r>
      <w:r w:rsidRPr="00721D27">
        <w:rPr>
          <w:rFonts w:cs="Times New Roman"/>
          <w:u w:color="000000"/>
        </w:rPr>
        <w:t>.</w:t>
      </w:r>
    </w:p>
    <w:p w14:paraId="17B14805" w14:textId="77777777" w:rsidR="00B71F19" w:rsidRPr="00721D27" w:rsidRDefault="00B71F19" w:rsidP="00D91946">
      <w:pPr>
        <w:pStyle w:val="ListParagraph"/>
        <w:ind w:left="720"/>
        <w:jc w:val="both"/>
        <w:rPr>
          <w:rFonts w:cs="Times New Roman"/>
        </w:rPr>
      </w:pPr>
    </w:p>
    <w:p w14:paraId="23AB0A1D" w14:textId="7977241E" w:rsidR="00B71F19" w:rsidRPr="00721D27" w:rsidRDefault="00B71F19">
      <w:pPr>
        <w:pStyle w:val="ListParagraph"/>
        <w:numPr>
          <w:ilvl w:val="0"/>
          <w:numId w:val="47"/>
        </w:numPr>
        <w:jc w:val="both"/>
        <w:rPr>
          <w:rFonts w:cs="Times New Roman"/>
        </w:rPr>
      </w:pPr>
      <w:r w:rsidRPr="00721D27">
        <w:rPr>
          <w:rFonts w:cs="Times New Roman"/>
        </w:rPr>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Pr="00721D27" w:rsidRDefault="00CD0087" w:rsidP="00CD0087">
      <w:pPr>
        <w:pStyle w:val="ListParagraph"/>
        <w:ind w:left="720"/>
        <w:jc w:val="both"/>
        <w:rPr>
          <w:rFonts w:cs="Times New Roman"/>
        </w:rPr>
      </w:pPr>
    </w:p>
    <w:p w14:paraId="3CEF2F4E" w14:textId="21975D37" w:rsidR="00407666" w:rsidRPr="00721D27" w:rsidRDefault="00407666">
      <w:pPr>
        <w:rPr>
          <w:rFonts w:cs="Times New Roman"/>
          <w:sz w:val="24"/>
          <w:szCs w:val="24"/>
        </w:rPr>
      </w:pPr>
      <w:r w:rsidRPr="00721D27">
        <w:rPr>
          <w:rFonts w:cs="Times New Roman"/>
          <w:sz w:val="24"/>
          <w:szCs w:val="24"/>
        </w:rPr>
        <w:br w:type="page"/>
      </w:r>
    </w:p>
    <w:p w14:paraId="1439BB8D" w14:textId="76F84A00" w:rsidR="00407666" w:rsidRPr="00721D27" w:rsidRDefault="00407666" w:rsidP="00407666">
      <w:pPr>
        <w:pStyle w:val="BodyText"/>
        <w:jc w:val="center"/>
        <w:rPr>
          <w:rFonts w:cs="Times New Roman"/>
          <w:b/>
          <w:sz w:val="28"/>
        </w:rPr>
      </w:pPr>
      <w:r w:rsidRPr="00721D27">
        <w:rPr>
          <w:rFonts w:cs="Times New Roman"/>
          <w:b/>
          <w:sz w:val="28"/>
          <w:szCs w:val="28"/>
        </w:rPr>
        <w:lastRenderedPageBreak/>
        <w:t>Exhibit F-2</w:t>
      </w:r>
      <w:r w:rsidRPr="00721D27">
        <w:rPr>
          <w:rFonts w:cs="Times New Roman"/>
          <w:b/>
          <w:sz w:val="28"/>
          <w:szCs w:val="28"/>
        </w:rPr>
        <w:br/>
        <w:t xml:space="preserve">Example of Delivery Year Requirement Calculation </w:t>
      </w:r>
      <w:r w:rsidR="00777001" w:rsidRPr="00721D27">
        <w:rPr>
          <w:rFonts w:cs="Times New Roman"/>
          <w:b/>
          <w:sz w:val="28"/>
          <w:szCs w:val="28"/>
        </w:rPr>
        <w:t>for Utility-Scale Wind Project</w:t>
      </w:r>
      <w:r w:rsidR="004A1246" w:rsidRPr="00721D27">
        <w:rPr>
          <w:rFonts w:cs="Times New Roman"/>
          <w:b/>
          <w:sz w:val="28"/>
          <w:szCs w:val="28"/>
        </w:rPr>
        <w:t>/ Hydropower Project</w:t>
      </w:r>
    </w:p>
    <w:p w14:paraId="05DCDAA1" w14:textId="77777777" w:rsidR="00407666" w:rsidRPr="00721D27" w:rsidRDefault="00407666" w:rsidP="00407666">
      <w:pPr>
        <w:pStyle w:val="BodyText"/>
        <w:ind w:left="0"/>
        <w:jc w:val="center"/>
        <w:rPr>
          <w:rFonts w:cs="Times New Roman"/>
          <w:bCs/>
          <w:sz w:val="24"/>
          <w:szCs w:val="24"/>
        </w:rPr>
      </w:pPr>
      <w:r w:rsidRPr="00721D27">
        <w:rPr>
          <w:rFonts w:cs="Times New Roman"/>
          <w:bCs/>
          <w:i/>
          <w:sz w:val="24"/>
          <w:szCs w:val="24"/>
        </w:rPr>
        <w:t>(All Quantities are Illustrative only)</w:t>
      </w:r>
    </w:p>
    <w:p w14:paraId="0E21C425" w14:textId="77777777" w:rsidR="00407666" w:rsidRPr="00721D27" w:rsidRDefault="00407666" w:rsidP="00012344">
      <w:pPr>
        <w:pStyle w:val="BodyText"/>
        <w:ind w:left="0"/>
        <w:rPr>
          <w:rStyle w:val="BodyTextChar"/>
          <w:rFonts w:cs="Times New Roman"/>
          <w:sz w:val="28"/>
        </w:rPr>
      </w:pPr>
    </w:p>
    <w:tbl>
      <w:tblPr>
        <w:tblW w:w="6210" w:type="dxa"/>
        <w:jc w:val="center"/>
        <w:tblLook w:val="04A0" w:firstRow="1" w:lastRow="0" w:firstColumn="1" w:lastColumn="0" w:noHBand="0" w:noVBand="1"/>
      </w:tblPr>
      <w:tblGrid>
        <w:gridCol w:w="3420"/>
        <w:gridCol w:w="2790"/>
      </w:tblGrid>
      <w:tr w:rsidR="00407666" w:rsidRPr="00721D27" w14:paraId="0C3043FE" w14:textId="77777777" w:rsidTr="00407666">
        <w:trPr>
          <w:trHeight w:val="290"/>
          <w:jc w:val="center"/>
        </w:trPr>
        <w:tc>
          <w:tcPr>
            <w:tcW w:w="3420" w:type="dxa"/>
            <w:shd w:val="clear" w:color="auto" w:fill="auto"/>
            <w:noWrap/>
            <w:vAlign w:val="bottom"/>
          </w:tcPr>
          <w:p w14:paraId="406E87BF" w14:textId="2B0965AD" w:rsidR="00407666" w:rsidRPr="00721D27" w:rsidRDefault="00407666" w:rsidP="005948F4">
            <w:pPr>
              <w:widowControl/>
              <w:rPr>
                <w:rFonts w:eastAsia="Times New Roman" w:cs="Times New Roman"/>
                <w:color w:val="000000"/>
              </w:rPr>
            </w:pPr>
            <w:r w:rsidRPr="00721D27">
              <w:rPr>
                <w:rFonts w:eastAsia="Times New Roman" w:cs="Times New Roman"/>
                <w:color w:val="000000"/>
              </w:rPr>
              <w:t>Date of First Operation</w:t>
            </w:r>
            <w:r w:rsidR="00B32D97" w:rsidRPr="00721D27">
              <w:rPr>
                <w:rStyle w:val="FootnoteReference"/>
                <w:rFonts w:eastAsia="Times New Roman"/>
                <w:color w:val="000000"/>
              </w:rPr>
              <w:footnoteReference w:id="17"/>
            </w:r>
            <w:r w:rsidRPr="00721D27">
              <w:rPr>
                <w:rFonts w:eastAsia="Times New Roman" w:cs="Times New Roman"/>
                <w:color w:val="000000"/>
              </w:rPr>
              <w:t xml:space="preserve"> </w:t>
            </w:r>
          </w:p>
        </w:tc>
        <w:tc>
          <w:tcPr>
            <w:tcW w:w="2790" w:type="dxa"/>
            <w:shd w:val="clear" w:color="auto" w:fill="auto"/>
            <w:noWrap/>
            <w:vAlign w:val="bottom"/>
          </w:tcPr>
          <w:p w14:paraId="6B5A8F17" w14:textId="76B35FDD"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 xml:space="preserve">April 15, </w:t>
            </w:r>
            <w:r w:rsidR="004268E6" w:rsidRPr="00721D27">
              <w:rPr>
                <w:rFonts w:eastAsia="Times New Roman" w:cs="Times New Roman"/>
                <w:color w:val="000000"/>
              </w:rPr>
              <w:t>2026</w:t>
            </w:r>
          </w:p>
        </w:tc>
      </w:tr>
      <w:tr w:rsidR="00407666" w:rsidRPr="00721D27" w14:paraId="740DFE71" w14:textId="77777777" w:rsidTr="00407666">
        <w:trPr>
          <w:trHeight w:val="290"/>
          <w:jc w:val="center"/>
        </w:trPr>
        <w:tc>
          <w:tcPr>
            <w:tcW w:w="3420" w:type="dxa"/>
            <w:shd w:val="clear" w:color="auto" w:fill="auto"/>
            <w:noWrap/>
            <w:vAlign w:val="bottom"/>
            <w:hideMark/>
          </w:tcPr>
          <w:p w14:paraId="32AD2AA3"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Earliest Vintage Month</w:t>
            </w:r>
          </w:p>
        </w:tc>
        <w:tc>
          <w:tcPr>
            <w:tcW w:w="2790" w:type="dxa"/>
            <w:shd w:val="clear" w:color="auto" w:fill="auto"/>
            <w:noWrap/>
            <w:vAlign w:val="bottom"/>
            <w:hideMark/>
          </w:tcPr>
          <w:p w14:paraId="38496E01" w14:textId="54194C7C"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 xml:space="preserve">April </w:t>
            </w:r>
            <w:r w:rsidR="004268E6" w:rsidRPr="00721D27">
              <w:rPr>
                <w:rFonts w:eastAsia="Times New Roman" w:cs="Times New Roman"/>
                <w:color w:val="000000"/>
              </w:rPr>
              <w:t>2026</w:t>
            </w:r>
          </w:p>
        </w:tc>
      </w:tr>
      <w:tr w:rsidR="00407666" w:rsidRPr="00721D27" w14:paraId="4A7220EB" w14:textId="77777777" w:rsidTr="00407666">
        <w:trPr>
          <w:trHeight w:val="290"/>
          <w:jc w:val="center"/>
        </w:trPr>
        <w:tc>
          <w:tcPr>
            <w:tcW w:w="3420" w:type="dxa"/>
            <w:shd w:val="clear" w:color="auto" w:fill="auto"/>
            <w:noWrap/>
            <w:vAlign w:val="bottom"/>
          </w:tcPr>
          <w:p w14:paraId="57E72C56"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Latest Vintage Month</w:t>
            </w:r>
          </w:p>
        </w:tc>
        <w:tc>
          <w:tcPr>
            <w:tcW w:w="2790" w:type="dxa"/>
            <w:shd w:val="clear" w:color="auto" w:fill="auto"/>
            <w:noWrap/>
            <w:vAlign w:val="bottom"/>
          </w:tcPr>
          <w:p w14:paraId="5A9CBFAC" w14:textId="097ED149"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 xml:space="preserve">April </w:t>
            </w:r>
            <w:r w:rsidR="004268E6" w:rsidRPr="00721D27">
              <w:rPr>
                <w:rFonts w:eastAsia="Times New Roman" w:cs="Times New Roman"/>
                <w:color w:val="000000"/>
              </w:rPr>
              <w:t>2046</w:t>
            </w:r>
          </w:p>
        </w:tc>
      </w:tr>
      <w:tr w:rsidR="00407666" w:rsidRPr="00721D27" w14:paraId="1528E451" w14:textId="77777777" w:rsidTr="00407666">
        <w:trPr>
          <w:trHeight w:val="290"/>
          <w:jc w:val="center"/>
        </w:trPr>
        <w:tc>
          <w:tcPr>
            <w:tcW w:w="3420" w:type="dxa"/>
            <w:shd w:val="clear" w:color="auto" w:fill="auto"/>
            <w:noWrap/>
            <w:vAlign w:val="bottom"/>
          </w:tcPr>
          <w:p w14:paraId="1765C5BE" w14:textId="77777777" w:rsidR="00407666" w:rsidRPr="00721D27" w:rsidRDefault="00407666" w:rsidP="005948F4">
            <w:pPr>
              <w:widowControl/>
              <w:rPr>
                <w:rFonts w:eastAsia="Times New Roman" w:cs="Times New Roman"/>
                <w:color w:val="000000"/>
              </w:rPr>
            </w:pPr>
            <w:r w:rsidRPr="00721D27">
              <w:rPr>
                <w:rFonts w:cs="Times New Roman"/>
              </w:rPr>
              <w:t>Annual Quantity</w:t>
            </w:r>
          </w:p>
        </w:tc>
        <w:tc>
          <w:tcPr>
            <w:tcW w:w="2790" w:type="dxa"/>
            <w:shd w:val="clear" w:color="auto" w:fill="auto"/>
            <w:noWrap/>
            <w:vAlign w:val="bottom"/>
          </w:tcPr>
          <w:p w14:paraId="365FD2DB" w14:textId="77777777" w:rsidR="00407666" w:rsidRPr="00721D27" w:rsidRDefault="00407666" w:rsidP="005948F4">
            <w:pPr>
              <w:widowControl/>
              <w:jc w:val="center"/>
              <w:rPr>
                <w:rFonts w:eastAsia="Times New Roman" w:cs="Times New Roman"/>
                <w:color w:val="000000"/>
              </w:rPr>
            </w:pPr>
            <w:r w:rsidRPr="00721D27">
              <w:rPr>
                <w:rFonts w:cs="Times New Roman"/>
              </w:rPr>
              <w:t>22,500 RECs</w:t>
            </w:r>
          </w:p>
        </w:tc>
      </w:tr>
      <w:tr w:rsidR="00407666" w:rsidRPr="00721D27" w14:paraId="5ACC485C" w14:textId="77777777" w:rsidTr="00407666">
        <w:trPr>
          <w:trHeight w:val="290"/>
          <w:jc w:val="center"/>
        </w:trPr>
        <w:tc>
          <w:tcPr>
            <w:tcW w:w="3420" w:type="dxa"/>
            <w:shd w:val="clear" w:color="auto" w:fill="auto"/>
            <w:noWrap/>
            <w:vAlign w:val="bottom"/>
            <w:hideMark/>
          </w:tcPr>
          <w:p w14:paraId="5CCBB936"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450,000 RECs</w:t>
            </w:r>
          </w:p>
        </w:tc>
      </w:tr>
      <w:tr w:rsidR="00407666" w:rsidRPr="00721D27" w14:paraId="2BB8BBFE" w14:textId="77777777" w:rsidTr="00407666">
        <w:trPr>
          <w:trHeight w:val="288"/>
          <w:jc w:val="center"/>
        </w:trPr>
        <w:tc>
          <w:tcPr>
            <w:tcW w:w="3420" w:type="dxa"/>
            <w:shd w:val="clear" w:color="auto" w:fill="auto"/>
            <w:noWrap/>
            <w:vAlign w:val="bottom"/>
            <w:hideMark/>
          </w:tcPr>
          <w:p w14:paraId="6A00E0D7"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Class of Resource</w:t>
            </w:r>
          </w:p>
        </w:tc>
        <w:tc>
          <w:tcPr>
            <w:tcW w:w="2790" w:type="dxa"/>
            <w:shd w:val="clear" w:color="auto" w:fill="auto"/>
            <w:noWrap/>
            <w:vAlign w:val="bottom"/>
            <w:hideMark/>
          </w:tcPr>
          <w:p w14:paraId="3EBE75C4" w14:textId="6396F215"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Utility-Scale Wind Project</w:t>
            </w:r>
            <w:r w:rsidR="004A1246" w:rsidRPr="00721D27">
              <w:rPr>
                <w:rFonts w:eastAsia="Times New Roman" w:cs="Times New Roman"/>
                <w:color w:val="000000"/>
              </w:rPr>
              <w:t>/ Hydropower Project</w:t>
            </w:r>
          </w:p>
        </w:tc>
      </w:tr>
    </w:tbl>
    <w:p w14:paraId="43947FAB" w14:textId="77777777" w:rsidR="00407666" w:rsidRPr="00721D27"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721D27"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721D27" w:rsidRDefault="0068527F" w:rsidP="0068527F">
            <w:pPr>
              <w:jc w:val="center"/>
              <w:rPr>
                <w:rFonts w:cs="Times New Roman"/>
              </w:rPr>
            </w:pPr>
            <w:r w:rsidRPr="00721D27">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Pr="00721D27" w:rsidRDefault="0068527F" w:rsidP="0068527F">
            <w:pPr>
              <w:jc w:val="center"/>
              <w:rPr>
                <w:rFonts w:cs="Times New Roman"/>
              </w:rPr>
            </w:pPr>
            <w:r w:rsidRPr="00721D27">
              <w:rPr>
                <w:rFonts w:cs="Times New Roman"/>
              </w:rPr>
              <w:t xml:space="preserve">Delivery Year Degradation Factor </w:t>
            </w:r>
          </w:p>
          <w:p w14:paraId="582D554D" w14:textId="77777777" w:rsidR="0068527F" w:rsidRPr="00721D27"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Pr="00721D27" w:rsidRDefault="0068527F" w:rsidP="0068527F">
            <w:pPr>
              <w:jc w:val="center"/>
              <w:rPr>
                <w:rFonts w:cs="Times New Roman"/>
              </w:rPr>
            </w:pPr>
            <w:r w:rsidRPr="00721D27">
              <w:rPr>
                <w:rFonts w:cs="Times New Roman"/>
              </w:rPr>
              <w:t xml:space="preserve">Delivery Year Allocation Factor </w:t>
            </w:r>
          </w:p>
          <w:p w14:paraId="73D8A755" w14:textId="77777777" w:rsidR="0068527F" w:rsidRPr="00721D27"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Pr="00721D27" w:rsidRDefault="0068527F" w:rsidP="0068527F">
            <w:pPr>
              <w:jc w:val="center"/>
              <w:rPr>
                <w:rFonts w:cs="Times New Roman"/>
              </w:rPr>
            </w:pPr>
            <w:r w:rsidRPr="00721D27">
              <w:rPr>
                <w:rFonts w:cs="Times New Roman"/>
              </w:rPr>
              <w:t>Delivery Year Requirement (RECs)</w:t>
            </w:r>
          </w:p>
          <w:p w14:paraId="4673643C" w14:textId="77777777" w:rsidR="0068527F" w:rsidRPr="00721D27" w:rsidRDefault="0068527F" w:rsidP="0068527F">
            <w:pPr>
              <w:jc w:val="center"/>
              <w:rPr>
                <w:rFonts w:cs="Times New Roman"/>
              </w:rPr>
            </w:pPr>
          </w:p>
        </w:tc>
      </w:tr>
      <w:tr w:rsidR="00101AC6" w:rsidRPr="00721D27"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721D27" w:rsidRDefault="00101AC6" w:rsidP="00101AC6">
            <w:pPr>
              <w:jc w:val="center"/>
              <w:rPr>
                <w:rFonts w:cs="Times New Roman"/>
              </w:rPr>
            </w:pPr>
            <w:r w:rsidRPr="00721D27">
              <w:rPr>
                <w:rFonts w:cs="Times New Roman"/>
              </w:rPr>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721D27" w:rsidRDefault="00101AC6" w:rsidP="00101AC6">
            <w:pPr>
              <w:jc w:val="center"/>
              <w:rPr>
                <w:rFonts w:cs="Times New Roman"/>
              </w:rPr>
            </w:pPr>
            <w:r w:rsidRPr="00721D27">
              <w:rPr>
                <w:rFonts w:cs="Times New Roman"/>
              </w:rPr>
              <w:t>22,500</w:t>
            </w:r>
          </w:p>
        </w:tc>
      </w:tr>
      <w:tr w:rsidR="00101AC6" w:rsidRPr="00721D27"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721D27" w:rsidRDefault="00101AC6" w:rsidP="00101AC6">
            <w:pPr>
              <w:jc w:val="center"/>
              <w:rPr>
                <w:rFonts w:cs="Times New Roman"/>
              </w:rPr>
            </w:pPr>
            <w:r w:rsidRPr="00721D27">
              <w:rPr>
                <w:rFonts w:cs="Times New Roman"/>
              </w:rPr>
              <w:t xml:space="preserve">22,500 </w:t>
            </w:r>
          </w:p>
        </w:tc>
      </w:tr>
      <w:tr w:rsidR="00101AC6" w:rsidRPr="00721D27"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721D27" w:rsidRDefault="00101AC6" w:rsidP="00101AC6">
            <w:pPr>
              <w:jc w:val="center"/>
              <w:rPr>
                <w:rFonts w:cs="Times New Roman"/>
              </w:rPr>
            </w:pPr>
            <w:r w:rsidRPr="00721D27">
              <w:rPr>
                <w:rFonts w:cs="Times New Roman"/>
              </w:rPr>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721D27" w:rsidRDefault="00101AC6" w:rsidP="00101AC6">
            <w:pPr>
              <w:jc w:val="center"/>
              <w:rPr>
                <w:rFonts w:cs="Times New Roman"/>
              </w:rPr>
            </w:pPr>
            <w:r w:rsidRPr="00721D27">
              <w:rPr>
                <w:rFonts w:cs="Times New Roman"/>
              </w:rPr>
              <w:t xml:space="preserve">22,500 </w:t>
            </w:r>
          </w:p>
        </w:tc>
      </w:tr>
      <w:tr w:rsidR="00101AC6" w:rsidRPr="00721D27"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721D27" w:rsidRDefault="00101AC6" w:rsidP="00101AC6">
            <w:pPr>
              <w:jc w:val="center"/>
              <w:rPr>
                <w:rFonts w:cs="Times New Roman"/>
              </w:rPr>
            </w:pPr>
            <w:r w:rsidRPr="00721D27">
              <w:rPr>
                <w:rFonts w:cs="Times New Roman"/>
              </w:rPr>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721D27" w:rsidRDefault="00101AC6" w:rsidP="00101AC6">
            <w:pPr>
              <w:jc w:val="center"/>
              <w:rPr>
                <w:rFonts w:cs="Times New Roman"/>
              </w:rPr>
            </w:pPr>
            <w:r w:rsidRPr="00721D27">
              <w:rPr>
                <w:rFonts w:cs="Times New Roman"/>
              </w:rPr>
              <w:t xml:space="preserve">22,500 </w:t>
            </w:r>
          </w:p>
        </w:tc>
      </w:tr>
      <w:tr w:rsidR="00101AC6" w:rsidRPr="00721D27"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721D27" w:rsidRDefault="00101AC6" w:rsidP="00101AC6">
            <w:pPr>
              <w:jc w:val="center"/>
              <w:rPr>
                <w:rFonts w:cs="Times New Roman"/>
              </w:rPr>
            </w:pPr>
            <w:r w:rsidRPr="00721D27">
              <w:rPr>
                <w:rFonts w:cs="Times New Roman"/>
              </w:rPr>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721D27" w:rsidRDefault="00101AC6" w:rsidP="00101AC6">
            <w:pPr>
              <w:jc w:val="center"/>
              <w:rPr>
                <w:rFonts w:cs="Times New Roman"/>
              </w:rPr>
            </w:pPr>
            <w:r w:rsidRPr="00721D27">
              <w:rPr>
                <w:rFonts w:cs="Times New Roman"/>
              </w:rPr>
              <w:t xml:space="preserve">22,500 </w:t>
            </w:r>
          </w:p>
        </w:tc>
      </w:tr>
      <w:tr w:rsidR="00101AC6" w:rsidRPr="00721D27"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721D27" w:rsidRDefault="00101AC6" w:rsidP="00101AC6">
            <w:pPr>
              <w:jc w:val="center"/>
              <w:rPr>
                <w:rFonts w:cs="Times New Roman"/>
              </w:rPr>
            </w:pPr>
            <w:r w:rsidRPr="00721D27">
              <w:rPr>
                <w:rFonts w:cs="Times New Roman"/>
              </w:rPr>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721D27" w:rsidRDefault="00101AC6" w:rsidP="00101AC6">
            <w:pPr>
              <w:jc w:val="center"/>
              <w:rPr>
                <w:rFonts w:cs="Times New Roman"/>
              </w:rPr>
            </w:pPr>
            <w:r w:rsidRPr="00721D27">
              <w:rPr>
                <w:rFonts w:cs="Times New Roman"/>
              </w:rPr>
              <w:t xml:space="preserve">22,500 </w:t>
            </w:r>
          </w:p>
        </w:tc>
      </w:tr>
      <w:tr w:rsidR="00101AC6" w:rsidRPr="00721D27"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721D27" w:rsidRDefault="00101AC6" w:rsidP="00101AC6">
            <w:pPr>
              <w:jc w:val="center"/>
              <w:rPr>
                <w:rFonts w:cs="Times New Roman"/>
              </w:rPr>
            </w:pPr>
            <w:r w:rsidRPr="00721D27">
              <w:rPr>
                <w:rFonts w:cs="Times New Roman"/>
              </w:rPr>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721D27" w:rsidRDefault="00101AC6" w:rsidP="00101AC6">
            <w:pPr>
              <w:jc w:val="center"/>
              <w:rPr>
                <w:rFonts w:cs="Times New Roman"/>
              </w:rPr>
            </w:pPr>
            <w:r w:rsidRPr="00721D27">
              <w:rPr>
                <w:rFonts w:cs="Times New Roman"/>
              </w:rPr>
              <w:t xml:space="preserve">22,500 </w:t>
            </w:r>
          </w:p>
        </w:tc>
      </w:tr>
      <w:tr w:rsidR="00101AC6" w:rsidRPr="00721D27"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721D27" w:rsidRDefault="00101AC6" w:rsidP="00101AC6">
            <w:pPr>
              <w:jc w:val="center"/>
              <w:rPr>
                <w:rFonts w:cs="Times New Roman"/>
              </w:rPr>
            </w:pPr>
            <w:r w:rsidRPr="00721D27">
              <w:rPr>
                <w:rFonts w:cs="Times New Roman"/>
              </w:rPr>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721D27" w:rsidRDefault="00101AC6" w:rsidP="00101AC6">
            <w:pPr>
              <w:jc w:val="center"/>
              <w:rPr>
                <w:rFonts w:cs="Times New Roman"/>
              </w:rPr>
            </w:pPr>
            <w:r w:rsidRPr="00721D27">
              <w:rPr>
                <w:rFonts w:cs="Times New Roman"/>
              </w:rPr>
              <w:t xml:space="preserve">22,500 </w:t>
            </w:r>
          </w:p>
        </w:tc>
      </w:tr>
      <w:tr w:rsidR="00101AC6" w:rsidRPr="00721D27"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721D27" w:rsidRDefault="00101AC6" w:rsidP="00101AC6">
            <w:pPr>
              <w:jc w:val="center"/>
              <w:rPr>
                <w:rFonts w:cs="Times New Roman"/>
              </w:rPr>
            </w:pPr>
            <w:r w:rsidRPr="00721D27">
              <w:rPr>
                <w:rFonts w:cs="Times New Roman"/>
              </w:rPr>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721D27" w:rsidRDefault="00101AC6" w:rsidP="00101AC6">
            <w:pPr>
              <w:jc w:val="center"/>
              <w:rPr>
                <w:rFonts w:cs="Times New Roman"/>
              </w:rPr>
            </w:pPr>
            <w:r w:rsidRPr="00721D27">
              <w:rPr>
                <w:rFonts w:cs="Times New Roman"/>
              </w:rPr>
              <w:t xml:space="preserve">22,500 </w:t>
            </w:r>
          </w:p>
        </w:tc>
      </w:tr>
      <w:tr w:rsidR="00101AC6" w:rsidRPr="00721D27"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721D27" w:rsidRDefault="00101AC6" w:rsidP="00101AC6">
            <w:pPr>
              <w:jc w:val="center"/>
              <w:rPr>
                <w:rFonts w:cs="Times New Roman"/>
              </w:rPr>
            </w:pPr>
            <w:r w:rsidRPr="00721D27">
              <w:rPr>
                <w:rFonts w:cs="Times New Roman"/>
              </w:rPr>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721D27" w:rsidRDefault="00101AC6" w:rsidP="00101AC6">
            <w:pPr>
              <w:jc w:val="center"/>
              <w:rPr>
                <w:rFonts w:cs="Times New Roman"/>
              </w:rPr>
            </w:pPr>
            <w:r w:rsidRPr="00721D27">
              <w:rPr>
                <w:rFonts w:cs="Times New Roman"/>
              </w:rPr>
              <w:t xml:space="preserve">22,500 </w:t>
            </w:r>
          </w:p>
        </w:tc>
      </w:tr>
      <w:tr w:rsidR="00101AC6" w:rsidRPr="00721D27"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721D27" w:rsidRDefault="00101AC6" w:rsidP="00101AC6">
            <w:pPr>
              <w:jc w:val="center"/>
              <w:rPr>
                <w:rFonts w:cs="Times New Roman"/>
              </w:rPr>
            </w:pPr>
            <w:r w:rsidRPr="00721D27">
              <w:rPr>
                <w:rFonts w:cs="Times New Roman"/>
              </w:rPr>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721D27" w:rsidRDefault="00101AC6" w:rsidP="00101AC6">
            <w:pPr>
              <w:jc w:val="center"/>
              <w:rPr>
                <w:rFonts w:cs="Times New Roman"/>
              </w:rPr>
            </w:pPr>
            <w:r w:rsidRPr="00721D27">
              <w:rPr>
                <w:rFonts w:cs="Times New Roman"/>
              </w:rPr>
              <w:t xml:space="preserve">22,500 </w:t>
            </w:r>
          </w:p>
        </w:tc>
      </w:tr>
      <w:tr w:rsidR="00101AC6" w:rsidRPr="00721D27"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721D27" w:rsidRDefault="00101AC6" w:rsidP="00101AC6">
            <w:pPr>
              <w:jc w:val="center"/>
              <w:rPr>
                <w:rFonts w:cs="Times New Roman"/>
              </w:rPr>
            </w:pPr>
            <w:r w:rsidRPr="00721D27">
              <w:rPr>
                <w:rFonts w:cs="Times New Roman"/>
              </w:rPr>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721D27" w:rsidRDefault="00101AC6" w:rsidP="00101AC6">
            <w:pPr>
              <w:jc w:val="center"/>
              <w:rPr>
                <w:rFonts w:cs="Times New Roman"/>
              </w:rPr>
            </w:pPr>
            <w:r w:rsidRPr="00721D27">
              <w:rPr>
                <w:rFonts w:cs="Times New Roman"/>
              </w:rPr>
              <w:t xml:space="preserve">22,500 </w:t>
            </w:r>
          </w:p>
        </w:tc>
      </w:tr>
      <w:tr w:rsidR="00101AC6" w:rsidRPr="00721D27"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721D27" w:rsidRDefault="00101AC6" w:rsidP="00101AC6">
            <w:pPr>
              <w:jc w:val="center"/>
              <w:rPr>
                <w:rFonts w:cs="Times New Roman"/>
              </w:rPr>
            </w:pPr>
            <w:r w:rsidRPr="00721D27">
              <w:rPr>
                <w:rFonts w:cs="Times New Roman"/>
              </w:rPr>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721D27" w:rsidRDefault="00101AC6" w:rsidP="00101AC6">
            <w:pPr>
              <w:jc w:val="center"/>
              <w:rPr>
                <w:rFonts w:cs="Times New Roman"/>
              </w:rPr>
            </w:pPr>
            <w:r w:rsidRPr="00721D27">
              <w:rPr>
                <w:rFonts w:cs="Times New Roman"/>
              </w:rPr>
              <w:t xml:space="preserve">22,500 </w:t>
            </w:r>
          </w:p>
        </w:tc>
      </w:tr>
      <w:tr w:rsidR="00101AC6" w:rsidRPr="00721D27"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721D27" w:rsidRDefault="00101AC6" w:rsidP="00101AC6">
            <w:pPr>
              <w:jc w:val="center"/>
              <w:rPr>
                <w:rFonts w:cs="Times New Roman"/>
              </w:rPr>
            </w:pPr>
            <w:r w:rsidRPr="00721D27">
              <w:rPr>
                <w:rFonts w:cs="Times New Roman"/>
              </w:rPr>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721D27" w:rsidRDefault="00101AC6" w:rsidP="00101AC6">
            <w:pPr>
              <w:jc w:val="center"/>
              <w:rPr>
                <w:rFonts w:cs="Times New Roman"/>
              </w:rPr>
            </w:pPr>
            <w:r w:rsidRPr="00721D27">
              <w:rPr>
                <w:rFonts w:cs="Times New Roman"/>
              </w:rPr>
              <w:t xml:space="preserve">22,500 </w:t>
            </w:r>
          </w:p>
        </w:tc>
      </w:tr>
      <w:tr w:rsidR="00101AC6" w:rsidRPr="00721D27"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721D27" w:rsidRDefault="00101AC6" w:rsidP="00101AC6">
            <w:pPr>
              <w:jc w:val="center"/>
              <w:rPr>
                <w:rFonts w:cs="Times New Roman"/>
              </w:rPr>
            </w:pPr>
            <w:r w:rsidRPr="00721D27">
              <w:rPr>
                <w:rFonts w:cs="Times New Roman"/>
              </w:rPr>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721D27" w:rsidRDefault="00101AC6" w:rsidP="00101AC6">
            <w:pPr>
              <w:jc w:val="center"/>
              <w:rPr>
                <w:rFonts w:cs="Times New Roman"/>
              </w:rPr>
            </w:pPr>
            <w:r w:rsidRPr="00721D27">
              <w:rPr>
                <w:rFonts w:cs="Times New Roman"/>
              </w:rPr>
              <w:t xml:space="preserve">22,500 </w:t>
            </w:r>
          </w:p>
        </w:tc>
      </w:tr>
      <w:tr w:rsidR="00101AC6" w:rsidRPr="00721D27"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721D27" w:rsidRDefault="00101AC6" w:rsidP="00101AC6">
            <w:pPr>
              <w:jc w:val="center"/>
              <w:rPr>
                <w:rFonts w:cs="Times New Roman"/>
              </w:rPr>
            </w:pPr>
            <w:r w:rsidRPr="00721D27">
              <w:rPr>
                <w:rFonts w:cs="Times New Roman"/>
              </w:rPr>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721D27" w:rsidRDefault="00101AC6" w:rsidP="00101AC6">
            <w:pPr>
              <w:jc w:val="center"/>
              <w:rPr>
                <w:rFonts w:cs="Times New Roman"/>
              </w:rPr>
            </w:pPr>
            <w:r w:rsidRPr="00721D27">
              <w:rPr>
                <w:rFonts w:cs="Times New Roman"/>
              </w:rPr>
              <w:t xml:space="preserve">22,500 </w:t>
            </w:r>
          </w:p>
        </w:tc>
      </w:tr>
      <w:tr w:rsidR="00101AC6" w:rsidRPr="00721D27"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721D27" w:rsidRDefault="00101AC6" w:rsidP="00101AC6">
            <w:pPr>
              <w:jc w:val="center"/>
              <w:rPr>
                <w:rFonts w:cs="Times New Roman"/>
              </w:rPr>
            </w:pPr>
            <w:r w:rsidRPr="00721D27">
              <w:rPr>
                <w:rFonts w:cs="Times New Roman"/>
              </w:rPr>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721D27" w:rsidRDefault="00101AC6" w:rsidP="00101AC6">
            <w:pPr>
              <w:jc w:val="center"/>
              <w:rPr>
                <w:rFonts w:cs="Times New Roman"/>
              </w:rPr>
            </w:pPr>
            <w:r w:rsidRPr="00721D27">
              <w:rPr>
                <w:rFonts w:cs="Times New Roman"/>
              </w:rPr>
              <w:t xml:space="preserve">22,500 </w:t>
            </w:r>
          </w:p>
        </w:tc>
      </w:tr>
      <w:tr w:rsidR="00101AC6" w:rsidRPr="00721D27"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721D27" w:rsidRDefault="00101AC6" w:rsidP="00101AC6">
            <w:pPr>
              <w:jc w:val="center"/>
              <w:rPr>
                <w:rFonts w:cs="Times New Roman"/>
              </w:rPr>
            </w:pPr>
            <w:r w:rsidRPr="00721D27">
              <w:rPr>
                <w:rFonts w:cs="Times New Roman"/>
              </w:rPr>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721D27" w:rsidRDefault="00101AC6" w:rsidP="00101AC6">
            <w:pPr>
              <w:jc w:val="center"/>
              <w:rPr>
                <w:rFonts w:cs="Times New Roman"/>
              </w:rPr>
            </w:pPr>
            <w:r w:rsidRPr="00721D27">
              <w:rPr>
                <w:rFonts w:cs="Times New Roman"/>
              </w:rPr>
              <w:t xml:space="preserve">22,500 </w:t>
            </w:r>
          </w:p>
        </w:tc>
      </w:tr>
      <w:tr w:rsidR="00101AC6" w:rsidRPr="00721D27"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721D27" w:rsidRDefault="00101AC6" w:rsidP="00101AC6">
            <w:pPr>
              <w:jc w:val="center"/>
              <w:rPr>
                <w:rFonts w:cs="Times New Roman"/>
              </w:rPr>
            </w:pPr>
            <w:r w:rsidRPr="00721D27">
              <w:rPr>
                <w:rFonts w:cs="Times New Roman"/>
              </w:rPr>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721D27" w:rsidRDefault="00101AC6" w:rsidP="00101AC6">
            <w:pPr>
              <w:jc w:val="center"/>
              <w:rPr>
                <w:rFonts w:cs="Times New Roman"/>
              </w:rPr>
            </w:pPr>
            <w:r w:rsidRPr="00721D27">
              <w:rPr>
                <w:rFonts w:cs="Times New Roman"/>
              </w:rPr>
              <w:t xml:space="preserve">22,500 </w:t>
            </w:r>
          </w:p>
        </w:tc>
      </w:tr>
      <w:tr w:rsidR="00101AC6" w:rsidRPr="00721D27"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721D27" w:rsidRDefault="00101AC6" w:rsidP="00101AC6">
            <w:pPr>
              <w:jc w:val="center"/>
              <w:rPr>
                <w:rFonts w:cs="Times New Roman"/>
              </w:rPr>
            </w:pPr>
            <w:r w:rsidRPr="00721D27">
              <w:rPr>
                <w:rFonts w:cs="Times New Roman"/>
              </w:rPr>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721D27" w:rsidRDefault="00101AC6" w:rsidP="00101AC6">
            <w:pPr>
              <w:jc w:val="center"/>
              <w:rPr>
                <w:rFonts w:cs="Times New Roman"/>
              </w:rPr>
            </w:pPr>
            <w:r w:rsidRPr="00721D27">
              <w:rPr>
                <w:rFonts w:cs="Times New Roman"/>
              </w:rPr>
              <w:t xml:space="preserve">22,500 </w:t>
            </w:r>
          </w:p>
        </w:tc>
      </w:tr>
      <w:tr w:rsidR="00101AC6" w:rsidRPr="00721D27"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721D27" w:rsidRDefault="00101AC6" w:rsidP="00101AC6">
            <w:pPr>
              <w:jc w:val="center"/>
              <w:rPr>
                <w:rFonts w:cs="Times New Roman"/>
              </w:rPr>
            </w:pPr>
            <w:r w:rsidRPr="00721D27">
              <w:rPr>
                <w:rFonts w:cs="Times New Roman"/>
              </w:rPr>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721D27" w:rsidRDefault="00101AC6" w:rsidP="00101AC6">
            <w:pPr>
              <w:jc w:val="center"/>
              <w:rPr>
                <w:rFonts w:cs="Times New Roman"/>
              </w:rPr>
            </w:pPr>
            <w:r w:rsidRPr="00721D27">
              <w:rPr>
                <w:rFonts w:cs="Times New Roman"/>
              </w:rPr>
              <w:t>22,500</w:t>
            </w:r>
          </w:p>
        </w:tc>
      </w:tr>
      <w:tr w:rsidR="00B71F19" w:rsidRPr="00721D27"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721D27" w:rsidRDefault="00B71F19" w:rsidP="00B71F19">
            <w:pPr>
              <w:jc w:val="center"/>
              <w:rPr>
                <w:rFonts w:cs="Times New Roman"/>
              </w:rPr>
            </w:pPr>
            <w:r w:rsidRPr="00721D27">
              <w:rPr>
                <w:rFonts w:cs="Times New Roman"/>
              </w:rPr>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721D27" w:rsidRDefault="00B71F19" w:rsidP="00B71F19">
            <w:pPr>
              <w:jc w:val="center"/>
              <w:rPr>
                <w:rFonts w:cs="Times New Roman"/>
                <w:color w:val="000000"/>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721D27" w:rsidRDefault="00B71F19" w:rsidP="00B71F19">
            <w:pPr>
              <w:jc w:val="center"/>
              <w:rPr>
                <w:rFonts w:cs="Times New Roman"/>
                <w:color w:val="000000"/>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721D27" w:rsidRDefault="00B71F19" w:rsidP="00B71F19">
            <w:pPr>
              <w:jc w:val="center"/>
              <w:rPr>
                <w:rFonts w:cs="Times New Roman"/>
                <w:color w:val="000000"/>
              </w:rPr>
            </w:pPr>
            <w:r w:rsidRPr="00721D27">
              <w:rPr>
                <w:rFonts w:cs="Times New Roman"/>
              </w:rPr>
              <w:t>22,500</w:t>
            </w:r>
          </w:p>
        </w:tc>
      </w:tr>
    </w:tbl>
    <w:p w14:paraId="09610DA9" w14:textId="77777777" w:rsidR="00407666" w:rsidRPr="00721D27" w:rsidRDefault="00407666" w:rsidP="00407666">
      <w:pPr>
        <w:ind w:left="2361" w:hanging="201"/>
        <w:jc w:val="both"/>
        <w:rPr>
          <w:rFonts w:cs="Times New Roman"/>
        </w:rPr>
      </w:pPr>
    </w:p>
    <w:p w14:paraId="6B55B694" w14:textId="77777777" w:rsidR="00407666" w:rsidRPr="00721D27" w:rsidRDefault="00407666" w:rsidP="00407666">
      <w:pPr>
        <w:ind w:left="2361" w:hanging="201"/>
        <w:jc w:val="both"/>
        <w:rPr>
          <w:rFonts w:cs="Times New Roman"/>
        </w:rPr>
      </w:pPr>
    </w:p>
    <w:p w14:paraId="524A2FB8" w14:textId="77777777" w:rsidR="00407666" w:rsidRPr="00721D27" w:rsidRDefault="00407666" w:rsidP="00407666">
      <w:pPr>
        <w:jc w:val="both"/>
        <w:rPr>
          <w:rFonts w:cs="Times New Roman"/>
        </w:rPr>
      </w:pPr>
    </w:p>
    <w:p w14:paraId="03158BAD" w14:textId="77777777" w:rsidR="00407666" w:rsidRPr="00721D27" w:rsidRDefault="00407666" w:rsidP="00407666">
      <w:pPr>
        <w:jc w:val="both"/>
        <w:rPr>
          <w:rFonts w:cs="Times New Roman"/>
        </w:rPr>
      </w:pPr>
    </w:p>
    <w:p w14:paraId="6C9C198D" w14:textId="77777777" w:rsidR="00407666" w:rsidRPr="00721D27" w:rsidRDefault="00407666" w:rsidP="00407666">
      <w:pPr>
        <w:rPr>
          <w:rFonts w:cs="Times New Roman"/>
        </w:rPr>
      </w:pPr>
      <w:r w:rsidRPr="00721D27">
        <w:rPr>
          <w:rFonts w:cs="Times New Roman"/>
        </w:rPr>
        <w:br w:type="page"/>
      </w:r>
    </w:p>
    <w:p w14:paraId="3B8D2EC9" w14:textId="77777777" w:rsidR="00407666" w:rsidRPr="00721D27" w:rsidRDefault="00407666" w:rsidP="00407666">
      <w:pPr>
        <w:jc w:val="both"/>
        <w:rPr>
          <w:rFonts w:cs="Times New Roman"/>
        </w:rPr>
      </w:pPr>
      <w:r w:rsidRPr="00721D27">
        <w:rPr>
          <w:rFonts w:cs="Times New Roman"/>
        </w:rPr>
        <w:lastRenderedPageBreak/>
        <w:t xml:space="preserve">Notes: </w:t>
      </w:r>
    </w:p>
    <w:p w14:paraId="3248A977" w14:textId="77777777" w:rsidR="00407666" w:rsidRPr="00721D27" w:rsidRDefault="00407666" w:rsidP="00407666">
      <w:pPr>
        <w:jc w:val="both"/>
        <w:rPr>
          <w:rFonts w:cs="Times New Roman"/>
        </w:rPr>
      </w:pPr>
    </w:p>
    <w:p w14:paraId="289A08E8" w14:textId="77777777" w:rsidR="00407666" w:rsidRPr="00721D27" w:rsidRDefault="00407666" w:rsidP="00407666">
      <w:pPr>
        <w:pStyle w:val="ListParagraph"/>
        <w:numPr>
          <w:ilvl w:val="0"/>
          <w:numId w:val="47"/>
        </w:numPr>
        <w:jc w:val="both"/>
        <w:rPr>
          <w:rFonts w:cs="Times New Roman"/>
        </w:rPr>
      </w:pPr>
      <w:r w:rsidRPr="00721D27">
        <w:rPr>
          <w:rFonts w:cs="Times New Roman"/>
        </w:rPr>
        <w:t>The Maximum Contract Quantity means a quantity of RECs specified in the Product Order.</w:t>
      </w:r>
    </w:p>
    <w:p w14:paraId="38547B7B" w14:textId="77777777" w:rsidR="00407666" w:rsidRPr="00721D27" w:rsidRDefault="00407666" w:rsidP="00407666">
      <w:pPr>
        <w:pStyle w:val="ListParagraph"/>
        <w:rPr>
          <w:rFonts w:cs="Times New Roman"/>
        </w:rPr>
      </w:pPr>
    </w:p>
    <w:p w14:paraId="3FFBDD55" w14:textId="6C123969" w:rsidR="0085512E" w:rsidRPr="00721D27" w:rsidRDefault="0085512E" w:rsidP="0085512E">
      <w:pPr>
        <w:pStyle w:val="ListParagraph"/>
        <w:numPr>
          <w:ilvl w:val="0"/>
          <w:numId w:val="47"/>
        </w:numPr>
        <w:jc w:val="both"/>
        <w:rPr>
          <w:rFonts w:cs="Times New Roman"/>
        </w:rPr>
      </w:pPr>
      <w:r w:rsidRPr="00721D27">
        <w:rPr>
          <w:rFonts w:cs="Times New Roman"/>
        </w:rPr>
        <w:t>The Delivery Year Allocation Factor</w:t>
      </w:r>
      <w:r w:rsidR="007A7DD5" w:rsidRPr="00721D27">
        <w:rPr>
          <w:rFonts w:cs="Times New Roman"/>
        </w:rPr>
        <w:t>, with respect to a Utility-Scale Wind Project</w:t>
      </w:r>
      <w:r w:rsidR="000055F7" w:rsidRPr="00721D27">
        <w:rPr>
          <w:rFonts w:cs="Times New Roman"/>
        </w:rPr>
        <w:t xml:space="preserve"> or a Hydropower Project</w:t>
      </w:r>
      <w:r w:rsidR="007A7DD5" w:rsidRPr="00721D27">
        <w:rPr>
          <w:rFonts w:cs="Times New Roman"/>
        </w:rPr>
        <w:t>,</w:t>
      </w:r>
      <w:r w:rsidRPr="00721D27">
        <w:rPr>
          <w:rFonts w:cs="Times New Roman"/>
        </w:rPr>
        <w:t xml:space="preserve"> shall be the result obtained from dividing (a) the Delivery Year Degradation Factor by (b) </w:t>
      </w:r>
      <w:r w:rsidR="0028205B" w:rsidRPr="00721D27">
        <w:rPr>
          <w:rFonts w:cs="Times New Roman"/>
        </w:rPr>
        <w:t>20</w:t>
      </w:r>
      <w:r w:rsidRPr="00721D27">
        <w:rPr>
          <w:rFonts w:cs="Times New Roman"/>
        </w:rPr>
        <w:t xml:space="preserve">. </w:t>
      </w:r>
    </w:p>
    <w:p w14:paraId="3C66CC3D" w14:textId="77777777" w:rsidR="0085512E" w:rsidRPr="00721D27" w:rsidRDefault="0085512E" w:rsidP="0085512E">
      <w:pPr>
        <w:pStyle w:val="ListParagraph"/>
        <w:rPr>
          <w:rFonts w:cs="Times New Roman"/>
        </w:rPr>
      </w:pPr>
    </w:p>
    <w:p w14:paraId="388980C5" w14:textId="7701D232" w:rsidR="0085512E" w:rsidRPr="00721D27" w:rsidRDefault="0085512E" w:rsidP="0028205B">
      <w:pPr>
        <w:pStyle w:val="ListParagraph"/>
        <w:numPr>
          <w:ilvl w:val="0"/>
          <w:numId w:val="47"/>
        </w:numPr>
        <w:jc w:val="both"/>
        <w:rPr>
          <w:rFonts w:cs="Times New Roman"/>
        </w:rPr>
      </w:pPr>
      <w:r w:rsidRPr="00721D27">
        <w:rPr>
          <w:rFonts w:cs="Times New Roman"/>
        </w:rPr>
        <w:t xml:space="preserve">The Delivery Year Requirement, with respect to a Utility-Scale </w:t>
      </w:r>
      <w:r w:rsidR="009F6061" w:rsidRPr="00721D27">
        <w:rPr>
          <w:rFonts w:cs="Times New Roman"/>
        </w:rPr>
        <w:t>Wind</w:t>
      </w:r>
      <w:r w:rsidRPr="00721D27">
        <w:rPr>
          <w:rFonts w:cs="Times New Roman"/>
        </w:rPr>
        <w:t xml:space="preserve"> Project</w:t>
      </w:r>
      <w:r w:rsidR="000055F7" w:rsidRPr="00721D27">
        <w:rPr>
          <w:rFonts w:cs="Times New Roman"/>
        </w:rPr>
        <w:t xml:space="preserve"> or Hydropower Project</w:t>
      </w:r>
      <w:r w:rsidRPr="00721D27">
        <w:rPr>
          <w:rFonts w:cs="Times New Roman"/>
        </w:rPr>
        <w:t xml:space="preserve"> where the Date of First Operation </w:t>
      </w:r>
      <w:r w:rsidR="005819F8" w:rsidRPr="00721D27">
        <w:rPr>
          <w:rFonts w:cs="Times New Roman"/>
        </w:rPr>
        <w:t xml:space="preserve">(or the Hydropower Refurbishment Completion Date if the Project is a Hydropower Project that is newly Modernized or Retooled) </w:t>
      </w:r>
      <w:r w:rsidRPr="00721D27">
        <w:rPr>
          <w:rFonts w:cs="Times New Roman"/>
        </w:rPr>
        <w:t xml:space="preserve">has occurred, shall be the quantity of RECs for a given Delivery Year equal to the multiplicative product of (a) the Delivery Year Allocation Factor and (b) the Maximum Contract Quantity. </w:t>
      </w:r>
    </w:p>
    <w:p w14:paraId="0E1DE57A" w14:textId="77777777" w:rsidR="0085512E" w:rsidRPr="00721D27" w:rsidRDefault="0085512E" w:rsidP="0085512E">
      <w:pPr>
        <w:pStyle w:val="ListParagraph"/>
        <w:rPr>
          <w:rFonts w:cs="Times New Roman"/>
        </w:rPr>
      </w:pPr>
    </w:p>
    <w:p w14:paraId="23D4956A" w14:textId="48C8B8FD" w:rsidR="00407666" w:rsidRPr="00721D27" w:rsidRDefault="0085512E" w:rsidP="0085512E">
      <w:pPr>
        <w:pStyle w:val="ListParagraph"/>
        <w:numPr>
          <w:ilvl w:val="0"/>
          <w:numId w:val="47"/>
        </w:numPr>
        <w:jc w:val="both"/>
        <w:rPr>
          <w:rFonts w:cs="Times New Roman"/>
        </w:rPr>
      </w:pPr>
      <w:r w:rsidRPr="00721D27">
        <w:rPr>
          <w:rFonts w:cs="Times New Roman"/>
          <w:u w:color="000000"/>
        </w:rPr>
        <w:t xml:space="preserve">For </w:t>
      </w:r>
      <w:r w:rsidR="007A7DD5" w:rsidRPr="00721D27">
        <w:rPr>
          <w:rFonts w:cs="Times New Roman"/>
          <w:u w:color="000000"/>
        </w:rPr>
        <w:t>avoidance of doubt,</w:t>
      </w:r>
      <w:r w:rsidRPr="00721D27">
        <w:rPr>
          <w:rFonts w:cs="Times New Roman"/>
          <w:u w:color="000000"/>
        </w:rPr>
        <w:t xml:space="preserve"> the Delivery Year Degradation Factor</w:t>
      </w:r>
      <w:r w:rsidRPr="00721D27">
        <w:rPr>
          <w:rFonts w:cs="Times New Roman"/>
        </w:rPr>
        <w:t xml:space="preserve"> with respect to a Utility-Scale </w:t>
      </w:r>
      <w:r w:rsidR="007A7DD5" w:rsidRPr="00721D27">
        <w:rPr>
          <w:rFonts w:cs="Times New Roman"/>
        </w:rPr>
        <w:t>Wind</w:t>
      </w:r>
      <w:r w:rsidRPr="00721D27">
        <w:rPr>
          <w:rFonts w:cs="Times New Roman"/>
        </w:rPr>
        <w:t xml:space="preserve"> Project</w:t>
      </w:r>
      <w:r w:rsidR="007A7DD5" w:rsidRPr="00721D27">
        <w:rPr>
          <w:rFonts w:cs="Times New Roman"/>
        </w:rPr>
        <w:t xml:space="preserve"> </w:t>
      </w:r>
      <w:r w:rsidR="000055F7" w:rsidRPr="00721D27">
        <w:rPr>
          <w:rFonts w:cs="Times New Roman"/>
        </w:rPr>
        <w:t xml:space="preserve">or a Hydropower Project </w:t>
      </w:r>
      <w:r w:rsidR="007A7DD5" w:rsidRPr="00721D27">
        <w:rPr>
          <w:rFonts w:cs="Times New Roman"/>
        </w:rPr>
        <w:t>is</w:t>
      </w:r>
      <w:r w:rsidR="00001182" w:rsidRPr="00721D27">
        <w:rPr>
          <w:rFonts w:cs="Times New Roman"/>
        </w:rPr>
        <w:t xml:space="preserve"> always</w:t>
      </w:r>
      <w:r w:rsidR="007A7DD5" w:rsidRPr="00721D27">
        <w:rPr>
          <w:rFonts w:cs="Times New Roman"/>
        </w:rPr>
        <w:t xml:space="preserve"> 1</w:t>
      </w:r>
      <w:r w:rsidRPr="00721D27">
        <w:rPr>
          <w:rFonts w:cs="Times New Roman"/>
          <w:u w:color="000000"/>
        </w:rPr>
        <w:t>.</w:t>
      </w:r>
    </w:p>
    <w:p w14:paraId="61A00EC3" w14:textId="77777777" w:rsidR="00B71F19" w:rsidRPr="00721D27" w:rsidRDefault="00B71F19" w:rsidP="00D91946">
      <w:pPr>
        <w:pStyle w:val="ListParagraph"/>
        <w:rPr>
          <w:rFonts w:cs="Times New Roman"/>
        </w:rPr>
      </w:pPr>
    </w:p>
    <w:p w14:paraId="3BDE7E4C" w14:textId="5CAA475A" w:rsidR="00B71F19" w:rsidRPr="00721D27" w:rsidRDefault="00B71F19" w:rsidP="0085512E">
      <w:pPr>
        <w:pStyle w:val="ListParagraph"/>
        <w:numPr>
          <w:ilvl w:val="0"/>
          <w:numId w:val="47"/>
        </w:numPr>
        <w:jc w:val="both"/>
        <w:rPr>
          <w:rFonts w:cs="Times New Roman"/>
        </w:rPr>
      </w:pPr>
      <w:r w:rsidRPr="00721D27">
        <w:rPr>
          <w:rFonts w:cs="Times New Roman"/>
        </w:rPr>
        <w:t xml:space="preserve">The Delivery Year Requirement for the last Delivery Year shall be adjusted pursuant to Section </w:t>
      </w:r>
      <w:r w:rsidRPr="00721D27">
        <w:rPr>
          <w:rFonts w:cs="Times New Roman"/>
        </w:rPr>
        <w:fldChar w:fldCharType="begin"/>
      </w:r>
      <w:r w:rsidRPr="00721D27">
        <w:rPr>
          <w:rFonts w:cs="Times New Roman"/>
        </w:rPr>
        <w:instrText xml:space="preserve"> REF _Ref98260598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8F2495" w:rsidRPr="00721D27">
        <w:rPr>
          <w:rFonts w:cs="Times New Roman"/>
        </w:rPr>
        <w:t>4.1(f)</w:t>
      </w:r>
      <w:r w:rsidRPr="00721D27">
        <w:rPr>
          <w:rFonts w:cs="Times New Roman"/>
        </w:rPr>
        <w:fldChar w:fldCharType="end"/>
      </w:r>
      <w:r w:rsidRPr="00721D27">
        <w:rPr>
          <w:rFonts w:cs="Times New Roman"/>
        </w:rPr>
        <w:t xml:space="preserve"> so that RECs delivered under this Agreement may not cumulatively cause the Maximum Contract Quantity to be exceeded.</w:t>
      </w:r>
    </w:p>
    <w:p w14:paraId="2D74D0C3" w14:textId="77777777" w:rsidR="00407666" w:rsidRPr="00721D27" w:rsidRDefault="00407666" w:rsidP="00407666">
      <w:pPr>
        <w:pStyle w:val="ListParagraph"/>
        <w:rPr>
          <w:rFonts w:cs="Times New Roman"/>
          <w:u w:color="000000"/>
        </w:rPr>
      </w:pPr>
    </w:p>
    <w:p w14:paraId="3EF6880C" w14:textId="77777777" w:rsidR="004B408B" w:rsidRPr="00721D27" w:rsidRDefault="004B408B" w:rsidP="00084C46">
      <w:pPr>
        <w:pStyle w:val="ListParagraph"/>
        <w:ind w:left="720"/>
        <w:jc w:val="both"/>
        <w:rPr>
          <w:rFonts w:cs="Times New Roman"/>
          <w:sz w:val="24"/>
          <w:szCs w:val="24"/>
        </w:rPr>
      </w:pPr>
    </w:p>
    <w:p w14:paraId="12CDFD7E" w14:textId="77777777" w:rsidR="004B408B" w:rsidRPr="00721D27" w:rsidRDefault="004B408B" w:rsidP="00084C46">
      <w:pPr>
        <w:pStyle w:val="ListParagraph"/>
        <w:ind w:left="720"/>
        <w:jc w:val="both"/>
        <w:rPr>
          <w:rFonts w:cs="Times New Roman"/>
          <w:sz w:val="24"/>
          <w:szCs w:val="24"/>
        </w:rPr>
      </w:pPr>
    </w:p>
    <w:p w14:paraId="0382890B" w14:textId="77777777" w:rsidR="004B408B" w:rsidRPr="00721D27" w:rsidRDefault="004B408B" w:rsidP="00084C46">
      <w:pPr>
        <w:pStyle w:val="ListParagraph"/>
        <w:ind w:left="720"/>
        <w:jc w:val="both"/>
        <w:rPr>
          <w:rFonts w:cs="Times New Roman"/>
          <w:sz w:val="24"/>
          <w:szCs w:val="24"/>
        </w:rPr>
      </w:pPr>
    </w:p>
    <w:p w14:paraId="41D01C4D" w14:textId="0EEFAA49" w:rsidR="001F78D2" w:rsidRPr="00721D27" w:rsidRDefault="001F78D2" w:rsidP="00084C46">
      <w:pPr>
        <w:pStyle w:val="ListParagraph"/>
        <w:ind w:left="720"/>
        <w:jc w:val="both"/>
        <w:rPr>
          <w:rFonts w:cs="Times New Roman"/>
          <w:sz w:val="24"/>
          <w:szCs w:val="24"/>
        </w:rPr>
      </w:pPr>
      <w:r w:rsidRPr="00721D27">
        <w:rPr>
          <w:rFonts w:cs="Times New Roman"/>
          <w:sz w:val="24"/>
          <w:szCs w:val="24"/>
        </w:rPr>
        <w:br w:type="page"/>
      </w:r>
    </w:p>
    <w:p w14:paraId="6EB1E4B3" w14:textId="634762EC" w:rsidR="001F78D2" w:rsidRPr="00721D27" w:rsidRDefault="001F78D2" w:rsidP="001F78D2">
      <w:pPr>
        <w:pStyle w:val="Heading2"/>
        <w:numPr>
          <w:ilvl w:val="0"/>
          <w:numId w:val="0"/>
        </w:numPr>
        <w:ind w:left="101"/>
        <w:jc w:val="center"/>
        <w:rPr>
          <w:rFonts w:cs="Times New Roman"/>
        </w:rPr>
      </w:pPr>
      <w:bookmarkStart w:id="959" w:name="_Toc193820889"/>
      <w:bookmarkStart w:id="960" w:name="_Toc195709130"/>
      <w:bookmarkStart w:id="961" w:name="_Toc199265424"/>
      <w:bookmarkStart w:id="962" w:name="_Toc209456088"/>
      <w:r w:rsidRPr="00721D27">
        <w:rPr>
          <w:rFonts w:cs="Times New Roman"/>
          <w:sz w:val="28"/>
          <w:szCs w:val="28"/>
        </w:rPr>
        <w:lastRenderedPageBreak/>
        <w:t xml:space="preserve">EXHIBIT G     </w:t>
      </w:r>
      <w:r w:rsidRPr="00721D27">
        <w:rPr>
          <w:rFonts w:cs="Times New Roman"/>
          <w:sz w:val="28"/>
          <w:szCs w:val="28"/>
        </w:rPr>
        <w:br/>
        <w:t>Strike Price Adjustment Mechanism</w:t>
      </w:r>
      <w:bookmarkEnd w:id="959"/>
      <w:bookmarkEnd w:id="960"/>
      <w:bookmarkEnd w:id="961"/>
      <w:bookmarkEnd w:id="962"/>
    </w:p>
    <w:p w14:paraId="0965E51C" w14:textId="15FF970B" w:rsidR="00BF490F" w:rsidRPr="00721D27" w:rsidRDefault="00BF490F" w:rsidP="00D65CFD">
      <w:pPr>
        <w:spacing w:before="200"/>
        <w:jc w:val="both"/>
        <w:rPr>
          <w:rFonts w:cs="Times New Roman"/>
          <w:spacing w:val="-1"/>
        </w:rPr>
      </w:pPr>
      <w:r w:rsidRPr="00721D27">
        <w:rPr>
          <w:rFonts w:cs="Times New Roman"/>
        </w:rPr>
        <w:t xml:space="preserve">The Strike Price will be adjusted using the </w:t>
      </w:r>
      <w:r w:rsidR="007336DE" w:rsidRPr="00721D27">
        <w:rPr>
          <w:rFonts w:cs="Times New Roman"/>
        </w:rPr>
        <w:t xml:space="preserve">below </w:t>
      </w:r>
      <w:r w:rsidRPr="00721D27">
        <w:rPr>
          <w:rFonts w:cs="Times New Roman"/>
        </w:rPr>
        <w:t>formulas. For avoidance of doubt</w:t>
      </w:r>
      <w:r w:rsidR="000A60B6" w:rsidRPr="00721D27">
        <w:rPr>
          <w:rFonts w:cs="Times New Roman"/>
        </w:rPr>
        <w:t>,</w:t>
      </w:r>
      <w:r w:rsidRPr="00721D27">
        <w:rPr>
          <w:rFonts w:cs="Times New Roman"/>
        </w:rPr>
        <w:t xml:space="preserve"> no </w:t>
      </w:r>
      <w:r w:rsidR="00F1089E" w:rsidRPr="00721D27">
        <w:rPr>
          <w:rFonts w:cs="Times New Roman"/>
        </w:rPr>
        <w:t xml:space="preserve">Strike Price </w:t>
      </w:r>
      <w:r w:rsidRPr="00721D27">
        <w:rPr>
          <w:rFonts w:cs="Times New Roman"/>
        </w:rPr>
        <w:t>adjustment shall exceed the absolute value of 15% of the bid price as offered by Seller through the RFP and as indicated in the</w:t>
      </w:r>
      <w:r w:rsidR="00614421" w:rsidRPr="00721D27">
        <w:rPr>
          <w:rFonts w:cs="Times New Roman"/>
          <w:lang w:eastAsia="ko-KR"/>
        </w:rPr>
        <w:t xml:space="preserve"> initial</w:t>
      </w:r>
      <w:r w:rsidRPr="00721D27">
        <w:rPr>
          <w:rFonts w:cs="Times New Roman"/>
        </w:rPr>
        <w:t xml:space="preserve"> Product Order.</w:t>
      </w:r>
      <w:r w:rsidR="00C313D2" w:rsidRPr="00721D27">
        <w:rPr>
          <w:rFonts w:cs="Times New Roman"/>
        </w:rPr>
        <w:t xml:space="preserve"> Further, if </w:t>
      </w:r>
      <w:r w:rsidR="00132177" w:rsidRPr="00721D27">
        <w:rPr>
          <w:rFonts w:cs="Times New Roman"/>
          <w:spacing w:val="-1"/>
        </w:rPr>
        <w:t xml:space="preserve">the Financial Closing Date or NTP Issuance Date, as applicable, has not occurred by the date that is 15 days after the last day of the forty-eighth (48th) full calendar month after the Commission Bid Approval Date, </w:t>
      </w:r>
      <w:r w:rsidR="00C313D2" w:rsidRPr="00721D27">
        <w:rPr>
          <w:rFonts w:cs="Times New Roman"/>
          <w:spacing w:val="-1"/>
        </w:rPr>
        <w:t>then data used for calculating the final set of data for purposes of the Strike Price adjustment calculation shall be based on data from the forty-third (43</w:t>
      </w:r>
      <w:r w:rsidR="00C313D2" w:rsidRPr="00721D27">
        <w:rPr>
          <w:rFonts w:cs="Times New Roman"/>
          <w:spacing w:val="-1"/>
          <w:vertAlign w:val="superscript"/>
        </w:rPr>
        <w:t>rd</w:t>
      </w:r>
      <w:r w:rsidR="00C313D2" w:rsidRPr="00721D27">
        <w:rPr>
          <w:rFonts w:cs="Times New Roman"/>
          <w:spacing w:val="-1"/>
        </w:rPr>
        <w:t>) full calendar month through the forty-eighth (48</w:t>
      </w:r>
      <w:r w:rsidR="00C313D2" w:rsidRPr="00721D27">
        <w:rPr>
          <w:rFonts w:cs="Times New Roman"/>
          <w:spacing w:val="-1"/>
          <w:vertAlign w:val="superscript"/>
        </w:rPr>
        <w:t>th</w:t>
      </w:r>
      <w:r w:rsidR="00C313D2" w:rsidRPr="00721D27">
        <w:rPr>
          <w:rFonts w:cs="Times New Roman"/>
          <w:spacing w:val="-1"/>
        </w:rPr>
        <w:t>) full calendar month after the Commission Bid Approval Date.</w:t>
      </w:r>
      <w:r w:rsidR="00C313D2" w:rsidRPr="00721D27">
        <w:rPr>
          <w:rStyle w:val="FootnoteReference"/>
          <w:spacing w:val="-1"/>
        </w:rPr>
        <w:footnoteReference w:id="18"/>
      </w:r>
      <w:r w:rsidR="00C313D2" w:rsidRPr="00721D27">
        <w:rPr>
          <w:rFonts w:cs="Times New Roman"/>
          <w:spacing w:val="-1"/>
        </w:rPr>
        <w:t xml:space="preserve"> </w:t>
      </w:r>
    </w:p>
    <w:p w14:paraId="1929F524" w14:textId="722130F0" w:rsidR="00D05708" w:rsidRPr="00721D27" w:rsidRDefault="00D05708" w:rsidP="00BF490F">
      <w:pPr>
        <w:spacing w:before="200"/>
        <w:rPr>
          <w:rFonts w:cs="Times New Roman"/>
          <w:b/>
          <w:bCs/>
          <w:u w:val="single"/>
        </w:rPr>
      </w:pPr>
      <w:r w:rsidRPr="00721D27">
        <w:rPr>
          <w:rFonts w:cs="Times New Roman"/>
          <w:b/>
          <w:bCs/>
          <w:u w:val="single"/>
        </w:rPr>
        <w:t>Utility-Scale Solar Project / Brownfield Site Photovoltaic Project</w:t>
      </w:r>
    </w:p>
    <w:p w14:paraId="5B66BF7C" w14:textId="1EF9A5EF" w:rsidR="00BF490F" w:rsidRPr="00721D27" w:rsidRDefault="00BF490F" w:rsidP="00BF490F">
      <w:pPr>
        <w:spacing w:before="200"/>
        <w:rPr>
          <w:rFonts w:cs="Times New Roman"/>
        </w:rPr>
      </w:pPr>
      <w:r w:rsidRPr="00721D27">
        <w:rPr>
          <w:rFonts w:cs="Times New Roman"/>
        </w:rPr>
        <w:t xml:space="preserve">The Strike Price will be adjusted according to the following formula for a </w:t>
      </w:r>
      <w:r w:rsidRPr="00721D27">
        <w:rPr>
          <w:rFonts w:cs="Times New Roman"/>
          <w:b/>
          <w:bCs/>
        </w:rPr>
        <w:t>Utility-Scale Solar Project</w:t>
      </w:r>
      <w:r w:rsidRPr="00721D27">
        <w:rPr>
          <w:rFonts w:cs="Times New Roman"/>
        </w:rPr>
        <w:t xml:space="preserve"> or a </w:t>
      </w:r>
      <w:r w:rsidRPr="00721D27">
        <w:rPr>
          <w:rFonts w:cs="Times New Roman"/>
          <w:b/>
          <w:bCs/>
        </w:rPr>
        <w:t>Brownfield Site Photovoltaic Project</w:t>
      </w:r>
      <w:r w:rsidRPr="00721D27">
        <w:rPr>
          <w:rFonts w:cs="Times New Roman"/>
        </w:rPr>
        <w:t>:</w:t>
      </w:r>
    </w:p>
    <w:p w14:paraId="5FB16140" w14:textId="50987A55" w:rsidR="00DB6409" w:rsidRPr="00721D27" w:rsidRDefault="005C45FF" w:rsidP="00DB6409">
      <w:pPr>
        <w:pStyle w:val="LeftandRightIndent"/>
        <w:rPr>
          <w:rFonts w:ascii="Times New Roman" w:hAnsi="Times New Roman" w:cs="Times New Roman"/>
          <w:i/>
          <w:iCs/>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m:t>
          </m:r>
          <m:r>
            <m:rPr>
              <m:sty m:val="p"/>
            </m:rPr>
            <w:rPr>
              <w:rFonts w:ascii="Cambria Math" w:hAnsi="Cambria Math" w:cs="Times New Roman"/>
            </w:rPr>
            <w:br/>
          </m:r>
        </m:oMath>
        <m:oMath>
          <m:r>
            <w:rPr>
              <w:rFonts w:ascii="Cambria Math" w:hAnsi="Cambria Math" w:cs="Times New Roman"/>
            </w:rPr>
            <m:t>Bid*</m:t>
          </m:r>
          <m:d>
            <m:dPr>
              <m:begChr m:val="["/>
              <m:endChr m:val="]"/>
              <m:ctrlPr>
                <w:rPr>
                  <w:rFonts w:ascii="Cambria Math"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0.85</m:t>
                  </m:r>
                  <m:r>
                    <m:rPr>
                      <m:nor/>
                    </m:rPr>
                    <w:rPr>
                      <w:rFonts w:ascii="Times New Roman" w:eastAsiaTheme="minorEastAsia" w:hAnsi="Times New Roman" w:cs="Times New Roman"/>
                    </w:rPr>
                    <m:t xml:space="preserve"> </m:t>
                  </m:r>
                  <m:r>
                    <w:rPr>
                      <w:rFonts w:ascii="Cambria Math" w:hAnsi="Cambria Math" w:cs="Times New Roman"/>
                    </w:rPr>
                    <m:t xml:space="preserve">* </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0.35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0.26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0.22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+0.03</m:t>
                      </m:r>
                    </m:e>
                  </m:d>
                  <m:r>
                    <w:rPr>
                      <w:rFonts w:ascii="Cambria Math" w:hAnsi="Cambria Math" w:cs="Times New Roman"/>
                    </w:rPr>
                    <m:t>+0.15</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0.035*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m:rPr>
              <m:sty m:val="p"/>
            </m:rPr>
            <w:rPr>
              <w:rFonts w:ascii="Cambria Math" w:hAnsi="Cambria Math" w:cs="Times New Roman"/>
            </w:rPr>
            <w:br/>
          </m:r>
        </m:oMath>
      </m:oMathPara>
      <w:r w:rsidR="00DB6409" w:rsidRPr="00721D27">
        <w:rPr>
          <w:rFonts w:ascii="Times New Roman" w:hAnsi="Times New Roman" w:cs="Times New Roman"/>
          <w:i/>
          <w:iCs/>
        </w:rPr>
        <w:t xml:space="preserve">Where: </w:t>
      </w:r>
    </w:p>
    <w:p w14:paraId="3E35B3AB" w14:textId="52EE0FBA" w:rsidR="00BF490F" w:rsidRPr="00721D27" w:rsidRDefault="005C45FF"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721D27">
        <w:rPr>
          <w:rFonts w:ascii="Times New Roman" w:eastAsiaTheme="minorEastAsia" w:hAnsi="Times New Roman" w:cs="Times New Roman"/>
        </w:rPr>
        <w:t xml:space="preserve"> is the Strike Price after adjustment;</w:t>
      </w:r>
      <w:r w:rsidR="000A60B6" w:rsidRPr="00721D27">
        <w:rPr>
          <w:rFonts w:ascii="Times New Roman" w:eastAsiaTheme="minorEastAsia" w:hAnsi="Times New Roman" w:cs="Times New Roman"/>
        </w:rPr>
        <w:t xml:space="preserve"> provided that Strike Price increase or decrease shall be limited to a maximum of 15% of </w:t>
      </w:r>
      <m:oMath>
        <m:r>
          <w:rPr>
            <w:rFonts w:ascii="Cambria Math" w:eastAsiaTheme="minorEastAsia" w:hAnsi="Cambria Math" w:cs="Times New Roman"/>
          </w:rPr>
          <m:t>Bid</m:t>
        </m:r>
      </m:oMath>
      <w:r w:rsidR="000A60B6" w:rsidRPr="00721D27">
        <w:rPr>
          <w:rFonts w:ascii="Times New Roman" w:eastAsiaTheme="minorEastAsia" w:hAnsi="Times New Roman" w:cs="Times New Roman"/>
        </w:rPr>
        <w:t>;</w:t>
      </w:r>
    </w:p>
    <w:p w14:paraId="2D3A69E2" w14:textId="0748C1AA" w:rsidR="00BF490F" w:rsidRPr="00721D27" w:rsidRDefault="00393BC7"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721D27">
        <w:rPr>
          <w:rFonts w:ascii="Times New Roman" w:eastAsiaTheme="minorEastAsia" w:hAnsi="Times New Roman" w:cs="Times New Roman"/>
        </w:rPr>
        <w:t>is the Strike Price as offered by Seller through the RFP and approved on the Commission Bid Approval Date;</w:t>
      </w:r>
    </w:p>
    <w:p w14:paraId="34FCD6DF" w14:textId="7445D224" w:rsidR="00BF490F" w:rsidRPr="00721D27" w:rsidRDefault="005C45FF"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721D27">
        <w:rPr>
          <w:rFonts w:ascii="Times New Roman" w:eastAsiaTheme="minorEastAsia" w:hAnsi="Times New Roman" w:cs="Times New Roman"/>
        </w:rPr>
        <w:t xml:space="preserve"> is the index value </w:t>
      </w:r>
      <w:r w:rsidR="004D2ACF" w:rsidRPr="00721D27">
        <w:rPr>
          <w:rFonts w:ascii="Times New Roman" w:eastAsiaTheme="minorEastAsia" w:hAnsi="Times New Roman" w:cs="Times New Roman"/>
        </w:rPr>
        <w:t xml:space="preserve">established and disclosed to </w:t>
      </w:r>
      <w:r w:rsidR="00005025" w:rsidRPr="00721D27">
        <w:rPr>
          <w:rFonts w:ascii="Times New Roman" w:eastAsiaTheme="minorEastAsia" w:hAnsi="Times New Roman" w:cs="Times New Roman"/>
        </w:rPr>
        <w:t>Buyer and Seller by the IPA pursuant to Section 2.7.</w:t>
      </w:r>
      <w:r w:rsidR="004D2ACF"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 xml:space="preserve">In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721D27">
        <w:rPr>
          <w:rFonts w:ascii="Times New Roman" w:eastAsiaTheme="minorEastAsia" w:hAnsi="Times New Roman" w:cs="Times New Roman"/>
        </w:rPr>
        <w:t xml:space="preserve"> 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oMath>
      <w:r w:rsidR="00456733" w:rsidRPr="00721D27">
        <w:rPr>
          <w:rFonts w:ascii="Times New Roman" w:eastAsiaTheme="minorEastAsia" w:hAnsi="Times New Roman" w:cs="Times New Roman"/>
        </w:rPr>
        <w:t>and</w:t>
      </w:r>
      <w:r w:rsidR="004D4384" w:rsidRPr="00721D2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4D4384" w:rsidRPr="00721D27">
        <w:rPr>
          <w:rFonts w:ascii="Times New Roman" w:eastAsiaTheme="minorEastAsia" w:hAnsi="Times New Roman" w:cs="Times New Roman"/>
        </w:rPr>
        <w:t>.</w:t>
      </w:r>
    </w:p>
    <w:p w14:paraId="62CC05B2" w14:textId="3ED5356B" w:rsidR="00BF490F" w:rsidRPr="00721D27" w:rsidRDefault="005C45FF" w:rsidP="00456733">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BF490F" w:rsidRPr="00721D27">
        <w:rPr>
          <w:rFonts w:ascii="Times New Roman" w:eastAsiaTheme="minorEastAsia" w:hAnsi="Times New Roman" w:cs="Times New Roman"/>
        </w:rPr>
        <w:t xml:space="preserve"> is the index value established </w:t>
      </w:r>
      <w:r w:rsidR="00734E3D" w:rsidRPr="00721D27">
        <w:rPr>
          <w:rFonts w:ascii="Times New Roman" w:eastAsiaTheme="minorEastAsia" w:hAnsi="Times New Roman" w:cs="Times New Roman"/>
        </w:rPr>
        <w:t xml:space="preserve">and disclosed to </w:t>
      </w:r>
      <w:r w:rsidR="00823CFE" w:rsidRPr="00721D27">
        <w:rPr>
          <w:rFonts w:ascii="Times New Roman" w:eastAsiaTheme="minorEastAsia" w:hAnsi="Times New Roman" w:cs="Times New Roman"/>
        </w:rPr>
        <w:t xml:space="preserve">RFP participants </w:t>
      </w:r>
      <w:r w:rsidR="00734E3D" w:rsidRPr="00721D27">
        <w:rPr>
          <w:rFonts w:ascii="Times New Roman" w:eastAsiaTheme="minorEastAsia" w:hAnsi="Times New Roman" w:cs="Times New Roman"/>
        </w:rPr>
        <w:t>during the RFP</w:t>
      </w:r>
      <w:r w:rsidR="00BF490F" w:rsidRPr="00721D27">
        <w:rPr>
          <w:rFonts w:ascii="Times New Roman" w:eastAsiaTheme="minorEastAsia" w:hAnsi="Times New Roman" w:cs="Times New Roman"/>
        </w:rPr>
        <w:t xml:space="preserve">. In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D4384"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 xml:space="preserve">, </m:t>
        </m:r>
      </m:oMath>
      <w:r w:rsidR="004D4384" w:rsidRPr="00721D27">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4D4384" w:rsidRPr="00721D27">
        <w:rPr>
          <w:rFonts w:ascii="Times New Roman" w:eastAsiaTheme="minorEastAsia" w:hAnsi="Times New Roman" w:cs="Times New Roman"/>
        </w:rPr>
        <w:t>.</w:t>
      </w:r>
    </w:p>
    <w:p w14:paraId="32AB7DCA" w14:textId="47E3C75F" w:rsidR="006E7493" w:rsidRPr="00721D27" w:rsidRDefault="00456733" w:rsidP="005401CB">
      <w:pPr>
        <w:pStyle w:val="LeftandRightIndent"/>
        <w:ind w:left="0" w:right="25"/>
        <w:jc w:val="both"/>
        <w:rPr>
          <w:rFonts w:ascii="Times New Roman" w:eastAsiaTheme="minorEastAsia" w:hAnsi="Times New Roman" w:cs="Times New Roman"/>
        </w:rPr>
      </w:pPr>
      <w:r w:rsidRPr="00721D27">
        <w:rPr>
          <w:rFonts w:ascii="Times New Roman" w:eastAsiaTheme="minorEastAsia" w:hAnsi="Times New Roman" w:cs="Times New Roman"/>
        </w:rPr>
        <w:t>W</w:t>
      </w:r>
      <w:r w:rsidR="001E0E6F" w:rsidRPr="00721D27">
        <w:rPr>
          <w:rFonts w:ascii="Times New Roman" w:eastAsiaTheme="minorEastAsia" w:hAnsi="Times New Roman" w:cs="Times New Roman"/>
        </w:rPr>
        <w:t>ith</w:t>
      </w:r>
      <w:r w:rsidR="006E7493" w:rsidRPr="00721D27">
        <w:rPr>
          <w:rFonts w:ascii="Times New Roman" w:eastAsiaTheme="minorEastAsia" w:hAnsi="Times New Roman" w:cs="Times New Roman"/>
        </w:rPr>
        <w:t xml:space="preserve"> regard to interest rates, a 3.50</w:t>
      </w:r>
      <w:r w:rsidR="002E28C1" w:rsidRPr="00721D27">
        <w:rPr>
          <w:rFonts w:ascii="Times New Roman" w:eastAsiaTheme="minorEastAsia" w:hAnsi="Times New Roman" w:cs="Times New Roman"/>
        </w:rPr>
        <w:t xml:space="preserve"> percent</w:t>
      </w:r>
      <w:r w:rsidR="006E7493" w:rsidRPr="00721D27">
        <w:rPr>
          <w:rFonts w:ascii="Times New Roman" w:eastAsiaTheme="minorEastAsia" w:hAnsi="Times New Roman" w:cs="Times New Roman"/>
        </w:rPr>
        <w:t xml:space="preserve"> adjustment would be made for each 1.00</w:t>
      </w:r>
      <w:r w:rsidR="003C0168" w:rsidRPr="00721D27">
        <w:rPr>
          <w:rFonts w:ascii="Times New Roman" w:eastAsiaTheme="minorEastAsia" w:hAnsi="Times New Roman" w:cs="Times New Roman"/>
        </w:rPr>
        <w:t xml:space="preserve"> percentage point change </w:t>
      </w:r>
      <w:r w:rsidR="006E7493" w:rsidRPr="00721D27">
        <w:rPr>
          <w:rFonts w:ascii="Times New Roman" w:eastAsiaTheme="minorEastAsia" w:hAnsi="Times New Roman" w:cs="Times New Roman"/>
        </w:rPr>
        <w:t>in interest rates.</w:t>
      </w:r>
      <w:r w:rsidRPr="00721D27">
        <w:rPr>
          <w:rFonts w:ascii="Times New Roman" w:eastAsiaTheme="minorEastAsia" w:hAnsi="Times New Roman" w:cs="Times New Roman"/>
        </w:rPr>
        <w:t xml:space="preserve"> For example, a change in interest rate from 6</w:t>
      </w:r>
      <w:r w:rsidR="002E28C1" w:rsidRPr="00721D27">
        <w:rPr>
          <w:rFonts w:ascii="Times New Roman" w:eastAsiaTheme="minorEastAsia" w:hAnsi="Times New Roman" w:cs="Times New Roman"/>
        </w:rPr>
        <w:t xml:space="preserve"> percent per annum</w:t>
      </w:r>
      <w:r w:rsidRPr="00721D27">
        <w:rPr>
          <w:rFonts w:ascii="Times New Roman" w:eastAsiaTheme="minorEastAsia" w:hAnsi="Times New Roman" w:cs="Times New Roman"/>
        </w:rPr>
        <w:t xml:space="preserve"> to 8</w:t>
      </w:r>
      <w:r w:rsidR="002E28C1" w:rsidRPr="00721D27">
        <w:rPr>
          <w:rFonts w:ascii="Times New Roman" w:eastAsiaTheme="minorEastAsia" w:hAnsi="Times New Roman" w:cs="Times New Roman"/>
        </w:rPr>
        <w:t xml:space="preserve"> percent per annum</w:t>
      </w:r>
      <w:r w:rsidRPr="00721D27">
        <w:rPr>
          <w:rFonts w:ascii="Times New Roman" w:eastAsiaTheme="minorEastAsia" w:hAnsi="Times New Roman" w:cs="Times New Roman"/>
        </w:rPr>
        <w:t xml:space="preserve"> would result in </w:t>
      </w:r>
      <w:r w:rsidR="003C7B44" w:rsidRPr="00721D27">
        <w:rPr>
          <w:rFonts w:ascii="Times New Roman" w:eastAsiaTheme="minorEastAsia" w:hAnsi="Times New Roman" w:cs="Times New Roman"/>
        </w:rPr>
        <w:t>2 percent</w:t>
      </w:r>
      <w:r w:rsidR="00F35C38" w:rsidRPr="00721D27">
        <w:rPr>
          <w:rFonts w:ascii="Times New Roman" w:eastAsiaTheme="minorEastAsia" w:hAnsi="Times New Roman" w:cs="Times New Roman"/>
        </w:rPr>
        <w:t>age</w:t>
      </w:r>
      <w:r w:rsidR="003C7B44" w:rsidRPr="00721D27">
        <w:rPr>
          <w:rFonts w:ascii="Times New Roman" w:eastAsiaTheme="minorEastAsia" w:hAnsi="Times New Roman" w:cs="Times New Roman"/>
        </w:rPr>
        <w:t xml:space="preserve"> point</w:t>
      </w:r>
      <w:r w:rsidR="00F35C38" w:rsidRPr="00721D27">
        <w:rPr>
          <w:rFonts w:ascii="Times New Roman" w:eastAsiaTheme="minorEastAsia" w:hAnsi="Times New Roman" w:cs="Times New Roman"/>
        </w:rPr>
        <w:t>s</w:t>
      </w:r>
      <w:r w:rsidR="003C7B44" w:rsidRPr="00721D27">
        <w:rPr>
          <w:rFonts w:ascii="Times New Roman" w:eastAsiaTheme="minorEastAsia" w:hAnsi="Times New Roman" w:cs="Times New Roman"/>
        </w:rPr>
        <w:t xml:space="preserve"> change, which leads to </w:t>
      </w:r>
      <w:r w:rsidRPr="00721D27">
        <w:rPr>
          <w:rFonts w:ascii="Times New Roman" w:eastAsiaTheme="minorEastAsia" w:hAnsi="Times New Roman" w:cs="Times New Roman"/>
        </w:rPr>
        <w:t>a 7</w:t>
      </w:r>
      <w:r w:rsidR="002E28C1" w:rsidRPr="00721D27">
        <w:rPr>
          <w:rFonts w:ascii="Times New Roman" w:eastAsiaTheme="minorEastAsia" w:hAnsi="Times New Roman" w:cs="Times New Roman"/>
        </w:rPr>
        <w:t xml:space="preserve"> percent</w:t>
      </w:r>
      <w:r w:rsidRPr="00721D27">
        <w:rPr>
          <w:rFonts w:ascii="Times New Roman" w:eastAsiaTheme="minorEastAsia" w:hAnsi="Times New Roman" w:cs="Times New Roman"/>
        </w:rPr>
        <w:t xml:space="preserve"> adjustment increase in the Strike Price (i.e., 0.035 x (8</w:t>
      </w:r>
      <w:r w:rsidR="00F35C38" w:rsidRPr="00721D27">
        <w:rPr>
          <w:rFonts w:ascii="Times New Roman" w:eastAsiaTheme="minorEastAsia" w:hAnsi="Times New Roman" w:cs="Times New Roman"/>
        </w:rPr>
        <w:t xml:space="preserve"> </w:t>
      </w:r>
      <w:r w:rsidRPr="00721D27">
        <w:rPr>
          <w:rFonts w:ascii="Times New Roman" w:eastAsiaTheme="minorEastAsia" w:hAnsi="Times New Roman" w:cs="Times New Roman"/>
        </w:rPr>
        <w:t>-</w:t>
      </w:r>
      <w:r w:rsidR="00F35C38" w:rsidRPr="00721D27">
        <w:rPr>
          <w:rFonts w:ascii="Times New Roman" w:eastAsiaTheme="minorEastAsia" w:hAnsi="Times New Roman" w:cs="Times New Roman"/>
        </w:rPr>
        <w:t xml:space="preserve"> </w:t>
      </w:r>
      <w:r w:rsidR="002E28C1" w:rsidRPr="00721D27">
        <w:rPr>
          <w:rFonts w:ascii="Times New Roman" w:eastAsiaTheme="minorEastAsia" w:hAnsi="Times New Roman" w:cs="Times New Roman"/>
        </w:rPr>
        <w:t>6</w:t>
      </w:r>
      <w:r w:rsidRPr="00721D27">
        <w:rPr>
          <w:rFonts w:ascii="Times New Roman" w:eastAsiaTheme="minorEastAsia" w:hAnsi="Times New Roman" w:cs="Times New Roman"/>
        </w:rPr>
        <w:t xml:space="preserve">) = 7%).  </w:t>
      </w:r>
    </w:p>
    <w:p w14:paraId="7A884069" w14:textId="758695F1" w:rsidR="00FA5098" w:rsidRPr="00721D27" w:rsidRDefault="00BF490F" w:rsidP="005401CB">
      <w:pPr>
        <w:spacing w:before="200"/>
        <w:ind w:right="25"/>
        <w:jc w:val="both"/>
        <w:rPr>
          <w:rFonts w:cs="Times New Roman"/>
        </w:rPr>
      </w:pPr>
      <w:r w:rsidRPr="00721D27">
        <w:rPr>
          <w:rFonts w:cs="Times New Roman"/>
        </w:rPr>
        <w:t>Table 1 below identifies the published sources for the indices used for each commodity or other component used in the Utility-Scale Solar Project and Brownfield Site Photovoltaic Project bid adjustment formula</w:t>
      </w:r>
      <w:r w:rsidR="00FA5098" w:rsidRPr="00721D27">
        <w:rPr>
          <w:rFonts w:cs="Times New Roman"/>
        </w:rPr>
        <w:t xml:space="preserve">. </w:t>
      </w:r>
    </w:p>
    <w:p w14:paraId="5CCB2D86" w14:textId="77777777" w:rsidR="005401CB" w:rsidRPr="00721D27" w:rsidRDefault="00FA5098" w:rsidP="005401CB">
      <w:pPr>
        <w:spacing w:before="200"/>
        <w:ind w:right="25"/>
        <w:jc w:val="both"/>
        <w:rPr>
          <w:rFonts w:cs="Times New Roman"/>
          <w:b/>
          <w:bCs/>
        </w:rPr>
      </w:pPr>
      <w:r w:rsidRPr="00721D27">
        <w:rPr>
          <w:rFonts w:cs="Times New Roman"/>
        </w:rPr>
        <w:t>In the event that any index listed in the table below is discontinued by the data source indicated</w:t>
      </w:r>
      <w:r w:rsidR="00614421" w:rsidRPr="00721D27">
        <w:rPr>
          <w:rFonts w:cs="Times New Roman"/>
          <w:lang w:eastAsia="ko-KR"/>
        </w:rPr>
        <w:t>:</w:t>
      </w:r>
      <w:r w:rsidRPr="00721D27">
        <w:rPr>
          <w:rFonts w:cs="Times New Roman"/>
        </w:rPr>
        <w:t xml:space="preserve"> </w:t>
      </w:r>
      <w:r w:rsidR="005F554C" w:rsidRPr="00721D27">
        <w:rPr>
          <w:rFonts w:cs="Times New Roman"/>
          <w:lang w:eastAsia="ko-KR"/>
        </w:rPr>
        <w:t xml:space="preserve">if </w:t>
      </w:r>
      <w:r w:rsidR="005F554C" w:rsidRPr="00721D27">
        <w:rPr>
          <w:rFonts w:cs="Times New Roman"/>
        </w:rPr>
        <w:t>available</w:t>
      </w:r>
      <w:r w:rsidR="005F554C" w:rsidRPr="00721D27">
        <w:rPr>
          <w:rFonts w:cs="Times New Roman"/>
          <w:lang w:eastAsia="ko-KR"/>
        </w:rPr>
        <w:t>,</w:t>
      </w:r>
      <w:r w:rsidR="005F554C" w:rsidRPr="00721D27">
        <w:rPr>
          <w:rFonts w:cs="Times New Roman"/>
        </w:rPr>
        <w:t xml:space="preserve"> </w:t>
      </w:r>
      <w:r w:rsidRPr="00721D27">
        <w:rPr>
          <w:rFonts w:cs="Times New Roman"/>
        </w:rPr>
        <w:t>the next higher-level index from the data source will be utilized</w:t>
      </w:r>
      <w:r w:rsidR="00614421" w:rsidRPr="00721D27">
        <w:rPr>
          <w:rFonts w:cs="Times New Roman"/>
          <w:lang w:eastAsia="ko-KR"/>
        </w:rPr>
        <w:t>; i</w:t>
      </w:r>
      <w:r w:rsidR="005F554C" w:rsidRPr="00721D27">
        <w:rPr>
          <w:rFonts w:cs="Times New Roman"/>
          <w:lang w:eastAsia="ko-KR"/>
        </w:rPr>
        <w:t>f not available, Consumer Price Index will be used.</w:t>
      </w:r>
      <w:r w:rsidR="00BF490F" w:rsidRPr="00721D27">
        <w:rPr>
          <w:rFonts w:cs="Times New Roman"/>
          <w:b/>
          <w:bCs/>
        </w:rPr>
        <w:br/>
      </w:r>
      <w:r w:rsidR="00BF490F" w:rsidRPr="00721D27">
        <w:rPr>
          <w:rFonts w:cs="Times New Roman"/>
          <w:b/>
          <w:bCs/>
        </w:rPr>
        <w:br/>
      </w:r>
    </w:p>
    <w:p w14:paraId="2CD6199E" w14:textId="77777777" w:rsidR="006E03F9" w:rsidRPr="00721D27" w:rsidRDefault="006E03F9" w:rsidP="005401CB">
      <w:pPr>
        <w:spacing w:before="200"/>
        <w:ind w:right="25"/>
        <w:jc w:val="both"/>
        <w:rPr>
          <w:rFonts w:cs="Times New Roman"/>
          <w:b/>
          <w:bCs/>
        </w:rPr>
      </w:pPr>
    </w:p>
    <w:p w14:paraId="480371F4" w14:textId="6CC85754" w:rsidR="00BF490F" w:rsidRPr="00721D27" w:rsidRDefault="00BF490F" w:rsidP="005401CB">
      <w:pPr>
        <w:spacing w:before="200"/>
        <w:ind w:right="25"/>
        <w:jc w:val="both"/>
        <w:rPr>
          <w:rFonts w:cs="Times New Roman"/>
        </w:rPr>
      </w:pPr>
      <w:r w:rsidRPr="00721D27">
        <w:rPr>
          <w:rFonts w:cs="Times New Roman"/>
          <w:b/>
          <w:bCs/>
        </w:rPr>
        <w:lastRenderedPageBreak/>
        <w:t>Table 1: Components of the Bid Adjustment Formula for Utility-Scale Solar and Brownfield Projects</w:t>
      </w:r>
      <w:r w:rsidRPr="00721D27">
        <w:rPr>
          <w:rFonts w:cs="Times New Roman"/>
        </w:rPr>
        <w:t xml:space="preserve">  </w:t>
      </w:r>
    </w:p>
    <w:tbl>
      <w:tblPr>
        <w:tblStyle w:val="NERATable"/>
        <w:tblW w:w="0" w:type="auto"/>
        <w:tblLook w:val="04A0" w:firstRow="1" w:lastRow="0" w:firstColumn="1" w:lastColumn="0" w:noHBand="0" w:noVBand="1"/>
      </w:tblPr>
      <w:tblGrid>
        <w:gridCol w:w="3146"/>
        <w:gridCol w:w="1439"/>
        <w:gridCol w:w="5005"/>
      </w:tblGrid>
      <w:tr w:rsidR="00BF490F" w:rsidRPr="00721D27" w14:paraId="2FAC9F4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6" w:type="dxa"/>
          </w:tcPr>
          <w:p w14:paraId="473773E2"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1439" w:type="dxa"/>
          </w:tcPr>
          <w:p w14:paraId="35658190"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Frequency</w:t>
            </w:r>
          </w:p>
        </w:tc>
        <w:tc>
          <w:tcPr>
            <w:tcW w:w="5005" w:type="dxa"/>
          </w:tcPr>
          <w:p w14:paraId="122850B3" w14:textId="1A1404F4"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Data Source</w:t>
            </w:r>
          </w:p>
        </w:tc>
      </w:tr>
      <w:tr w:rsidR="00001689" w:rsidRPr="00721D27" w14:paraId="2CEB8330"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0C66F568" w14:textId="7CBACB00"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Construction (Const); unitless</w:t>
            </w:r>
          </w:p>
        </w:tc>
        <w:tc>
          <w:tcPr>
            <w:tcW w:w="1439" w:type="dxa"/>
            <w:vAlign w:val="center"/>
          </w:tcPr>
          <w:p w14:paraId="64E15A5D"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34549BD8" w14:textId="2B3BDED6"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Final demand construction, not seasonally adjusted. Data Series WPUFD43</w:t>
            </w:r>
          </w:p>
        </w:tc>
      </w:tr>
      <w:tr w:rsidR="00001689" w:rsidRPr="00721D27" w14:paraId="1CE049E7"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2149A7B" w14:textId="0FC04CC2"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Electrical Machinery and Equipment (EME); unitless</w:t>
            </w:r>
          </w:p>
        </w:tc>
        <w:tc>
          <w:tcPr>
            <w:tcW w:w="1439" w:type="dxa"/>
            <w:vAlign w:val="center"/>
          </w:tcPr>
          <w:p w14:paraId="4B775CEA"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3D345CFE" w14:textId="0F806D85"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Machinery and equipment-Electrical machinery and equipment, not seasonally adjusted. Data Series WPU117</w:t>
            </w:r>
          </w:p>
        </w:tc>
      </w:tr>
      <w:tr w:rsidR="00001689" w:rsidRPr="00721D27" w14:paraId="47D7263A"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37FDD49" w14:textId="0A554CDE"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PPI; unitless</w:t>
            </w:r>
          </w:p>
        </w:tc>
        <w:tc>
          <w:tcPr>
            <w:tcW w:w="1439" w:type="dxa"/>
            <w:vAlign w:val="center"/>
          </w:tcPr>
          <w:p w14:paraId="3B592677"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6625811D" w14:textId="16104A16" w:rsidR="00001689" w:rsidRPr="00721D27" w:rsidRDefault="00BE556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All commodities, not seasonally adjusted</w:t>
            </w:r>
            <w:r w:rsidR="00001689" w:rsidRPr="00721D27">
              <w:rPr>
                <w:rFonts w:ascii="Times New Roman" w:hAnsi="Times New Roman" w:cs="Times New Roman"/>
                <w:sz w:val="22"/>
                <w:szCs w:val="22"/>
              </w:rPr>
              <w:t xml:space="preserve">. Data Series </w:t>
            </w:r>
            <w:r w:rsidRPr="00721D27">
              <w:rPr>
                <w:rFonts w:ascii="Times New Roman" w:hAnsi="Times New Roman" w:cs="Times New Roman"/>
                <w:sz w:val="22"/>
                <w:szCs w:val="22"/>
              </w:rPr>
              <w:t>WPU00000000</w:t>
            </w:r>
          </w:p>
        </w:tc>
      </w:tr>
      <w:tr w:rsidR="00001689" w:rsidRPr="00721D27" w14:paraId="4FB8139E"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3E2601B" w14:textId="545E2B14"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Steel; unitless</w:t>
            </w:r>
          </w:p>
        </w:tc>
        <w:tc>
          <w:tcPr>
            <w:tcW w:w="1439" w:type="dxa"/>
            <w:vAlign w:val="center"/>
          </w:tcPr>
          <w:p w14:paraId="3E8DA7E7"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5B6F1651" w14:textId="5A4F615E"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Metals and metal products-Steel mill products, not seasonally adjusted. Data Series WPU1017</w:t>
            </w:r>
          </w:p>
        </w:tc>
      </w:tr>
      <w:tr w:rsidR="00001689" w:rsidRPr="00721D27" w14:paraId="0E70F809"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EDFB53F" w14:textId="6549D531" w:rsidR="00001689" w:rsidRPr="00721D27" w:rsidRDefault="00001689" w:rsidP="00001689">
            <w:pPr>
              <w:pStyle w:val="BodyTextPadding"/>
              <w:rPr>
                <w:rFonts w:ascii="Times New Roman" w:eastAsiaTheme="minorEastAsia" w:hAnsi="Times New Roman" w:cs="Times New Roman"/>
                <w:sz w:val="22"/>
                <w:lang w:eastAsia="ko-KR"/>
              </w:rPr>
            </w:pPr>
            <w:r w:rsidRPr="00721D27">
              <w:rPr>
                <w:rFonts w:ascii="Times New Roman" w:hAnsi="Times New Roman" w:cs="Times New Roman"/>
                <w:sz w:val="22"/>
                <w:szCs w:val="22"/>
              </w:rPr>
              <w:t>Interest Rate; percent</w:t>
            </w:r>
            <w:r w:rsidR="00C56F76" w:rsidRPr="00721D27">
              <w:rPr>
                <w:rFonts w:ascii="Times New Roman" w:eastAsiaTheme="minorEastAsia" w:hAnsi="Times New Roman" w:cs="Times New Roman"/>
                <w:sz w:val="22"/>
                <w:szCs w:val="22"/>
                <w:lang w:eastAsia="ko-KR"/>
              </w:rPr>
              <w:t xml:space="preserve"> per annum</w:t>
            </w:r>
          </w:p>
        </w:tc>
        <w:tc>
          <w:tcPr>
            <w:tcW w:w="1439" w:type="dxa"/>
            <w:vAlign w:val="center"/>
          </w:tcPr>
          <w:p w14:paraId="5738FDF0" w14:textId="5526E8B9"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2"/>
                <w:lang w:eastAsia="ko-KR"/>
              </w:rPr>
            </w:pPr>
            <w:r w:rsidRPr="00721D27">
              <w:rPr>
                <w:rFonts w:ascii="Times New Roman" w:hAnsi="Times New Roman" w:cs="Times New Roman"/>
                <w:sz w:val="22"/>
                <w:szCs w:val="22"/>
              </w:rPr>
              <w:t>Daily</w:t>
            </w:r>
          </w:p>
        </w:tc>
        <w:tc>
          <w:tcPr>
            <w:tcW w:w="5005" w:type="dxa"/>
          </w:tcPr>
          <w:p w14:paraId="4072C80A" w14:textId="239E09B1"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Federal Reserve Economic Data, Federal Reserve Bank of St. Louis, Market Yield on U.S. Treasury Securities at 10-Year Constant Maturity, Quoted on an Investment Basis, not seasonally adjusted. Data series DGS10</w:t>
            </w:r>
          </w:p>
        </w:tc>
      </w:tr>
    </w:tbl>
    <w:p w14:paraId="4AF06C8F" w14:textId="79A5B539" w:rsidR="00B3430F" w:rsidRPr="00721D27" w:rsidRDefault="00BF490F" w:rsidP="00B3430F">
      <w:pPr>
        <w:spacing w:before="200"/>
        <w:jc w:val="both"/>
        <w:rPr>
          <w:rFonts w:cs="Times New Roman"/>
          <w:lang w:eastAsia="ko-KR"/>
        </w:rPr>
      </w:pPr>
      <w:r w:rsidRPr="00721D27">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21D27">
        <w:rPr>
          <w:rFonts w:cs="Times New Roman"/>
        </w:rPr>
        <w:t xml:space="preserve"> is identified in the table below. These values were</w:t>
      </w:r>
      <w:r w:rsidR="00B3430F" w:rsidRPr="00721D27">
        <w:rPr>
          <w:rFonts w:cs="Times New Roman"/>
        </w:rPr>
        <w:t xml:space="preserve"> calculated based on the simple average of the six months of published data, available </w:t>
      </w:r>
      <w:r w:rsidR="00B3430F" w:rsidRPr="00721D27">
        <w:rPr>
          <w:rFonts w:cs="Times New Roman"/>
          <w:lang w:eastAsia="ko-KR"/>
        </w:rPr>
        <w:t xml:space="preserve">during the RFP and disclosed to </w:t>
      </w:r>
      <w:r w:rsidR="00823CFE" w:rsidRPr="00721D27">
        <w:rPr>
          <w:rFonts w:cs="Times New Roman"/>
        </w:rPr>
        <w:t xml:space="preserve">RFP participants </w:t>
      </w:r>
      <w:r w:rsidR="00B3430F" w:rsidRPr="00721D27">
        <w:rPr>
          <w:rFonts w:cs="Times New Roman"/>
          <w:lang w:eastAsia="ko-KR"/>
        </w:rPr>
        <w:t>as the initial set of data used for purposes of calculating the adjusted Strike Price</w:t>
      </w:r>
      <w:r w:rsidR="00B3430F" w:rsidRPr="00721D27">
        <w:rPr>
          <w:rFonts w:cs="Times New Roman"/>
        </w:rPr>
        <w:t>.</w:t>
      </w:r>
      <w:r w:rsidR="00B3430F" w:rsidRPr="00721D27">
        <w:rPr>
          <w:rFonts w:cs="Times New Roman"/>
          <w:lang w:eastAsia="ko-KR"/>
        </w:rPr>
        <w:t xml:space="preserve"> For avoidance of doubt, the initial set of data used for purposes of calculating the adjusted Strike Price include preliminary values published by the data source, and the initial set of data as disclosed to </w:t>
      </w:r>
      <w:r w:rsidR="00823CFE" w:rsidRPr="00721D27">
        <w:rPr>
          <w:rFonts w:cs="Times New Roman"/>
          <w:lang w:eastAsia="ko-KR"/>
        </w:rPr>
        <w:t>RFP participants</w:t>
      </w:r>
      <w:r w:rsidR="00B3430F" w:rsidRPr="00721D27">
        <w:rPr>
          <w:rFonts w:cs="Times New Roman"/>
          <w:lang w:eastAsia="ko-KR"/>
        </w:rPr>
        <w:t xml:space="preserve"> during the RFP shall be final and not subject to updates</w:t>
      </w:r>
      <w:r w:rsidR="00456733" w:rsidRPr="00721D27">
        <w:rPr>
          <w:rFonts w:cs="Times New Roman"/>
          <w:lang w:eastAsia="ko-KR"/>
        </w:rPr>
        <w:t xml:space="preserve"> regardless of further revisions from any data sources</w:t>
      </w:r>
      <w:r w:rsidR="00B3430F" w:rsidRPr="00721D27">
        <w:rPr>
          <w:rFonts w:cs="Times New Roman"/>
          <w:lang w:eastAsia="ko-KR"/>
        </w:rPr>
        <w:t>.</w:t>
      </w:r>
    </w:p>
    <w:p w14:paraId="41C87062" w14:textId="7BD921BC" w:rsidR="00393BC7" w:rsidRPr="00721D27" w:rsidRDefault="00BF490F" w:rsidP="00BF490F">
      <w:pPr>
        <w:spacing w:before="200"/>
        <w:rPr>
          <w:rFonts w:cs="Times New Roman"/>
        </w:rPr>
      </w:pPr>
      <w:r w:rsidRPr="00721D27">
        <w:rPr>
          <w:rFonts w:cs="Times New Roman"/>
          <w:b/>
          <w:bCs/>
        </w:rPr>
        <w:t>Table 2: Values at Time t for Components of Utility-Scale Solar and Brownfield Projects</w:t>
      </w:r>
      <w:r w:rsidRPr="00721D27">
        <w:rPr>
          <w:rFonts w:cs="Times New Roman"/>
        </w:rPr>
        <w:t xml:space="preserve">  </w:t>
      </w:r>
    </w:p>
    <w:p w14:paraId="7919D828" w14:textId="77777777" w:rsidR="00393BC7" w:rsidRPr="00721D27" w:rsidRDefault="00393BC7" w:rsidP="00BF490F">
      <w:pPr>
        <w:spacing w:before="200"/>
        <w:rPr>
          <w:rFonts w:cs="Times New Roman"/>
        </w:rPr>
      </w:pPr>
    </w:p>
    <w:tbl>
      <w:tblPr>
        <w:tblStyle w:val="NERATable"/>
        <w:tblW w:w="0" w:type="auto"/>
        <w:tblLook w:val="04A0" w:firstRow="1" w:lastRow="0" w:firstColumn="1" w:lastColumn="0" w:noHBand="0" w:noVBand="1"/>
      </w:tblPr>
      <w:tblGrid>
        <w:gridCol w:w="4410"/>
        <w:gridCol w:w="2430"/>
      </w:tblGrid>
      <w:tr w:rsidR="00BF490F" w:rsidRPr="00721D27" w14:paraId="3D40738D" w14:textId="77777777" w:rsidTr="00B6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A0015D4"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2430" w:type="dxa"/>
          </w:tcPr>
          <w:p w14:paraId="10523824"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Value</w:t>
            </w:r>
          </w:p>
        </w:tc>
      </w:tr>
      <w:tr w:rsidR="00BF490F" w:rsidRPr="00721D27" w14:paraId="5154E68F"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6C9DC415"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Construction (Const)</w:t>
            </w:r>
          </w:p>
        </w:tc>
        <w:tc>
          <w:tcPr>
            <w:tcW w:w="2430" w:type="dxa"/>
            <w:vAlign w:val="center"/>
          </w:tcPr>
          <w:p w14:paraId="7B784DFD" w14:textId="26C8CC32"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51282662"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411DDB55"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Electrical Machinery and Equipment (EME)</w:t>
            </w:r>
          </w:p>
        </w:tc>
        <w:tc>
          <w:tcPr>
            <w:tcW w:w="2430" w:type="dxa"/>
            <w:vAlign w:val="center"/>
          </w:tcPr>
          <w:p w14:paraId="31742E7C" w14:textId="004E5476"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15D69018"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0C55678E"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PPI</w:t>
            </w:r>
          </w:p>
        </w:tc>
        <w:tc>
          <w:tcPr>
            <w:tcW w:w="2430" w:type="dxa"/>
            <w:vAlign w:val="center"/>
          </w:tcPr>
          <w:p w14:paraId="43725FEB" w14:textId="580AF27B"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62451580"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63629466"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Steel</w:t>
            </w:r>
          </w:p>
        </w:tc>
        <w:tc>
          <w:tcPr>
            <w:tcW w:w="2430" w:type="dxa"/>
            <w:vAlign w:val="center"/>
          </w:tcPr>
          <w:p w14:paraId="57E40949" w14:textId="37053AB1"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721D27" w14:paraId="591D1350"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15A48C74" w14:textId="38FEF99D" w:rsidR="00C635AC" w:rsidRPr="00721D27" w:rsidRDefault="00C635AC" w:rsidP="00B6318F">
            <w:pPr>
              <w:pStyle w:val="BodyTextPadding"/>
              <w:spacing w:line="276" w:lineRule="auto"/>
              <w:rPr>
                <w:rFonts w:ascii="Times New Roman" w:hAnsi="Times New Roman" w:cs="Times New Roman"/>
                <w:sz w:val="22"/>
              </w:rPr>
            </w:pPr>
            <w:r w:rsidRPr="00721D27">
              <w:rPr>
                <w:rFonts w:ascii="Times New Roman" w:hAnsi="Times New Roman" w:cs="Times New Roman"/>
                <w:sz w:val="22"/>
              </w:rPr>
              <w:t>Interest</w:t>
            </w:r>
            <w:r w:rsidR="001E0E6F" w:rsidRPr="00721D27">
              <w:rPr>
                <w:rFonts w:ascii="Times New Roman" w:hAnsi="Times New Roman" w:cs="Times New Roman"/>
                <w:sz w:val="22"/>
              </w:rPr>
              <w:t xml:space="preserve"> Rate</w:t>
            </w:r>
          </w:p>
        </w:tc>
        <w:tc>
          <w:tcPr>
            <w:tcW w:w="2430" w:type="dxa"/>
            <w:vAlign w:val="center"/>
          </w:tcPr>
          <w:p w14:paraId="64ACED6B" w14:textId="77777777" w:rsidR="00C635AC" w:rsidRPr="00721D27" w:rsidRDefault="00C635AC"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2C14C30A" w14:textId="174C5FB0" w:rsidR="005401CB" w:rsidRPr="00721D27" w:rsidRDefault="00BF490F" w:rsidP="00D65CFD">
      <w:pPr>
        <w:spacing w:before="200"/>
        <w:jc w:val="both"/>
        <w:rPr>
          <w:rFonts w:cs="Times New Roman"/>
        </w:rPr>
      </w:pPr>
      <w:r w:rsidRPr="00721D27">
        <w:rPr>
          <w:rFonts w:cs="Times New Roman"/>
        </w:rP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721D27">
        <w:rPr>
          <w:rFonts w:cs="Times New Roman"/>
        </w:rPr>
        <w:t xml:space="preserve"> </w:t>
      </w:r>
      <w:r w:rsidR="00034561" w:rsidRPr="00721D27">
        <w:rPr>
          <w:rFonts w:cs="Times New Roman"/>
          <w:lang w:eastAsia="ko-KR"/>
        </w:rPr>
        <w:t xml:space="preserve">(including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034561" w:rsidRPr="00721D27">
        <w:rPr>
          <w:rFonts w:cs="Times New Roman"/>
          <w:lang w:eastAsia="ko-KR"/>
        </w:rPr>
        <w:t xml:space="preserve">) </w:t>
      </w:r>
      <w:r w:rsidRPr="00721D27">
        <w:rPr>
          <w:rFonts w:cs="Times New Roman"/>
        </w:rPr>
        <w:t xml:space="preserve">will be calculated as the simple average of the monthly values for the six </w:t>
      </w:r>
      <w:r w:rsidR="004D2ACF" w:rsidRPr="00721D27">
        <w:rPr>
          <w:rFonts w:cs="Times New Roman"/>
        </w:rPr>
        <w:t xml:space="preserve">full calendar </w:t>
      </w:r>
      <w:r w:rsidRPr="00721D27">
        <w:rPr>
          <w:rFonts w:cs="Times New Roman"/>
        </w:rPr>
        <w:t>months</w:t>
      </w:r>
      <w:r w:rsidR="00B3430F" w:rsidRPr="00721D27">
        <w:rPr>
          <w:rFonts w:cs="Times New Roman"/>
        </w:rPr>
        <w:t xml:space="preserve"> </w:t>
      </w:r>
      <w:r w:rsidRPr="00721D27">
        <w:rPr>
          <w:rFonts w:cs="Times New Roman"/>
        </w:rPr>
        <w:t xml:space="preserve">prior to the </w:t>
      </w:r>
      <w:r w:rsidR="002767DB" w:rsidRPr="00721D27">
        <w:rPr>
          <w:rFonts w:cs="Times New Roman"/>
        </w:rPr>
        <w:t>Adjustment Reference Date</w:t>
      </w:r>
      <w:r w:rsidRPr="00721D27">
        <w:rPr>
          <w:rFonts w:cs="Times New Roman"/>
        </w:rPr>
        <w:t>.</w:t>
      </w:r>
      <w:r w:rsidR="00D65CFD" w:rsidRPr="00721D27">
        <w:rPr>
          <w:rStyle w:val="FootnoteReference"/>
        </w:rPr>
        <w:footnoteReference w:id="19"/>
      </w:r>
      <w:r w:rsidRPr="00721D27">
        <w:rPr>
          <w:rFonts w:cs="Times New Roman"/>
        </w:rPr>
        <w:t xml:space="preserve"> </w:t>
      </w:r>
      <w:r w:rsidR="00B3430F" w:rsidRPr="00721D27">
        <w:rPr>
          <w:rFonts w:cs="Times New Roman"/>
        </w:rPr>
        <w:t xml:space="preserve">For avoidance of doubt, the final set of data used for purposes of calculating the adjusted Strike Price </w:t>
      </w:r>
      <w:r w:rsidR="00281E27" w:rsidRPr="00721D27">
        <w:rPr>
          <w:rFonts w:cs="Times New Roman"/>
        </w:rPr>
        <w:t xml:space="preserve">may </w:t>
      </w:r>
      <w:r w:rsidR="00B3430F" w:rsidRPr="00721D27">
        <w:rPr>
          <w:rFonts w:cs="Times New Roman"/>
        </w:rPr>
        <w:t>include preliminary values published by the data source, and the</w:t>
      </w:r>
      <w:r w:rsidR="00281E27" w:rsidRPr="00721D27">
        <w:rPr>
          <w:rFonts w:cs="Times New Roman"/>
        </w:rPr>
        <w:t xml:space="preserve"> final set of data as well as the</w:t>
      </w:r>
      <w:r w:rsidR="00B3430F" w:rsidRPr="00721D27">
        <w:rPr>
          <w:rFonts w:cs="Times New Roman"/>
        </w:rPr>
        <w:t xml:space="preserve"> adjusted Strike Price disclosed to Seller </w:t>
      </w:r>
      <w:r w:rsidR="00823CFE" w:rsidRPr="00721D27">
        <w:rPr>
          <w:rFonts w:cs="Times New Roman"/>
        </w:rPr>
        <w:t xml:space="preserve">and Buyer </w:t>
      </w:r>
      <w:r w:rsidR="00B3430F" w:rsidRPr="00721D27">
        <w:rPr>
          <w:rFonts w:cs="Times New Roman"/>
        </w:rPr>
        <w:t>by the IPA shall be final and not subject to updates</w:t>
      </w:r>
      <w:r w:rsidR="00456733" w:rsidRPr="00721D27">
        <w:rPr>
          <w:rFonts w:cs="Times New Roman"/>
        </w:rPr>
        <w:t xml:space="preserve"> regardless of further revisions by any data sources</w:t>
      </w:r>
      <w:r w:rsidR="00B3430F" w:rsidRPr="00721D27">
        <w:rPr>
          <w:rFonts w:cs="Times New Roman"/>
        </w:rPr>
        <w:t>.</w:t>
      </w:r>
    </w:p>
    <w:p w14:paraId="012A9339" w14:textId="10907C64" w:rsidR="00BF490F" w:rsidRPr="00721D27" w:rsidRDefault="006143B2" w:rsidP="00D65CFD">
      <w:pPr>
        <w:spacing w:before="200"/>
        <w:jc w:val="both"/>
        <w:rPr>
          <w:rFonts w:cs="Times New Roman"/>
        </w:rPr>
      </w:pPr>
      <w:r w:rsidRPr="00721D27">
        <w:rPr>
          <w:rFonts w:cs="Times New Roman"/>
          <w:b/>
          <w:bCs/>
          <w:u w:val="single"/>
        </w:rPr>
        <w:br/>
      </w:r>
      <w:r w:rsidR="00D05708" w:rsidRPr="00721D27">
        <w:rPr>
          <w:rFonts w:cs="Times New Roman"/>
          <w:b/>
          <w:bCs/>
          <w:u w:val="single"/>
        </w:rPr>
        <w:lastRenderedPageBreak/>
        <w:t>Utility-Scale Wind Project</w:t>
      </w:r>
    </w:p>
    <w:p w14:paraId="7F8CAD5F" w14:textId="6ECBEAF6" w:rsidR="00A74795" w:rsidRPr="00721D27" w:rsidRDefault="00BF490F" w:rsidP="00BF490F">
      <w:pPr>
        <w:spacing w:before="200"/>
        <w:rPr>
          <w:rFonts w:cs="Times New Roman"/>
        </w:rPr>
      </w:pPr>
      <w:r w:rsidRPr="00721D27">
        <w:rPr>
          <w:rFonts w:cs="Times New Roman"/>
        </w:rPr>
        <w:t xml:space="preserve">The Strike Price will be adjusted according to the following formula for a </w:t>
      </w:r>
      <w:r w:rsidRPr="00721D27">
        <w:rPr>
          <w:rFonts w:cs="Times New Roman"/>
          <w:b/>
          <w:bCs/>
        </w:rPr>
        <w:t>Utility-Scale Wind Project</w:t>
      </w:r>
      <w:r w:rsidRPr="00721D27">
        <w:rPr>
          <w:rFonts w:cs="Times New Roman"/>
        </w:rPr>
        <w:t>:</w:t>
      </w:r>
    </w:p>
    <w:p w14:paraId="3287BEDD" w14:textId="351EDEDE" w:rsidR="00716278" w:rsidRPr="00721D27" w:rsidRDefault="005C45FF" w:rsidP="00716278">
      <w:pPr>
        <w:spacing w:before="200"/>
        <w:ind w:left="-270" w:firstLine="54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m:t>
          </m:r>
          <m:r>
            <m:rPr>
              <m:sty m:val="p"/>
            </m:rPr>
            <w:rPr>
              <w:rFonts w:ascii="Cambria Math" w:hAnsi="Cambria Math" w:cs="Times New Roman"/>
            </w:rPr>
            <w:br/>
          </m:r>
        </m:oMath>
        <m:oMath>
          <m:r>
            <w:rPr>
              <w:rFonts w:ascii="Cambria Math" w:hAnsi="Cambria Math" w:cs="Times New Roman"/>
            </w:rPr>
            <m:t xml:space="preserve">Bid* </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0.80*</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0.22*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0.37*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0.19*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0.07*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+0.01</m:t>
                      </m:r>
                    </m:e>
                  </m:d>
                  <m:r>
                    <w:rPr>
                      <w:rFonts w:ascii="Cambria Math" w:hAnsi="Cambria Math" w:cs="Times New Roman"/>
                    </w:rPr>
                    <m:t>+0.20</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 xml:space="preserve">0.035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w:rPr>
              <w:rFonts w:ascii="Cambria Math" w:hAnsi="Cambria Math" w:cs="Times New Roman"/>
            </w:rPr>
            <m:t xml:space="preserve"> </m:t>
          </m:r>
        </m:oMath>
      </m:oMathPara>
    </w:p>
    <w:p w14:paraId="45553885" w14:textId="1C2D1722" w:rsidR="00BF490F" w:rsidRPr="00721D27" w:rsidRDefault="00BF490F" w:rsidP="00BF490F">
      <w:pPr>
        <w:pStyle w:val="BodyText"/>
        <w:rPr>
          <w:rFonts w:cs="Times New Roman"/>
          <w:i/>
          <w:iCs/>
        </w:rPr>
      </w:pPr>
    </w:p>
    <w:p w14:paraId="71662E3D" w14:textId="77777777" w:rsidR="00BF490F" w:rsidRPr="00721D27" w:rsidRDefault="00BF490F" w:rsidP="00BF490F">
      <w:pPr>
        <w:pStyle w:val="LeftandRightIndent"/>
        <w:rPr>
          <w:rFonts w:ascii="Times New Roman" w:hAnsi="Times New Roman" w:cs="Times New Roman"/>
          <w:i/>
          <w:iCs/>
        </w:rPr>
      </w:pPr>
      <w:r w:rsidRPr="00721D27">
        <w:rPr>
          <w:rFonts w:ascii="Times New Roman" w:hAnsi="Times New Roman" w:cs="Times New Roman"/>
          <w:i/>
          <w:iCs/>
        </w:rPr>
        <w:t xml:space="preserve">Where: </w:t>
      </w:r>
    </w:p>
    <w:p w14:paraId="7808D7E3" w14:textId="327D2A1B" w:rsidR="00BF490F" w:rsidRPr="00721D27" w:rsidRDefault="005C45FF"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e>
          <m:sub>
            <m:r>
              <w:rPr>
                <w:rFonts w:ascii="Cambria Math" w:eastAsiaTheme="minorEastAsia" w:hAnsi="Cambria Math" w:cs="Times New Roman"/>
              </w:rPr>
              <m:t>adj</m:t>
            </m:r>
          </m:sub>
        </m:sSub>
      </m:oMath>
      <w:r w:rsidR="00BF490F" w:rsidRPr="00721D27">
        <w:rPr>
          <w:rFonts w:ascii="Times New Roman" w:eastAsiaTheme="minorEastAsia" w:hAnsi="Times New Roman" w:cs="Times New Roman"/>
        </w:rPr>
        <w:t xml:space="preserve"> </w:t>
      </w:r>
      <w:r w:rsidR="000A60B6" w:rsidRPr="00721D27">
        <w:rPr>
          <w:rFonts w:ascii="Times New Roman" w:eastAsiaTheme="minorEastAsia" w:hAnsi="Times New Roman" w:cs="Times New Roman"/>
        </w:rPr>
        <w:t xml:space="preserve">is the Strike Price after adjustment; provided that Strike Price increase or decrease shall be limited to a maximum of 15% of </w:t>
      </w:r>
      <m:oMath>
        <m:r>
          <w:rPr>
            <w:rFonts w:ascii="Cambria Math" w:eastAsiaTheme="minorEastAsia" w:hAnsi="Cambria Math" w:cs="Times New Roman"/>
          </w:rPr>
          <m:t>Bid</m:t>
        </m:r>
      </m:oMath>
      <w:r w:rsidR="000A60B6" w:rsidRPr="00721D27">
        <w:rPr>
          <w:rFonts w:ascii="Times New Roman" w:eastAsiaTheme="minorEastAsia" w:hAnsi="Times New Roman" w:cs="Times New Roman"/>
        </w:rPr>
        <w:t>;</w:t>
      </w:r>
    </w:p>
    <w:p w14:paraId="530BF7CD" w14:textId="2360350E" w:rsidR="00BF490F" w:rsidRPr="00721D27" w:rsidRDefault="003C7B44"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721D27">
        <w:rPr>
          <w:rFonts w:ascii="Times New Roman" w:eastAsiaTheme="minorEastAsia" w:hAnsi="Times New Roman" w:cs="Times New Roman"/>
        </w:rPr>
        <w:t>is the Strike Price as offered by Seller through the RFP and approved on the Commission Bid Approval Date;</w:t>
      </w:r>
    </w:p>
    <w:p w14:paraId="2353C252" w14:textId="4E6EC9F8" w:rsidR="00BF490F" w:rsidRPr="00721D27" w:rsidRDefault="005C45FF" w:rsidP="00393BC7">
      <w:pPr>
        <w:pStyle w:val="LeftandRightIndent"/>
        <w:ind w:right="25"/>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BF490F" w:rsidRPr="00721D27">
        <w:rPr>
          <w:rFonts w:ascii="Times New Roman" w:eastAsiaTheme="minorEastAsia" w:hAnsi="Times New Roman" w:cs="Times New Roman"/>
        </w:rPr>
        <w:t xml:space="preserve"> </w:t>
      </w:r>
      <w:r w:rsidR="00D65CFD" w:rsidRPr="00721D27">
        <w:rPr>
          <w:rFonts w:ascii="Times New Roman" w:eastAsiaTheme="minorEastAsia" w:hAnsi="Times New Roman" w:cs="Times New Roman"/>
        </w:rPr>
        <w:t xml:space="preserve">is the index value established and disclosed to Buyer and Seller by the IPA pursuant to Section 2.7. </w:t>
      </w:r>
      <w:r w:rsidR="00BF490F" w:rsidRPr="00721D27">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C52705"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refers to the set of indices which</w:t>
      </w:r>
      <w:r w:rsidR="003C7B44"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include</w:t>
      </w:r>
      <m:oMath>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r>
          <w:rPr>
            <w:rFonts w:ascii="Cambria Math" w:hAnsi="Cambria Math" w:cs="Times New Roman"/>
          </w:rPr>
          <m:t>,</m:t>
        </m:r>
      </m:oMath>
      <w:r w:rsidR="003C7B44" w:rsidRPr="00721D2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r>
          <w:rPr>
            <w:rFonts w:ascii="Cambria Math" w:hAnsi="Cambria Math" w:cs="Times New Roman"/>
          </w:rPr>
          <m:t>,</m:t>
        </m:r>
      </m:oMath>
      <w:r w:rsidR="001E0E6F" w:rsidRPr="00721D27">
        <w:rPr>
          <w:rFonts w:ascii="Times New Roman" w:eastAsiaTheme="minorEastAsia" w:hAnsi="Times New Roman" w:cs="Times New Roman"/>
        </w:rPr>
        <w:t xml:space="preserve"> </w:t>
      </w:r>
      <w:r w:rsidR="003C7B44" w:rsidRPr="00721D27">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BF490F" w:rsidRPr="00721D27">
        <w:rPr>
          <w:rFonts w:ascii="Times New Roman" w:eastAsiaTheme="minorEastAsia" w:hAnsi="Times New Roman" w:cs="Times New Roman"/>
        </w:rPr>
        <w:t>;</w:t>
      </w:r>
      <w:r w:rsidR="003C7B44" w:rsidRPr="00721D27">
        <w:rPr>
          <w:rFonts w:ascii="Times New Roman" w:eastAsiaTheme="minorEastAsia" w:hAnsi="Times New Roman" w:cs="Times New Roman"/>
        </w:rPr>
        <w:t xml:space="preserve"> and</w:t>
      </w:r>
    </w:p>
    <w:p w14:paraId="5F528460" w14:textId="4B14CDDB" w:rsidR="00BF490F" w:rsidRPr="00721D27" w:rsidRDefault="005C45FF"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oMath>
      <w:r w:rsidR="00BF490F" w:rsidRPr="00721D27">
        <w:rPr>
          <w:rFonts w:ascii="Times New Roman" w:eastAsiaTheme="minorEastAsia" w:hAnsi="Times New Roman" w:cs="Times New Roman"/>
        </w:rPr>
        <w:t xml:space="preserve"> </w:t>
      </w:r>
      <w:r w:rsidR="005401CB" w:rsidRPr="00721D27">
        <w:rPr>
          <w:rFonts w:ascii="Times New Roman" w:eastAsiaTheme="minorEastAsia" w:hAnsi="Times New Roman" w:cs="Times New Roman"/>
        </w:rPr>
        <w:t xml:space="preserve">is the index value established and disclosed to RFP participants during the RFP. </w:t>
      </w:r>
      <w:r w:rsidR="00BF490F" w:rsidRPr="00721D27">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r>
          <w:rPr>
            <w:rFonts w:ascii="Cambria Math" w:eastAsiaTheme="minorEastAsia" w:hAnsi="Cambria Math" w:cs="Times New Roman"/>
          </w:rPr>
          <m:t xml:space="preserve"> </m:t>
        </m:r>
      </m:oMath>
      <w:r w:rsidR="00BF490F" w:rsidRPr="00721D27">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m:t>
        </m:r>
        <m:r>
          <m:rPr>
            <m:sty m:val="p"/>
          </m:rPr>
          <w:rPr>
            <w:rFonts w:ascii="Cambria Math" w:eastAsiaTheme="minorEastAsia" w:hAnsi="Cambria Math" w:cs="Times New Roman"/>
          </w:rPr>
          <m:t xml:space="preserve"> </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r>
          <w:rPr>
            <w:rFonts w:ascii="Cambria Math" w:hAnsi="Cambria Math" w:cs="Times New Roman"/>
          </w:rPr>
          <m:t>,</m:t>
        </m:r>
      </m:oMath>
      <w:r w:rsidR="003C7B44" w:rsidRPr="00721D2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r>
          <w:rPr>
            <w:rFonts w:ascii="Cambria Math" w:hAnsi="Cambria Math" w:cs="Times New Roman"/>
          </w:rPr>
          <m:t xml:space="preserve">, </m:t>
        </m:r>
      </m:oMath>
      <w:r w:rsidR="003C7B44" w:rsidRPr="00721D27">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3C7B44" w:rsidRPr="00721D27">
        <w:rPr>
          <w:rFonts w:ascii="Times New Roman" w:eastAsiaTheme="minorEastAsia" w:hAnsi="Times New Roman" w:cs="Times New Roman"/>
        </w:rPr>
        <w:t>.</w:t>
      </w:r>
    </w:p>
    <w:p w14:paraId="670FF147" w14:textId="7B2A6155" w:rsidR="003C7B44" w:rsidRPr="00721D27" w:rsidRDefault="003C7B44" w:rsidP="00D65CFD">
      <w:pPr>
        <w:spacing w:before="200"/>
        <w:jc w:val="both"/>
        <w:rPr>
          <w:rFonts w:cs="Times New Roman"/>
        </w:rPr>
      </w:pPr>
      <w:r w:rsidRPr="00721D27">
        <w:rPr>
          <w:rFonts w:cs="Times New Roman"/>
        </w:rPr>
        <w:t>With regard to interest rates, a 3.50 percent adjustment would be made for each 1.00 percentage point change in interest rates. For example, a change in interest rate from 6 percent per annum to 8 percent per annum would result in 2 percent</w:t>
      </w:r>
      <w:r w:rsidR="00F35C38" w:rsidRPr="00721D27">
        <w:rPr>
          <w:rFonts w:cs="Times New Roman"/>
        </w:rPr>
        <w:t>age</w:t>
      </w:r>
      <w:r w:rsidRPr="00721D27">
        <w:rPr>
          <w:rFonts w:cs="Times New Roman"/>
        </w:rPr>
        <w:t xml:space="preserve"> point</w:t>
      </w:r>
      <w:r w:rsidR="00222F4A" w:rsidRPr="00721D27">
        <w:rPr>
          <w:rFonts w:cs="Times New Roman"/>
        </w:rPr>
        <w:t>s</w:t>
      </w:r>
      <w:r w:rsidRPr="00721D27">
        <w:rPr>
          <w:rFonts w:cs="Times New Roman"/>
        </w:rPr>
        <w:t xml:space="preserve"> change, which leads to a 7 percent adjustment increase in the Strike Price (i.e., 0.035 x (8</w:t>
      </w:r>
      <w:r w:rsidR="00222F4A" w:rsidRPr="00721D27">
        <w:rPr>
          <w:rFonts w:cs="Times New Roman"/>
        </w:rPr>
        <w:t xml:space="preserve"> </w:t>
      </w:r>
      <w:r w:rsidRPr="00721D27">
        <w:rPr>
          <w:rFonts w:cs="Times New Roman"/>
        </w:rPr>
        <w:t>-</w:t>
      </w:r>
      <w:r w:rsidR="00222F4A" w:rsidRPr="00721D27">
        <w:rPr>
          <w:rFonts w:cs="Times New Roman"/>
        </w:rPr>
        <w:t xml:space="preserve"> </w:t>
      </w:r>
      <w:r w:rsidRPr="00721D27">
        <w:rPr>
          <w:rFonts w:cs="Times New Roman"/>
        </w:rPr>
        <w:t xml:space="preserve">6) = 7%).  </w:t>
      </w:r>
    </w:p>
    <w:p w14:paraId="4B9A8935" w14:textId="6B85EA7A" w:rsidR="00DA6FA9" w:rsidRPr="00721D27" w:rsidRDefault="00BF490F" w:rsidP="00D65CFD">
      <w:pPr>
        <w:spacing w:before="200"/>
        <w:jc w:val="both"/>
        <w:rPr>
          <w:rFonts w:cs="Times New Roman"/>
        </w:rPr>
      </w:pPr>
      <w:r w:rsidRPr="00721D27">
        <w:rPr>
          <w:rFonts w:cs="Times New Roman"/>
        </w:rPr>
        <w:t>Table 3 below identifies the published sources for the indices used for each commodity or other component used in the Utility-Scale Wind Project bid adjustment formula</w:t>
      </w:r>
      <w:r w:rsidR="00DA6FA9" w:rsidRPr="00721D27">
        <w:rPr>
          <w:rFonts w:cs="Times New Roman"/>
        </w:rPr>
        <w:t xml:space="preserve">. </w:t>
      </w:r>
    </w:p>
    <w:p w14:paraId="7BAD46BD" w14:textId="66281807" w:rsidR="00BF490F" w:rsidRPr="00721D27" w:rsidRDefault="00614421" w:rsidP="00D65CFD">
      <w:pPr>
        <w:spacing w:before="200"/>
        <w:jc w:val="both"/>
        <w:rPr>
          <w:rFonts w:cs="Times New Roman"/>
        </w:rPr>
      </w:pPr>
      <w:r w:rsidRPr="00721D27">
        <w:rPr>
          <w:rFonts w:cs="Times New Roman"/>
        </w:rPr>
        <w:t>In the event that any index listed in the table below is discontinued by the data source indicated: if available, the next higher-level index from the data source will be utilized; if not available, Consumer Price Index will be used.</w:t>
      </w:r>
      <w:r w:rsidR="00BF490F" w:rsidRPr="00721D27">
        <w:rPr>
          <w:rFonts w:cs="Times New Roman"/>
          <w:b/>
          <w:bCs/>
        </w:rPr>
        <w:br/>
      </w:r>
      <w:r w:rsidR="00BF490F" w:rsidRPr="00721D27">
        <w:rPr>
          <w:rFonts w:cs="Times New Roman"/>
          <w:b/>
          <w:bCs/>
        </w:rPr>
        <w:br/>
        <w:t>Table 3: Components of the Bid Adjustment Formula for Utility-Scale Wind Projects</w:t>
      </w:r>
      <w:r w:rsidR="00BF490F" w:rsidRPr="00721D27">
        <w:rPr>
          <w:rFonts w:cs="Times New Roman"/>
        </w:rPr>
        <w:t xml:space="preserve">  </w:t>
      </w:r>
    </w:p>
    <w:tbl>
      <w:tblPr>
        <w:tblStyle w:val="NERATable"/>
        <w:tblW w:w="0" w:type="auto"/>
        <w:tblLook w:val="04A0" w:firstRow="1" w:lastRow="0" w:firstColumn="1" w:lastColumn="0" w:noHBand="0" w:noVBand="1"/>
      </w:tblPr>
      <w:tblGrid>
        <w:gridCol w:w="3076"/>
        <w:gridCol w:w="1732"/>
        <w:gridCol w:w="4782"/>
      </w:tblGrid>
      <w:tr w:rsidR="00BF490F" w:rsidRPr="00721D27" w14:paraId="7E6A0B9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dxa"/>
          </w:tcPr>
          <w:p w14:paraId="417FC821"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1732" w:type="dxa"/>
          </w:tcPr>
          <w:p w14:paraId="5E2D8369"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Frequency</w:t>
            </w:r>
          </w:p>
        </w:tc>
        <w:tc>
          <w:tcPr>
            <w:tcW w:w="4782" w:type="dxa"/>
          </w:tcPr>
          <w:p w14:paraId="131742CA"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Data Source</w:t>
            </w:r>
          </w:p>
        </w:tc>
      </w:tr>
      <w:tr w:rsidR="00BF490F" w:rsidRPr="00721D27" w14:paraId="6A5FB839"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454B48EB" w14:textId="7A1A395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Cement</w:t>
            </w:r>
            <w:r w:rsidR="004D58FA" w:rsidRPr="00721D27">
              <w:rPr>
                <w:rFonts w:ascii="Times New Roman" w:hAnsi="Times New Roman" w:cs="Times New Roman"/>
                <w:sz w:val="22"/>
                <w:szCs w:val="22"/>
              </w:rPr>
              <w:t>; unitless</w:t>
            </w:r>
          </w:p>
        </w:tc>
        <w:tc>
          <w:tcPr>
            <w:tcW w:w="1732" w:type="dxa"/>
            <w:vAlign w:val="center"/>
          </w:tcPr>
          <w:p w14:paraId="74392786"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tcPr>
          <w:p w14:paraId="4FAE3CCF" w14:textId="2A4169A5" w:rsidR="00BF490F" w:rsidRPr="00721D27"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Nonmetallic mineral products-Cement, hydraulic, not seasonally adjusted</w:t>
            </w:r>
            <w:r w:rsidR="00BF490F" w:rsidRPr="00721D27">
              <w:rPr>
                <w:rFonts w:ascii="Times New Roman" w:hAnsi="Times New Roman" w:cs="Times New Roman"/>
                <w:sz w:val="22"/>
                <w:szCs w:val="22"/>
              </w:rPr>
              <w:t>. Data series WPU1322</w:t>
            </w:r>
          </w:p>
        </w:tc>
      </w:tr>
      <w:tr w:rsidR="006D4A79" w:rsidRPr="00721D27" w14:paraId="5B16E8AD"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52B598A" w14:textId="4FB7B9FD" w:rsidR="006D4A79" w:rsidRPr="00721D27" w:rsidRDefault="006D4A79" w:rsidP="006D4A79">
            <w:pPr>
              <w:pStyle w:val="BodyTextPadding"/>
              <w:rPr>
                <w:rFonts w:ascii="Times New Roman" w:hAnsi="Times New Roman" w:cs="Times New Roman"/>
                <w:sz w:val="22"/>
                <w:szCs w:val="22"/>
              </w:rPr>
            </w:pPr>
            <w:r w:rsidRPr="00721D27">
              <w:rPr>
                <w:rFonts w:ascii="Times New Roman" w:hAnsi="Times New Roman" w:cs="Times New Roman"/>
                <w:sz w:val="22"/>
                <w:szCs w:val="22"/>
              </w:rPr>
              <w:t>Construction (Const)</w:t>
            </w:r>
            <w:r w:rsidR="004D58FA" w:rsidRPr="00721D27">
              <w:rPr>
                <w:rFonts w:ascii="Times New Roman" w:hAnsi="Times New Roman" w:cs="Times New Roman"/>
                <w:sz w:val="22"/>
                <w:szCs w:val="22"/>
              </w:rPr>
              <w:t>; unitless</w:t>
            </w:r>
          </w:p>
        </w:tc>
        <w:tc>
          <w:tcPr>
            <w:tcW w:w="1732" w:type="dxa"/>
            <w:vAlign w:val="center"/>
          </w:tcPr>
          <w:p w14:paraId="1B17067C" w14:textId="5666FE5E" w:rsidR="006D4A79" w:rsidRPr="00721D27" w:rsidRDefault="006D4A79" w:rsidP="006D4A7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D60868E" w14:textId="3130EC94" w:rsidR="006D4A79" w:rsidRPr="00721D27"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w:t>
            </w:r>
            <w:r w:rsidR="007F414E" w:rsidRPr="00721D27">
              <w:rPr>
                <w:rFonts w:ascii="Times New Roman" w:hAnsi="Times New Roman" w:cs="Times New Roman"/>
                <w:sz w:val="22"/>
                <w:szCs w:val="22"/>
              </w:rPr>
              <w:t>. PPI Commodity data for Final demand construction, not seasonally adjusted</w:t>
            </w:r>
            <w:r w:rsidR="006E7493" w:rsidRPr="00721D27">
              <w:rPr>
                <w:rFonts w:ascii="Times New Roman" w:hAnsi="Times New Roman" w:cs="Times New Roman"/>
                <w:sz w:val="22"/>
                <w:szCs w:val="22"/>
              </w:rPr>
              <w:t xml:space="preserve">. Data Series </w:t>
            </w:r>
            <w:r w:rsidRPr="00721D27">
              <w:rPr>
                <w:rFonts w:ascii="Times New Roman" w:hAnsi="Times New Roman" w:cs="Times New Roman"/>
                <w:sz w:val="22"/>
                <w:szCs w:val="22"/>
              </w:rPr>
              <w:t>WPUFD43</w:t>
            </w:r>
          </w:p>
        </w:tc>
      </w:tr>
      <w:tr w:rsidR="00BF490F" w:rsidRPr="00721D27" w14:paraId="4144050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18E90EB0" w14:textId="348A38C9"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Electrical Machinery and Equipment (EME)</w:t>
            </w:r>
            <w:r w:rsidR="004D58FA" w:rsidRPr="00721D27">
              <w:rPr>
                <w:rFonts w:ascii="Times New Roman" w:hAnsi="Times New Roman" w:cs="Times New Roman"/>
                <w:sz w:val="22"/>
                <w:szCs w:val="22"/>
              </w:rPr>
              <w:t>; unitless</w:t>
            </w:r>
          </w:p>
        </w:tc>
        <w:tc>
          <w:tcPr>
            <w:tcW w:w="1732" w:type="dxa"/>
            <w:vAlign w:val="center"/>
          </w:tcPr>
          <w:p w14:paraId="3FE5479C"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9F9050F" w14:textId="2569FE2D" w:rsidR="00BF490F" w:rsidRPr="00721D27" w:rsidRDefault="007F414E"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Machinery and equipment-Electrical machinery and equipment, not seasonally adjusted.</w:t>
            </w:r>
            <w:r w:rsidR="00BE5569" w:rsidRPr="00721D27">
              <w:rPr>
                <w:rFonts w:ascii="Times New Roman" w:hAnsi="Times New Roman" w:cs="Times New Roman"/>
                <w:sz w:val="22"/>
                <w:szCs w:val="22"/>
              </w:rPr>
              <w:t xml:space="preserve"> </w:t>
            </w:r>
            <w:r w:rsidR="00BF490F" w:rsidRPr="00721D27">
              <w:rPr>
                <w:rFonts w:ascii="Times New Roman" w:hAnsi="Times New Roman" w:cs="Times New Roman"/>
                <w:sz w:val="22"/>
                <w:szCs w:val="22"/>
              </w:rPr>
              <w:t>Data Series WPU117</w:t>
            </w:r>
          </w:p>
        </w:tc>
      </w:tr>
      <w:tr w:rsidR="00BF490F" w:rsidRPr="00721D27" w14:paraId="5896B1D8"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69821C62" w14:textId="5AE4E1DC"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Steel</w:t>
            </w:r>
            <w:r w:rsidR="004D58FA" w:rsidRPr="00721D27">
              <w:rPr>
                <w:rFonts w:ascii="Times New Roman" w:hAnsi="Times New Roman" w:cs="Times New Roman"/>
                <w:sz w:val="22"/>
                <w:szCs w:val="22"/>
              </w:rPr>
              <w:t>; unitless</w:t>
            </w:r>
          </w:p>
        </w:tc>
        <w:tc>
          <w:tcPr>
            <w:tcW w:w="1732" w:type="dxa"/>
            <w:vAlign w:val="center"/>
          </w:tcPr>
          <w:p w14:paraId="3F87CDF1"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7F4776F" w14:textId="761A1B9A" w:rsidR="00BF490F" w:rsidRPr="00721D27" w:rsidRDefault="007F414E"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 xml:space="preserve">U.S. Bureau of Labor Statistics. PPI Commodity data for Metals and metal products-Steel mill </w:t>
            </w:r>
            <w:r w:rsidRPr="00721D27">
              <w:rPr>
                <w:rFonts w:ascii="Times New Roman" w:hAnsi="Times New Roman" w:cs="Times New Roman"/>
                <w:sz w:val="22"/>
                <w:szCs w:val="22"/>
              </w:rPr>
              <w:lastRenderedPageBreak/>
              <w:t>products, not seasonally adjusted</w:t>
            </w:r>
            <w:r w:rsidR="00BF490F" w:rsidRPr="00721D27">
              <w:rPr>
                <w:rFonts w:ascii="Times New Roman" w:hAnsi="Times New Roman" w:cs="Times New Roman"/>
                <w:sz w:val="22"/>
                <w:szCs w:val="22"/>
              </w:rPr>
              <w:t>. Data Series WPU1017</w:t>
            </w:r>
          </w:p>
        </w:tc>
      </w:tr>
      <w:tr w:rsidR="00BF490F" w:rsidRPr="00721D27" w14:paraId="2AB602C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2831811D" w14:textId="0984980E"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lastRenderedPageBreak/>
              <w:t>Turbine</w:t>
            </w:r>
            <w:r w:rsidR="004D58FA" w:rsidRPr="00721D27">
              <w:rPr>
                <w:rFonts w:ascii="Times New Roman" w:hAnsi="Times New Roman" w:cs="Times New Roman"/>
                <w:sz w:val="22"/>
                <w:szCs w:val="22"/>
              </w:rPr>
              <w:t>; unitless</w:t>
            </w:r>
          </w:p>
        </w:tc>
        <w:tc>
          <w:tcPr>
            <w:tcW w:w="1732" w:type="dxa"/>
            <w:vAlign w:val="center"/>
          </w:tcPr>
          <w:p w14:paraId="0E33009E"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5AB6106" w14:textId="0751C835" w:rsidR="00BF490F" w:rsidRPr="00721D27" w:rsidRDefault="00547726"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rPr>
              <w:t>U.S. Bureau of Labor Statistics.</w:t>
            </w:r>
            <w:r w:rsidRPr="00721D27">
              <w:rPr>
                <w:rFonts w:ascii="Times New Roman" w:hAnsi="Times New Roman" w:cs="Times New Roman"/>
                <w:sz w:val="22"/>
                <w:szCs w:val="22"/>
              </w:rPr>
              <w:t xml:space="preserve"> PPI Commodity data for Machinery and equipment-Parts &amp; accessories for turbines, turbine generators, and turbine generator sets, not seasonally adjusted. </w:t>
            </w:r>
            <w:r w:rsidR="00BE5569" w:rsidRPr="00721D27">
              <w:rPr>
                <w:rFonts w:ascii="Times New Roman" w:hAnsi="Times New Roman" w:cs="Times New Roman"/>
                <w:sz w:val="22"/>
                <w:szCs w:val="22"/>
              </w:rPr>
              <w:t>D</w:t>
            </w:r>
            <w:r w:rsidRPr="00721D27">
              <w:rPr>
                <w:rFonts w:ascii="Times New Roman" w:hAnsi="Times New Roman" w:cs="Times New Roman"/>
                <w:sz w:val="22"/>
                <w:szCs w:val="22"/>
              </w:rPr>
              <w:t>ata series WPU1198</w:t>
            </w:r>
            <w:r w:rsidR="00EC40A8" w:rsidRPr="00721D27">
              <w:rPr>
                <w:rFonts w:ascii="Times New Roman" w:hAnsi="Times New Roman" w:cs="Times New Roman"/>
                <w:sz w:val="22"/>
                <w:szCs w:val="22"/>
              </w:rPr>
              <w:t>01</w:t>
            </w:r>
          </w:p>
        </w:tc>
      </w:tr>
      <w:tr w:rsidR="00C635AC" w:rsidRPr="00721D27" w14:paraId="1F491E96"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AC79283" w14:textId="65448A55" w:rsidR="00C635AC" w:rsidRPr="00721D27" w:rsidRDefault="00C635AC" w:rsidP="00C635AC">
            <w:pPr>
              <w:pStyle w:val="BodyTextPadding"/>
              <w:rPr>
                <w:rFonts w:ascii="Times New Roman" w:eastAsiaTheme="minorEastAsia" w:hAnsi="Times New Roman" w:cs="Times New Roman"/>
                <w:sz w:val="22"/>
                <w:lang w:eastAsia="ko-KR"/>
              </w:rPr>
            </w:pPr>
            <w:r w:rsidRPr="00721D27">
              <w:rPr>
                <w:rFonts w:ascii="Times New Roman" w:hAnsi="Times New Roman" w:cs="Times New Roman"/>
                <w:sz w:val="22"/>
                <w:szCs w:val="22"/>
              </w:rPr>
              <w:t>Interest Rate</w:t>
            </w:r>
            <w:r w:rsidR="004D58FA" w:rsidRPr="00721D27">
              <w:rPr>
                <w:rFonts w:ascii="Times New Roman" w:hAnsi="Times New Roman" w:cs="Times New Roman"/>
                <w:sz w:val="22"/>
                <w:szCs w:val="22"/>
              </w:rPr>
              <w:t>; percent</w:t>
            </w:r>
            <w:r w:rsidR="0002408D" w:rsidRPr="00721D27">
              <w:rPr>
                <w:rFonts w:ascii="Times New Roman" w:hAnsi="Times New Roman" w:cs="Times New Roman"/>
                <w:sz w:val="22"/>
                <w:szCs w:val="22"/>
              </w:rPr>
              <w:t xml:space="preserve"> per annum</w:t>
            </w:r>
          </w:p>
        </w:tc>
        <w:tc>
          <w:tcPr>
            <w:tcW w:w="1732" w:type="dxa"/>
            <w:vAlign w:val="center"/>
          </w:tcPr>
          <w:p w14:paraId="554CA1FA" w14:textId="0EB3D150" w:rsidR="00C635AC" w:rsidRPr="00721D27"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Daily</w:t>
            </w:r>
          </w:p>
        </w:tc>
        <w:tc>
          <w:tcPr>
            <w:tcW w:w="4782" w:type="dxa"/>
          </w:tcPr>
          <w:p w14:paraId="77EECD5B" w14:textId="4D0E807A" w:rsidR="00C635AC" w:rsidRPr="00721D27" w:rsidRDefault="00C635A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Federal Reserve Economic Data, Federal Reserve Bank of St. Louis, Market Yield on U.S. Treasury Securities at 10-Year Constant Maturity, Quoted on an Investment Basis, not seasonally adjusted. Data series DGS10</w:t>
            </w:r>
          </w:p>
        </w:tc>
      </w:tr>
    </w:tbl>
    <w:p w14:paraId="168DB649" w14:textId="3A2CE730" w:rsidR="005401CB" w:rsidRPr="00721D27" w:rsidRDefault="005401CB" w:rsidP="005401CB">
      <w:pPr>
        <w:spacing w:before="200"/>
        <w:jc w:val="both"/>
        <w:rPr>
          <w:rFonts w:cs="Times New Roman"/>
          <w:lang w:eastAsia="ko-KR"/>
        </w:rPr>
      </w:pPr>
      <w:r w:rsidRPr="00721D27">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21D27">
        <w:rPr>
          <w:rFonts w:cs="Times New Roman"/>
        </w:rPr>
        <w:t xml:space="preserve"> is identified in the table below. These values were calculated based on the simple average of the six months of published data, available </w:t>
      </w:r>
      <w:r w:rsidRPr="00721D27">
        <w:rPr>
          <w:rFonts w:cs="Times New Roman"/>
          <w:lang w:eastAsia="ko-KR"/>
        </w:rPr>
        <w:t xml:space="preserve">during the RFP and disclosed to </w:t>
      </w:r>
      <w:r w:rsidRPr="00721D27">
        <w:rPr>
          <w:rFonts w:cs="Times New Roman"/>
        </w:rPr>
        <w:t xml:space="preserve">RFP participants </w:t>
      </w:r>
      <w:r w:rsidRPr="00721D27">
        <w:rPr>
          <w:rFonts w:cs="Times New Roman"/>
          <w:lang w:eastAsia="ko-KR"/>
        </w:rPr>
        <w:t>as the initial set of data used for purposes of calculating the adjusted Strike Price</w:t>
      </w:r>
      <w:r w:rsidRPr="00721D27">
        <w:rPr>
          <w:rFonts w:cs="Times New Roman"/>
        </w:rPr>
        <w:t>.</w:t>
      </w:r>
      <w:r w:rsidRPr="00721D27">
        <w:rPr>
          <w:rFonts w:cs="Times New Roman"/>
          <w:lang w:eastAsia="ko-KR"/>
        </w:rPr>
        <w:t xml:space="preserve"> For avoidance of doubt, the initial set of data used for purposes of calculating the adjusted Strike Price include preliminary values published by the data source, and the initial set of data as disclosed to RFP participants during the RFP shall be final and not subject to updates regardless of further revisions from any data sources.</w:t>
      </w:r>
    </w:p>
    <w:p w14:paraId="456DC061" w14:textId="77777777" w:rsidR="00BF490F" w:rsidRPr="00721D27" w:rsidRDefault="00BF490F" w:rsidP="00BF490F">
      <w:pPr>
        <w:spacing w:before="200"/>
        <w:rPr>
          <w:rFonts w:cs="Times New Roman"/>
        </w:rPr>
      </w:pPr>
      <w:r w:rsidRPr="00721D27">
        <w:rPr>
          <w:rFonts w:cs="Times New Roman"/>
          <w:b/>
          <w:bCs/>
        </w:rPr>
        <w:t>Table 4: Values at Time t for Components of Utility-Scale Wind Projects</w:t>
      </w:r>
      <w:r w:rsidRPr="00721D27">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721D27" w14:paraId="12CEFE6F" w14:textId="77777777" w:rsidTr="00B6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E7A3450"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2430" w:type="dxa"/>
          </w:tcPr>
          <w:p w14:paraId="5135AA31"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Value</w:t>
            </w:r>
          </w:p>
        </w:tc>
      </w:tr>
      <w:tr w:rsidR="00BF490F" w:rsidRPr="00721D27" w14:paraId="3DA93B01"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2A0399A1"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Cement</w:t>
            </w:r>
          </w:p>
        </w:tc>
        <w:tc>
          <w:tcPr>
            <w:tcW w:w="2430" w:type="dxa"/>
            <w:vAlign w:val="center"/>
          </w:tcPr>
          <w:p w14:paraId="67297CE5" w14:textId="5F773435"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27DE2981"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204958BA"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Construction (Const)</w:t>
            </w:r>
          </w:p>
        </w:tc>
        <w:tc>
          <w:tcPr>
            <w:tcW w:w="2430" w:type="dxa"/>
            <w:vAlign w:val="center"/>
          </w:tcPr>
          <w:p w14:paraId="38DD965C" w14:textId="07521CE2"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2083B037"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10EB0ACA"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Electrical Machinery and Equipment (EME)</w:t>
            </w:r>
          </w:p>
        </w:tc>
        <w:tc>
          <w:tcPr>
            <w:tcW w:w="2430" w:type="dxa"/>
            <w:vAlign w:val="center"/>
          </w:tcPr>
          <w:p w14:paraId="2409A174" w14:textId="742ABDE0"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1A4448C8"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770BF5FC"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Steel</w:t>
            </w:r>
          </w:p>
        </w:tc>
        <w:tc>
          <w:tcPr>
            <w:tcW w:w="2430" w:type="dxa"/>
            <w:vAlign w:val="center"/>
          </w:tcPr>
          <w:p w14:paraId="20E8B3BE" w14:textId="26C327EC"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3CE736B0"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48A8E271"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Turbine</w:t>
            </w:r>
          </w:p>
        </w:tc>
        <w:tc>
          <w:tcPr>
            <w:tcW w:w="2430" w:type="dxa"/>
            <w:vAlign w:val="center"/>
          </w:tcPr>
          <w:p w14:paraId="1203F553" w14:textId="27DF51CB"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721D27" w14:paraId="62B48DBD"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4F0F5137" w14:textId="2C3AED2B" w:rsidR="00C635AC" w:rsidRPr="00721D27" w:rsidRDefault="00C635AC" w:rsidP="00C635AC">
            <w:pPr>
              <w:pStyle w:val="BodyTextPadding"/>
              <w:spacing w:line="276" w:lineRule="auto"/>
              <w:rPr>
                <w:rFonts w:ascii="Times New Roman" w:hAnsi="Times New Roman" w:cs="Times New Roman"/>
                <w:sz w:val="22"/>
              </w:rPr>
            </w:pPr>
            <w:r w:rsidRPr="00721D27">
              <w:rPr>
                <w:rFonts w:ascii="Times New Roman" w:hAnsi="Times New Roman" w:cs="Times New Roman"/>
                <w:sz w:val="22"/>
              </w:rPr>
              <w:t>Interest</w:t>
            </w:r>
            <w:r w:rsidR="00460257" w:rsidRPr="00721D27">
              <w:rPr>
                <w:rFonts w:ascii="Times New Roman" w:hAnsi="Times New Roman" w:cs="Times New Roman"/>
                <w:sz w:val="22"/>
              </w:rPr>
              <w:t xml:space="preserve"> Rate</w:t>
            </w:r>
          </w:p>
        </w:tc>
        <w:tc>
          <w:tcPr>
            <w:tcW w:w="2430" w:type="dxa"/>
            <w:vAlign w:val="center"/>
          </w:tcPr>
          <w:p w14:paraId="19AB7BAE" w14:textId="77777777" w:rsidR="00C635AC" w:rsidRPr="00721D27"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0A08D7DD" w14:textId="13CB0E04" w:rsidR="00D65CFD" w:rsidRPr="00721D27" w:rsidRDefault="00BF490F" w:rsidP="00D65CFD">
      <w:pPr>
        <w:spacing w:before="200"/>
        <w:jc w:val="both"/>
        <w:rPr>
          <w:rFonts w:cs="Times New Roman"/>
        </w:rPr>
      </w:pPr>
      <w:r w:rsidRPr="00721D27">
        <w:rPr>
          <w:rFonts w:cs="Times New Roman"/>
        </w:rPr>
        <w:b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721D27">
        <w:rPr>
          <w:rFonts w:cs="Times New Roman"/>
        </w:rPr>
        <w:t xml:space="preserve"> </w:t>
      </w:r>
      <w:r w:rsidR="00034561" w:rsidRPr="00721D27">
        <w:rPr>
          <w:rFonts w:cs="Times New Roman"/>
          <w:lang w:eastAsia="ko-KR"/>
        </w:rPr>
        <w:t xml:space="preserve">(including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034561" w:rsidRPr="00721D27">
        <w:rPr>
          <w:rFonts w:cs="Times New Roman"/>
          <w:lang w:eastAsia="ko-KR"/>
        </w:rPr>
        <w:t xml:space="preserve">) </w:t>
      </w:r>
      <w:r w:rsidRPr="00721D27">
        <w:rPr>
          <w:rFonts w:cs="Times New Roman"/>
        </w:rPr>
        <w:t xml:space="preserve">will be calculated as the simple average of the monthly values for the six </w:t>
      </w:r>
      <w:r w:rsidR="00B61A76" w:rsidRPr="00721D27">
        <w:rPr>
          <w:rFonts w:cs="Times New Roman"/>
        </w:rPr>
        <w:t xml:space="preserve">full calendar </w:t>
      </w:r>
      <w:r w:rsidRPr="00721D27">
        <w:rPr>
          <w:rFonts w:cs="Times New Roman"/>
        </w:rPr>
        <w:t>months</w:t>
      </w:r>
      <w:r w:rsidR="00614421" w:rsidRPr="00721D27">
        <w:rPr>
          <w:rFonts w:cs="Times New Roman"/>
        </w:rPr>
        <w:t xml:space="preserve"> </w:t>
      </w:r>
      <w:r w:rsidRPr="00721D27">
        <w:rPr>
          <w:rFonts w:cs="Times New Roman"/>
        </w:rPr>
        <w:t xml:space="preserve">prior to the </w:t>
      </w:r>
      <w:r w:rsidR="002767DB" w:rsidRPr="00721D27">
        <w:rPr>
          <w:rFonts w:cs="Times New Roman"/>
        </w:rPr>
        <w:t>Adjustment Reference Date</w:t>
      </w:r>
      <w:r w:rsidRPr="00721D27">
        <w:rPr>
          <w:rFonts w:cs="Times New Roman"/>
        </w:rPr>
        <w:t>.</w:t>
      </w:r>
      <w:r w:rsidR="00A41097" w:rsidRPr="00721D27">
        <w:rPr>
          <w:rStyle w:val="FootnoteReference"/>
        </w:rPr>
        <w:footnoteReference w:id="20"/>
      </w:r>
      <w:r w:rsidRPr="00721D27">
        <w:rPr>
          <w:rFonts w:cs="Times New Roman"/>
        </w:rPr>
        <w:t xml:space="preserve"> </w:t>
      </w:r>
      <w:r w:rsidR="004D4384" w:rsidRPr="00721D27">
        <w:rPr>
          <w:rFonts w:cs="Times New Roman"/>
        </w:rPr>
        <w:t>For avoidance of doubt, the final set of data used for purposes of calculating the adjusted Strike Price may include preliminary values published by the data source, and the final set of data as well as the adjusted Strike Price disclosed to Seller and Buyer by the IPA shall be final and not subject to updates regardless of further revisions by any data sources.</w:t>
      </w:r>
    </w:p>
    <w:p w14:paraId="272644EA" w14:textId="51A89735" w:rsidR="00D05708" w:rsidRPr="00721D27" w:rsidRDefault="00D05708" w:rsidP="00D65CFD">
      <w:pPr>
        <w:spacing w:before="200"/>
        <w:jc w:val="both"/>
        <w:rPr>
          <w:rFonts w:cs="Times New Roman"/>
        </w:rPr>
      </w:pPr>
      <w:r w:rsidRPr="00721D27">
        <w:rPr>
          <w:rFonts w:cs="Times New Roman"/>
          <w:b/>
          <w:bCs/>
          <w:u w:val="single"/>
        </w:rPr>
        <w:t>Hydropower Project</w:t>
      </w:r>
    </w:p>
    <w:p w14:paraId="5A7A3314" w14:textId="66AA1CF8" w:rsidR="00BF490F" w:rsidRPr="00721D27" w:rsidRDefault="00BF490F" w:rsidP="00BF490F">
      <w:pPr>
        <w:spacing w:before="200"/>
        <w:rPr>
          <w:rFonts w:cs="Times New Roman"/>
        </w:rPr>
      </w:pPr>
      <w:r w:rsidRPr="00721D27">
        <w:rPr>
          <w:rFonts w:cs="Times New Roman"/>
        </w:rPr>
        <w:t xml:space="preserve">The Strike Price will be adjusted according to the following formula for a </w:t>
      </w:r>
      <w:r w:rsidRPr="00721D27">
        <w:rPr>
          <w:rFonts w:cs="Times New Roman"/>
          <w:b/>
          <w:bCs/>
        </w:rPr>
        <w:t>Hydropower Project</w:t>
      </w:r>
      <w:r w:rsidRPr="00721D27">
        <w:rPr>
          <w:rFonts w:cs="Times New Roman"/>
        </w:rPr>
        <w:t>:</w:t>
      </w:r>
    </w:p>
    <w:p w14:paraId="1D0661C1" w14:textId="2420F4F2" w:rsidR="00BF490F" w:rsidRPr="00721D27" w:rsidRDefault="005C45FF" w:rsidP="00BF490F">
      <w:pPr>
        <w:spacing w:before="20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Bid * </m:t>
          </m:r>
          <m:d>
            <m:dPr>
              <m:begChr m:val="["/>
              <m:endChr m:val="]"/>
              <m:ctrlPr>
                <w:rPr>
                  <w:rFonts w:ascii="Cambria Math" w:hAnsi="Cambria Math" w:cs="Times New Roman"/>
                  <w:i/>
                </w:rPr>
              </m:ctrlPr>
            </m:dPr>
            <m:e>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0.80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+0.20</m:t>
                  </m:r>
                </m:e>
              </m:d>
              <m:r>
                <m:rPr>
                  <m:sty m:val="p"/>
                </m:rPr>
                <w:rPr>
                  <w:rFonts w:ascii="Cambria Math" w:hAnsi="Cambria Math" w:cs="Times New Roman"/>
                </w:rPr>
                <m:t xml:space="preserve"> </m:t>
              </m:r>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0.035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oMath>
      </m:oMathPara>
    </w:p>
    <w:p w14:paraId="09FC0AAC" w14:textId="77777777" w:rsidR="00BF490F" w:rsidRPr="00721D27" w:rsidRDefault="00BF490F" w:rsidP="00BF490F">
      <w:pPr>
        <w:pStyle w:val="LeftandRightIndent"/>
        <w:rPr>
          <w:rFonts w:ascii="Times New Roman" w:hAnsi="Times New Roman" w:cs="Times New Roman"/>
          <w:i/>
          <w:iCs/>
        </w:rPr>
      </w:pPr>
      <w:r w:rsidRPr="00721D27">
        <w:rPr>
          <w:rFonts w:ascii="Times New Roman" w:hAnsi="Times New Roman" w:cs="Times New Roman"/>
          <w:i/>
          <w:iCs/>
        </w:rPr>
        <w:t xml:space="preserve">Where: </w:t>
      </w:r>
    </w:p>
    <w:p w14:paraId="25321897" w14:textId="26BC7C90" w:rsidR="00BF490F" w:rsidRPr="00721D27" w:rsidRDefault="005C45FF"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721D27">
        <w:rPr>
          <w:rFonts w:ascii="Times New Roman" w:eastAsiaTheme="minorEastAsia" w:hAnsi="Times New Roman" w:cs="Times New Roman"/>
        </w:rPr>
        <w:t xml:space="preserve"> </w:t>
      </w:r>
      <w:r w:rsidR="000A60B6" w:rsidRPr="00721D27">
        <w:rPr>
          <w:rFonts w:ascii="Times New Roman" w:eastAsiaTheme="minorEastAsia" w:hAnsi="Times New Roman" w:cs="Times New Roman"/>
        </w:rPr>
        <w:t xml:space="preserve">is the Strike Price after adjustment; provided that Strike Price increase or decrease shall be limited to a maximum of 15% of </w:t>
      </w:r>
      <m:oMath>
        <m:r>
          <w:rPr>
            <w:rFonts w:ascii="Cambria Math" w:eastAsiaTheme="minorEastAsia" w:hAnsi="Cambria Math" w:cs="Times New Roman"/>
          </w:rPr>
          <m:t>Bid</m:t>
        </m:r>
      </m:oMath>
      <w:r w:rsidR="00BF490F" w:rsidRPr="00721D27">
        <w:rPr>
          <w:rFonts w:ascii="Times New Roman" w:eastAsiaTheme="minorEastAsia" w:hAnsi="Times New Roman" w:cs="Times New Roman"/>
        </w:rPr>
        <w:t>;</w:t>
      </w:r>
    </w:p>
    <w:p w14:paraId="0DE623DD" w14:textId="4CB1F005" w:rsidR="00BF490F" w:rsidRPr="00721D27" w:rsidRDefault="00716278" w:rsidP="00BF490F">
      <w:pPr>
        <w:pStyle w:val="LeftandRightIndent"/>
        <w:rPr>
          <w:rFonts w:ascii="Times New Roman" w:eastAsiaTheme="minorEastAsia" w:hAnsi="Times New Roman" w:cs="Times New Roman"/>
        </w:rPr>
      </w:pPr>
      <m:oMath>
        <m:r>
          <w:rPr>
            <w:rFonts w:ascii="Cambria Math" w:eastAsiaTheme="minorEastAsia" w:hAnsi="Cambria Math" w:cs="Times New Roman"/>
          </w:rPr>
          <w:lastRenderedPageBreak/>
          <m:t xml:space="preserve">Bid </m:t>
        </m:r>
      </m:oMath>
      <w:r w:rsidR="00BF490F" w:rsidRPr="00721D27">
        <w:rPr>
          <w:rFonts w:ascii="Times New Roman" w:eastAsiaTheme="minorEastAsia" w:hAnsi="Times New Roman" w:cs="Times New Roman"/>
        </w:rPr>
        <w:t>is the Strike Price as offered by Seller through the RFP and approved on the Commission Bid Approval Date;</w:t>
      </w:r>
    </w:p>
    <w:p w14:paraId="50FA81F1" w14:textId="69A09161" w:rsidR="00BF490F" w:rsidRPr="00721D27" w:rsidRDefault="005C45FF"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w:t>
      </w:r>
      <w:r w:rsidR="00D65CFD" w:rsidRPr="00721D27">
        <w:rPr>
          <w:rFonts w:ascii="Times New Roman" w:eastAsiaTheme="minorEastAsia" w:hAnsi="Times New Roman" w:cs="Times New Roman"/>
        </w:rPr>
        <w:t xml:space="preserve">is the index value established and disclosed to Buyer and Seller by the IPA pursuant to Section 2.7. </w:t>
      </w:r>
      <w:r w:rsidR="00460257" w:rsidRPr="00721D27">
        <w:rPr>
          <w:rFonts w:ascii="Times New Roman" w:eastAsiaTheme="minorEastAsia" w:hAnsi="Times New Roman" w:cs="Times New Roman"/>
        </w:rPr>
        <w:t xml:space="preserve">In the case of </w:t>
      </w:r>
      <w:r w:rsidR="0090175D" w:rsidRPr="00721D27">
        <w:rPr>
          <w:rFonts w:ascii="Times New Roman" w:eastAsiaTheme="minorEastAsia" w:hAnsi="Times New Roman" w:cs="Times New Roman"/>
        </w:rPr>
        <w:t>Hydropower</w:t>
      </w:r>
      <w:r w:rsidR="00460257" w:rsidRPr="00721D27">
        <w:rPr>
          <w:rFonts w:ascii="Times New Roman" w:eastAsiaTheme="minorEastAsia" w:hAnsi="Times New Roman" w:cs="Times New Roman"/>
        </w:rPr>
        <w:t xml:space="preserve">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w:t>
      </w:r>
      <w:r w:rsidR="003C7B44" w:rsidRPr="00721D27">
        <w:rPr>
          <w:rFonts w:ascii="Times New Roman" w:eastAsiaTheme="minorEastAsia" w:hAnsi="Times New Roman" w:cs="Times New Roman"/>
        </w:rPr>
        <w:t>and</w:t>
      </w:r>
    </w:p>
    <w:p w14:paraId="3557DE48" w14:textId="161AE35D" w:rsidR="00BF490F" w:rsidRPr="00721D27" w:rsidRDefault="005C45FF"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sidRPr="00721D27">
        <w:rPr>
          <w:rFonts w:ascii="Times New Roman" w:eastAsiaTheme="minorEastAsia" w:hAnsi="Times New Roman" w:cs="Times New Roman"/>
        </w:rPr>
        <w:t xml:space="preserve"> </w:t>
      </w:r>
      <w:r w:rsidR="005401CB" w:rsidRPr="00721D27">
        <w:rPr>
          <w:rFonts w:ascii="Times New Roman" w:eastAsiaTheme="minorEastAsia" w:hAnsi="Times New Roman" w:cs="Times New Roman"/>
        </w:rPr>
        <w:t xml:space="preserve">is the index value established and disclosed to RFP participants during the RFP. </w:t>
      </w:r>
      <w:r w:rsidR="00460257" w:rsidRPr="00721D27">
        <w:rPr>
          <w:rFonts w:ascii="Times New Roman" w:eastAsiaTheme="minorEastAsia" w:hAnsi="Times New Roman" w:cs="Times New Roman"/>
        </w:rPr>
        <w:t xml:space="preserve">In the case of Hydropower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sidRPr="00721D2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90175D" w:rsidRPr="00721D27">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3C7B44" w:rsidRPr="00721D27">
        <w:rPr>
          <w:rFonts w:ascii="Times New Roman" w:eastAsiaTheme="minorEastAsia" w:hAnsi="Times New Roman" w:cs="Times New Roman"/>
        </w:rPr>
        <w:t>.</w:t>
      </w:r>
    </w:p>
    <w:p w14:paraId="626AD2F0" w14:textId="6E942958" w:rsidR="003C7B44" w:rsidRPr="00721D27" w:rsidRDefault="003C7B44" w:rsidP="00D65CFD">
      <w:pPr>
        <w:pStyle w:val="LeftandRightIndent"/>
        <w:ind w:left="0" w:right="25"/>
        <w:jc w:val="both"/>
        <w:rPr>
          <w:rFonts w:ascii="Times New Roman" w:eastAsiaTheme="minorEastAsia" w:hAnsi="Times New Roman" w:cs="Times New Roman"/>
        </w:rPr>
      </w:pPr>
      <w:r w:rsidRPr="00721D27">
        <w:rPr>
          <w:rFonts w:ascii="Times New Roman" w:eastAsiaTheme="minorEastAsia" w:hAnsi="Times New Roman" w:cs="Times New Roman"/>
        </w:rPr>
        <w:t>With regard to interest rates, a 3.50 percent adjustment would be made for each 1.00 percentage point change in interest rates. For example, a change in interest rate from 6 percent per annum to 8 percent per annum would result in 2 percent</w:t>
      </w:r>
      <w:r w:rsidR="00F35C38" w:rsidRPr="00721D27">
        <w:rPr>
          <w:rFonts w:ascii="Times New Roman" w:eastAsiaTheme="minorEastAsia" w:hAnsi="Times New Roman" w:cs="Times New Roman"/>
        </w:rPr>
        <w:t>age</w:t>
      </w:r>
      <w:r w:rsidRPr="00721D27">
        <w:rPr>
          <w:rFonts w:ascii="Times New Roman" w:eastAsiaTheme="minorEastAsia" w:hAnsi="Times New Roman" w:cs="Times New Roman"/>
        </w:rPr>
        <w:t xml:space="preserve"> point</w:t>
      </w:r>
      <w:r w:rsidR="004E049B" w:rsidRPr="00721D27">
        <w:rPr>
          <w:rFonts w:ascii="Times New Roman" w:eastAsiaTheme="minorEastAsia" w:hAnsi="Times New Roman" w:cs="Times New Roman"/>
        </w:rPr>
        <w:t>s</w:t>
      </w:r>
      <w:r w:rsidRPr="00721D27">
        <w:rPr>
          <w:rFonts w:ascii="Times New Roman" w:eastAsiaTheme="minorEastAsia" w:hAnsi="Times New Roman" w:cs="Times New Roman"/>
        </w:rPr>
        <w:t xml:space="preserve"> change, which leads to a 7 percent adjustment increase in the Strike Price (i.e., 0.035 x (8</w:t>
      </w:r>
      <w:r w:rsidR="004E049B" w:rsidRPr="00721D27">
        <w:rPr>
          <w:rFonts w:ascii="Times New Roman" w:eastAsiaTheme="minorEastAsia" w:hAnsi="Times New Roman" w:cs="Times New Roman"/>
        </w:rPr>
        <w:t xml:space="preserve"> </w:t>
      </w:r>
      <w:r w:rsidRPr="00721D27">
        <w:rPr>
          <w:rFonts w:ascii="Times New Roman" w:eastAsiaTheme="minorEastAsia" w:hAnsi="Times New Roman" w:cs="Times New Roman"/>
        </w:rPr>
        <w:t>-</w:t>
      </w:r>
      <w:r w:rsidR="004E049B" w:rsidRPr="00721D27">
        <w:rPr>
          <w:rFonts w:ascii="Times New Roman" w:eastAsiaTheme="minorEastAsia" w:hAnsi="Times New Roman" w:cs="Times New Roman"/>
        </w:rPr>
        <w:t xml:space="preserve"> </w:t>
      </w:r>
      <w:r w:rsidRPr="00721D27">
        <w:rPr>
          <w:rFonts w:ascii="Times New Roman" w:eastAsiaTheme="minorEastAsia" w:hAnsi="Times New Roman" w:cs="Times New Roman"/>
        </w:rPr>
        <w:t xml:space="preserve">6) = 7%).  </w:t>
      </w:r>
    </w:p>
    <w:p w14:paraId="676564AD" w14:textId="3CEDB9E2" w:rsidR="00DA6FA9" w:rsidRPr="00721D27" w:rsidRDefault="00BF490F" w:rsidP="00D65CFD">
      <w:pPr>
        <w:spacing w:before="200"/>
        <w:jc w:val="both"/>
        <w:rPr>
          <w:rFonts w:cs="Times New Roman"/>
        </w:rPr>
      </w:pPr>
      <w:r w:rsidRPr="00721D27">
        <w:rPr>
          <w:rFonts w:cs="Times New Roman"/>
        </w:rPr>
        <w:t>Table 5 below identifies the published sources for the indices used for each commodity or other component used in the Hydropower Project bid adjustment formula</w:t>
      </w:r>
      <w:r w:rsidR="00DA6FA9" w:rsidRPr="00721D27">
        <w:rPr>
          <w:rFonts w:cs="Times New Roman"/>
        </w:rPr>
        <w:t>.</w:t>
      </w:r>
    </w:p>
    <w:p w14:paraId="06F740EF" w14:textId="6A1734AA" w:rsidR="00BF490F" w:rsidRPr="00721D27" w:rsidRDefault="00BF490F" w:rsidP="00BF490F">
      <w:pPr>
        <w:spacing w:before="200"/>
        <w:rPr>
          <w:rFonts w:cs="Times New Roman"/>
        </w:rPr>
      </w:pPr>
      <w:r w:rsidRPr="00721D27">
        <w:rPr>
          <w:rFonts w:cs="Times New Roman"/>
          <w:b/>
          <w:bCs/>
        </w:rPr>
        <w:t>Table 5: Components of the Bid Adjustment Formula for Hydropower Projects</w:t>
      </w:r>
      <w:r w:rsidRPr="00721D27">
        <w:rPr>
          <w:rFonts w:cs="Times New Roman"/>
        </w:rPr>
        <w:t xml:space="preserve">  </w:t>
      </w:r>
    </w:p>
    <w:tbl>
      <w:tblPr>
        <w:tblStyle w:val="NERATable"/>
        <w:tblW w:w="0" w:type="auto"/>
        <w:tblLook w:val="04A0" w:firstRow="1" w:lastRow="0" w:firstColumn="1" w:lastColumn="0" w:noHBand="0" w:noVBand="1"/>
      </w:tblPr>
      <w:tblGrid>
        <w:gridCol w:w="3145"/>
        <w:gridCol w:w="1440"/>
        <w:gridCol w:w="5005"/>
      </w:tblGrid>
      <w:tr w:rsidR="00BF490F" w:rsidRPr="00721D27" w14:paraId="5457854F"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682BCF5"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1440" w:type="dxa"/>
          </w:tcPr>
          <w:p w14:paraId="7097DC51"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Frequency</w:t>
            </w:r>
          </w:p>
        </w:tc>
        <w:tc>
          <w:tcPr>
            <w:tcW w:w="5005" w:type="dxa"/>
          </w:tcPr>
          <w:p w14:paraId="0CEBFD0D"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Data Source</w:t>
            </w:r>
          </w:p>
        </w:tc>
      </w:tr>
      <w:tr w:rsidR="00BF490F" w:rsidRPr="00721D27" w14:paraId="135EAFA1"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3CA1FA45" w14:textId="7C43A34A"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CPI</w:t>
            </w:r>
            <w:r w:rsidR="004D58FA" w:rsidRPr="00721D27">
              <w:rPr>
                <w:rFonts w:ascii="Times New Roman" w:hAnsi="Times New Roman" w:cs="Times New Roman"/>
                <w:sz w:val="22"/>
                <w:szCs w:val="22"/>
              </w:rPr>
              <w:t>; unitless</w:t>
            </w:r>
          </w:p>
        </w:tc>
        <w:tc>
          <w:tcPr>
            <w:tcW w:w="1440" w:type="dxa"/>
            <w:vAlign w:val="center"/>
          </w:tcPr>
          <w:p w14:paraId="2D0B095A"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tcPr>
          <w:p w14:paraId="1B7284D5" w14:textId="1996DDEE" w:rsidR="00BF490F"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rPr>
              <w:t>U.S. Bureau of Labor Statistics.</w:t>
            </w:r>
            <w:r w:rsidRPr="00721D27">
              <w:rPr>
                <w:rFonts w:ascii="Times New Roman" w:hAnsi="Times New Roman" w:cs="Times New Roman"/>
                <w:sz w:val="22"/>
                <w:szCs w:val="22"/>
              </w:rPr>
              <w:t xml:space="preserve"> </w:t>
            </w:r>
            <w:r w:rsidR="00564B44" w:rsidRPr="00721D27">
              <w:rPr>
                <w:rFonts w:ascii="Times New Roman" w:hAnsi="Times New Roman" w:cs="Times New Roman"/>
                <w:sz w:val="22"/>
                <w:szCs w:val="22"/>
              </w:rPr>
              <w:t xml:space="preserve">All items in U.S. city average, all urban consumers, not seasonally adjusted. </w:t>
            </w:r>
            <w:r w:rsidR="00BF490F" w:rsidRPr="00721D27">
              <w:rPr>
                <w:rFonts w:ascii="Times New Roman" w:hAnsi="Times New Roman" w:cs="Times New Roman"/>
                <w:sz w:val="22"/>
                <w:szCs w:val="22"/>
              </w:rPr>
              <w:t xml:space="preserve">Data series </w:t>
            </w:r>
            <w:r w:rsidR="00564B44" w:rsidRPr="00721D27">
              <w:rPr>
                <w:rFonts w:ascii="Times New Roman" w:hAnsi="Times New Roman" w:cs="Times New Roman"/>
                <w:sz w:val="22"/>
                <w:szCs w:val="22"/>
              </w:rPr>
              <w:t>CUUR0000SA0</w:t>
            </w:r>
          </w:p>
        </w:tc>
      </w:tr>
      <w:tr w:rsidR="00C635AC" w:rsidRPr="00721D27" w14:paraId="18D36320"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083E18D7" w14:textId="0EE3039F" w:rsidR="00C635AC" w:rsidRPr="00721D27" w:rsidRDefault="00C635AC" w:rsidP="00C635AC">
            <w:pPr>
              <w:pStyle w:val="BodyTextPadding"/>
              <w:rPr>
                <w:rFonts w:ascii="Times New Roman" w:hAnsi="Times New Roman" w:cs="Times New Roman"/>
                <w:sz w:val="22"/>
              </w:rPr>
            </w:pPr>
            <w:r w:rsidRPr="00721D27">
              <w:rPr>
                <w:rFonts w:ascii="Times New Roman" w:hAnsi="Times New Roman" w:cs="Times New Roman"/>
                <w:sz w:val="22"/>
                <w:szCs w:val="22"/>
              </w:rPr>
              <w:t>Interest Rate</w:t>
            </w:r>
            <w:r w:rsidR="004D58FA" w:rsidRPr="00721D27">
              <w:rPr>
                <w:rFonts w:ascii="Times New Roman" w:hAnsi="Times New Roman" w:cs="Times New Roman"/>
                <w:sz w:val="22"/>
                <w:szCs w:val="22"/>
              </w:rPr>
              <w:t>; percent</w:t>
            </w:r>
            <w:r w:rsidR="0002408D" w:rsidRPr="00721D27">
              <w:rPr>
                <w:rFonts w:ascii="Times New Roman" w:hAnsi="Times New Roman" w:cs="Times New Roman"/>
                <w:sz w:val="22"/>
                <w:szCs w:val="22"/>
              </w:rPr>
              <w:t xml:space="preserve"> per annum</w:t>
            </w:r>
          </w:p>
        </w:tc>
        <w:tc>
          <w:tcPr>
            <w:tcW w:w="1440" w:type="dxa"/>
            <w:vAlign w:val="center"/>
          </w:tcPr>
          <w:p w14:paraId="514B9BDD" w14:textId="6AD632D7" w:rsidR="00C635AC" w:rsidRPr="00721D27"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Daily</w:t>
            </w:r>
          </w:p>
        </w:tc>
        <w:tc>
          <w:tcPr>
            <w:tcW w:w="5005" w:type="dxa"/>
          </w:tcPr>
          <w:p w14:paraId="5CA74A1F" w14:textId="575E9FC6" w:rsidR="00C635AC"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Federal Reserve Economic Data, Federal Reserve Bank of St. Louis, Market Yield on U.S. Treasury Securities at 10-Year Constant Maturity, Quoted on an Investment Basis, not seasonally adjusted. Data series DGS10</w:t>
            </w:r>
          </w:p>
        </w:tc>
      </w:tr>
    </w:tbl>
    <w:p w14:paraId="4CB4C331" w14:textId="5306CF29" w:rsidR="005401CB" w:rsidRPr="00721D27" w:rsidRDefault="005401CB" w:rsidP="005401CB">
      <w:pPr>
        <w:spacing w:before="200"/>
        <w:jc w:val="both"/>
        <w:rPr>
          <w:rFonts w:cs="Times New Roman"/>
          <w:lang w:eastAsia="ko-KR"/>
        </w:rPr>
      </w:pPr>
      <w:r w:rsidRPr="00721D27">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21D27">
        <w:rPr>
          <w:rFonts w:cs="Times New Roman"/>
        </w:rPr>
        <w:t xml:space="preserve"> is identified in the table below. These values were calculated based on the simple average of the six months of published data, available </w:t>
      </w:r>
      <w:r w:rsidRPr="00721D27">
        <w:rPr>
          <w:rFonts w:cs="Times New Roman"/>
          <w:lang w:eastAsia="ko-KR"/>
        </w:rPr>
        <w:t xml:space="preserve">during the RFP and disclosed to </w:t>
      </w:r>
      <w:r w:rsidRPr="00721D27">
        <w:rPr>
          <w:rFonts w:cs="Times New Roman"/>
        </w:rPr>
        <w:t xml:space="preserve">RFP participants </w:t>
      </w:r>
      <w:r w:rsidRPr="00721D27">
        <w:rPr>
          <w:rFonts w:cs="Times New Roman"/>
          <w:lang w:eastAsia="ko-KR"/>
        </w:rPr>
        <w:t>as the initial set of data used for purposes of calculating the adjusted Strike Price</w:t>
      </w:r>
      <w:r w:rsidRPr="00721D27">
        <w:rPr>
          <w:rFonts w:cs="Times New Roman"/>
        </w:rPr>
        <w:t>.</w:t>
      </w:r>
      <w:r w:rsidRPr="00721D27">
        <w:rPr>
          <w:rFonts w:cs="Times New Roman"/>
          <w:lang w:eastAsia="ko-KR"/>
        </w:rPr>
        <w:t xml:space="preserve"> For avoidance of doubt, the initial set of data used for purposes of calculating the adjusted Strike Price include preliminary values published by the data source, and the initial set of data as disclosed to RFP participants during the RFP shall be final and not subject to updates regardless of further revisions from any data sources.</w:t>
      </w:r>
    </w:p>
    <w:p w14:paraId="1F855FD7" w14:textId="77777777" w:rsidR="00BF490F" w:rsidRPr="00721D27" w:rsidRDefault="00BF490F" w:rsidP="00BF490F">
      <w:pPr>
        <w:spacing w:before="200"/>
        <w:rPr>
          <w:rFonts w:cs="Times New Roman"/>
        </w:rPr>
      </w:pPr>
      <w:r w:rsidRPr="00721D27">
        <w:rPr>
          <w:rFonts w:cs="Times New Roman"/>
          <w:b/>
          <w:bCs/>
        </w:rPr>
        <w:t>Table 6: Values at Time t for Components of Hydropower Projects</w:t>
      </w:r>
      <w:r w:rsidRPr="00721D27">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721D27" w14:paraId="450119D3" w14:textId="77777777" w:rsidTr="00B6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ABA7FBD"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2430" w:type="dxa"/>
          </w:tcPr>
          <w:p w14:paraId="3FC35E2F"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Value</w:t>
            </w:r>
          </w:p>
        </w:tc>
      </w:tr>
      <w:tr w:rsidR="00BF490F" w:rsidRPr="00721D27" w14:paraId="06E99A86"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56488AF1"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CPI</w:t>
            </w:r>
          </w:p>
        </w:tc>
        <w:tc>
          <w:tcPr>
            <w:tcW w:w="2430" w:type="dxa"/>
            <w:vAlign w:val="center"/>
          </w:tcPr>
          <w:p w14:paraId="380730D8" w14:textId="7E7D919A"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721D27" w14:paraId="3C703C63"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4ECC2E41" w14:textId="0BC162CF" w:rsidR="00C635AC" w:rsidRPr="00721D27" w:rsidRDefault="00C635AC" w:rsidP="00C635AC">
            <w:pPr>
              <w:pStyle w:val="BodyTextPadding"/>
              <w:spacing w:line="276" w:lineRule="auto"/>
              <w:rPr>
                <w:rFonts w:ascii="Times New Roman" w:hAnsi="Times New Roman" w:cs="Times New Roman"/>
                <w:sz w:val="22"/>
              </w:rPr>
            </w:pPr>
            <w:r w:rsidRPr="00721D27">
              <w:rPr>
                <w:rFonts w:ascii="Times New Roman" w:hAnsi="Times New Roman" w:cs="Times New Roman"/>
                <w:sz w:val="22"/>
              </w:rPr>
              <w:t>Interest</w:t>
            </w:r>
            <w:r w:rsidR="00460257" w:rsidRPr="00721D27">
              <w:rPr>
                <w:rFonts w:ascii="Times New Roman" w:hAnsi="Times New Roman" w:cs="Times New Roman"/>
                <w:sz w:val="22"/>
              </w:rPr>
              <w:t xml:space="preserve"> Rate</w:t>
            </w:r>
          </w:p>
        </w:tc>
        <w:tc>
          <w:tcPr>
            <w:tcW w:w="2430" w:type="dxa"/>
            <w:vAlign w:val="center"/>
          </w:tcPr>
          <w:p w14:paraId="0A1756F9" w14:textId="77777777" w:rsidR="00C635AC" w:rsidRPr="00721D27"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678FFA7F" w14:textId="47462C1D" w:rsidR="00AB4E46" w:rsidRPr="00721D27" w:rsidRDefault="00460257" w:rsidP="00D65CFD">
      <w:pPr>
        <w:spacing w:before="200"/>
        <w:jc w:val="both"/>
        <w:rPr>
          <w:rFonts w:cs="Times New Roman"/>
        </w:rPr>
      </w:pPr>
      <w:r w:rsidRPr="00721D27">
        <w:rPr>
          <w:rFonts w:cs="Times New Roman"/>
        </w:rPr>
        <w:t xml:space="preserve">For each component, the values of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f</m:t>
            </m:r>
          </m:sub>
        </m:sSub>
      </m:oMath>
      <w:r w:rsidRPr="00721D27">
        <w:rPr>
          <w:rFonts w:cs="Times New Roman"/>
          <w:i/>
          <w:iCs/>
        </w:rPr>
        <w:t xml:space="preserve"> </w:t>
      </w:r>
      <w:r w:rsidR="00034561" w:rsidRPr="00721D27">
        <w:rPr>
          <w:rFonts w:cs="Times New Roman"/>
          <w:lang w:eastAsia="ko-KR"/>
        </w:rPr>
        <w:t xml:space="preserve">(including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034561" w:rsidRPr="00721D27">
        <w:rPr>
          <w:rFonts w:cs="Times New Roman"/>
          <w:lang w:eastAsia="ko-KR"/>
        </w:rPr>
        <w:t xml:space="preserve">) </w:t>
      </w:r>
      <w:r w:rsidRPr="00721D27">
        <w:rPr>
          <w:rFonts w:cs="Times New Roman"/>
        </w:rPr>
        <w:t>will be calculated as the simple average of the monthly values for the six</w:t>
      </w:r>
      <w:r w:rsidR="00B61A76" w:rsidRPr="00721D27">
        <w:rPr>
          <w:rFonts w:cs="Times New Roman"/>
        </w:rPr>
        <w:t xml:space="preserve"> full calendar</w:t>
      </w:r>
      <w:r w:rsidRPr="00721D27">
        <w:rPr>
          <w:rFonts w:cs="Times New Roman"/>
        </w:rPr>
        <w:t xml:space="preserve"> months</w:t>
      </w:r>
      <w:r w:rsidR="00281E27" w:rsidRPr="00721D27">
        <w:rPr>
          <w:rFonts w:cs="Times New Roman"/>
          <w:lang w:eastAsia="ko-KR"/>
        </w:rPr>
        <w:t xml:space="preserve"> </w:t>
      </w:r>
      <w:r w:rsidRPr="00721D27">
        <w:rPr>
          <w:rFonts w:cs="Times New Roman"/>
        </w:rPr>
        <w:t xml:space="preserve">prior to the </w:t>
      </w:r>
      <w:r w:rsidR="002767DB" w:rsidRPr="00721D27">
        <w:rPr>
          <w:rFonts w:cs="Times New Roman"/>
        </w:rPr>
        <w:t>Adjustment Reference Date</w:t>
      </w:r>
      <w:r w:rsidRPr="00721D27">
        <w:rPr>
          <w:rFonts w:cs="Times New Roman"/>
        </w:rPr>
        <w:t>.</w:t>
      </w:r>
      <w:r w:rsidR="00A41097" w:rsidRPr="00721D27">
        <w:rPr>
          <w:rStyle w:val="FootnoteReference"/>
        </w:rPr>
        <w:footnoteReference w:id="21"/>
      </w:r>
      <w:r w:rsidR="00281E27" w:rsidRPr="00721D27">
        <w:rPr>
          <w:rFonts w:cs="Times New Roman"/>
          <w:lang w:eastAsia="ko-KR"/>
        </w:rPr>
        <w:t xml:space="preserve"> </w:t>
      </w:r>
      <w:r w:rsidR="004D4384" w:rsidRPr="00721D27">
        <w:rPr>
          <w:rFonts w:cs="Times New Roman"/>
          <w:lang w:eastAsia="ko-KR"/>
        </w:rPr>
        <w:t>For avoidance of doubt, the final set of data used for purposes of calculating the adjusted Strike Price may include preliminary values published by the data source, and the final set of data as well as the adjusted Strike Price disclosed to Seller and Buyer by the IPA shall be final and not subject to updates regardless of further revisions by any data sources.</w:t>
      </w:r>
    </w:p>
    <w:sectPr w:rsidR="00AB4E46" w:rsidRPr="00721D27" w:rsidSect="00393BC7">
      <w:footerReference w:type="default" r:id="rId15"/>
      <w:pgSz w:w="12240" w:h="15840"/>
      <w:pgMar w:top="1080" w:right="1325" w:bottom="1080" w:left="117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2F65" w14:textId="77777777" w:rsidR="002126EB" w:rsidRDefault="002126EB">
      <w:r>
        <w:separator/>
      </w:r>
    </w:p>
  </w:endnote>
  <w:endnote w:type="continuationSeparator" w:id="0">
    <w:p w14:paraId="416B1F5A" w14:textId="77777777" w:rsidR="002126EB" w:rsidRDefault="002126EB">
      <w:r>
        <w:continuationSeparator/>
      </w:r>
    </w:p>
  </w:endnote>
  <w:endnote w:type="continuationNotice" w:id="1">
    <w:p w14:paraId="72CAD38A" w14:textId="77777777" w:rsidR="002126EB" w:rsidRDefault="0021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80EA" w14:textId="77777777" w:rsidR="002126EB" w:rsidRDefault="002126EB">
      <w:r>
        <w:separator/>
      </w:r>
    </w:p>
  </w:footnote>
  <w:footnote w:type="continuationSeparator" w:id="0">
    <w:p w14:paraId="6E2AFCB6" w14:textId="77777777" w:rsidR="002126EB" w:rsidRDefault="002126EB">
      <w:r>
        <w:continuationSeparator/>
      </w:r>
    </w:p>
  </w:footnote>
  <w:footnote w:type="continuationNotice" w:id="1">
    <w:p w14:paraId="3351E0E2" w14:textId="77777777" w:rsidR="002126EB" w:rsidRDefault="002126EB"/>
  </w:footnote>
  <w:footnote w:id="2">
    <w:p w14:paraId="3A26D60B" w14:textId="08D7F2B5" w:rsidR="00175D0F" w:rsidRPr="007A736A" w:rsidRDefault="00175D0F">
      <w:pPr>
        <w:pStyle w:val="FootnoteText"/>
      </w:pPr>
      <w:r w:rsidRPr="00FA39C8">
        <w:rPr>
          <w:rStyle w:val="FootnoteReference"/>
        </w:rPr>
        <w:footnoteRef/>
      </w:r>
      <w:r w:rsidRPr="00FA39C8">
        <w:t xml:space="preserve"> </w:t>
      </w:r>
      <w:r w:rsidRPr="007A736A">
        <w:t>For example, if the Latest Vintage Month is May 204</w:t>
      </w:r>
      <w:r w:rsidR="003001E2" w:rsidRPr="007A736A">
        <w:t>6</w:t>
      </w:r>
      <w:r w:rsidRPr="007A736A">
        <w:t>, then the Delivery Term shall end on August 31, 204</w:t>
      </w:r>
      <w:r w:rsidR="003001E2" w:rsidRPr="007A736A">
        <w:t>6</w:t>
      </w:r>
      <w:r w:rsidRPr="007A736A">
        <w:t xml:space="preserve"> so as to accommodate the Delivery of RECs associated with the last month of the Acceptable Vintage Period.</w:t>
      </w:r>
    </w:p>
  </w:footnote>
  <w:footnote w:id="3">
    <w:p w14:paraId="78C903E1" w14:textId="40B7D88A" w:rsidR="00B162E8" w:rsidRPr="007A736A" w:rsidRDefault="00B162E8" w:rsidP="007A736A">
      <w:pPr>
        <w:pStyle w:val="FootnoteText"/>
        <w:jc w:val="both"/>
      </w:pPr>
      <w:r w:rsidRPr="00FA39C8">
        <w:rPr>
          <w:rStyle w:val="FootnoteReference"/>
        </w:rPr>
        <w:footnoteRef/>
      </w:r>
      <w:r w:rsidRPr="00FA39C8">
        <w:t xml:space="preserve"> </w:t>
      </w:r>
      <w:r w:rsidRPr="007A736A">
        <w:t>For purposes of determining the Delivery Year Degradation Factor for a Utility-Scale Solar Project or a Brownfield Site Photovoltaic Project, if the first Delivery Year is not a full Delivery Year such that the Earliest Vintage Month is not June, then the Delivery Year Degradation Factor for such partial Delivery Year shall be 1; and if the last Delivery Year is not Delivery Year 20 because the Acceptable Vintage Period has been extended beyond Delivery Year 20, then the Delivery Year Degradation Factor of each Delivery Year after Delivery Year 20 shall be the prior year’s Delivery Year Degradation Factor</w:t>
      </w:r>
      <w:r w:rsidR="002E3CB1" w:rsidRPr="007A736A">
        <w:t xml:space="preserve"> minus the Degradation Rate</w:t>
      </w:r>
      <w:r w:rsidRPr="007A736A">
        <w:t xml:space="preserve">. For example if the Degradation </w:t>
      </w:r>
      <w:r w:rsidR="008F39A2" w:rsidRPr="007A736A">
        <w:t>R</w:t>
      </w:r>
      <w:r w:rsidRPr="007A736A">
        <w:t>ate was 0.5%, the Delivery Year Degradation Factor would be 1 for Delivery Year 1, 0.995 for Delivery Year 2, 0.990 for Delivery Year 3, 0.985 for Delivery Year 4, 0.980 for Delivery Year 5, 0.975 for Delivery Year 6, 0.970 for Delivery Year 7, 0.965 for Delivery Year 8, 0.960 for Delivery Year 9, 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w:t>
      </w:r>
    </w:p>
  </w:footnote>
  <w:footnote w:id="4">
    <w:p w14:paraId="6583865F" w14:textId="3DD64518" w:rsidR="00445025" w:rsidRPr="005F070D" w:rsidRDefault="00445025">
      <w:pPr>
        <w:pStyle w:val="FootnoteText"/>
        <w:rPr>
          <w:sz w:val="18"/>
          <w:szCs w:val="18"/>
        </w:rPr>
      </w:pPr>
      <w:r w:rsidRPr="007A736A">
        <w:rPr>
          <w:rStyle w:val="FootnoteReference"/>
        </w:rPr>
        <w:footnoteRef/>
      </w:r>
      <w:r w:rsidR="007E7EF4" w:rsidRPr="007A736A">
        <w:t xml:space="preserve"> </w:t>
      </w:r>
      <w:r w:rsidRPr="007A736A">
        <w:t>For example, if the Date of First Operation is on May 28, 2028, but energy is first generated on June 5, 2028 and onwards</w:t>
      </w:r>
      <w:r w:rsidR="00D760B5" w:rsidRPr="007A736A">
        <w:t xml:space="preserve"> and no RECs were issued for Vintage month of May 2028</w:t>
      </w:r>
      <w:r w:rsidRPr="007A736A">
        <w:t>, then the entire month of June 2028 shall be the Earliest Vintage Month.</w:t>
      </w:r>
      <w:r w:rsidR="00E77548" w:rsidRPr="007A736A">
        <w:t xml:space="preserve"> However, </w:t>
      </w:r>
      <w:r w:rsidR="00D760B5" w:rsidRPr="007A736A">
        <w:t>if the Date of First Operation is on May 28, 2028 and RECs have been issued for Vintage month of May 2028 (even if such RECs are based on generation that occurred in May prior to the Date of First Operation), then the entire month of May 2028 shall be the Earliest Vintage Month.</w:t>
      </w:r>
    </w:p>
  </w:footnote>
  <w:footnote w:id="5">
    <w:p w14:paraId="28765FAC" w14:textId="60411D1A" w:rsidR="007A736A" w:rsidRPr="007A736A" w:rsidRDefault="00A17E88" w:rsidP="00FA39C8">
      <w:pPr>
        <w:pStyle w:val="FootnoteText"/>
        <w:jc w:val="both"/>
        <w:rPr>
          <w:rFonts w:eastAsiaTheme="minorEastAsia" w:hint="eastAsia"/>
          <w:spacing w:val="-2"/>
          <w:lang w:eastAsia="ko-KR"/>
        </w:rPr>
      </w:pPr>
      <w:r w:rsidRPr="007A736A">
        <w:rPr>
          <w:rStyle w:val="FootnoteReference"/>
        </w:rPr>
        <w:footnoteRef/>
      </w:r>
      <w:r w:rsidRPr="007A736A">
        <w:t xml:space="preserve"> </w:t>
      </w:r>
      <w:r w:rsidRPr="007A736A">
        <w:rPr>
          <w:spacing w:val="-2"/>
        </w:rPr>
        <w:t>For avoidance of doubt, “person</w:t>
      </w:r>
      <w:r w:rsidR="007648E7" w:rsidRPr="007A736A">
        <w:rPr>
          <w:spacing w:val="-2"/>
        </w:rPr>
        <w:t>s</w:t>
      </w:r>
      <w:r w:rsidRPr="007A736A">
        <w:rPr>
          <w:spacing w:val="-2"/>
        </w:rPr>
        <w:t xml:space="preserve"> who </w:t>
      </w:r>
      <w:r w:rsidR="008E1C90" w:rsidRPr="007A736A">
        <w:rPr>
          <w:spacing w:val="-2"/>
        </w:rPr>
        <w:t>were</w:t>
      </w:r>
      <w:r w:rsidRPr="007A736A">
        <w:rPr>
          <w:spacing w:val="-2"/>
        </w:rPr>
        <w:t xml:space="preserve"> formerly incarcerated” means any individual who (i)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w:t>
      </w:r>
      <w:r w:rsidR="009332F5" w:rsidRPr="007A736A">
        <w:rPr>
          <w:spacing w:val="-2"/>
        </w:rPr>
        <w:t>llinois</w:t>
      </w:r>
      <w:r w:rsidRPr="007A736A">
        <w:rPr>
          <w:spacing w:val="-2"/>
        </w:rPr>
        <w:t xml:space="preserve"> Department of Children and Family Services, or the equivalent agency in another state.</w:t>
      </w:r>
    </w:p>
  </w:footnote>
  <w:footnote w:id="6">
    <w:p w14:paraId="52B98DD1" w14:textId="0B6FFE3D" w:rsidR="0085345B" w:rsidRPr="005F070D" w:rsidRDefault="0085345B">
      <w:pPr>
        <w:pStyle w:val="FootnoteText"/>
        <w:rPr>
          <w:sz w:val="18"/>
          <w:szCs w:val="18"/>
        </w:rPr>
      </w:pPr>
      <w:r w:rsidRPr="005F070D">
        <w:rPr>
          <w:rStyle w:val="FootnoteReference"/>
          <w:sz w:val="18"/>
          <w:szCs w:val="18"/>
        </w:rPr>
        <w:footnoteRef/>
      </w:r>
      <w:r w:rsidRPr="005F070D">
        <w:rPr>
          <w:sz w:val="18"/>
          <w:szCs w:val="18"/>
        </w:rPr>
        <w:t xml:space="preserve"> </w:t>
      </w:r>
      <w:r w:rsidRPr="007A736A">
        <w:t>For avoidance of doubt, for the Earliest Vintage Month, the calculation of the REC Monthly Price shall use the Index Prices for all hours in such Vintage month and the Actual Production of the Project that occurred for all hours in such Vintage month regardless of the exact Date of First Operation.</w:t>
      </w:r>
    </w:p>
  </w:footnote>
  <w:footnote w:id="7">
    <w:p w14:paraId="7ECE32E7" w14:textId="77777777" w:rsidR="00175D0F" w:rsidRPr="00B162E8" w:rsidRDefault="00175D0F" w:rsidP="004521C3">
      <w:pPr>
        <w:pStyle w:val="FootnoteText"/>
        <w:rPr>
          <w:sz w:val="18"/>
          <w:szCs w:val="18"/>
        </w:rPr>
      </w:pPr>
      <w:r w:rsidRPr="00FA39C8">
        <w:rPr>
          <w:rStyle w:val="FootnoteReference"/>
        </w:rPr>
        <w:footnoteRef/>
      </w:r>
      <w:r w:rsidRPr="00FA39C8">
        <w:t xml:space="preserve"> For example, if the Project is located in a county in an adjacent state with published prevailing wages, it would mean using that wage schedule as the applicable prevailing wage for Section 1-75(c)(1)(Q)(1) of the IPA Act compliance. </w:t>
      </w:r>
    </w:p>
  </w:footnote>
  <w:footnote w:id="8">
    <w:p w14:paraId="1BCE5945" w14:textId="6EFDAEB5" w:rsidR="00175D0F" w:rsidRPr="00B162E8" w:rsidRDefault="00175D0F" w:rsidP="00657B24">
      <w:pPr>
        <w:pStyle w:val="FootnoteText"/>
        <w:rPr>
          <w:sz w:val="18"/>
          <w:szCs w:val="18"/>
        </w:rPr>
      </w:pPr>
      <w:r w:rsidRPr="00FA39C8">
        <w:rPr>
          <w:rStyle w:val="FootnoteReference"/>
        </w:rPr>
        <w:footnoteRef/>
      </w:r>
      <w:r w:rsidRPr="00FA39C8">
        <w:t xml:space="preserve"> For example, suppose a Project has the following characteristics: (1) the RFP Awarded Annual Quantity is 100,000 RECs, (2) the Project </w:t>
      </w:r>
      <w:r w:rsidR="00903D6E" w:rsidRPr="00FA39C8">
        <w:t xml:space="preserve">Committed </w:t>
      </w:r>
      <w:r w:rsidRPr="00FA39C8">
        <w:t>Percentage is 50% and (3) the Annual Quantity is 70,000 RECs; then for purposes of establishing the Standing Order, the percent of RECs from such Project shall be the result obtained by dividing (a) the multiplicative product of (i) 50% and (ii) 70,000 RECs by (b) 100,000 RECs (i.e., the Standing Order shall be set at 35% of the Project’s Actual Production).</w:t>
      </w:r>
    </w:p>
  </w:footnote>
  <w:footnote w:id="9">
    <w:p w14:paraId="3EDD850B" w14:textId="70CFA1FA" w:rsidR="00BF6C6E" w:rsidRPr="003C76E0" w:rsidRDefault="00BF6C6E" w:rsidP="00BF6C6E">
      <w:pPr>
        <w:pStyle w:val="FootnoteText"/>
        <w:rPr>
          <w:rFonts w:eastAsiaTheme="minorEastAsia"/>
          <w:lang w:eastAsia="ko-KR"/>
        </w:rPr>
      </w:pPr>
      <w:r w:rsidRPr="00FA39C8">
        <w:rPr>
          <w:rStyle w:val="FootnoteReference"/>
        </w:rPr>
        <w:footnoteRef/>
      </w:r>
      <w:r w:rsidRPr="00FA39C8">
        <w:t xml:space="preserve"> For example, if the Commission Bid Approval Date is on </w:t>
      </w:r>
      <w:r w:rsidR="006600F3">
        <w:rPr>
          <w:rFonts w:eastAsiaTheme="minorEastAsia" w:hint="eastAsia"/>
          <w:lang w:eastAsia="ko-KR"/>
        </w:rPr>
        <w:t>December 16</w:t>
      </w:r>
      <w:r w:rsidRPr="00FA39C8">
        <w:t xml:space="preserve">, 2025, then </w:t>
      </w:r>
      <w:r w:rsidR="006600F3">
        <w:rPr>
          <w:rFonts w:eastAsiaTheme="minorEastAsia" w:hint="eastAsia"/>
          <w:lang w:eastAsia="ko-KR"/>
        </w:rPr>
        <w:t>June 30</w:t>
      </w:r>
      <w:r w:rsidRPr="00FA39C8">
        <w:t>, 2026 is the last day of the sixth (6</w:t>
      </w:r>
      <w:r w:rsidRPr="00FA39C8">
        <w:rPr>
          <w:vertAlign w:val="superscript"/>
        </w:rPr>
        <w:t>th</w:t>
      </w:r>
      <w:r w:rsidRPr="00FA39C8">
        <w:t xml:space="preserve">) full calendar month after the Commission Bid Approval Date (given </w:t>
      </w:r>
      <w:r w:rsidR="006600F3">
        <w:rPr>
          <w:rFonts w:eastAsiaTheme="minorEastAsia" w:hint="eastAsia"/>
          <w:lang w:eastAsia="ko-KR"/>
        </w:rPr>
        <w:t>January</w:t>
      </w:r>
      <w:r w:rsidRPr="00FA39C8">
        <w:t xml:space="preserve"> 202</w:t>
      </w:r>
      <w:r w:rsidR="006600F3">
        <w:rPr>
          <w:rFonts w:eastAsiaTheme="minorEastAsia" w:hint="eastAsia"/>
          <w:lang w:eastAsia="ko-KR"/>
        </w:rPr>
        <w:t>6</w:t>
      </w:r>
      <w:r w:rsidRPr="00FA39C8">
        <w:t xml:space="preserve"> is the first (1</w:t>
      </w:r>
      <w:r w:rsidRPr="00FA39C8">
        <w:rPr>
          <w:vertAlign w:val="superscript"/>
        </w:rPr>
        <w:t>st</w:t>
      </w:r>
      <w:r w:rsidRPr="00FA39C8">
        <w:t>) full calendar month after the Commission Bid Approval Date).</w:t>
      </w:r>
      <w:r>
        <w:rPr>
          <w:rFonts w:eastAsiaTheme="minorEastAsia" w:hint="eastAsia"/>
          <w:lang w:eastAsia="ko-KR"/>
        </w:rPr>
        <w:t xml:space="preserve"> </w:t>
      </w:r>
      <w:r w:rsidRPr="00DE287E">
        <w:rPr>
          <w:rFonts w:eastAsiaTheme="minorEastAsia"/>
          <w:lang w:eastAsia="ko-KR"/>
        </w:rPr>
        <w:t>In this case,</w:t>
      </w:r>
      <w:r w:rsidR="004F5B7B">
        <w:rPr>
          <w:rFonts w:eastAsiaTheme="minorEastAsia" w:hint="eastAsia"/>
          <w:lang w:eastAsia="ko-KR"/>
        </w:rPr>
        <w:t xml:space="preserve"> to be eligible for the Strike Price adjustment,</w:t>
      </w:r>
      <w:r w:rsidRPr="00DE287E">
        <w:rPr>
          <w:rFonts w:eastAsiaTheme="minorEastAsia"/>
          <w:lang w:eastAsia="ko-KR"/>
        </w:rPr>
        <w:t xml:space="preserve"> the Financial Closing Date or NTP Issuance Date </w:t>
      </w:r>
      <w:r w:rsidR="004F5B7B">
        <w:rPr>
          <w:rFonts w:eastAsiaTheme="minorEastAsia" w:hint="eastAsia"/>
          <w:lang w:eastAsia="ko-KR"/>
        </w:rPr>
        <w:t>must be on or</w:t>
      </w:r>
      <w:r w:rsidR="00433FBC" w:rsidRPr="00DE287E">
        <w:rPr>
          <w:rFonts w:eastAsiaTheme="minorEastAsia"/>
          <w:lang w:eastAsia="ko-KR"/>
        </w:rPr>
        <w:t xml:space="preserve"> after</w:t>
      </w:r>
      <w:r w:rsidRPr="00DE287E">
        <w:rPr>
          <w:rFonts w:eastAsiaTheme="minorEastAsia"/>
          <w:lang w:eastAsia="ko-KR"/>
        </w:rPr>
        <w:t xml:space="preserve"> </w:t>
      </w:r>
      <w:r w:rsidR="006600F3">
        <w:rPr>
          <w:rFonts w:eastAsiaTheme="minorEastAsia" w:hint="eastAsia"/>
          <w:lang w:eastAsia="ko-KR"/>
        </w:rPr>
        <w:t>July</w:t>
      </w:r>
      <w:r w:rsidRPr="00DE287E">
        <w:rPr>
          <w:rFonts w:eastAsiaTheme="minorEastAsia"/>
          <w:lang w:eastAsia="ko-KR"/>
        </w:rPr>
        <w:t xml:space="preserve"> 1</w:t>
      </w:r>
      <w:r w:rsidR="004F5B7B">
        <w:rPr>
          <w:rFonts w:eastAsiaTheme="minorEastAsia" w:hint="eastAsia"/>
          <w:lang w:eastAsia="ko-KR"/>
        </w:rPr>
        <w:t>6</w:t>
      </w:r>
      <w:r w:rsidRPr="00DE287E">
        <w:rPr>
          <w:rFonts w:eastAsiaTheme="minorEastAsia"/>
          <w:lang w:eastAsia="ko-KR"/>
        </w:rPr>
        <w:t>, 2026.</w:t>
      </w:r>
      <w:r w:rsidR="00882DFB">
        <w:rPr>
          <w:rFonts w:eastAsiaTheme="minorEastAsia" w:hint="eastAsia"/>
          <w:lang w:eastAsia="ko-KR"/>
        </w:rPr>
        <w:t xml:space="preserve"> </w:t>
      </w:r>
    </w:p>
  </w:footnote>
  <w:footnote w:id="10">
    <w:p w14:paraId="74FAA350" w14:textId="2540D1EF" w:rsidR="001A7D36" w:rsidRDefault="001A7D36">
      <w:pPr>
        <w:pStyle w:val="FootnoteText"/>
      </w:pPr>
      <w:r w:rsidRPr="00FA39C8">
        <w:rPr>
          <w:rStyle w:val="FootnoteReference"/>
        </w:rPr>
        <w:footnoteRef/>
      </w:r>
      <w:r w:rsidRPr="00FA39C8">
        <w:t xml:space="preserve"> </w:t>
      </w:r>
      <w:r w:rsidRPr="006600F3">
        <w:t xml:space="preserve">For example, if the Commission Bid Approval Date is on </w:t>
      </w:r>
      <w:r w:rsidR="006600F3">
        <w:rPr>
          <w:rFonts w:eastAsiaTheme="minorEastAsia" w:hint="eastAsia"/>
          <w:lang w:eastAsia="ko-KR"/>
        </w:rPr>
        <w:t>December 16, 2025</w:t>
      </w:r>
      <w:r w:rsidRPr="006600F3">
        <w:t xml:space="preserve"> and the </w:t>
      </w:r>
      <w:r w:rsidR="00132177" w:rsidRPr="006600F3">
        <w:rPr>
          <w:rFonts w:eastAsiaTheme="minorEastAsia"/>
          <w:lang w:eastAsia="ko-KR"/>
        </w:rPr>
        <w:t xml:space="preserve">Financial Closing Date or NTP Issuance Date is on or after </w:t>
      </w:r>
      <w:r w:rsidR="006600F3">
        <w:rPr>
          <w:rFonts w:eastAsiaTheme="minorEastAsia" w:hint="eastAsia"/>
          <w:lang w:eastAsia="ko-KR"/>
        </w:rPr>
        <w:t xml:space="preserve">January </w:t>
      </w:r>
      <w:r w:rsidR="00132177" w:rsidRPr="006600F3">
        <w:rPr>
          <w:rFonts w:eastAsiaTheme="minorEastAsia"/>
          <w:lang w:eastAsia="ko-KR"/>
        </w:rPr>
        <w:t>16, 20</w:t>
      </w:r>
      <w:r w:rsidR="006600F3">
        <w:rPr>
          <w:rFonts w:eastAsiaTheme="minorEastAsia" w:hint="eastAsia"/>
          <w:lang w:eastAsia="ko-KR"/>
        </w:rPr>
        <w:t>30</w:t>
      </w:r>
      <w:r w:rsidR="00132177" w:rsidRPr="006600F3">
        <w:rPr>
          <w:rFonts w:eastAsiaTheme="minorEastAsia"/>
          <w:lang w:eastAsia="ko-KR"/>
        </w:rPr>
        <w:t>,</w:t>
      </w:r>
      <w:r w:rsidR="00C7777A" w:rsidRPr="006600F3">
        <w:rPr>
          <w:rFonts w:eastAsiaTheme="minorEastAsia"/>
          <w:lang w:eastAsia="ko-KR"/>
        </w:rPr>
        <w:t xml:space="preserve"> </w:t>
      </w:r>
      <w:r w:rsidRPr="006600F3">
        <w:t xml:space="preserve">then the final set of data to establish the adjusted Strike Price shall be data from </w:t>
      </w:r>
      <w:r w:rsidR="006600F3">
        <w:rPr>
          <w:rFonts w:eastAsiaTheme="minorEastAsia" w:hint="eastAsia"/>
          <w:lang w:eastAsia="ko-KR"/>
        </w:rPr>
        <w:t>July</w:t>
      </w:r>
      <w:r w:rsidRPr="006600F3">
        <w:t xml:space="preserve"> 2029 through </w:t>
      </w:r>
      <w:r w:rsidR="006600F3">
        <w:rPr>
          <w:rFonts w:eastAsiaTheme="minorEastAsia" w:hint="eastAsia"/>
          <w:lang w:eastAsia="ko-KR"/>
        </w:rPr>
        <w:t>December</w:t>
      </w:r>
      <w:r w:rsidRPr="006600F3">
        <w:t xml:space="preserve"> 2029.</w:t>
      </w:r>
    </w:p>
  </w:footnote>
  <w:footnote w:id="11">
    <w:p w14:paraId="7BDF81E2" w14:textId="4E6646F9" w:rsidR="00175D0F" w:rsidRPr="00B162E8" w:rsidRDefault="00175D0F" w:rsidP="00546AED">
      <w:pPr>
        <w:pStyle w:val="FootnoteText"/>
        <w:rPr>
          <w:sz w:val="18"/>
          <w:szCs w:val="18"/>
        </w:rPr>
      </w:pPr>
      <w:r w:rsidRPr="00FA39C8">
        <w:rPr>
          <w:rStyle w:val="FootnoteReference"/>
        </w:rPr>
        <w:footnoteRef/>
      </w:r>
      <w:r w:rsidRPr="00FA39C8">
        <w:t xml:space="preserve"> For avoidance of doubt, if the deadline for the Delivery of one (1) REC from the Project has been extended pursuant to Section </w:t>
      </w:r>
      <w:r w:rsidRPr="00FA39C8">
        <w:fldChar w:fldCharType="begin"/>
      </w:r>
      <w:r w:rsidRPr="00FA39C8">
        <w:instrText xml:space="preserve"> REF _Ref96474228 \w \h  \* MERGEFORMAT </w:instrText>
      </w:r>
      <w:r w:rsidRPr="00FA39C8">
        <w:fldChar w:fldCharType="separate"/>
      </w:r>
      <w:r w:rsidR="003602B0">
        <w:t>2.4</w:t>
      </w:r>
      <w:r w:rsidRPr="00FA39C8">
        <w:fldChar w:fldCharType="end"/>
      </w:r>
      <w:r w:rsidRPr="00FA39C8">
        <w:t xml:space="preserve">, Seller’s failure to maintain Performance Assurance to satisfy the Increased Collateral Requirement shall constitute an Event of Default under Section </w:t>
      </w:r>
      <w:r w:rsidRPr="00FA39C8">
        <w:fldChar w:fldCharType="begin"/>
      </w:r>
      <w:r w:rsidRPr="00FA39C8">
        <w:instrText xml:space="preserve"> REF _Ref56004472 \w \h </w:instrText>
      </w:r>
      <w:r w:rsidR="00BD09BB" w:rsidRPr="00FA39C8">
        <w:instrText xml:space="preserve"> \* MERGEFORMAT </w:instrText>
      </w:r>
      <w:r w:rsidRPr="00FA39C8">
        <w:fldChar w:fldCharType="separate"/>
      </w:r>
      <w:r w:rsidR="003602B0">
        <w:t>9.2(d)</w:t>
      </w:r>
      <w:r w:rsidRPr="00FA39C8">
        <w:fldChar w:fldCharType="end"/>
      </w:r>
      <w:r w:rsidRPr="00FA39C8">
        <w:t>.</w:t>
      </w:r>
    </w:p>
  </w:footnote>
  <w:footnote w:id="12">
    <w:p w14:paraId="10F89842" w14:textId="7F91DAB3" w:rsidR="00175D0F" w:rsidRPr="00B162E8" w:rsidRDefault="00175D0F" w:rsidP="00FA39C8">
      <w:pPr>
        <w:pStyle w:val="FootnoteText"/>
        <w:jc w:val="both"/>
        <w:rPr>
          <w:sz w:val="18"/>
          <w:szCs w:val="18"/>
        </w:rPr>
      </w:pPr>
      <w:r w:rsidRPr="006600F3">
        <w:rPr>
          <w:rStyle w:val="FootnoteReference"/>
        </w:rPr>
        <w:footnoteRef/>
      </w:r>
      <w:r w:rsidRPr="006600F3">
        <w:t xml:space="preserve"> For example, with respect to RECs with a Vintage of </w:t>
      </w:r>
      <w:r w:rsidR="0007177A" w:rsidRPr="006600F3">
        <w:t xml:space="preserve">August </w:t>
      </w:r>
      <w:r w:rsidR="007336DE" w:rsidRPr="006600F3">
        <w:t>2026</w:t>
      </w:r>
      <w:r w:rsidRPr="006600F3">
        <w:t xml:space="preserve">, IPA shall issue the Price Calculation Notice containing the REC Monthly Price for such RECs no later than </w:t>
      </w:r>
      <w:r w:rsidR="00F23191" w:rsidRPr="006600F3">
        <w:t xml:space="preserve">September </w:t>
      </w:r>
      <w:r w:rsidRPr="006600F3">
        <w:t xml:space="preserve">20, </w:t>
      </w:r>
      <w:r w:rsidR="008107AE" w:rsidRPr="006600F3">
        <w:t>202</w:t>
      </w:r>
      <w:r w:rsidR="007336DE" w:rsidRPr="006600F3">
        <w:t>6</w:t>
      </w:r>
      <w:r w:rsidRPr="006600F3">
        <w:t xml:space="preserve">. RECs with a Vintage of </w:t>
      </w:r>
      <w:r w:rsidR="0007177A" w:rsidRPr="006600F3">
        <w:t xml:space="preserve">August </w:t>
      </w:r>
      <w:r w:rsidR="008107AE" w:rsidRPr="006600F3">
        <w:t>202</w:t>
      </w:r>
      <w:r w:rsidR="007336DE" w:rsidRPr="006600F3">
        <w:t>6</w:t>
      </w:r>
      <w:r w:rsidR="008107AE" w:rsidRPr="006600F3">
        <w:t xml:space="preserve"> </w:t>
      </w:r>
      <w:r w:rsidRPr="006600F3">
        <w:t xml:space="preserve">are expected to be Delivered by the last Business Day of </w:t>
      </w:r>
      <w:r w:rsidR="00F23191" w:rsidRPr="006600F3">
        <w:t xml:space="preserve">September </w:t>
      </w:r>
      <w:r w:rsidR="008107AE" w:rsidRPr="006600F3">
        <w:t>202</w:t>
      </w:r>
      <w:r w:rsidR="007336DE" w:rsidRPr="006600F3">
        <w:t>6</w:t>
      </w:r>
      <w:r w:rsidR="008107AE" w:rsidRPr="006600F3">
        <w:t xml:space="preserve"> </w:t>
      </w:r>
      <w:r w:rsidRPr="006600F3">
        <w:t xml:space="preserve">via PJM-EIS GATS or M-RETS and Seller shall issue its invoice to Buyer no later than </w:t>
      </w:r>
      <w:r w:rsidR="00F23191" w:rsidRPr="006600F3">
        <w:t xml:space="preserve">October </w:t>
      </w:r>
      <w:r w:rsidRPr="006600F3">
        <w:t xml:space="preserve">10, </w:t>
      </w:r>
      <w:r w:rsidR="008107AE" w:rsidRPr="006600F3">
        <w:t>202</w:t>
      </w:r>
      <w:r w:rsidR="007336DE" w:rsidRPr="006600F3">
        <w:t>6</w:t>
      </w:r>
      <w:r w:rsidRPr="006600F3">
        <w:t>.</w:t>
      </w:r>
    </w:p>
  </w:footnote>
  <w:footnote w:id="13">
    <w:p w14:paraId="31A8AE34" w14:textId="5129A9DE" w:rsidR="00C273EE" w:rsidRPr="00B162E8" w:rsidRDefault="00C273EE">
      <w:pPr>
        <w:pStyle w:val="FootnoteText"/>
        <w:rPr>
          <w:sz w:val="18"/>
          <w:szCs w:val="18"/>
        </w:rPr>
      </w:pPr>
      <w:r w:rsidRPr="00FA39C8">
        <w:rPr>
          <w:rStyle w:val="FootnoteReference"/>
        </w:rPr>
        <w:footnoteRef/>
      </w:r>
      <w:r w:rsidRPr="00FA39C8">
        <w:t xml:space="preserve"> For avoidance of doubt, all Hydropower Projects are exempt from such </w:t>
      </w:r>
      <w:r w:rsidR="002F3B47" w:rsidRPr="00FA39C8">
        <w:t xml:space="preserve">Project Labor Agreement </w:t>
      </w:r>
      <w:r w:rsidRPr="00FA39C8">
        <w:t>requirements.</w:t>
      </w:r>
    </w:p>
  </w:footnote>
  <w:footnote w:id="14">
    <w:p w14:paraId="6C97F687" w14:textId="77777777" w:rsidR="00175D0F" w:rsidRPr="00B162E8" w:rsidRDefault="00175D0F" w:rsidP="00FA39C8">
      <w:pPr>
        <w:pStyle w:val="FootnoteText"/>
        <w:jc w:val="both"/>
        <w:rPr>
          <w:sz w:val="18"/>
          <w:szCs w:val="18"/>
        </w:rPr>
      </w:pPr>
      <w:r w:rsidRPr="00FA39C8">
        <w:rPr>
          <w:rStyle w:val="FootnoteReference"/>
        </w:rPr>
        <w:footnoteRef/>
      </w:r>
      <w:r w:rsidRPr="00FA39C8">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 w:id="15">
    <w:p w14:paraId="618A8E29" w14:textId="36D0A112" w:rsidR="0079394A" w:rsidRPr="00FA39C8" w:rsidRDefault="0079394A" w:rsidP="00FA39C8">
      <w:pPr>
        <w:pStyle w:val="FootnoteText"/>
        <w:jc w:val="both"/>
      </w:pPr>
      <w:r w:rsidRPr="00FA39C8">
        <w:rPr>
          <w:rStyle w:val="FootnoteReference"/>
        </w:rPr>
        <w:footnoteRef/>
      </w:r>
      <w:r w:rsidRPr="00FA39C8">
        <w:t xml:space="preserve"> To the extent that Government Action occurs prior to the </w:t>
      </w:r>
      <w:r w:rsidR="00184569" w:rsidRPr="00FA39C8">
        <w:t>D</w:t>
      </w:r>
      <w:r w:rsidRPr="00FA39C8">
        <w:t>elivery of one (1) REC from the Project, Seller may request an extension to the Initial REC Delivery Deadline</w:t>
      </w:r>
      <w:r w:rsidR="00184569" w:rsidRPr="00FA39C8">
        <w:t>, which shall be</w:t>
      </w:r>
      <w:r w:rsidRPr="00FA39C8" w:rsidDel="008B4009">
        <w:t xml:space="preserve"> </w:t>
      </w:r>
      <w:r w:rsidR="00184569" w:rsidRPr="00FA39C8">
        <w:t xml:space="preserve">subject to the provisions in </w:t>
      </w:r>
      <w:r w:rsidRPr="00FA39C8">
        <w:t xml:space="preserve">Section </w:t>
      </w:r>
      <w:r w:rsidRPr="00FA39C8">
        <w:fldChar w:fldCharType="begin"/>
      </w:r>
      <w:r w:rsidRPr="00FA39C8">
        <w:instrText xml:space="preserve"> REF _Ref96474228 \w \h </w:instrText>
      </w:r>
      <w:r w:rsidR="00FA39C8" w:rsidRPr="00FA39C8">
        <w:instrText xml:space="preserve"> \* MERGEFORMAT </w:instrText>
      </w:r>
      <w:r w:rsidRPr="00FA39C8">
        <w:fldChar w:fldCharType="separate"/>
      </w:r>
      <w:r w:rsidR="003602B0">
        <w:t>2.4</w:t>
      </w:r>
      <w:r w:rsidRPr="00FA39C8">
        <w:fldChar w:fldCharType="end"/>
      </w:r>
      <w:r w:rsidRPr="00FA39C8">
        <w:t xml:space="preserve">. </w:t>
      </w:r>
    </w:p>
  </w:footnote>
  <w:footnote w:id="16">
    <w:p w14:paraId="661F449E" w14:textId="2781770C" w:rsidR="004A0329" w:rsidRPr="005F070D" w:rsidRDefault="004A0329">
      <w:pPr>
        <w:pStyle w:val="FootnoteText"/>
        <w:rPr>
          <w:sz w:val="18"/>
          <w:szCs w:val="18"/>
        </w:rPr>
      </w:pPr>
      <w:r w:rsidRPr="005F070D">
        <w:rPr>
          <w:rStyle w:val="FootnoteReference"/>
          <w:sz w:val="18"/>
          <w:szCs w:val="18"/>
        </w:rPr>
        <w:footnoteRef/>
      </w:r>
      <w:r w:rsidRPr="005F070D">
        <w:rPr>
          <w:sz w:val="18"/>
          <w:szCs w:val="18"/>
        </w:rPr>
        <w:t xml:space="preserve"> </w:t>
      </w:r>
      <w:r w:rsidRPr="007A736A">
        <w:t xml:space="preserve">This Section 11.3 is intended to protect Seller from potential future changes to the availability of investment tax credits, production tax credits or other such clean electricity investment credits used to develop the Project.  Relief under Section 11.3 is intended to address bona fide and material changes in such ITC or PTC eligibility arising from government actions occurring after contract execution. For example, the enactment of OBBBA on July 4, 2025 predates the </w:t>
      </w:r>
      <w:r w:rsidR="00237074" w:rsidRPr="007A736A">
        <w:t>Effective Date of this Agreement</w:t>
      </w:r>
      <w:r w:rsidRPr="007A736A">
        <w:t xml:space="preserve">. Therefore, enactment of OBBBA does not constitute “Government Action” triggering Section 11.3 termination provisions.  However, any forthcoming federal guidance after the </w:t>
      </w:r>
      <w:r w:rsidR="00237074" w:rsidRPr="007A736A">
        <w:t>Effective Date of this Agreement</w:t>
      </w:r>
      <w:r w:rsidRPr="007A736A">
        <w:t xml:space="preserve"> — such as clarifications that may render the ITC or PTC unavailable for the Project may be considered Government Action materially affecting ITC or PTC eligibility and impacting the opportunity for Sellers to access such credits consistent with Section 11.3</w:t>
      </w:r>
      <w:r w:rsidR="00237074" w:rsidRPr="007A736A">
        <w:t xml:space="preserve"> if Seller reasonably relied on such ITC or PTC qualification that would have been achieved but for the Government Action.</w:t>
      </w:r>
    </w:p>
  </w:footnote>
  <w:footnote w:id="17">
    <w:p w14:paraId="228E6C3A" w14:textId="221BEE8A" w:rsidR="00B32D97" w:rsidRPr="00FA39C8" w:rsidRDefault="00B32D97">
      <w:pPr>
        <w:pStyle w:val="FootnoteText"/>
      </w:pPr>
      <w:r w:rsidRPr="00FA39C8">
        <w:rPr>
          <w:rStyle w:val="FootnoteReference"/>
        </w:rPr>
        <w:footnoteRef/>
      </w:r>
      <w:r w:rsidRPr="00FA39C8">
        <w:t xml:space="preserve"> </w:t>
      </w:r>
      <w:r w:rsidR="00F67374" w:rsidRPr="00FA39C8">
        <w:t xml:space="preserve">This is to be </w:t>
      </w:r>
      <w:r w:rsidRPr="00FA39C8">
        <w:t>the Hydropower Refurbishment Completion Date if the Project is a Hydropower Project that is newly Modernized or Retooled.</w:t>
      </w:r>
    </w:p>
  </w:footnote>
  <w:footnote w:id="18">
    <w:p w14:paraId="5196789F" w14:textId="78CF44AF" w:rsidR="00C313D2" w:rsidRPr="00FA39C8" w:rsidRDefault="00C313D2">
      <w:pPr>
        <w:pStyle w:val="FootnoteText"/>
      </w:pPr>
      <w:r w:rsidRPr="00173916">
        <w:rPr>
          <w:rStyle w:val="FootnoteReference"/>
        </w:rPr>
        <w:footnoteRef/>
      </w:r>
      <w:r w:rsidRPr="00173916">
        <w:t xml:space="preserve"> For example, if the Commission Bid Approval Date is on </w:t>
      </w:r>
      <w:r w:rsidR="00FA4EC2" w:rsidRPr="00173916">
        <w:t>December 1</w:t>
      </w:r>
      <w:r w:rsidR="0074783C" w:rsidRPr="00173916">
        <w:rPr>
          <w:rFonts w:eastAsiaTheme="minorEastAsia" w:hint="eastAsia"/>
          <w:lang w:eastAsia="ko-KR"/>
        </w:rPr>
        <w:t>6</w:t>
      </w:r>
      <w:r w:rsidR="00FA4EC2" w:rsidRPr="00173916">
        <w:t>, 2025</w:t>
      </w:r>
      <w:r w:rsidRPr="00173916">
        <w:t xml:space="preserve"> and the </w:t>
      </w:r>
      <w:r w:rsidR="00132177" w:rsidRPr="00173916">
        <w:rPr>
          <w:rFonts w:eastAsiaTheme="minorEastAsia"/>
          <w:lang w:eastAsia="ko-KR"/>
        </w:rPr>
        <w:t xml:space="preserve">Financial Closing Date or NTP Issuance Date is on or after </w:t>
      </w:r>
      <w:r w:rsidR="00173916">
        <w:rPr>
          <w:rFonts w:eastAsiaTheme="minorEastAsia" w:hint="eastAsia"/>
          <w:lang w:eastAsia="ko-KR"/>
        </w:rPr>
        <w:t>January</w:t>
      </w:r>
      <w:r w:rsidR="00132177" w:rsidRPr="00173916">
        <w:rPr>
          <w:rFonts w:eastAsiaTheme="minorEastAsia"/>
          <w:lang w:eastAsia="ko-KR"/>
        </w:rPr>
        <w:t xml:space="preserve"> 16, 20</w:t>
      </w:r>
      <w:r w:rsidR="00173916">
        <w:rPr>
          <w:rFonts w:eastAsiaTheme="minorEastAsia" w:hint="eastAsia"/>
          <w:lang w:eastAsia="ko-KR"/>
        </w:rPr>
        <w:t>30</w:t>
      </w:r>
      <w:r w:rsidR="00132177" w:rsidRPr="00173916">
        <w:rPr>
          <w:rFonts w:eastAsiaTheme="minorEastAsia"/>
          <w:lang w:eastAsia="ko-KR"/>
        </w:rPr>
        <w:t xml:space="preserve">, </w:t>
      </w:r>
      <w:r w:rsidRPr="00173916">
        <w:t xml:space="preserve">then the final set of data to establish the adjusted Strike Price shall be data from </w:t>
      </w:r>
      <w:r w:rsidR="006600F3">
        <w:rPr>
          <w:rFonts w:eastAsiaTheme="minorEastAsia" w:hint="eastAsia"/>
          <w:lang w:eastAsia="ko-KR"/>
        </w:rPr>
        <w:t>July</w:t>
      </w:r>
      <w:r w:rsidRPr="00173916">
        <w:t xml:space="preserve"> 2029 through </w:t>
      </w:r>
      <w:r w:rsidR="00173916">
        <w:rPr>
          <w:rFonts w:eastAsiaTheme="minorEastAsia" w:hint="eastAsia"/>
          <w:lang w:eastAsia="ko-KR"/>
        </w:rPr>
        <w:t>December</w:t>
      </w:r>
      <w:r w:rsidRPr="00173916">
        <w:t xml:space="preserve"> 2029.</w:t>
      </w:r>
    </w:p>
  </w:footnote>
  <w:footnote w:id="19">
    <w:p w14:paraId="43EA5497" w14:textId="49F6E725" w:rsidR="00D65CFD" w:rsidRPr="00B07802" w:rsidRDefault="00D65CFD" w:rsidP="00D65CFD">
      <w:pPr>
        <w:pStyle w:val="FootnoteText"/>
        <w:rPr>
          <w:rFonts w:eastAsiaTheme="minorEastAsia"/>
          <w:lang w:eastAsia="ko-KR"/>
        </w:rPr>
      </w:pPr>
      <w:r w:rsidRPr="00FA39C8">
        <w:rPr>
          <w:rStyle w:val="FootnoteReference"/>
        </w:rPr>
        <w:footnoteRef/>
      </w:r>
      <w:r w:rsidRPr="00FA39C8">
        <w:t xml:space="preserve"> For example, if the </w:t>
      </w:r>
      <w:r w:rsidR="00CB58F8" w:rsidRPr="00FA39C8">
        <w:rPr>
          <w:rFonts w:eastAsiaTheme="minorEastAsia" w:hint="eastAsia"/>
          <w:lang w:eastAsia="ko-KR"/>
        </w:rPr>
        <w:t>Adjustment Reference Date</w:t>
      </w:r>
      <w:r w:rsidR="00CB58F8" w:rsidRPr="00FA39C8" w:rsidDel="00CB58F8">
        <w:t xml:space="preserve"> </w:t>
      </w:r>
      <w:r w:rsidRPr="00FA39C8">
        <w:t>is on May 13, 2028, then the final set of data to establish the adjusted Strike Price shall be data from November 2027 through April 2028.</w:t>
      </w:r>
    </w:p>
  </w:footnote>
  <w:footnote w:id="20">
    <w:p w14:paraId="2BD0F236" w14:textId="54AA06CB" w:rsidR="00A41097" w:rsidRPr="000E4177" w:rsidRDefault="00A41097">
      <w:pPr>
        <w:pStyle w:val="FootnoteText"/>
        <w:rPr>
          <w:rFonts w:eastAsiaTheme="minorEastAsia"/>
          <w:lang w:eastAsia="ko-KR"/>
        </w:rPr>
      </w:pPr>
      <w:r w:rsidRPr="00FA39C8">
        <w:rPr>
          <w:rStyle w:val="FootnoteReference"/>
        </w:rPr>
        <w:footnoteRef/>
      </w:r>
      <w:r w:rsidRPr="00FA39C8">
        <w:t xml:space="preserve"> For example, if the </w:t>
      </w:r>
      <w:r w:rsidR="00CB58F8" w:rsidRPr="00FA39C8">
        <w:rPr>
          <w:rFonts w:eastAsiaTheme="minorEastAsia" w:hint="eastAsia"/>
          <w:lang w:eastAsia="ko-KR"/>
        </w:rPr>
        <w:t>Adjustment Reference Date</w:t>
      </w:r>
      <w:r w:rsidR="00CB58F8" w:rsidRPr="00FA39C8" w:rsidDel="00CB58F8">
        <w:t xml:space="preserve"> </w:t>
      </w:r>
      <w:r w:rsidRPr="00FA39C8">
        <w:t>is on May 13, 2028, then the final set of data to establish the adjusted Strike Price shall be data from November 2027 through April 2028.</w:t>
      </w:r>
      <w:r w:rsidR="000E4177">
        <w:rPr>
          <w:rFonts w:eastAsiaTheme="minorEastAsia" w:hint="eastAsia"/>
          <w:lang w:eastAsia="ko-KR"/>
        </w:rPr>
        <w:t xml:space="preserve"> </w:t>
      </w:r>
    </w:p>
  </w:footnote>
  <w:footnote w:id="21">
    <w:p w14:paraId="119CF184" w14:textId="7A146BCA" w:rsidR="00A41097" w:rsidRPr="00FA39C8" w:rsidRDefault="00A41097">
      <w:pPr>
        <w:pStyle w:val="FootnoteText"/>
      </w:pPr>
      <w:r w:rsidRPr="00FA39C8">
        <w:rPr>
          <w:rStyle w:val="FootnoteReference"/>
        </w:rPr>
        <w:footnoteRef/>
      </w:r>
      <w:r w:rsidRPr="00FA39C8">
        <w:t xml:space="preserve">   For example, if the </w:t>
      </w:r>
      <w:r w:rsidR="00CB58F8" w:rsidRPr="00FA39C8">
        <w:rPr>
          <w:rFonts w:eastAsiaTheme="minorEastAsia" w:hint="eastAsia"/>
          <w:lang w:eastAsia="ko-KR"/>
        </w:rPr>
        <w:t>Adjustment Reference Date</w:t>
      </w:r>
      <w:r w:rsidRPr="00FA39C8">
        <w:t xml:space="preserve"> is on May 13, 2028, then the final set of data to establish the adjusted Strike Price shall be data from November 2027 through April 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8956" w14:textId="5BA875D8" w:rsidR="008F2495" w:rsidRPr="000A3EFA" w:rsidRDefault="008F2495" w:rsidP="008F2495">
    <w:pPr>
      <w:pStyle w:val="Header"/>
      <w:rPr>
        <w:rFonts w:hint="eastAsia"/>
        <w:bCs/>
      </w:rPr>
    </w:pPr>
    <w:r>
      <w:rPr>
        <w:rFonts w:hint="eastAsia"/>
        <w:sz w:val="24"/>
        <w:szCs w:val="24"/>
        <w:lang w:eastAsia="ko-KR"/>
      </w:rPr>
      <w:t>Posted:</w:t>
    </w:r>
    <w:r>
      <w:rPr>
        <w:sz w:val="24"/>
        <w:szCs w:val="24"/>
        <w:lang w:eastAsia="ko-KR"/>
      </w:rPr>
      <w:t xml:space="preserve"> September 22, 2025</w:t>
    </w:r>
    <w:r w:rsidR="0069707B">
      <w:rPr>
        <w:rFonts w:hint="eastAsia"/>
        <w:sz w:val="24"/>
        <w:szCs w:val="24"/>
        <w:lang w:eastAsia="ko-KR"/>
      </w:rPr>
      <w:t xml:space="preserve">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164C" w14:textId="28BB8C35" w:rsidR="000A3EFA" w:rsidRPr="000A3EFA" w:rsidRDefault="00261506">
    <w:pPr>
      <w:pStyle w:val="Header"/>
      <w:rPr>
        <w:rFonts w:hint="eastAsia"/>
        <w:bCs/>
      </w:rPr>
    </w:pPr>
    <w:r>
      <w:rPr>
        <w:rFonts w:hint="eastAsia"/>
        <w:sz w:val="24"/>
        <w:szCs w:val="24"/>
        <w:lang w:eastAsia="ko-KR"/>
      </w:rPr>
      <w:t>P</w:t>
    </w:r>
    <w:r w:rsidR="004F5B7B">
      <w:rPr>
        <w:rFonts w:hint="eastAsia"/>
        <w:sz w:val="24"/>
        <w:szCs w:val="24"/>
        <w:lang w:eastAsia="ko-KR"/>
      </w:rPr>
      <w:t>osted</w:t>
    </w:r>
    <w:r>
      <w:rPr>
        <w:rFonts w:hint="eastAsia"/>
        <w:sz w:val="24"/>
        <w:szCs w:val="24"/>
        <w:lang w:eastAsia="ko-KR"/>
      </w:rPr>
      <w:t>:</w:t>
    </w:r>
    <w:r w:rsidR="00AA1478">
      <w:rPr>
        <w:sz w:val="24"/>
        <w:szCs w:val="24"/>
        <w:lang w:eastAsia="ko-KR"/>
      </w:rPr>
      <w:t xml:space="preserve"> </w:t>
    </w:r>
    <w:r w:rsidR="004D102F">
      <w:rPr>
        <w:sz w:val="24"/>
        <w:szCs w:val="24"/>
        <w:lang w:eastAsia="ko-KR"/>
      </w:rPr>
      <w:t xml:space="preserve">September </w:t>
    </w:r>
    <w:r w:rsidR="008F2495">
      <w:rPr>
        <w:sz w:val="24"/>
        <w:szCs w:val="24"/>
        <w:lang w:eastAsia="ko-KR"/>
      </w:rPr>
      <w:t>22</w:t>
    </w:r>
    <w:r w:rsidR="002767DB">
      <w:rPr>
        <w:sz w:val="24"/>
        <w:szCs w:val="24"/>
        <w:lang w:eastAsia="ko-KR"/>
      </w:rPr>
      <w:t>, 2025</w:t>
    </w:r>
    <w:r w:rsidR="0069707B">
      <w:rPr>
        <w:rFonts w:hint="eastAsia"/>
        <w:sz w:val="24"/>
        <w:szCs w:val="24"/>
        <w:lang w:eastAsia="ko-KR"/>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D206E20A"/>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color w:val="auto"/>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213D13"/>
    <w:multiLevelType w:val="hybridMultilevel"/>
    <w:tmpl w:val="9E94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6"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AB0AB8"/>
    <w:multiLevelType w:val="hybridMultilevel"/>
    <w:tmpl w:val="22E28508"/>
    <w:lvl w:ilvl="0" w:tplc="65527B06">
      <w:numFmt w:val="bullet"/>
      <w:lvlText w:val=""/>
      <w:lvlJc w:val="left"/>
      <w:pPr>
        <w:ind w:left="461" w:hanging="360"/>
      </w:pPr>
      <w:rPr>
        <w:rFonts w:ascii="Symbol" w:eastAsia="Times New Roman" w:hAnsi="Symbol" w:cs="Times New Roman" w:hint="default"/>
      </w:rPr>
    </w:lvl>
    <w:lvl w:ilvl="1" w:tplc="04090003">
      <w:start w:val="1"/>
      <w:numFmt w:val="bullet"/>
      <w:lvlText w:val="o"/>
      <w:lvlJc w:val="left"/>
      <w:pPr>
        <w:ind w:left="1181" w:hanging="360"/>
      </w:pPr>
      <w:rPr>
        <w:rFonts w:ascii="Courier New" w:hAnsi="Courier New" w:cs="Courier New" w:hint="default"/>
      </w:rPr>
    </w:lvl>
    <w:lvl w:ilvl="2" w:tplc="04090005">
      <w:start w:val="1"/>
      <w:numFmt w:val="bullet"/>
      <w:lvlText w:val=""/>
      <w:lvlJc w:val="left"/>
      <w:pPr>
        <w:ind w:left="1901" w:hanging="360"/>
      </w:pPr>
      <w:rPr>
        <w:rFonts w:ascii="Wingdings" w:hAnsi="Wingdings" w:hint="default"/>
      </w:rPr>
    </w:lvl>
    <w:lvl w:ilvl="3" w:tplc="04090001">
      <w:start w:val="1"/>
      <w:numFmt w:val="bullet"/>
      <w:lvlText w:val=""/>
      <w:lvlJc w:val="left"/>
      <w:pPr>
        <w:ind w:left="2621" w:hanging="360"/>
      </w:pPr>
      <w:rPr>
        <w:rFonts w:ascii="Symbol" w:hAnsi="Symbol" w:hint="default"/>
      </w:rPr>
    </w:lvl>
    <w:lvl w:ilvl="4" w:tplc="04090003">
      <w:start w:val="1"/>
      <w:numFmt w:val="bullet"/>
      <w:lvlText w:val="o"/>
      <w:lvlJc w:val="left"/>
      <w:pPr>
        <w:ind w:left="3341" w:hanging="360"/>
      </w:pPr>
      <w:rPr>
        <w:rFonts w:ascii="Courier New" w:hAnsi="Courier New" w:cs="Courier New" w:hint="default"/>
      </w:rPr>
    </w:lvl>
    <w:lvl w:ilvl="5" w:tplc="04090005">
      <w:start w:val="1"/>
      <w:numFmt w:val="bullet"/>
      <w:lvlText w:val=""/>
      <w:lvlJc w:val="left"/>
      <w:pPr>
        <w:ind w:left="4061" w:hanging="360"/>
      </w:pPr>
      <w:rPr>
        <w:rFonts w:ascii="Wingdings" w:hAnsi="Wingdings" w:hint="default"/>
      </w:rPr>
    </w:lvl>
    <w:lvl w:ilvl="6" w:tplc="04090001">
      <w:start w:val="1"/>
      <w:numFmt w:val="bullet"/>
      <w:lvlText w:val=""/>
      <w:lvlJc w:val="left"/>
      <w:pPr>
        <w:ind w:left="4781" w:hanging="360"/>
      </w:pPr>
      <w:rPr>
        <w:rFonts w:ascii="Symbol" w:hAnsi="Symbol" w:hint="default"/>
      </w:rPr>
    </w:lvl>
    <w:lvl w:ilvl="7" w:tplc="04090003">
      <w:start w:val="1"/>
      <w:numFmt w:val="bullet"/>
      <w:lvlText w:val="o"/>
      <w:lvlJc w:val="left"/>
      <w:pPr>
        <w:ind w:left="5501" w:hanging="360"/>
      </w:pPr>
      <w:rPr>
        <w:rFonts w:ascii="Courier New" w:hAnsi="Courier New" w:cs="Courier New" w:hint="default"/>
      </w:rPr>
    </w:lvl>
    <w:lvl w:ilvl="8" w:tplc="04090005">
      <w:start w:val="1"/>
      <w:numFmt w:val="bullet"/>
      <w:lvlText w:val=""/>
      <w:lvlJc w:val="left"/>
      <w:pPr>
        <w:ind w:left="6221" w:hanging="360"/>
      </w:pPr>
      <w:rPr>
        <w:rFonts w:ascii="Wingdings" w:hAnsi="Wingdings" w:hint="default"/>
      </w:rPr>
    </w:lvl>
  </w:abstractNum>
  <w:abstractNum w:abstractNumId="49"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50"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16cid:durableId="1932926622">
    <w:abstractNumId w:val="26"/>
  </w:num>
  <w:num w:numId="2" w16cid:durableId="1865092951">
    <w:abstractNumId w:val="7"/>
  </w:num>
  <w:num w:numId="3" w16cid:durableId="1252080831">
    <w:abstractNumId w:val="28"/>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19"/>
  </w:num>
  <w:num w:numId="6" w16cid:durableId="2005355725">
    <w:abstractNumId w:val="12"/>
  </w:num>
  <w:num w:numId="7" w16cid:durableId="85806238">
    <w:abstractNumId w:val="35"/>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8"/>
  </w:num>
  <w:num w:numId="18" w16cid:durableId="848906976">
    <w:abstractNumId w:val="25"/>
  </w:num>
  <w:num w:numId="19" w16cid:durableId="1517420966">
    <w:abstractNumId w:val="43"/>
  </w:num>
  <w:num w:numId="20" w16cid:durableId="738792333">
    <w:abstractNumId w:val="32"/>
  </w:num>
  <w:num w:numId="21" w16cid:durableId="303899214">
    <w:abstractNumId w:val="47"/>
  </w:num>
  <w:num w:numId="22" w16cid:durableId="93088471">
    <w:abstractNumId w:val="40"/>
  </w:num>
  <w:num w:numId="23" w16cid:durableId="793404732">
    <w:abstractNumId w:val="33"/>
  </w:num>
  <w:num w:numId="24" w16cid:durableId="1306396407">
    <w:abstractNumId w:val="39"/>
  </w:num>
  <w:num w:numId="25" w16cid:durableId="186795579">
    <w:abstractNumId w:val="45"/>
  </w:num>
  <w:num w:numId="26" w16cid:durableId="1890337571">
    <w:abstractNumId w:val="38"/>
  </w:num>
  <w:num w:numId="27" w16cid:durableId="348215499">
    <w:abstractNumId w:val="21"/>
  </w:num>
  <w:num w:numId="28" w16cid:durableId="1677417288">
    <w:abstractNumId w:val="46"/>
  </w:num>
  <w:num w:numId="29" w16cid:durableId="1367682410">
    <w:abstractNumId w:val="42"/>
  </w:num>
  <w:num w:numId="30" w16cid:durableId="2049138884">
    <w:abstractNumId w:val="14"/>
  </w:num>
  <w:num w:numId="31" w16cid:durableId="1465922793">
    <w:abstractNumId w:val="30"/>
  </w:num>
  <w:num w:numId="32" w16cid:durableId="2048213259">
    <w:abstractNumId w:val="36"/>
  </w:num>
  <w:num w:numId="33" w16cid:durableId="1339499770">
    <w:abstractNumId w:val="31"/>
  </w:num>
  <w:num w:numId="34" w16cid:durableId="1293055222">
    <w:abstractNumId w:val="44"/>
  </w:num>
  <w:num w:numId="35" w16cid:durableId="1642348099">
    <w:abstractNumId w:val="27"/>
  </w:num>
  <w:num w:numId="36" w16cid:durableId="1891763945">
    <w:abstractNumId w:val="41"/>
  </w:num>
  <w:num w:numId="37" w16cid:durableId="1195265495">
    <w:abstractNumId w:val="50"/>
  </w:num>
  <w:num w:numId="38" w16cid:durableId="731388362">
    <w:abstractNumId w:val="11"/>
    <w:lvlOverride w:ilvl="0">
      <w:startOverride w:val="1"/>
    </w:lvlOverride>
  </w:num>
  <w:num w:numId="39" w16cid:durableId="1394817516">
    <w:abstractNumId w:val="20"/>
    <w:lvlOverride w:ilvl="0">
      <w:startOverride w:val="4"/>
    </w:lvlOverride>
  </w:num>
  <w:num w:numId="40" w16cid:durableId="1933277420">
    <w:abstractNumId w:val="13"/>
    <w:lvlOverride w:ilvl="0">
      <w:startOverride w:val="8"/>
    </w:lvlOverride>
  </w:num>
  <w:num w:numId="41" w16cid:durableId="967004547">
    <w:abstractNumId w:val="17"/>
    <w:lvlOverride w:ilvl="0">
      <w:startOverride w:val="12"/>
    </w:lvlOverride>
  </w:num>
  <w:num w:numId="42" w16cid:durableId="2067607911">
    <w:abstractNumId w:val="16"/>
    <w:lvlOverride w:ilvl="0">
      <w:startOverride w:val="15"/>
    </w:lvlOverride>
  </w:num>
  <w:num w:numId="43" w16cid:durableId="21054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37"/>
  </w:num>
  <w:num w:numId="46" w16cid:durableId="792675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875266">
    <w:abstractNumId w:val="15"/>
  </w:num>
  <w:num w:numId="48" w16cid:durableId="139704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0956031">
    <w:abstractNumId w:val="23"/>
  </w:num>
  <w:num w:numId="50" w16cid:durableId="295112670">
    <w:abstractNumId w:val="49"/>
  </w:num>
  <w:num w:numId="51" w16cid:durableId="493033084">
    <w:abstractNumId w:val="22"/>
  </w:num>
  <w:num w:numId="52" w16cid:durableId="811017227">
    <w:abstractNumId w:val="48"/>
  </w:num>
  <w:num w:numId="53" w16cid:durableId="901865256">
    <w:abstractNumId w:val="34"/>
  </w:num>
  <w:num w:numId="54" w16cid:durableId="207959538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1689"/>
    <w:rsid w:val="00002537"/>
    <w:rsid w:val="00002C2D"/>
    <w:rsid w:val="00002E5C"/>
    <w:rsid w:val="000033FE"/>
    <w:rsid w:val="00003565"/>
    <w:rsid w:val="00003A34"/>
    <w:rsid w:val="00003C68"/>
    <w:rsid w:val="00003E3A"/>
    <w:rsid w:val="000040B3"/>
    <w:rsid w:val="000043D9"/>
    <w:rsid w:val="00004453"/>
    <w:rsid w:val="00005025"/>
    <w:rsid w:val="000055F7"/>
    <w:rsid w:val="000058E6"/>
    <w:rsid w:val="00005949"/>
    <w:rsid w:val="0000653D"/>
    <w:rsid w:val="00006DBB"/>
    <w:rsid w:val="00006FB2"/>
    <w:rsid w:val="00007838"/>
    <w:rsid w:val="0001023A"/>
    <w:rsid w:val="00010B85"/>
    <w:rsid w:val="00010E93"/>
    <w:rsid w:val="00010E98"/>
    <w:rsid w:val="0001107D"/>
    <w:rsid w:val="000119FA"/>
    <w:rsid w:val="000122E8"/>
    <w:rsid w:val="00012344"/>
    <w:rsid w:val="000123D4"/>
    <w:rsid w:val="000123D9"/>
    <w:rsid w:val="000126A8"/>
    <w:rsid w:val="000129B5"/>
    <w:rsid w:val="00012A5A"/>
    <w:rsid w:val="00012C27"/>
    <w:rsid w:val="00012EAE"/>
    <w:rsid w:val="00012ED4"/>
    <w:rsid w:val="000136A4"/>
    <w:rsid w:val="00013AE1"/>
    <w:rsid w:val="00013FBB"/>
    <w:rsid w:val="000142EF"/>
    <w:rsid w:val="000146CE"/>
    <w:rsid w:val="00014B36"/>
    <w:rsid w:val="0001550D"/>
    <w:rsid w:val="00015B7A"/>
    <w:rsid w:val="000160DA"/>
    <w:rsid w:val="00016295"/>
    <w:rsid w:val="00016F2A"/>
    <w:rsid w:val="0001744F"/>
    <w:rsid w:val="00017978"/>
    <w:rsid w:val="0001797C"/>
    <w:rsid w:val="00017A76"/>
    <w:rsid w:val="0002036E"/>
    <w:rsid w:val="0002038C"/>
    <w:rsid w:val="00020537"/>
    <w:rsid w:val="00020A15"/>
    <w:rsid w:val="000216F4"/>
    <w:rsid w:val="000219A4"/>
    <w:rsid w:val="00021AC3"/>
    <w:rsid w:val="000223B6"/>
    <w:rsid w:val="000225E1"/>
    <w:rsid w:val="00022A2D"/>
    <w:rsid w:val="00022BBD"/>
    <w:rsid w:val="00023BFA"/>
    <w:rsid w:val="00023F75"/>
    <w:rsid w:val="0002408D"/>
    <w:rsid w:val="0002424C"/>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561"/>
    <w:rsid w:val="0003464E"/>
    <w:rsid w:val="00034927"/>
    <w:rsid w:val="00034C14"/>
    <w:rsid w:val="00034CB7"/>
    <w:rsid w:val="00035AD7"/>
    <w:rsid w:val="00035B2D"/>
    <w:rsid w:val="00035B70"/>
    <w:rsid w:val="00036C8E"/>
    <w:rsid w:val="00036D94"/>
    <w:rsid w:val="00037251"/>
    <w:rsid w:val="00037B33"/>
    <w:rsid w:val="00040044"/>
    <w:rsid w:val="00040397"/>
    <w:rsid w:val="000404F9"/>
    <w:rsid w:val="0004088D"/>
    <w:rsid w:val="000408C0"/>
    <w:rsid w:val="00040D23"/>
    <w:rsid w:val="00041A81"/>
    <w:rsid w:val="00041DF6"/>
    <w:rsid w:val="000428D5"/>
    <w:rsid w:val="00042EFB"/>
    <w:rsid w:val="00043305"/>
    <w:rsid w:val="0004360A"/>
    <w:rsid w:val="00043989"/>
    <w:rsid w:val="0004454E"/>
    <w:rsid w:val="0004474E"/>
    <w:rsid w:val="00044D3A"/>
    <w:rsid w:val="00044E61"/>
    <w:rsid w:val="00044E7C"/>
    <w:rsid w:val="00044F4D"/>
    <w:rsid w:val="000462F4"/>
    <w:rsid w:val="00046C0B"/>
    <w:rsid w:val="00046CD8"/>
    <w:rsid w:val="00047872"/>
    <w:rsid w:val="00047B0C"/>
    <w:rsid w:val="00047DA7"/>
    <w:rsid w:val="00047F09"/>
    <w:rsid w:val="000513A8"/>
    <w:rsid w:val="000516F4"/>
    <w:rsid w:val="00051C8A"/>
    <w:rsid w:val="000520F8"/>
    <w:rsid w:val="0005254F"/>
    <w:rsid w:val="00052778"/>
    <w:rsid w:val="00052968"/>
    <w:rsid w:val="000529AE"/>
    <w:rsid w:val="00052B01"/>
    <w:rsid w:val="00052DF9"/>
    <w:rsid w:val="00053344"/>
    <w:rsid w:val="000534F1"/>
    <w:rsid w:val="00053D0A"/>
    <w:rsid w:val="00053D19"/>
    <w:rsid w:val="0005401E"/>
    <w:rsid w:val="00054478"/>
    <w:rsid w:val="000546BE"/>
    <w:rsid w:val="00054AF2"/>
    <w:rsid w:val="0005562A"/>
    <w:rsid w:val="000563CE"/>
    <w:rsid w:val="00056478"/>
    <w:rsid w:val="00056929"/>
    <w:rsid w:val="00056BEF"/>
    <w:rsid w:val="00056DC2"/>
    <w:rsid w:val="0006013E"/>
    <w:rsid w:val="00060319"/>
    <w:rsid w:val="000605DB"/>
    <w:rsid w:val="00060B68"/>
    <w:rsid w:val="00060BC1"/>
    <w:rsid w:val="00060D6E"/>
    <w:rsid w:val="00060F9A"/>
    <w:rsid w:val="0006134C"/>
    <w:rsid w:val="0006226E"/>
    <w:rsid w:val="00062D51"/>
    <w:rsid w:val="0006346E"/>
    <w:rsid w:val="000635C6"/>
    <w:rsid w:val="00064214"/>
    <w:rsid w:val="0006493F"/>
    <w:rsid w:val="00064A74"/>
    <w:rsid w:val="000656B1"/>
    <w:rsid w:val="00065E8A"/>
    <w:rsid w:val="000666F3"/>
    <w:rsid w:val="0006699D"/>
    <w:rsid w:val="00066A80"/>
    <w:rsid w:val="00066BC4"/>
    <w:rsid w:val="00067CD9"/>
    <w:rsid w:val="000701FB"/>
    <w:rsid w:val="00070292"/>
    <w:rsid w:val="000703EB"/>
    <w:rsid w:val="00070575"/>
    <w:rsid w:val="00070BF2"/>
    <w:rsid w:val="00071019"/>
    <w:rsid w:val="00071377"/>
    <w:rsid w:val="000716C3"/>
    <w:rsid w:val="0007177A"/>
    <w:rsid w:val="000725D3"/>
    <w:rsid w:val="00072861"/>
    <w:rsid w:val="00072C8F"/>
    <w:rsid w:val="00072CD5"/>
    <w:rsid w:val="0007311F"/>
    <w:rsid w:val="00073810"/>
    <w:rsid w:val="0007436C"/>
    <w:rsid w:val="000743E2"/>
    <w:rsid w:val="000746F9"/>
    <w:rsid w:val="0007479D"/>
    <w:rsid w:val="000748A7"/>
    <w:rsid w:val="00074E77"/>
    <w:rsid w:val="00074FAB"/>
    <w:rsid w:val="000756C3"/>
    <w:rsid w:val="000763FF"/>
    <w:rsid w:val="00077120"/>
    <w:rsid w:val="000773A3"/>
    <w:rsid w:val="00077694"/>
    <w:rsid w:val="00077805"/>
    <w:rsid w:val="00077C5B"/>
    <w:rsid w:val="0008019F"/>
    <w:rsid w:val="000805CB"/>
    <w:rsid w:val="00080C6D"/>
    <w:rsid w:val="00080FA8"/>
    <w:rsid w:val="000810BA"/>
    <w:rsid w:val="00081280"/>
    <w:rsid w:val="000818A8"/>
    <w:rsid w:val="000819E6"/>
    <w:rsid w:val="00082237"/>
    <w:rsid w:val="0008241D"/>
    <w:rsid w:val="000827F4"/>
    <w:rsid w:val="00082BCF"/>
    <w:rsid w:val="00083285"/>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937"/>
    <w:rsid w:val="00091A52"/>
    <w:rsid w:val="00091D17"/>
    <w:rsid w:val="00091DEE"/>
    <w:rsid w:val="000920BF"/>
    <w:rsid w:val="00092487"/>
    <w:rsid w:val="000928BD"/>
    <w:rsid w:val="0009296B"/>
    <w:rsid w:val="000935D2"/>
    <w:rsid w:val="00093B7C"/>
    <w:rsid w:val="00094E69"/>
    <w:rsid w:val="000952F9"/>
    <w:rsid w:val="00095A8A"/>
    <w:rsid w:val="00095D18"/>
    <w:rsid w:val="00095FE9"/>
    <w:rsid w:val="0009623A"/>
    <w:rsid w:val="0009672D"/>
    <w:rsid w:val="0009679D"/>
    <w:rsid w:val="00097282"/>
    <w:rsid w:val="000972D1"/>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3EFA"/>
    <w:rsid w:val="000A4086"/>
    <w:rsid w:val="000A4191"/>
    <w:rsid w:val="000A43AA"/>
    <w:rsid w:val="000A49D6"/>
    <w:rsid w:val="000A52E0"/>
    <w:rsid w:val="000A5499"/>
    <w:rsid w:val="000A5C6F"/>
    <w:rsid w:val="000A60B6"/>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56"/>
    <w:rsid w:val="000B2781"/>
    <w:rsid w:val="000B2B93"/>
    <w:rsid w:val="000B2EB3"/>
    <w:rsid w:val="000B3E0F"/>
    <w:rsid w:val="000B4033"/>
    <w:rsid w:val="000B42C0"/>
    <w:rsid w:val="000B4740"/>
    <w:rsid w:val="000B50BC"/>
    <w:rsid w:val="000B5AAF"/>
    <w:rsid w:val="000B5F9D"/>
    <w:rsid w:val="000B6C7D"/>
    <w:rsid w:val="000B6F02"/>
    <w:rsid w:val="000B78A9"/>
    <w:rsid w:val="000C00A0"/>
    <w:rsid w:val="000C0429"/>
    <w:rsid w:val="000C0717"/>
    <w:rsid w:val="000C0A43"/>
    <w:rsid w:val="000C0ABC"/>
    <w:rsid w:val="000C0F68"/>
    <w:rsid w:val="000C0F7D"/>
    <w:rsid w:val="000C148E"/>
    <w:rsid w:val="000C1544"/>
    <w:rsid w:val="000C1ADF"/>
    <w:rsid w:val="000C1CC2"/>
    <w:rsid w:val="000C26C3"/>
    <w:rsid w:val="000C26C9"/>
    <w:rsid w:val="000C2E3C"/>
    <w:rsid w:val="000C3B99"/>
    <w:rsid w:val="000C4BEE"/>
    <w:rsid w:val="000C4DA9"/>
    <w:rsid w:val="000C4FC1"/>
    <w:rsid w:val="000C505F"/>
    <w:rsid w:val="000C5086"/>
    <w:rsid w:val="000C514E"/>
    <w:rsid w:val="000C6444"/>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2B3D"/>
    <w:rsid w:val="000D3215"/>
    <w:rsid w:val="000D3986"/>
    <w:rsid w:val="000D3D1D"/>
    <w:rsid w:val="000D4B8E"/>
    <w:rsid w:val="000D5F0B"/>
    <w:rsid w:val="000D6393"/>
    <w:rsid w:val="000D67D5"/>
    <w:rsid w:val="000D6B58"/>
    <w:rsid w:val="000D6BD4"/>
    <w:rsid w:val="000D7624"/>
    <w:rsid w:val="000D7AC3"/>
    <w:rsid w:val="000D7B7A"/>
    <w:rsid w:val="000D7F38"/>
    <w:rsid w:val="000E034A"/>
    <w:rsid w:val="000E1241"/>
    <w:rsid w:val="000E1955"/>
    <w:rsid w:val="000E1AFC"/>
    <w:rsid w:val="000E20E6"/>
    <w:rsid w:val="000E253C"/>
    <w:rsid w:val="000E2BAA"/>
    <w:rsid w:val="000E2D76"/>
    <w:rsid w:val="000E33AD"/>
    <w:rsid w:val="000E36A0"/>
    <w:rsid w:val="000E383B"/>
    <w:rsid w:val="000E3CF1"/>
    <w:rsid w:val="000E4177"/>
    <w:rsid w:val="000E4423"/>
    <w:rsid w:val="000E4859"/>
    <w:rsid w:val="000E4BC8"/>
    <w:rsid w:val="000E4F0F"/>
    <w:rsid w:val="000E53E4"/>
    <w:rsid w:val="000E656A"/>
    <w:rsid w:val="000E66A5"/>
    <w:rsid w:val="000E66C1"/>
    <w:rsid w:val="000E6900"/>
    <w:rsid w:val="000E6A19"/>
    <w:rsid w:val="000E6D95"/>
    <w:rsid w:val="000E7272"/>
    <w:rsid w:val="000E77F3"/>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08"/>
    <w:rsid w:val="00100E21"/>
    <w:rsid w:val="00101827"/>
    <w:rsid w:val="00101AC6"/>
    <w:rsid w:val="00101F63"/>
    <w:rsid w:val="00102838"/>
    <w:rsid w:val="001033EB"/>
    <w:rsid w:val="00103AF7"/>
    <w:rsid w:val="00104816"/>
    <w:rsid w:val="00104909"/>
    <w:rsid w:val="001051CB"/>
    <w:rsid w:val="001056AF"/>
    <w:rsid w:val="00105843"/>
    <w:rsid w:val="00105BF2"/>
    <w:rsid w:val="00106232"/>
    <w:rsid w:val="00106879"/>
    <w:rsid w:val="00106C66"/>
    <w:rsid w:val="00106EC8"/>
    <w:rsid w:val="0010784D"/>
    <w:rsid w:val="00107B89"/>
    <w:rsid w:val="00107DFE"/>
    <w:rsid w:val="00110455"/>
    <w:rsid w:val="00110998"/>
    <w:rsid w:val="00110E23"/>
    <w:rsid w:val="001113C8"/>
    <w:rsid w:val="001116C7"/>
    <w:rsid w:val="00112EA3"/>
    <w:rsid w:val="0011348D"/>
    <w:rsid w:val="00113FC4"/>
    <w:rsid w:val="001144C0"/>
    <w:rsid w:val="001152AD"/>
    <w:rsid w:val="0011535F"/>
    <w:rsid w:val="001155FA"/>
    <w:rsid w:val="00115AF5"/>
    <w:rsid w:val="00115D05"/>
    <w:rsid w:val="00115FE8"/>
    <w:rsid w:val="00116037"/>
    <w:rsid w:val="001163B6"/>
    <w:rsid w:val="00116935"/>
    <w:rsid w:val="00117A12"/>
    <w:rsid w:val="00117C6B"/>
    <w:rsid w:val="00117D08"/>
    <w:rsid w:val="00117DF8"/>
    <w:rsid w:val="00120505"/>
    <w:rsid w:val="00120D11"/>
    <w:rsid w:val="00120F91"/>
    <w:rsid w:val="001215AC"/>
    <w:rsid w:val="00121D71"/>
    <w:rsid w:val="00122393"/>
    <w:rsid w:val="001223C8"/>
    <w:rsid w:val="001229C6"/>
    <w:rsid w:val="00123466"/>
    <w:rsid w:val="00123897"/>
    <w:rsid w:val="001238DE"/>
    <w:rsid w:val="00123EB6"/>
    <w:rsid w:val="001247A0"/>
    <w:rsid w:val="00124BE0"/>
    <w:rsid w:val="00125014"/>
    <w:rsid w:val="001257BE"/>
    <w:rsid w:val="001262AB"/>
    <w:rsid w:val="00126A1C"/>
    <w:rsid w:val="001270A3"/>
    <w:rsid w:val="001271D2"/>
    <w:rsid w:val="0012768B"/>
    <w:rsid w:val="00130285"/>
    <w:rsid w:val="00130738"/>
    <w:rsid w:val="00130843"/>
    <w:rsid w:val="0013096E"/>
    <w:rsid w:val="0013148C"/>
    <w:rsid w:val="001319AB"/>
    <w:rsid w:val="00131CE4"/>
    <w:rsid w:val="00132177"/>
    <w:rsid w:val="001328B1"/>
    <w:rsid w:val="00132992"/>
    <w:rsid w:val="00132EB0"/>
    <w:rsid w:val="00133658"/>
    <w:rsid w:val="00134A8A"/>
    <w:rsid w:val="001352F5"/>
    <w:rsid w:val="0013595B"/>
    <w:rsid w:val="00135C9B"/>
    <w:rsid w:val="001360B2"/>
    <w:rsid w:val="0013627E"/>
    <w:rsid w:val="00136BA3"/>
    <w:rsid w:val="00136C3D"/>
    <w:rsid w:val="00136FC9"/>
    <w:rsid w:val="0013781E"/>
    <w:rsid w:val="00140F97"/>
    <w:rsid w:val="001412D5"/>
    <w:rsid w:val="001416C4"/>
    <w:rsid w:val="00141CA4"/>
    <w:rsid w:val="00141EF4"/>
    <w:rsid w:val="001431B9"/>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7EA"/>
    <w:rsid w:val="0015393D"/>
    <w:rsid w:val="00153AFC"/>
    <w:rsid w:val="00153B8A"/>
    <w:rsid w:val="00153E2C"/>
    <w:rsid w:val="00154B5B"/>
    <w:rsid w:val="00154C95"/>
    <w:rsid w:val="00154DCA"/>
    <w:rsid w:val="00155109"/>
    <w:rsid w:val="00155363"/>
    <w:rsid w:val="00155A17"/>
    <w:rsid w:val="00156180"/>
    <w:rsid w:val="0015625E"/>
    <w:rsid w:val="00156EBD"/>
    <w:rsid w:val="00156FA5"/>
    <w:rsid w:val="00157235"/>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4BF"/>
    <w:rsid w:val="00166887"/>
    <w:rsid w:val="00166A4C"/>
    <w:rsid w:val="00166B6A"/>
    <w:rsid w:val="0016705A"/>
    <w:rsid w:val="00167093"/>
    <w:rsid w:val="001677B7"/>
    <w:rsid w:val="00167C58"/>
    <w:rsid w:val="001716DA"/>
    <w:rsid w:val="001717D5"/>
    <w:rsid w:val="00172278"/>
    <w:rsid w:val="0017248D"/>
    <w:rsid w:val="0017281F"/>
    <w:rsid w:val="00172C9B"/>
    <w:rsid w:val="00173916"/>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0F95"/>
    <w:rsid w:val="00181234"/>
    <w:rsid w:val="00181503"/>
    <w:rsid w:val="0018181B"/>
    <w:rsid w:val="00181EBB"/>
    <w:rsid w:val="001820C1"/>
    <w:rsid w:val="001822C0"/>
    <w:rsid w:val="00182682"/>
    <w:rsid w:val="001835DA"/>
    <w:rsid w:val="00183815"/>
    <w:rsid w:val="00184023"/>
    <w:rsid w:val="00184532"/>
    <w:rsid w:val="00184569"/>
    <w:rsid w:val="001846D7"/>
    <w:rsid w:val="00184A53"/>
    <w:rsid w:val="00184E50"/>
    <w:rsid w:val="0018548B"/>
    <w:rsid w:val="00185DA0"/>
    <w:rsid w:val="00185DA3"/>
    <w:rsid w:val="0018620A"/>
    <w:rsid w:val="001862E6"/>
    <w:rsid w:val="00186FA8"/>
    <w:rsid w:val="0019015F"/>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579"/>
    <w:rsid w:val="001A46BF"/>
    <w:rsid w:val="001A4DA6"/>
    <w:rsid w:val="001A5F3D"/>
    <w:rsid w:val="001A6049"/>
    <w:rsid w:val="001A6937"/>
    <w:rsid w:val="001A6A02"/>
    <w:rsid w:val="001A6A72"/>
    <w:rsid w:val="001A7865"/>
    <w:rsid w:val="001A7AB8"/>
    <w:rsid w:val="001A7D36"/>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6E32"/>
    <w:rsid w:val="001B7C90"/>
    <w:rsid w:val="001C00B5"/>
    <w:rsid w:val="001C09E3"/>
    <w:rsid w:val="001C1866"/>
    <w:rsid w:val="001C1BBC"/>
    <w:rsid w:val="001C25D9"/>
    <w:rsid w:val="001C2E16"/>
    <w:rsid w:val="001C3E8E"/>
    <w:rsid w:val="001C43E0"/>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0E6F"/>
    <w:rsid w:val="001E1BC9"/>
    <w:rsid w:val="001E1C86"/>
    <w:rsid w:val="001E1F5B"/>
    <w:rsid w:val="001E1FDE"/>
    <w:rsid w:val="001E2B41"/>
    <w:rsid w:val="001E31CB"/>
    <w:rsid w:val="001E3234"/>
    <w:rsid w:val="001E3316"/>
    <w:rsid w:val="001E335D"/>
    <w:rsid w:val="001E3F31"/>
    <w:rsid w:val="001E450D"/>
    <w:rsid w:val="001E4B1C"/>
    <w:rsid w:val="001E4FEA"/>
    <w:rsid w:val="001E5424"/>
    <w:rsid w:val="001E58EC"/>
    <w:rsid w:val="001E6411"/>
    <w:rsid w:val="001E6478"/>
    <w:rsid w:val="001E6E4E"/>
    <w:rsid w:val="001E746B"/>
    <w:rsid w:val="001E74C2"/>
    <w:rsid w:val="001E753D"/>
    <w:rsid w:val="001E7C9F"/>
    <w:rsid w:val="001E7DE2"/>
    <w:rsid w:val="001E7EC2"/>
    <w:rsid w:val="001F0A13"/>
    <w:rsid w:val="001F0E9B"/>
    <w:rsid w:val="001F1098"/>
    <w:rsid w:val="001F1205"/>
    <w:rsid w:val="001F1365"/>
    <w:rsid w:val="001F14DE"/>
    <w:rsid w:val="001F1E71"/>
    <w:rsid w:val="001F20C7"/>
    <w:rsid w:val="001F2312"/>
    <w:rsid w:val="001F27B6"/>
    <w:rsid w:val="001F2C1F"/>
    <w:rsid w:val="001F3CF9"/>
    <w:rsid w:val="001F41F6"/>
    <w:rsid w:val="001F4206"/>
    <w:rsid w:val="001F4349"/>
    <w:rsid w:val="001F4395"/>
    <w:rsid w:val="001F5F9F"/>
    <w:rsid w:val="001F62A0"/>
    <w:rsid w:val="001F6B29"/>
    <w:rsid w:val="001F6B4E"/>
    <w:rsid w:val="001F7050"/>
    <w:rsid w:val="001F7321"/>
    <w:rsid w:val="001F78D2"/>
    <w:rsid w:val="001F7BC4"/>
    <w:rsid w:val="001F7CE9"/>
    <w:rsid w:val="001F7ECF"/>
    <w:rsid w:val="001F7F81"/>
    <w:rsid w:val="002009A3"/>
    <w:rsid w:val="00200AF7"/>
    <w:rsid w:val="00201006"/>
    <w:rsid w:val="00201533"/>
    <w:rsid w:val="002016C4"/>
    <w:rsid w:val="002017FB"/>
    <w:rsid w:val="00201DF3"/>
    <w:rsid w:val="0020304B"/>
    <w:rsid w:val="00203351"/>
    <w:rsid w:val="002039C2"/>
    <w:rsid w:val="002043DB"/>
    <w:rsid w:val="00204DC8"/>
    <w:rsid w:val="00205593"/>
    <w:rsid w:val="0020592B"/>
    <w:rsid w:val="00205D79"/>
    <w:rsid w:val="00206204"/>
    <w:rsid w:val="002062A4"/>
    <w:rsid w:val="0020632C"/>
    <w:rsid w:val="002064A3"/>
    <w:rsid w:val="00206BE3"/>
    <w:rsid w:val="00206D4E"/>
    <w:rsid w:val="00207B00"/>
    <w:rsid w:val="0021002C"/>
    <w:rsid w:val="00210588"/>
    <w:rsid w:val="00211521"/>
    <w:rsid w:val="00211526"/>
    <w:rsid w:val="00212613"/>
    <w:rsid w:val="002126B7"/>
    <w:rsid w:val="002126EB"/>
    <w:rsid w:val="00213416"/>
    <w:rsid w:val="00213458"/>
    <w:rsid w:val="00213467"/>
    <w:rsid w:val="00213532"/>
    <w:rsid w:val="002137B3"/>
    <w:rsid w:val="00213B52"/>
    <w:rsid w:val="00213E3B"/>
    <w:rsid w:val="00213E4A"/>
    <w:rsid w:val="0021443F"/>
    <w:rsid w:val="00214A37"/>
    <w:rsid w:val="00215004"/>
    <w:rsid w:val="00215088"/>
    <w:rsid w:val="0021510A"/>
    <w:rsid w:val="00215225"/>
    <w:rsid w:val="002154F5"/>
    <w:rsid w:val="00215E99"/>
    <w:rsid w:val="00216226"/>
    <w:rsid w:val="00216280"/>
    <w:rsid w:val="00216352"/>
    <w:rsid w:val="00216415"/>
    <w:rsid w:val="00217038"/>
    <w:rsid w:val="002179C7"/>
    <w:rsid w:val="00217C69"/>
    <w:rsid w:val="002200C3"/>
    <w:rsid w:val="002208FC"/>
    <w:rsid w:val="0022243D"/>
    <w:rsid w:val="00222DBF"/>
    <w:rsid w:val="00222F4A"/>
    <w:rsid w:val="00222F60"/>
    <w:rsid w:val="00223046"/>
    <w:rsid w:val="00224224"/>
    <w:rsid w:val="00224596"/>
    <w:rsid w:val="002245EC"/>
    <w:rsid w:val="00224718"/>
    <w:rsid w:val="00224888"/>
    <w:rsid w:val="00224E96"/>
    <w:rsid w:val="00225AA3"/>
    <w:rsid w:val="00226D49"/>
    <w:rsid w:val="00226DB7"/>
    <w:rsid w:val="00227171"/>
    <w:rsid w:val="00227FCD"/>
    <w:rsid w:val="002302CB"/>
    <w:rsid w:val="00230BCD"/>
    <w:rsid w:val="00231073"/>
    <w:rsid w:val="00231130"/>
    <w:rsid w:val="00232146"/>
    <w:rsid w:val="00232551"/>
    <w:rsid w:val="00232637"/>
    <w:rsid w:val="00232718"/>
    <w:rsid w:val="0023370E"/>
    <w:rsid w:val="00234988"/>
    <w:rsid w:val="00234C32"/>
    <w:rsid w:val="002363D1"/>
    <w:rsid w:val="00236558"/>
    <w:rsid w:val="00237074"/>
    <w:rsid w:val="0023720F"/>
    <w:rsid w:val="00237257"/>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2FCC"/>
    <w:rsid w:val="002430F0"/>
    <w:rsid w:val="00243D89"/>
    <w:rsid w:val="0024477F"/>
    <w:rsid w:val="00244A16"/>
    <w:rsid w:val="00244D81"/>
    <w:rsid w:val="0024528E"/>
    <w:rsid w:val="002452C9"/>
    <w:rsid w:val="002466B8"/>
    <w:rsid w:val="00246D94"/>
    <w:rsid w:val="00247045"/>
    <w:rsid w:val="00247C57"/>
    <w:rsid w:val="00247CB3"/>
    <w:rsid w:val="002501E3"/>
    <w:rsid w:val="002501F1"/>
    <w:rsid w:val="00251791"/>
    <w:rsid w:val="002519AD"/>
    <w:rsid w:val="00252269"/>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1506"/>
    <w:rsid w:val="002630DB"/>
    <w:rsid w:val="00263BFD"/>
    <w:rsid w:val="00264113"/>
    <w:rsid w:val="0026431F"/>
    <w:rsid w:val="00264991"/>
    <w:rsid w:val="00264C5B"/>
    <w:rsid w:val="00265B9C"/>
    <w:rsid w:val="00266B66"/>
    <w:rsid w:val="00267368"/>
    <w:rsid w:val="0027095F"/>
    <w:rsid w:val="00270EE8"/>
    <w:rsid w:val="0027107D"/>
    <w:rsid w:val="002710AE"/>
    <w:rsid w:val="002713E0"/>
    <w:rsid w:val="00271517"/>
    <w:rsid w:val="0027189B"/>
    <w:rsid w:val="002720EE"/>
    <w:rsid w:val="00272CA4"/>
    <w:rsid w:val="00272EA1"/>
    <w:rsid w:val="0027309F"/>
    <w:rsid w:val="002731FC"/>
    <w:rsid w:val="00273846"/>
    <w:rsid w:val="00273B0E"/>
    <w:rsid w:val="00274210"/>
    <w:rsid w:val="00274316"/>
    <w:rsid w:val="00274773"/>
    <w:rsid w:val="00276000"/>
    <w:rsid w:val="002767DB"/>
    <w:rsid w:val="00276E52"/>
    <w:rsid w:val="0027733A"/>
    <w:rsid w:val="002774EB"/>
    <w:rsid w:val="00277AF6"/>
    <w:rsid w:val="00277F00"/>
    <w:rsid w:val="0028038F"/>
    <w:rsid w:val="002806E3"/>
    <w:rsid w:val="0028126C"/>
    <w:rsid w:val="00281450"/>
    <w:rsid w:val="00281C1F"/>
    <w:rsid w:val="00281E27"/>
    <w:rsid w:val="0028205B"/>
    <w:rsid w:val="002820A9"/>
    <w:rsid w:val="00283020"/>
    <w:rsid w:val="00283309"/>
    <w:rsid w:val="002836EC"/>
    <w:rsid w:val="00283E6A"/>
    <w:rsid w:val="00283F39"/>
    <w:rsid w:val="00284705"/>
    <w:rsid w:val="00284D79"/>
    <w:rsid w:val="00284F2E"/>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817"/>
    <w:rsid w:val="00293AA9"/>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5ECC"/>
    <w:rsid w:val="002A6227"/>
    <w:rsid w:val="002A651D"/>
    <w:rsid w:val="002A699D"/>
    <w:rsid w:val="002A6E9C"/>
    <w:rsid w:val="002A6F91"/>
    <w:rsid w:val="002A7AE9"/>
    <w:rsid w:val="002A7BCF"/>
    <w:rsid w:val="002B003B"/>
    <w:rsid w:val="002B048A"/>
    <w:rsid w:val="002B0588"/>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7AC"/>
    <w:rsid w:val="002B7FC4"/>
    <w:rsid w:val="002C05AA"/>
    <w:rsid w:val="002C068F"/>
    <w:rsid w:val="002C14F3"/>
    <w:rsid w:val="002C1643"/>
    <w:rsid w:val="002C2ABF"/>
    <w:rsid w:val="002C2EF0"/>
    <w:rsid w:val="002C37D9"/>
    <w:rsid w:val="002C3D6E"/>
    <w:rsid w:val="002C3E4F"/>
    <w:rsid w:val="002C4883"/>
    <w:rsid w:val="002C4943"/>
    <w:rsid w:val="002C4C81"/>
    <w:rsid w:val="002C4FD8"/>
    <w:rsid w:val="002C559A"/>
    <w:rsid w:val="002C576B"/>
    <w:rsid w:val="002C61DA"/>
    <w:rsid w:val="002C61F3"/>
    <w:rsid w:val="002C682A"/>
    <w:rsid w:val="002C6C18"/>
    <w:rsid w:val="002C6FBA"/>
    <w:rsid w:val="002C7E59"/>
    <w:rsid w:val="002D0488"/>
    <w:rsid w:val="002D06F7"/>
    <w:rsid w:val="002D0AA4"/>
    <w:rsid w:val="002D0ADB"/>
    <w:rsid w:val="002D0BB3"/>
    <w:rsid w:val="002D12D7"/>
    <w:rsid w:val="002D1890"/>
    <w:rsid w:val="002D1A8E"/>
    <w:rsid w:val="002D202A"/>
    <w:rsid w:val="002D2686"/>
    <w:rsid w:val="002D3044"/>
    <w:rsid w:val="002D31CD"/>
    <w:rsid w:val="002D3524"/>
    <w:rsid w:val="002D3888"/>
    <w:rsid w:val="002D5196"/>
    <w:rsid w:val="002D5F16"/>
    <w:rsid w:val="002D624A"/>
    <w:rsid w:val="002D624F"/>
    <w:rsid w:val="002D6316"/>
    <w:rsid w:val="002D63DA"/>
    <w:rsid w:val="002D6555"/>
    <w:rsid w:val="002D697B"/>
    <w:rsid w:val="002D6C1F"/>
    <w:rsid w:val="002D72D9"/>
    <w:rsid w:val="002D760C"/>
    <w:rsid w:val="002D7B1E"/>
    <w:rsid w:val="002D7D0A"/>
    <w:rsid w:val="002D7D11"/>
    <w:rsid w:val="002D7D4D"/>
    <w:rsid w:val="002D7D68"/>
    <w:rsid w:val="002E021B"/>
    <w:rsid w:val="002E0CC0"/>
    <w:rsid w:val="002E0E29"/>
    <w:rsid w:val="002E0E53"/>
    <w:rsid w:val="002E14E7"/>
    <w:rsid w:val="002E15BB"/>
    <w:rsid w:val="002E1EC5"/>
    <w:rsid w:val="002E27D0"/>
    <w:rsid w:val="002E28C1"/>
    <w:rsid w:val="002E295A"/>
    <w:rsid w:val="002E30D6"/>
    <w:rsid w:val="002E30D7"/>
    <w:rsid w:val="002E3CB1"/>
    <w:rsid w:val="002E3F8A"/>
    <w:rsid w:val="002E450D"/>
    <w:rsid w:val="002E4631"/>
    <w:rsid w:val="002E5220"/>
    <w:rsid w:val="002E5398"/>
    <w:rsid w:val="002E57D9"/>
    <w:rsid w:val="002E5EDF"/>
    <w:rsid w:val="002E62B9"/>
    <w:rsid w:val="002E6477"/>
    <w:rsid w:val="002E65AE"/>
    <w:rsid w:val="002E6751"/>
    <w:rsid w:val="002E6BE2"/>
    <w:rsid w:val="002E6C1C"/>
    <w:rsid w:val="002E6C3B"/>
    <w:rsid w:val="002E7236"/>
    <w:rsid w:val="002E7EC4"/>
    <w:rsid w:val="002F037D"/>
    <w:rsid w:val="002F0B09"/>
    <w:rsid w:val="002F1750"/>
    <w:rsid w:val="002F1B1A"/>
    <w:rsid w:val="002F1B5F"/>
    <w:rsid w:val="002F23BB"/>
    <w:rsid w:val="002F2766"/>
    <w:rsid w:val="002F2DBE"/>
    <w:rsid w:val="002F30A8"/>
    <w:rsid w:val="002F30C9"/>
    <w:rsid w:val="002F342B"/>
    <w:rsid w:val="002F38C8"/>
    <w:rsid w:val="002F3B47"/>
    <w:rsid w:val="002F3DFA"/>
    <w:rsid w:val="002F40A0"/>
    <w:rsid w:val="002F40B9"/>
    <w:rsid w:val="002F44EB"/>
    <w:rsid w:val="002F4890"/>
    <w:rsid w:val="002F4E26"/>
    <w:rsid w:val="002F4E29"/>
    <w:rsid w:val="002F4EE5"/>
    <w:rsid w:val="002F51CC"/>
    <w:rsid w:val="002F5212"/>
    <w:rsid w:val="002F5541"/>
    <w:rsid w:val="002F5566"/>
    <w:rsid w:val="002F56DE"/>
    <w:rsid w:val="002F5865"/>
    <w:rsid w:val="002F5C73"/>
    <w:rsid w:val="002F5C92"/>
    <w:rsid w:val="002F71C2"/>
    <w:rsid w:val="002F7601"/>
    <w:rsid w:val="002F7661"/>
    <w:rsid w:val="002F771F"/>
    <w:rsid w:val="003001E2"/>
    <w:rsid w:val="003001E6"/>
    <w:rsid w:val="00300789"/>
    <w:rsid w:val="003009B5"/>
    <w:rsid w:val="00300F8A"/>
    <w:rsid w:val="00301845"/>
    <w:rsid w:val="003018B2"/>
    <w:rsid w:val="00302C10"/>
    <w:rsid w:val="00303646"/>
    <w:rsid w:val="00303769"/>
    <w:rsid w:val="00303B85"/>
    <w:rsid w:val="00303C47"/>
    <w:rsid w:val="00303E5F"/>
    <w:rsid w:val="00304166"/>
    <w:rsid w:val="003046E9"/>
    <w:rsid w:val="00304818"/>
    <w:rsid w:val="0030511E"/>
    <w:rsid w:val="00305595"/>
    <w:rsid w:val="00305DAB"/>
    <w:rsid w:val="003066E1"/>
    <w:rsid w:val="00306D63"/>
    <w:rsid w:val="00307712"/>
    <w:rsid w:val="00307BD7"/>
    <w:rsid w:val="00307D76"/>
    <w:rsid w:val="00310BB4"/>
    <w:rsid w:val="00310FA4"/>
    <w:rsid w:val="0031162C"/>
    <w:rsid w:val="00311923"/>
    <w:rsid w:val="00312039"/>
    <w:rsid w:val="00312326"/>
    <w:rsid w:val="003126F2"/>
    <w:rsid w:val="00312C40"/>
    <w:rsid w:val="003130E8"/>
    <w:rsid w:val="0031399B"/>
    <w:rsid w:val="00313A19"/>
    <w:rsid w:val="00313AAA"/>
    <w:rsid w:val="00314042"/>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2D12"/>
    <w:rsid w:val="0032311D"/>
    <w:rsid w:val="003231CA"/>
    <w:rsid w:val="0032354F"/>
    <w:rsid w:val="0032480C"/>
    <w:rsid w:val="00324B14"/>
    <w:rsid w:val="00324CB3"/>
    <w:rsid w:val="00324EDE"/>
    <w:rsid w:val="00325934"/>
    <w:rsid w:val="00325A0F"/>
    <w:rsid w:val="00326414"/>
    <w:rsid w:val="00326433"/>
    <w:rsid w:val="003266F3"/>
    <w:rsid w:val="00326906"/>
    <w:rsid w:val="00326941"/>
    <w:rsid w:val="003269EF"/>
    <w:rsid w:val="00326DDA"/>
    <w:rsid w:val="0032764F"/>
    <w:rsid w:val="00327901"/>
    <w:rsid w:val="00327A4E"/>
    <w:rsid w:val="00327ADF"/>
    <w:rsid w:val="00327B43"/>
    <w:rsid w:val="00327F01"/>
    <w:rsid w:val="003300DC"/>
    <w:rsid w:val="00330106"/>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779"/>
    <w:rsid w:val="00334C51"/>
    <w:rsid w:val="00334F76"/>
    <w:rsid w:val="00335405"/>
    <w:rsid w:val="00335458"/>
    <w:rsid w:val="0033573F"/>
    <w:rsid w:val="003357B2"/>
    <w:rsid w:val="00335B4B"/>
    <w:rsid w:val="0033602F"/>
    <w:rsid w:val="003370C6"/>
    <w:rsid w:val="00337274"/>
    <w:rsid w:val="00337ED3"/>
    <w:rsid w:val="003400CD"/>
    <w:rsid w:val="00340153"/>
    <w:rsid w:val="00340494"/>
    <w:rsid w:val="0034077D"/>
    <w:rsid w:val="00340A25"/>
    <w:rsid w:val="00340C3F"/>
    <w:rsid w:val="00340CFD"/>
    <w:rsid w:val="00341CFE"/>
    <w:rsid w:val="00341E56"/>
    <w:rsid w:val="00341F41"/>
    <w:rsid w:val="00341F55"/>
    <w:rsid w:val="003422B3"/>
    <w:rsid w:val="00342352"/>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28D7"/>
    <w:rsid w:val="00352D6C"/>
    <w:rsid w:val="00353376"/>
    <w:rsid w:val="00353DEC"/>
    <w:rsid w:val="00354708"/>
    <w:rsid w:val="00354CB1"/>
    <w:rsid w:val="00355A2E"/>
    <w:rsid w:val="00355A5C"/>
    <w:rsid w:val="00355AAB"/>
    <w:rsid w:val="00355AB0"/>
    <w:rsid w:val="00355F01"/>
    <w:rsid w:val="0035611B"/>
    <w:rsid w:val="00356292"/>
    <w:rsid w:val="00356C61"/>
    <w:rsid w:val="00356D91"/>
    <w:rsid w:val="00356EB9"/>
    <w:rsid w:val="00357867"/>
    <w:rsid w:val="003578FD"/>
    <w:rsid w:val="003579AA"/>
    <w:rsid w:val="00357BBE"/>
    <w:rsid w:val="00360172"/>
    <w:rsid w:val="003602B0"/>
    <w:rsid w:val="003606B8"/>
    <w:rsid w:val="003608AD"/>
    <w:rsid w:val="00360965"/>
    <w:rsid w:val="00360F5C"/>
    <w:rsid w:val="0036107F"/>
    <w:rsid w:val="00361277"/>
    <w:rsid w:val="003617B4"/>
    <w:rsid w:val="0036285E"/>
    <w:rsid w:val="00362994"/>
    <w:rsid w:val="00362DF1"/>
    <w:rsid w:val="00363779"/>
    <w:rsid w:val="00363C06"/>
    <w:rsid w:val="00363CA5"/>
    <w:rsid w:val="0036414D"/>
    <w:rsid w:val="003642D4"/>
    <w:rsid w:val="0036465C"/>
    <w:rsid w:val="00364E5C"/>
    <w:rsid w:val="00364FBD"/>
    <w:rsid w:val="00365610"/>
    <w:rsid w:val="00365B76"/>
    <w:rsid w:val="00366708"/>
    <w:rsid w:val="00366E77"/>
    <w:rsid w:val="00367B75"/>
    <w:rsid w:val="00370639"/>
    <w:rsid w:val="00370F94"/>
    <w:rsid w:val="003712C3"/>
    <w:rsid w:val="00371C1F"/>
    <w:rsid w:val="0037312D"/>
    <w:rsid w:val="003737DF"/>
    <w:rsid w:val="00373883"/>
    <w:rsid w:val="00373A4E"/>
    <w:rsid w:val="00373D87"/>
    <w:rsid w:val="003741DB"/>
    <w:rsid w:val="003743C7"/>
    <w:rsid w:val="003747AA"/>
    <w:rsid w:val="00374C97"/>
    <w:rsid w:val="00374F2B"/>
    <w:rsid w:val="00375BBB"/>
    <w:rsid w:val="00375CE3"/>
    <w:rsid w:val="00376090"/>
    <w:rsid w:val="00376C83"/>
    <w:rsid w:val="003771AC"/>
    <w:rsid w:val="003775FC"/>
    <w:rsid w:val="00377667"/>
    <w:rsid w:val="00377A65"/>
    <w:rsid w:val="00377F06"/>
    <w:rsid w:val="00377FC9"/>
    <w:rsid w:val="00377FD8"/>
    <w:rsid w:val="00380EC9"/>
    <w:rsid w:val="003812D7"/>
    <w:rsid w:val="00381B02"/>
    <w:rsid w:val="00381C09"/>
    <w:rsid w:val="003827FC"/>
    <w:rsid w:val="00382B32"/>
    <w:rsid w:val="0038312B"/>
    <w:rsid w:val="003833BF"/>
    <w:rsid w:val="003836AE"/>
    <w:rsid w:val="00383BB8"/>
    <w:rsid w:val="00383F86"/>
    <w:rsid w:val="00384183"/>
    <w:rsid w:val="003842BB"/>
    <w:rsid w:val="00384808"/>
    <w:rsid w:val="00384A9E"/>
    <w:rsid w:val="003859DA"/>
    <w:rsid w:val="003901A6"/>
    <w:rsid w:val="003901D2"/>
    <w:rsid w:val="003916ED"/>
    <w:rsid w:val="003918C4"/>
    <w:rsid w:val="00391A41"/>
    <w:rsid w:val="00391B09"/>
    <w:rsid w:val="00391CA3"/>
    <w:rsid w:val="00391DAC"/>
    <w:rsid w:val="00392325"/>
    <w:rsid w:val="00392BFD"/>
    <w:rsid w:val="003931FB"/>
    <w:rsid w:val="00393BC7"/>
    <w:rsid w:val="0039464D"/>
    <w:rsid w:val="003947E3"/>
    <w:rsid w:val="003951A3"/>
    <w:rsid w:val="003954C1"/>
    <w:rsid w:val="003963F6"/>
    <w:rsid w:val="00396AB0"/>
    <w:rsid w:val="00396D60"/>
    <w:rsid w:val="00396F68"/>
    <w:rsid w:val="00397179"/>
    <w:rsid w:val="00397D68"/>
    <w:rsid w:val="00397D93"/>
    <w:rsid w:val="00397F8E"/>
    <w:rsid w:val="003A08A5"/>
    <w:rsid w:val="003A0E74"/>
    <w:rsid w:val="003A0EE5"/>
    <w:rsid w:val="003A10B7"/>
    <w:rsid w:val="003A1133"/>
    <w:rsid w:val="003A1176"/>
    <w:rsid w:val="003A12C8"/>
    <w:rsid w:val="003A1591"/>
    <w:rsid w:val="003A1D33"/>
    <w:rsid w:val="003A1F8A"/>
    <w:rsid w:val="003A21BD"/>
    <w:rsid w:val="003A24C9"/>
    <w:rsid w:val="003A2C54"/>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0FE8"/>
    <w:rsid w:val="003B1893"/>
    <w:rsid w:val="003B26FB"/>
    <w:rsid w:val="003B2E46"/>
    <w:rsid w:val="003B2FE2"/>
    <w:rsid w:val="003B33FB"/>
    <w:rsid w:val="003B3A49"/>
    <w:rsid w:val="003B43C3"/>
    <w:rsid w:val="003B5120"/>
    <w:rsid w:val="003B5682"/>
    <w:rsid w:val="003B6638"/>
    <w:rsid w:val="003B663F"/>
    <w:rsid w:val="003B67A5"/>
    <w:rsid w:val="003B6BB4"/>
    <w:rsid w:val="003B7034"/>
    <w:rsid w:val="003B7B42"/>
    <w:rsid w:val="003C0168"/>
    <w:rsid w:val="003C05E8"/>
    <w:rsid w:val="003C0BD9"/>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4CA4"/>
    <w:rsid w:val="003C59E9"/>
    <w:rsid w:val="003C62A4"/>
    <w:rsid w:val="003C655C"/>
    <w:rsid w:val="003C7179"/>
    <w:rsid w:val="003C7B44"/>
    <w:rsid w:val="003D0C6F"/>
    <w:rsid w:val="003D0E61"/>
    <w:rsid w:val="003D0EE7"/>
    <w:rsid w:val="003D1339"/>
    <w:rsid w:val="003D162B"/>
    <w:rsid w:val="003D1DE9"/>
    <w:rsid w:val="003D1F97"/>
    <w:rsid w:val="003D24EC"/>
    <w:rsid w:val="003D2C98"/>
    <w:rsid w:val="003D3953"/>
    <w:rsid w:val="003D3F2C"/>
    <w:rsid w:val="003D5094"/>
    <w:rsid w:val="003D5206"/>
    <w:rsid w:val="003D521A"/>
    <w:rsid w:val="003D5B48"/>
    <w:rsid w:val="003D5B7F"/>
    <w:rsid w:val="003D631E"/>
    <w:rsid w:val="003D6764"/>
    <w:rsid w:val="003D6FAF"/>
    <w:rsid w:val="003D7615"/>
    <w:rsid w:val="003D7D60"/>
    <w:rsid w:val="003E0259"/>
    <w:rsid w:val="003E0E9A"/>
    <w:rsid w:val="003E13BD"/>
    <w:rsid w:val="003E17E1"/>
    <w:rsid w:val="003E1A40"/>
    <w:rsid w:val="003E1D33"/>
    <w:rsid w:val="003E20B5"/>
    <w:rsid w:val="003E25B6"/>
    <w:rsid w:val="003E26B1"/>
    <w:rsid w:val="003E2AE5"/>
    <w:rsid w:val="003E3133"/>
    <w:rsid w:val="003E357F"/>
    <w:rsid w:val="003E35B2"/>
    <w:rsid w:val="003E35D6"/>
    <w:rsid w:val="003E368E"/>
    <w:rsid w:val="003E3C01"/>
    <w:rsid w:val="003E4E58"/>
    <w:rsid w:val="003E4F90"/>
    <w:rsid w:val="003E53C1"/>
    <w:rsid w:val="003E568E"/>
    <w:rsid w:val="003E595E"/>
    <w:rsid w:val="003E5B17"/>
    <w:rsid w:val="003E5CD0"/>
    <w:rsid w:val="003E5F23"/>
    <w:rsid w:val="003E66BE"/>
    <w:rsid w:val="003E68CE"/>
    <w:rsid w:val="003E7F0D"/>
    <w:rsid w:val="003F04C4"/>
    <w:rsid w:val="003F050A"/>
    <w:rsid w:val="003F0874"/>
    <w:rsid w:val="003F0BED"/>
    <w:rsid w:val="003F1045"/>
    <w:rsid w:val="003F15A5"/>
    <w:rsid w:val="003F1769"/>
    <w:rsid w:val="003F1EB7"/>
    <w:rsid w:val="003F21A7"/>
    <w:rsid w:val="003F2344"/>
    <w:rsid w:val="003F2FFF"/>
    <w:rsid w:val="003F34C2"/>
    <w:rsid w:val="003F365A"/>
    <w:rsid w:val="003F3DDC"/>
    <w:rsid w:val="003F3E14"/>
    <w:rsid w:val="003F4365"/>
    <w:rsid w:val="003F447F"/>
    <w:rsid w:val="003F4920"/>
    <w:rsid w:val="003F4FFB"/>
    <w:rsid w:val="003F5964"/>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1428"/>
    <w:rsid w:val="00401D6E"/>
    <w:rsid w:val="004021E1"/>
    <w:rsid w:val="00402940"/>
    <w:rsid w:val="00402B82"/>
    <w:rsid w:val="004032E1"/>
    <w:rsid w:val="004033E4"/>
    <w:rsid w:val="00403E15"/>
    <w:rsid w:val="0040408E"/>
    <w:rsid w:val="004041A1"/>
    <w:rsid w:val="0040554D"/>
    <w:rsid w:val="004057B9"/>
    <w:rsid w:val="00406353"/>
    <w:rsid w:val="00407666"/>
    <w:rsid w:val="004077C1"/>
    <w:rsid w:val="004078B3"/>
    <w:rsid w:val="00410FE1"/>
    <w:rsid w:val="00411089"/>
    <w:rsid w:val="004111B3"/>
    <w:rsid w:val="004113B9"/>
    <w:rsid w:val="004114FB"/>
    <w:rsid w:val="00411731"/>
    <w:rsid w:val="00411786"/>
    <w:rsid w:val="0041182F"/>
    <w:rsid w:val="00411CD2"/>
    <w:rsid w:val="00411D95"/>
    <w:rsid w:val="00411FFB"/>
    <w:rsid w:val="00412315"/>
    <w:rsid w:val="00413364"/>
    <w:rsid w:val="0041354F"/>
    <w:rsid w:val="004135ED"/>
    <w:rsid w:val="0041396E"/>
    <w:rsid w:val="00414617"/>
    <w:rsid w:val="00414967"/>
    <w:rsid w:val="00415120"/>
    <w:rsid w:val="00415352"/>
    <w:rsid w:val="0041565E"/>
    <w:rsid w:val="00415E39"/>
    <w:rsid w:val="00416028"/>
    <w:rsid w:val="00416D65"/>
    <w:rsid w:val="0041704C"/>
    <w:rsid w:val="0041708C"/>
    <w:rsid w:val="00417C0B"/>
    <w:rsid w:val="00417CF3"/>
    <w:rsid w:val="00417EA5"/>
    <w:rsid w:val="00417EEB"/>
    <w:rsid w:val="00417FCB"/>
    <w:rsid w:val="00420A54"/>
    <w:rsid w:val="00420A55"/>
    <w:rsid w:val="00420DBC"/>
    <w:rsid w:val="00421E70"/>
    <w:rsid w:val="00422CF0"/>
    <w:rsid w:val="00422D21"/>
    <w:rsid w:val="0042302E"/>
    <w:rsid w:val="0042363B"/>
    <w:rsid w:val="00423698"/>
    <w:rsid w:val="00423837"/>
    <w:rsid w:val="0042444A"/>
    <w:rsid w:val="00425BA5"/>
    <w:rsid w:val="00425FF6"/>
    <w:rsid w:val="004267D0"/>
    <w:rsid w:val="004268E6"/>
    <w:rsid w:val="004270C0"/>
    <w:rsid w:val="00430316"/>
    <w:rsid w:val="0043038D"/>
    <w:rsid w:val="0043057F"/>
    <w:rsid w:val="00430707"/>
    <w:rsid w:val="0043078A"/>
    <w:rsid w:val="00430910"/>
    <w:rsid w:val="00430FE1"/>
    <w:rsid w:val="0043113E"/>
    <w:rsid w:val="0043141A"/>
    <w:rsid w:val="004314DE"/>
    <w:rsid w:val="00431714"/>
    <w:rsid w:val="00432170"/>
    <w:rsid w:val="00432270"/>
    <w:rsid w:val="0043265F"/>
    <w:rsid w:val="004331FB"/>
    <w:rsid w:val="004336A9"/>
    <w:rsid w:val="004338FF"/>
    <w:rsid w:val="00433FBC"/>
    <w:rsid w:val="00434BC3"/>
    <w:rsid w:val="00434C7E"/>
    <w:rsid w:val="004351B9"/>
    <w:rsid w:val="00435287"/>
    <w:rsid w:val="0043539A"/>
    <w:rsid w:val="00435A67"/>
    <w:rsid w:val="00435F22"/>
    <w:rsid w:val="0043646D"/>
    <w:rsid w:val="0043661A"/>
    <w:rsid w:val="00436980"/>
    <w:rsid w:val="00440266"/>
    <w:rsid w:val="0044124E"/>
    <w:rsid w:val="004423EA"/>
    <w:rsid w:val="0044259B"/>
    <w:rsid w:val="00442D19"/>
    <w:rsid w:val="00442E74"/>
    <w:rsid w:val="00442F2A"/>
    <w:rsid w:val="00443355"/>
    <w:rsid w:val="00443413"/>
    <w:rsid w:val="00443632"/>
    <w:rsid w:val="00443E83"/>
    <w:rsid w:val="00444030"/>
    <w:rsid w:val="004442D9"/>
    <w:rsid w:val="00444B1B"/>
    <w:rsid w:val="00444F62"/>
    <w:rsid w:val="00445025"/>
    <w:rsid w:val="00445504"/>
    <w:rsid w:val="00445C58"/>
    <w:rsid w:val="00446CE6"/>
    <w:rsid w:val="00447662"/>
    <w:rsid w:val="004508CF"/>
    <w:rsid w:val="00450E48"/>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733"/>
    <w:rsid w:val="00456BD3"/>
    <w:rsid w:val="004570D8"/>
    <w:rsid w:val="00457107"/>
    <w:rsid w:val="00457255"/>
    <w:rsid w:val="00457E06"/>
    <w:rsid w:val="00460257"/>
    <w:rsid w:val="004603A0"/>
    <w:rsid w:val="00460634"/>
    <w:rsid w:val="00460D64"/>
    <w:rsid w:val="00460D80"/>
    <w:rsid w:val="004612AF"/>
    <w:rsid w:val="0046169E"/>
    <w:rsid w:val="00461849"/>
    <w:rsid w:val="00461B64"/>
    <w:rsid w:val="00461BB5"/>
    <w:rsid w:val="0046225B"/>
    <w:rsid w:val="004622AD"/>
    <w:rsid w:val="00462438"/>
    <w:rsid w:val="004625E0"/>
    <w:rsid w:val="0046299C"/>
    <w:rsid w:val="00462FE7"/>
    <w:rsid w:val="00463748"/>
    <w:rsid w:val="00463BFC"/>
    <w:rsid w:val="00463DC1"/>
    <w:rsid w:val="00464444"/>
    <w:rsid w:val="00465834"/>
    <w:rsid w:val="00465C56"/>
    <w:rsid w:val="00465FA0"/>
    <w:rsid w:val="00465FAB"/>
    <w:rsid w:val="004662F8"/>
    <w:rsid w:val="00466B22"/>
    <w:rsid w:val="00467108"/>
    <w:rsid w:val="00467209"/>
    <w:rsid w:val="0046736C"/>
    <w:rsid w:val="004678E4"/>
    <w:rsid w:val="00467BB9"/>
    <w:rsid w:val="00467D89"/>
    <w:rsid w:val="0047008D"/>
    <w:rsid w:val="004703B1"/>
    <w:rsid w:val="004705FF"/>
    <w:rsid w:val="00470D13"/>
    <w:rsid w:val="00471133"/>
    <w:rsid w:val="004718C2"/>
    <w:rsid w:val="0047190A"/>
    <w:rsid w:val="00471E71"/>
    <w:rsid w:val="004726CD"/>
    <w:rsid w:val="00472E55"/>
    <w:rsid w:val="00473040"/>
    <w:rsid w:val="00473442"/>
    <w:rsid w:val="004739FB"/>
    <w:rsid w:val="00473A99"/>
    <w:rsid w:val="00473C38"/>
    <w:rsid w:val="00473F0F"/>
    <w:rsid w:val="0047438D"/>
    <w:rsid w:val="00474CA5"/>
    <w:rsid w:val="00475157"/>
    <w:rsid w:val="00475335"/>
    <w:rsid w:val="004757D6"/>
    <w:rsid w:val="0047611F"/>
    <w:rsid w:val="004764C8"/>
    <w:rsid w:val="00476939"/>
    <w:rsid w:val="00476CCC"/>
    <w:rsid w:val="00477191"/>
    <w:rsid w:val="00477393"/>
    <w:rsid w:val="00477661"/>
    <w:rsid w:val="00477B2B"/>
    <w:rsid w:val="00477B8F"/>
    <w:rsid w:val="00477C91"/>
    <w:rsid w:val="004807AA"/>
    <w:rsid w:val="004807DC"/>
    <w:rsid w:val="00480E4D"/>
    <w:rsid w:val="004813BB"/>
    <w:rsid w:val="00481FDD"/>
    <w:rsid w:val="00481FE0"/>
    <w:rsid w:val="004821B8"/>
    <w:rsid w:val="004824C5"/>
    <w:rsid w:val="0048303E"/>
    <w:rsid w:val="00483A69"/>
    <w:rsid w:val="00483C1A"/>
    <w:rsid w:val="00483E16"/>
    <w:rsid w:val="0048484A"/>
    <w:rsid w:val="00484F42"/>
    <w:rsid w:val="004851B9"/>
    <w:rsid w:val="00485B76"/>
    <w:rsid w:val="004865AF"/>
    <w:rsid w:val="004867B5"/>
    <w:rsid w:val="00486A5D"/>
    <w:rsid w:val="00486B07"/>
    <w:rsid w:val="004877BD"/>
    <w:rsid w:val="004877D6"/>
    <w:rsid w:val="00487AD7"/>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329"/>
    <w:rsid w:val="004A06C0"/>
    <w:rsid w:val="004A0B69"/>
    <w:rsid w:val="004A1217"/>
    <w:rsid w:val="004A1246"/>
    <w:rsid w:val="004A16B6"/>
    <w:rsid w:val="004A196C"/>
    <w:rsid w:val="004A1B6A"/>
    <w:rsid w:val="004A21FC"/>
    <w:rsid w:val="004A23B1"/>
    <w:rsid w:val="004A26F3"/>
    <w:rsid w:val="004A29EF"/>
    <w:rsid w:val="004A318D"/>
    <w:rsid w:val="004A3BB5"/>
    <w:rsid w:val="004A3C62"/>
    <w:rsid w:val="004A4261"/>
    <w:rsid w:val="004A43AA"/>
    <w:rsid w:val="004A4CF6"/>
    <w:rsid w:val="004A5327"/>
    <w:rsid w:val="004A5AFA"/>
    <w:rsid w:val="004A5B67"/>
    <w:rsid w:val="004A6AC3"/>
    <w:rsid w:val="004A7508"/>
    <w:rsid w:val="004A7975"/>
    <w:rsid w:val="004B0208"/>
    <w:rsid w:val="004B0493"/>
    <w:rsid w:val="004B088C"/>
    <w:rsid w:val="004B08F7"/>
    <w:rsid w:val="004B0EC7"/>
    <w:rsid w:val="004B119B"/>
    <w:rsid w:val="004B1D4E"/>
    <w:rsid w:val="004B216D"/>
    <w:rsid w:val="004B25CA"/>
    <w:rsid w:val="004B2732"/>
    <w:rsid w:val="004B2A3D"/>
    <w:rsid w:val="004B2A58"/>
    <w:rsid w:val="004B2EB7"/>
    <w:rsid w:val="004B3033"/>
    <w:rsid w:val="004B306D"/>
    <w:rsid w:val="004B3293"/>
    <w:rsid w:val="004B35BE"/>
    <w:rsid w:val="004B3D0D"/>
    <w:rsid w:val="004B3EB0"/>
    <w:rsid w:val="004B408B"/>
    <w:rsid w:val="004B4510"/>
    <w:rsid w:val="004B4521"/>
    <w:rsid w:val="004B4E16"/>
    <w:rsid w:val="004B502B"/>
    <w:rsid w:val="004B5173"/>
    <w:rsid w:val="004B538B"/>
    <w:rsid w:val="004B54AF"/>
    <w:rsid w:val="004B5577"/>
    <w:rsid w:val="004B5B98"/>
    <w:rsid w:val="004B6624"/>
    <w:rsid w:val="004B66E2"/>
    <w:rsid w:val="004B6908"/>
    <w:rsid w:val="004B6F3F"/>
    <w:rsid w:val="004B74B9"/>
    <w:rsid w:val="004B7705"/>
    <w:rsid w:val="004B7CF4"/>
    <w:rsid w:val="004C147B"/>
    <w:rsid w:val="004C1CC1"/>
    <w:rsid w:val="004C21FC"/>
    <w:rsid w:val="004C2B9A"/>
    <w:rsid w:val="004C3118"/>
    <w:rsid w:val="004C3E4D"/>
    <w:rsid w:val="004C3E97"/>
    <w:rsid w:val="004C4F7C"/>
    <w:rsid w:val="004C5DE3"/>
    <w:rsid w:val="004C607F"/>
    <w:rsid w:val="004C6102"/>
    <w:rsid w:val="004C6405"/>
    <w:rsid w:val="004C6526"/>
    <w:rsid w:val="004C665C"/>
    <w:rsid w:val="004C7F63"/>
    <w:rsid w:val="004D0C7E"/>
    <w:rsid w:val="004D102F"/>
    <w:rsid w:val="004D12EB"/>
    <w:rsid w:val="004D1393"/>
    <w:rsid w:val="004D16D8"/>
    <w:rsid w:val="004D17D0"/>
    <w:rsid w:val="004D1894"/>
    <w:rsid w:val="004D20E9"/>
    <w:rsid w:val="004D258D"/>
    <w:rsid w:val="004D2ACF"/>
    <w:rsid w:val="004D2BAB"/>
    <w:rsid w:val="004D358C"/>
    <w:rsid w:val="004D3B8B"/>
    <w:rsid w:val="004D3BD6"/>
    <w:rsid w:val="004D4384"/>
    <w:rsid w:val="004D485B"/>
    <w:rsid w:val="004D4D51"/>
    <w:rsid w:val="004D523F"/>
    <w:rsid w:val="004D55BF"/>
    <w:rsid w:val="004D58FA"/>
    <w:rsid w:val="004D63E1"/>
    <w:rsid w:val="004D6404"/>
    <w:rsid w:val="004D6619"/>
    <w:rsid w:val="004D6913"/>
    <w:rsid w:val="004D6B9C"/>
    <w:rsid w:val="004D76A9"/>
    <w:rsid w:val="004D7B2A"/>
    <w:rsid w:val="004E049B"/>
    <w:rsid w:val="004E074E"/>
    <w:rsid w:val="004E093F"/>
    <w:rsid w:val="004E0AB5"/>
    <w:rsid w:val="004E16C5"/>
    <w:rsid w:val="004E19D1"/>
    <w:rsid w:val="004E28DA"/>
    <w:rsid w:val="004E2F86"/>
    <w:rsid w:val="004E3657"/>
    <w:rsid w:val="004E3B06"/>
    <w:rsid w:val="004E3C0F"/>
    <w:rsid w:val="004E4660"/>
    <w:rsid w:val="004E482F"/>
    <w:rsid w:val="004E48D3"/>
    <w:rsid w:val="004E49B3"/>
    <w:rsid w:val="004E4C8F"/>
    <w:rsid w:val="004E5A0E"/>
    <w:rsid w:val="004E5C95"/>
    <w:rsid w:val="004E5CBB"/>
    <w:rsid w:val="004E657C"/>
    <w:rsid w:val="004E6893"/>
    <w:rsid w:val="004E7283"/>
    <w:rsid w:val="004E72F9"/>
    <w:rsid w:val="004E7381"/>
    <w:rsid w:val="004E7498"/>
    <w:rsid w:val="004E7D5C"/>
    <w:rsid w:val="004E7D82"/>
    <w:rsid w:val="004F1364"/>
    <w:rsid w:val="004F15D6"/>
    <w:rsid w:val="004F1883"/>
    <w:rsid w:val="004F22AD"/>
    <w:rsid w:val="004F3518"/>
    <w:rsid w:val="004F3E2C"/>
    <w:rsid w:val="004F45E8"/>
    <w:rsid w:val="004F4D18"/>
    <w:rsid w:val="004F4DFF"/>
    <w:rsid w:val="004F55FB"/>
    <w:rsid w:val="004F5676"/>
    <w:rsid w:val="004F5B7B"/>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D8D"/>
    <w:rsid w:val="00505E30"/>
    <w:rsid w:val="0050612A"/>
    <w:rsid w:val="005068DC"/>
    <w:rsid w:val="00506E4D"/>
    <w:rsid w:val="0050730E"/>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A27"/>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27A0D"/>
    <w:rsid w:val="0053088A"/>
    <w:rsid w:val="00530DFB"/>
    <w:rsid w:val="00530EA1"/>
    <w:rsid w:val="00530F04"/>
    <w:rsid w:val="005313A8"/>
    <w:rsid w:val="005314F7"/>
    <w:rsid w:val="00531AD8"/>
    <w:rsid w:val="00531AE0"/>
    <w:rsid w:val="00531D54"/>
    <w:rsid w:val="00531FD3"/>
    <w:rsid w:val="005320D4"/>
    <w:rsid w:val="005321A0"/>
    <w:rsid w:val="0053224B"/>
    <w:rsid w:val="00532624"/>
    <w:rsid w:val="005328AF"/>
    <w:rsid w:val="005329DF"/>
    <w:rsid w:val="00532AD5"/>
    <w:rsid w:val="005331E7"/>
    <w:rsid w:val="00533463"/>
    <w:rsid w:val="0053388F"/>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64"/>
    <w:rsid w:val="005376A1"/>
    <w:rsid w:val="00537B43"/>
    <w:rsid w:val="00537C26"/>
    <w:rsid w:val="005401CB"/>
    <w:rsid w:val="005402EF"/>
    <w:rsid w:val="005403ED"/>
    <w:rsid w:val="00540E58"/>
    <w:rsid w:val="005414C0"/>
    <w:rsid w:val="0054189D"/>
    <w:rsid w:val="005419C7"/>
    <w:rsid w:val="00542256"/>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47726"/>
    <w:rsid w:val="0055028F"/>
    <w:rsid w:val="005508E1"/>
    <w:rsid w:val="00550CF4"/>
    <w:rsid w:val="00550EF3"/>
    <w:rsid w:val="005516C5"/>
    <w:rsid w:val="0055257B"/>
    <w:rsid w:val="00552699"/>
    <w:rsid w:val="00552B85"/>
    <w:rsid w:val="00552C08"/>
    <w:rsid w:val="00552CA0"/>
    <w:rsid w:val="00552E7F"/>
    <w:rsid w:val="005541E8"/>
    <w:rsid w:val="005545DF"/>
    <w:rsid w:val="005547A9"/>
    <w:rsid w:val="00554E1A"/>
    <w:rsid w:val="005563EF"/>
    <w:rsid w:val="005565B9"/>
    <w:rsid w:val="005565F4"/>
    <w:rsid w:val="00556BB8"/>
    <w:rsid w:val="005575C8"/>
    <w:rsid w:val="005577D0"/>
    <w:rsid w:val="005577DE"/>
    <w:rsid w:val="005603BA"/>
    <w:rsid w:val="0056158B"/>
    <w:rsid w:val="00562048"/>
    <w:rsid w:val="00562181"/>
    <w:rsid w:val="00562F94"/>
    <w:rsid w:val="00563FA9"/>
    <w:rsid w:val="0056497F"/>
    <w:rsid w:val="00564B44"/>
    <w:rsid w:val="00564B78"/>
    <w:rsid w:val="00564E7D"/>
    <w:rsid w:val="00564ED0"/>
    <w:rsid w:val="00564F39"/>
    <w:rsid w:val="00565659"/>
    <w:rsid w:val="00567139"/>
    <w:rsid w:val="005706D5"/>
    <w:rsid w:val="00570E0F"/>
    <w:rsid w:val="0057116B"/>
    <w:rsid w:val="005711F5"/>
    <w:rsid w:val="00571283"/>
    <w:rsid w:val="005714AE"/>
    <w:rsid w:val="00571853"/>
    <w:rsid w:val="00571A63"/>
    <w:rsid w:val="00571B89"/>
    <w:rsid w:val="00571DB4"/>
    <w:rsid w:val="00572B7C"/>
    <w:rsid w:val="00572DCF"/>
    <w:rsid w:val="005731C3"/>
    <w:rsid w:val="00573878"/>
    <w:rsid w:val="00573C59"/>
    <w:rsid w:val="00574041"/>
    <w:rsid w:val="00574102"/>
    <w:rsid w:val="0057470E"/>
    <w:rsid w:val="00574D3F"/>
    <w:rsid w:val="00574E81"/>
    <w:rsid w:val="005751B2"/>
    <w:rsid w:val="005754A3"/>
    <w:rsid w:val="00576313"/>
    <w:rsid w:val="00577194"/>
    <w:rsid w:val="00577CBC"/>
    <w:rsid w:val="005806B0"/>
    <w:rsid w:val="005806F6"/>
    <w:rsid w:val="00580B23"/>
    <w:rsid w:val="0058176B"/>
    <w:rsid w:val="005819AB"/>
    <w:rsid w:val="005819F8"/>
    <w:rsid w:val="00581DE2"/>
    <w:rsid w:val="0058271D"/>
    <w:rsid w:val="005833BF"/>
    <w:rsid w:val="00583D3E"/>
    <w:rsid w:val="00583EC5"/>
    <w:rsid w:val="005843C6"/>
    <w:rsid w:val="00584E7B"/>
    <w:rsid w:val="00585038"/>
    <w:rsid w:val="00586030"/>
    <w:rsid w:val="005861E3"/>
    <w:rsid w:val="00586354"/>
    <w:rsid w:val="00586A72"/>
    <w:rsid w:val="00586B8B"/>
    <w:rsid w:val="00586E9F"/>
    <w:rsid w:val="00586EFC"/>
    <w:rsid w:val="00587680"/>
    <w:rsid w:val="00587695"/>
    <w:rsid w:val="00587BBD"/>
    <w:rsid w:val="00587E84"/>
    <w:rsid w:val="00590892"/>
    <w:rsid w:val="00590F10"/>
    <w:rsid w:val="00590FE6"/>
    <w:rsid w:val="0059189D"/>
    <w:rsid w:val="00591E8F"/>
    <w:rsid w:val="00591F12"/>
    <w:rsid w:val="00592783"/>
    <w:rsid w:val="00593051"/>
    <w:rsid w:val="00593C0C"/>
    <w:rsid w:val="00594395"/>
    <w:rsid w:val="005943BF"/>
    <w:rsid w:val="00594562"/>
    <w:rsid w:val="0059465E"/>
    <w:rsid w:val="005948F4"/>
    <w:rsid w:val="00594D78"/>
    <w:rsid w:val="00595CA8"/>
    <w:rsid w:val="00595F53"/>
    <w:rsid w:val="00596797"/>
    <w:rsid w:val="00596B59"/>
    <w:rsid w:val="00596D7F"/>
    <w:rsid w:val="00597735"/>
    <w:rsid w:val="00597772"/>
    <w:rsid w:val="00597B11"/>
    <w:rsid w:val="00597D46"/>
    <w:rsid w:val="005A0762"/>
    <w:rsid w:val="005A1113"/>
    <w:rsid w:val="005A1123"/>
    <w:rsid w:val="005A13BA"/>
    <w:rsid w:val="005A1C8A"/>
    <w:rsid w:val="005A1CFA"/>
    <w:rsid w:val="005A26DF"/>
    <w:rsid w:val="005A29A0"/>
    <w:rsid w:val="005A2C8B"/>
    <w:rsid w:val="005A3DD7"/>
    <w:rsid w:val="005A3EA7"/>
    <w:rsid w:val="005A4215"/>
    <w:rsid w:val="005A45F5"/>
    <w:rsid w:val="005A4708"/>
    <w:rsid w:val="005A4E4C"/>
    <w:rsid w:val="005A5192"/>
    <w:rsid w:val="005A576B"/>
    <w:rsid w:val="005A5D05"/>
    <w:rsid w:val="005A6A4D"/>
    <w:rsid w:val="005A6A64"/>
    <w:rsid w:val="005A79D5"/>
    <w:rsid w:val="005A7AE4"/>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35D"/>
    <w:rsid w:val="005B5D25"/>
    <w:rsid w:val="005B5DAC"/>
    <w:rsid w:val="005B6B05"/>
    <w:rsid w:val="005B6B40"/>
    <w:rsid w:val="005B6C34"/>
    <w:rsid w:val="005B6D82"/>
    <w:rsid w:val="005B704F"/>
    <w:rsid w:val="005B7435"/>
    <w:rsid w:val="005B7514"/>
    <w:rsid w:val="005B7B38"/>
    <w:rsid w:val="005B7BF4"/>
    <w:rsid w:val="005B7C7F"/>
    <w:rsid w:val="005C0134"/>
    <w:rsid w:val="005C0328"/>
    <w:rsid w:val="005C0443"/>
    <w:rsid w:val="005C0459"/>
    <w:rsid w:val="005C083A"/>
    <w:rsid w:val="005C08B3"/>
    <w:rsid w:val="005C0C2A"/>
    <w:rsid w:val="005C0C54"/>
    <w:rsid w:val="005C0D46"/>
    <w:rsid w:val="005C1084"/>
    <w:rsid w:val="005C1394"/>
    <w:rsid w:val="005C1644"/>
    <w:rsid w:val="005C1F49"/>
    <w:rsid w:val="005C200D"/>
    <w:rsid w:val="005C28C5"/>
    <w:rsid w:val="005C3505"/>
    <w:rsid w:val="005C372F"/>
    <w:rsid w:val="005C3D3C"/>
    <w:rsid w:val="005C3D83"/>
    <w:rsid w:val="005C3E06"/>
    <w:rsid w:val="005C3EA8"/>
    <w:rsid w:val="005C41B5"/>
    <w:rsid w:val="005C44EC"/>
    <w:rsid w:val="005C45FF"/>
    <w:rsid w:val="005C4EB7"/>
    <w:rsid w:val="005C5AC4"/>
    <w:rsid w:val="005C62C2"/>
    <w:rsid w:val="005C63B8"/>
    <w:rsid w:val="005C655F"/>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A1F"/>
    <w:rsid w:val="005D7B12"/>
    <w:rsid w:val="005D7C40"/>
    <w:rsid w:val="005D7D05"/>
    <w:rsid w:val="005D7DB2"/>
    <w:rsid w:val="005E02A1"/>
    <w:rsid w:val="005E082D"/>
    <w:rsid w:val="005E0E53"/>
    <w:rsid w:val="005E0FDA"/>
    <w:rsid w:val="005E1179"/>
    <w:rsid w:val="005E150A"/>
    <w:rsid w:val="005E1696"/>
    <w:rsid w:val="005E1778"/>
    <w:rsid w:val="005E19B8"/>
    <w:rsid w:val="005E2133"/>
    <w:rsid w:val="005E257F"/>
    <w:rsid w:val="005E2A30"/>
    <w:rsid w:val="005E2C43"/>
    <w:rsid w:val="005E2DA4"/>
    <w:rsid w:val="005E3F6F"/>
    <w:rsid w:val="005E46B3"/>
    <w:rsid w:val="005E572B"/>
    <w:rsid w:val="005E59E2"/>
    <w:rsid w:val="005E5A13"/>
    <w:rsid w:val="005E5C36"/>
    <w:rsid w:val="005E5C68"/>
    <w:rsid w:val="005E5F57"/>
    <w:rsid w:val="005E71B1"/>
    <w:rsid w:val="005E72C8"/>
    <w:rsid w:val="005F070D"/>
    <w:rsid w:val="005F07C6"/>
    <w:rsid w:val="005F0ABF"/>
    <w:rsid w:val="005F10A6"/>
    <w:rsid w:val="005F19FD"/>
    <w:rsid w:val="005F1D96"/>
    <w:rsid w:val="005F25EB"/>
    <w:rsid w:val="005F2B26"/>
    <w:rsid w:val="005F312E"/>
    <w:rsid w:val="005F32A7"/>
    <w:rsid w:val="005F3594"/>
    <w:rsid w:val="005F36D0"/>
    <w:rsid w:val="005F3A49"/>
    <w:rsid w:val="005F3D7A"/>
    <w:rsid w:val="005F4EED"/>
    <w:rsid w:val="005F554C"/>
    <w:rsid w:val="005F56CC"/>
    <w:rsid w:val="005F5BFB"/>
    <w:rsid w:val="005F5E57"/>
    <w:rsid w:val="005F617E"/>
    <w:rsid w:val="005F6527"/>
    <w:rsid w:val="005F72FD"/>
    <w:rsid w:val="005F7CCE"/>
    <w:rsid w:val="005F7D6D"/>
    <w:rsid w:val="00600578"/>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9C2"/>
    <w:rsid w:val="00613BBF"/>
    <w:rsid w:val="00613DB7"/>
    <w:rsid w:val="006143B2"/>
    <w:rsid w:val="00614421"/>
    <w:rsid w:val="00614ACA"/>
    <w:rsid w:val="00614BBD"/>
    <w:rsid w:val="006154B2"/>
    <w:rsid w:val="006156FB"/>
    <w:rsid w:val="0061589F"/>
    <w:rsid w:val="00615AF3"/>
    <w:rsid w:val="00615E0B"/>
    <w:rsid w:val="00615E18"/>
    <w:rsid w:val="006163BF"/>
    <w:rsid w:val="00616724"/>
    <w:rsid w:val="00616A3C"/>
    <w:rsid w:val="00616C05"/>
    <w:rsid w:val="00616E92"/>
    <w:rsid w:val="00616EE7"/>
    <w:rsid w:val="00617990"/>
    <w:rsid w:val="00617B55"/>
    <w:rsid w:val="0062034C"/>
    <w:rsid w:val="0062093C"/>
    <w:rsid w:val="00620E8A"/>
    <w:rsid w:val="006214A6"/>
    <w:rsid w:val="00621585"/>
    <w:rsid w:val="00621B63"/>
    <w:rsid w:val="00621B7F"/>
    <w:rsid w:val="006222CB"/>
    <w:rsid w:val="006225F1"/>
    <w:rsid w:val="00622773"/>
    <w:rsid w:val="00623865"/>
    <w:rsid w:val="0062388C"/>
    <w:rsid w:val="00623AAE"/>
    <w:rsid w:val="00624498"/>
    <w:rsid w:val="00624AEF"/>
    <w:rsid w:val="00624AF3"/>
    <w:rsid w:val="00624BAF"/>
    <w:rsid w:val="00624EC2"/>
    <w:rsid w:val="00625A1F"/>
    <w:rsid w:val="00625CBF"/>
    <w:rsid w:val="0062607A"/>
    <w:rsid w:val="00626F24"/>
    <w:rsid w:val="006270D7"/>
    <w:rsid w:val="0062717C"/>
    <w:rsid w:val="00627CD6"/>
    <w:rsid w:val="006300B1"/>
    <w:rsid w:val="00630371"/>
    <w:rsid w:val="006308E5"/>
    <w:rsid w:val="00630CB6"/>
    <w:rsid w:val="00630E11"/>
    <w:rsid w:val="00630EB6"/>
    <w:rsid w:val="006314C2"/>
    <w:rsid w:val="00631711"/>
    <w:rsid w:val="00631833"/>
    <w:rsid w:val="00631C99"/>
    <w:rsid w:val="00631D93"/>
    <w:rsid w:val="00631F1D"/>
    <w:rsid w:val="00632718"/>
    <w:rsid w:val="00632C6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0B5"/>
    <w:rsid w:val="00637218"/>
    <w:rsid w:val="00637791"/>
    <w:rsid w:val="00637C18"/>
    <w:rsid w:val="00640096"/>
    <w:rsid w:val="0064040E"/>
    <w:rsid w:val="00640C33"/>
    <w:rsid w:val="00641846"/>
    <w:rsid w:val="00641908"/>
    <w:rsid w:val="0064287C"/>
    <w:rsid w:val="006429A9"/>
    <w:rsid w:val="00642E20"/>
    <w:rsid w:val="00643785"/>
    <w:rsid w:val="00643D16"/>
    <w:rsid w:val="00643D54"/>
    <w:rsid w:val="00644481"/>
    <w:rsid w:val="00644699"/>
    <w:rsid w:val="00644AB6"/>
    <w:rsid w:val="00644CBB"/>
    <w:rsid w:val="00644E77"/>
    <w:rsid w:val="006458C8"/>
    <w:rsid w:val="00645C7B"/>
    <w:rsid w:val="00645E36"/>
    <w:rsid w:val="00645FC6"/>
    <w:rsid w:val="006462FE"/>
    <w:rsid w:val="00646420"/>
    <w:rsid w:val="00646564"/>
    <w:rsid w:val="006465B9"/>
    <w:rsid w:val="00646980"/>
    <w:rsid w:val="00646F68"/>
    <w:rsid w:val="006475D4"/>
    <w:rsid w:val="006476CA"/>
    <w:rsid w:val="00647DCB"/>
    <w:rsid w:val="0065148A"/>
    <w:rsid w:val="00652340"/>
    <w:rsid w:val="006525E0"/>
    <w:rsid w:val="00652869"/>
    <w:rsid w:val="006529C8"/>
    <w:rsid w:val="00653A11"/>
    <w:rsid w:val="00653D71"/>
    <w:rsid w:val="00654D24"/>
    <w:rsid w:val="00654E1E"/>
    <w:rsid w:val="00655A53"/>
    <w:rsid w:val="00655C9E"/>
    <w:rsid w:val="00655DB2"/>
    <w:rsid w:val="00655DFE"/>
    <w:rsid w:val="00656C2C"/>
    <w:rsid w:val="00657061"/>
    <w:rsid w:val="00657309"/>
    <w:rsid w:val="006578D5"/>
    <w:rsid w:val="00657B24"/>
    <w:rsid w:val="006600F3"/>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486E"/>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2B8C"/>
    <w:rsid w:val="00672C18"/>
    <w:rsid w:val="006732B8"/>
    <w:rsid w:val="00674097"/>
    <w:rsid w:val="006741C6"/>
    <w:rsid w:val="00675082"/>
    <w:rsid w:val="0067553E"/>
    <w:rsid w:val="00675802"/>
    <w:rsid w:val="00675D8B"/>
    <w:rsid w:val="00675FF3"/>
    <w:rsid w:val="006765EC"/>
    <w:rsid w:val="0067682D"/>
    <w:rsid w:val="006768F1"/>
    <w:rsid w:val="00676F21"/>
    <w:rsid w:val="00677086"/>
    <w:rsid w:val="00677420"/>
    <w:rsid w:val="00677557"/>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56D6"/>
    <w:rsid w:val="00695BB2"/>
    <w:rsid w:val="00696007"/>
    <w:rsid w:val="0069604F"/>
    <w:rsid w:val="006963BC"/>
    <w:rsid w:val="0069707B"/>
    <w:rsid w:val="00697F49"/>
    <w:rsid w:val="006A01B7"/>
    <w:rsid w:val="006A04FF"/>
    <w:rsid w:val="006A0970"/>
    <w:rsid w:val="006A0A8C"/>
    <w:rsid w:val="006A1B31"/>
    <w:rsid w:val="006A1E55"/>
    <w:rsid w:val="006A1E9E"/>
    <w:rsid w:val="006A1F5F"/>
    <w:rsid w:val="006A2301"/>
    <w:rsid w:val="006A251C"/>
    <w:rsid w:val="006A2D8A"/>
    <w:rsid w:val="006A32CA"/>
    <w:rsid w:val="006A34A2"/>
    <w:rsid w:val="006A3DA8"/>
    <w:rsid w:val="006A464D"/>
    <w:rsid w:val="006A4699"/>
    <w:rsid w:val="006A4828"/>
    <w:rsid w:val="006A56A6"/>
    <w:rsid w:val="006A5D6B"/>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596C"/>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322"/>
    <w:rsid w:val="006C34FE"/>
    <w:rsid w:val="006C3517"/>
    <w:rsid w:val="006C3B7A"/>
    <w:rsid w:val="006C3D66"/>
    <w:rsid w:val="006C3E9E"/>
    <w:rsid w:val="006C479C"/>
    <w:rsid w:val="006C507E"/>
    <w:rsid w:val="006C5172"/>
    <w:rsid w:val="006C524B"/>
    <w:rsid w:val="006C5957"/>
    <w:rsid w:val="006C5DF1"/>
    <w:rsid w:val="006C653F"/>
    <w:rsid w:val="006C695D"/>
    <w:rsid w:val="006C744E"/>
    <w:rsid w:val="006C781D"/>
    <w:rsid w:val="006C7F26"/>
    <w:rsid w:val="006D1519"/>
    <w:rsid w:val="006D1C30"/>
    <w:rsid w:val="006D1D2D"/>
    <w:rsid w:val="006D1FB4"/>
    <w:rsid w:val="006D2969"/>
    <w:rsid w:val="006D2A44"/>
    <w:rsid w:val="006D2C3D"/>
    <w:rsid w:val="006D2D54"/>
    <w:rsid w:val="006D30D4"/>
    <w:rsid w:val="006D3354"/>
    <w:rsid w:val="006D35EC"/>
    <w:rsid w:val="006D37AC"/>
    <w:rsid w:val="006D3D06"/>
    <w:rsid w:val="006D456B"/>
    <w:rsid w:val="006D459C"/>
    <w:rsid w:val="006D48C9"/>
    <w:rsid w:val="006D496A"/>
    <w:rsid w:val="006D4A79"/>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3F9"/>
    <w:rsid w:val="006E06C1"/>
    <w:rsid w:val="006E0924"/>
    <w:rsid w:val="006E0A94"/>
    <w:rsid w:val="006E0DAE"/>
    <w:rsid w:val="006E0DC6"/>
    <w:rsid w:val="006E1112"/>
    <w:rsid w:val="006E120D"/>
    <w:rsid w:val="006E1808"/>
    <w:rsid w:val="006E1A29"/>
    <w:rsid w:val="006E1D9F"/>
    <w:rsid w:val="006E1FAD"/>
    <w:rsid w:val="006E2399"/>
    <w:rsid w:val="006E2A2C"/>
    <w:rsid w:val="006E35D6"/>
    <w:rsid w:val="006E3D70"/>
    <w:rsid w:val="006E4135"/>
    <w:rsid w:val="006E4AF3"/>
    <w:rsid w:val="006E4CF5"/>
    <w:rsid w:val="006E5414"/>
    <w:rsid w:val="006E6201"/>
    <w:rsid w:val="006E63BB"/>
    <w:rsid w:val="006E6A49"/>
    <w:rsid w:val="006E6D6B"/>
    <w:rsid w:val="006E6F65"/>
    <w:rsid w:val="006E7323"/>
    <w:rsid w:val="006E7493"/>
    <w:rsid w:val="006E790C"/>
    <w:rsid w:val="006F059D"/>
    <w:rsid w:val="006F0B52"/>
    <w:rsid w:val="006F0CED"/>
    <w:rsid w:val="006F0F29"/>
    <w:rsid w:val="006F1329"/>
    <w:rsid w:val="006F13D9"/>
    <w:rsid w:val="006F14CC"/>
    <w:rsid w:val="006F18BC"/>
    <w:rsid w:val="006F191D"/>
    <w:rsid w:val="006F2802"/>
    <w:rsid w:val="006F2FB4"/>
    <w:rsid w:val="006F30C4"/>
    <w:rsid w:val="006F366A"/>
    <w:rsid w:val="006F397D"/>
    <w:rsid w:val="006F3A40"/>
    <w:rsid w:val="006F3A43"/>
    <w:rsid w:val="006F3AB2"/>
    <w:rsid w:val="006F4E42"/>
    <w:rsid w:val="006F532E"/>
    <w:rsid w:val="006F579C"/>
    <w:rsid w:val="006F5A2C"/>
    <w:rsid w:val="006F5D4C"/>
    <w:rsid w:val="006F5DF4"/>
    <w:rsid w:val="006F6503"/>
    <w:rsid w:val="006F6F55"/>
    <w:rsid w:val="006F70E9"/>
    <w:rsid w:val="006F7579"/>
    <w:rsid w:val="006F7D08"/>
    <w:rsid w:val="00700629"/>
    <w:rsid w:val="00700F8E"/>
    <w:rsid w:val="00700FB4"/>
    <w:rsid w:val="00701477"/>
    <w:rsid w:val="0070154E"/>
    <w:rsid w:val="0070203B"/>
    <w:rsid w:val="0070247B"/>
    <w:rsid w:val="007024E4"/>
    <w:rsid w:val="00702DD0"/>
    <w:rsid w:val="00702FDD"/>
    <w:rsid w:val="00703282"/>
    <w:rsid w:val="00703531"/>
    <w:rsid w:val="00703DA5"/>
    <w:rsid w:val="007045D6"/>
    <w:rsid w:val="0070556E"/>
    <w:rsid w:val="007055AA"/>
    <w:rsid w:val="007065D6"/>
    <w:rsid w:val="00706870"/>
    <w:rsid w:val="00707310"/>
    <w:rsid w:val="00710131"/>
    <w:rsid w:val="0071049E"/>
    <w:rsid w:val="007106B7"/>
    <w:rsid w:val="00710EE4"/>
    <w:rsid w:val="007116CC"/>
    <w:rsid w:val="00711904"/>
    <w:rsid w:val="00712B54"/>
    <w:rsid w:val="00712C28"/>
    <w:rsid w:val="00712EA2"/>
    <w:rsid w:val="00712ED0"/>
    <w:rsid w:val="00712FAA"/>
    <w:rsid w:val="00713253"/>
    <w:rsid w:val="00713DD7"/>
    <w:rsid w:val="00714228"/>
    <w:rsid w:val="00714E60"/>
    <w:rsid w:val="007150D4"/>
    <w:rsid w:val="00715119"/>
    <w:rsid w:val="0071545C"/>
    <w:rsid w:val="007156C8"/>
    <w:rsid w:val="00715899"/>
    <w:rsid w:val="00715BA1"/>
    <w:rsid w:val="00716278"/>
    <w:rsid w:val="00716FD0"/>
    <w:rsid w:val="00717CEE"/>
    <w:rsid w:val="00720220"/>
    <w:rsid w:val="00720276"/>
    <w:rsid w:val="00721116"/>
    <w:rsid w:val="00721B87"/>
    <w:rsid w:val="00721C11"/>
    <w:rsid w:val="00721D27"/>
    <w:rsid w:val="00721EB9"/>
    <w:rsid w:val="00721ED6"/>
    <w:rsid w:val="00722837"/>
    <w:rsid w:val="00722C99"/>
    <w:rsid w:val="00723344"/>
    <w:rsid w:val="007233CC"/>
    <w:rsid w:val="0072342B"/>
    <w:rsid w:val="0072347E"/>
    <w:rsid w:val="0072351A"/>
    <w:rsid w:val="00723D5E"/>
    <w:rsid w:val="00723F13"/>
    <w:rsid w:val="00724621"/>
    <w:rsid w:val="00724D5E"/>
    <w:rsid w:val="00724FED"/>
    <w:rsid w:val="00725102"/>
    <w:rsid w:val="007252BB"/>
    <w:rsid w:val="00725371"/>
    <w:rsid w:val="007256A4"/>
    <w:rsid w:val="00725BD3"/>
    <w:rsid w:val="0072658C"/>
    <w:rsid w:val="00727116"/>
    <w:rsid w:val="00727241"/>
    <w:rsid w:val="00727433"/>
    <w:rsid w:val="00727997"/>
    <w:rsid w:val="0073074F"/>
    <w:rsid w:val="00730916"/>
    <w:rsid w:val="00730A33"/>
    <w:rsid w:val="00730D18"/>
    <w:rsid w:val="00730E48"/>
    <w:rsid w:val="00730F09"/>
    <w:rsid w:val="00731C0B"/>
    <w:rsid w:val="00731CFC"/>
    <w:rsid w:val="00731E72"/>
    <w:rsid w:val="00732699"/>
    <w:rsid w:val="00732887"/>
    <w:rsid w:val="00732EB5"/>
    <w:rsid w:val="00732F03"/>
    <w:rsid w:val="007330AE"/>
    <w:rsid w:val="007336DE"/>
    <w:rsid w:val="00733A3D"/>
    <w:rsid w:val="00733DCC"/>
    <w:rsid w:val="00733EC3"/>
    <w:rsid w:val="00733FF5"/>
    <w:rsid w:val="00734AAD"/>
    <w:rsid w:val="00734BC8"/>
    <w:rsid w:val="00734C91"/>
    <w:rsid w:val="00734E3D"/>
    <w:rsid w:val="00734F81"/>
    <w:rsid w:val="00736A41"/>
    <w:rsid w:val="0073718D"/>
    <w:rsid w:val="007375A7"/>
    <w:rsid w:val="00737761"/>
    <w:rsid w:val="00737C6B"/>
    <w:rsid w:val="00737DF0"/>
    <w:rsid w:val="0074049C"/>
    <w:rsid w:val="007405EB"/>
    <w:rsid w:val="00740A4C"/>
    <w:rsid w:val="00741A6B"/>
    <w:rsid w:val="0074222C"/>
    <w:rsid w:val="00743550"/>
    <w:rsid w:val="007437E5"/>
    <w:rsid w:val="00743E3C"/>
    <w:rsid w:val="00744E24"/>
    <w:rsid w:val="00745250"/>
    <w:rsid w:val="007452B7"/>
    <w:rsid w:val="00745D8A"/>
    <w:rsid w:val="00746075"/>
    <w:rsid w:val="00746297"/>
    <w:rsid w:val="007463FB"/>
    <w:rsid w:val="00746DEA"/>
    <w:rsid w:val="0074737B"/>
    <w:rsid w:val="007475FF"/>
    <w:rsid w:val="0074783C"/>
    <w:rsid w:val="007515E5"/>
    <w:rsid w:val="007518BF"/>
    <w:rsid w:val="007518D5"/>
    <w:rsid w:val="00751CAA"/>
    <w:rsid w:val="00751E2D"/>
    <w:rsid w:val="00752111"/>
    <w:rsid w:val="00752828"/>
    <w:rsid w:val="00752C6D"/>
    <w:rsid w:val="00753B40"/>
    <w:rsid w:val="00753CCA"/>
    <w:rsid w:val="00753CF0"/>
    <w:rsid w:val="0075483B"/>
    <w:rsid w:val="00755117"/>
    <w:rsid w:val="0075643D"/>
    <w:rsid w:val="007564AC"/>
    <w:rsid w:val="007578A0"/>
    <w:rsid w:val="007578E6"/>
    <w:rsid w:val="00757C77"/>
    <w:rsid w:val="00760749"/>
    <w:rsid w:val="00760C71"/>
    <w:rsid w:val="00760D52"/>
    <w:rsid w:val="00761220"/>
    <w:rsid w:val="00761C46"/>
    <w:rsid w:val="0076298B"/>
    <w:rsid w:val="00762993"/>
    <w:rsid w:val="007630BA"/>
    <w:rsid w:val="00763D58"/>
    <w:rsid w:val="00763E7C"/>
    <w:rsid w:val="0076421F"/>
    <w:rsid w:val="007648E7"/>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16F"/>
    <w:rsid w:val="00777482"/>
    <w:rsid w:val="0078011D"/>
    <w:rsid w:val="00780D2B"/>
    <w:rsid w:val="007819FB"/>
    <w:rsid w:val="00781CD6"/>
    <w:rsid w:val="0078233F"/>
    <w:rsid w:val="0078239E"/>
    <w:rsid w:val="007838DE"/>
    <w:rsid w:val="00783E3E"/>
    <w:rsid w:val="00784108"/>
    <w:rsid w:val="0078435A"/>
    <w:rsid w:val="00784927"/>
    <w:rsid w:val="00784B36"/>
    <w:rsid w:val="00785773"/>
    <w:rsid w:val="007859A5"/>
    <w:rsid w:val="00785A39"/>
    <w:rsid w:val="00785FEF"/>
    <w:rsid w:val="00786918"/>
    <w:rsid w:val="00787BF5"/>
    <w:rsid w:val="00787C72"/>
    <w:rsid w:val="00787E35"/>
    <w:rsid w:val="0079039C"/>
    <w:rsid w:val="00791150"/>
    <w:rsid w:val="0079131C"/>
    <w:rsid w:val="00791817"/>
    <w:rsid w:val="00792591"/>
    <w:rsid w:val="00792BED"/>
    <w:rsid w:val="00792E7F"/>
    <w:rsid w:val="00792E89"/>
    <w:rsid w:val="00793224"/>
    <w:rsid w:val="0079394A"/>
    <w:rsid w:val="00793AFA"/>
    <w:rsid w:val="00793BB9"/>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3DD"/>
    <w:rsid w:val="007A2752"/>
    <w:rsid w:val="007A27F6"/>
    <w:rsid w:val="007A2D03"/>
    <w:rsid w:val="007A2EBA"/>
    <w:rsid w:val="007A3151"/>
    <w:rsid w:val="007A31A0"/>
    <w:rsid w:val="007A3226"/>
    <w:rsid w:val="007A360F"/>
    <w:rsid w:val="007A3C42"/>
    <w:rsid w:val="007A4913"/>
    <w:rsid w:val="007A4A9C"/>
    <w:rsid w:val="007A4C78"/>
    <w:rsid w:val="007A5E5D"/>
    <w:rsid w:val="007A66F9"/>
    <w:rsid w:val="007A69F2"/>
    <w:rsid w:val="007A6ACC"/>
    <w:rsid w:val="007A736A"/>
    <w:rsid w:val="007A78E9"/>
    <w:rsid w:val="007A7D50"/>
    <w:rsid w:val="007A7DD5"/>
    <w:rsid w:val="007B22F2"/>
    <w:rsid w:val="007B2354"/>
    <w:rsid w:val="007B25E9"/>
    <w:rsid w:val="007B271D"/>
    <w:rsid w:val="007B29B0"/>
    <w:rsid w:val="007B2DB5"/>
    <w:rsid w:val="007B31B9"/>
    <w:rsid w:val="007B3693"/>
    <w:rsid w:val="007B3B79"/>
    <w:rsid w:val="007B3C40"/>
    <w:rsid w:val="007B3F17"/>
    <w:rsid w:val="007B4231"/>
    <w:rsid w:val="007B4C00"/>
    <w:rsid w:val="007B5179"/>
    <w:rsid w:val="007B5326"/>
    <w:rsid w:val="007B57EC"/>
    <w:rsid w:val="007B5867"/>
    <w:rsid w:val="007B58C9"/>
    <w:rsid w:val="007B5C8C"/>
    <w:rsid w:val="007B5CA1"/>
    <w:rsid w:val="007B5E42"/>
    <w:rsid w:val="007B6234"/>
    <w:rsid w:val="007B6785"/>
    <w:rsid w:val="007B6A01"/>
    <w:rsid w:val="007B78B9"/>
    <w:rsid w:val="007B7CBF"/>
    <w:rsid w:val="007C0BE6"/>
    <w:rsid w:val="007C326A"/>
    <w:rsid w:val="007C3B64"/>
    <w:rsid w:val="007C3D1F"/>
    <w:rsid w:val="007C3F2B"/>
    <w:rsid w:val="007C4BF8"/>
    <w:rsid w:val="007C57CF"/>
    <w:rsid w:val="007C59D2"/>
    <w:rsid w:val="007C5C1E"/>
    <w:rsid w:val="007C6A84"/>
    <w:rsid w:val="007C6E00"/>
    <w:rsid w:val="007C7AF9"/>
    <w:rsid w:val="007C7C74"/>
    <w:rsid w:val="007D1066"/>
    <w:rsid w:val="007D17E8"/>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40D"/>
    <w:rsid w:val="007E487F"/>
    <w:rsid w:val="007E5292"/>
    <w:rsid w:val="007E53B1"/>
    <w:rsid w:val="007E56E5"/>
    <w:rsid w:val="007E5B1E"/>
    <w:rsid w:val="007E5F48"/>
    <w:rsid w:val="007E5FE1"/>
    <w:rsid w:val="007E606A"/>
    <w:rsid w:val="007E6B43"/>
    <w:rsid w:val="007E6BDA"/>
    <w:rsid w:val="007E7678"/>
    <w:rsid w:val="007E7831"/>
    <w:rsid w:val="007E7A10"/>
    <w:rsid w:val="007E7DC2"/>
    <w:rsid w:val="007E7EF4"/>
    <w:rsid w:val="007F086C"/>
    <w:rsid w:val="007F0B8C"/>
    <w:rsid w:val="007F1A75"/>
    <w:rsid w:val="007F21D6"/>
    <w:rsid w:val="007F2370"/>
    <w:rsid w:val="007F2412"/>
    <w:rsid w:val="007F250A"/>
    <w:rsid w:val="007F27C2"/>
    <w:rsid w:val="007F28AB"/>
    <w:rsid w:val="007F2983"/>
    <w:rsid w:val="007F2F72"/>
    <w:rsid w:val="007F3154"/>
    <w:rsid w:val="007F317D"/>
    <w:rsid w:val="007F31D4"/>
    <w:rsid w:val="007F3A5E"/>
    <w:rsid w:val="007F3BB0"/>
    <w:rsid w:val="007F3E0A"/>
    <w:rsid w:val="007F3EB6"/>
    <w:rsid w:val="007F414E"/>
    <w:rsid w:val="007F51A4"/>
    <w:rsid w:val="007F5708"/>
    <w:rsid w:val="007F63C6"/>
    <w:rsid w:val="007F6D42"/>
    <w:rsid w:val="007F73DB"/>
    <w:rsid w:val="007F74B1"/>
    <w:rsid w:val="007F7AD2"/>
    <w:rsid w:val="00800313"/>
    <w:rsid w:val="0080050D"/>
    <w:rsid w:val="00800516"/>
    <w:rsid w:val="00800DA7"/>
    <w:rsid w:val="00800ECB"/>
    <w:rsid w:val="00800ECD"/>
    <w:rsid w:val="008011AE"/>
    <w:rsid w:val="0080171C"/>
    <w:rsid w:val="00801B87"/>
    <w:rsid w:val="00801DA9"/>
    <w:rsid w:val="00801F5B"/>
    <w:rsid w:val="00802018"/>
    <w:rsid w:val="00802055"/>
    <w:rsid w:val="008020D8"/>
    <w:rsid w:val="008023D1"/>
    <w:rsid w:val="008030F4"/>
    <w:rsid w:val="008035EA"/>
    <w:rsid w:val="0080377A"/>
    <w:rsid w:val="00803936"/>
    <w:rsid w:val="00803B81"/>
    <w:rsid w:val="00803DFB"/>
    <w:rsid w:val="00804579"/>
    <w:rsid w:val="0080513B"/>
    <w:rsid w:val="00805A7E"/>
    <w:rsid w:val="00805AC1"/>
    <w:rsid w:val="0080617A"/>
    <w:rsid w:val="0080617D"/>
    <w:rsid w:val="00806545"/>
    <w:rsid w:val="008066B6"/>
    <w:rsid w:val="00806E91"/>
    <w:rsid w:val="00806F60"/>
    <w:rsid w:val="00806FED"/>
    <w:rsid w:val="00807079"/>
    <w:rsid w:val="00807925"/>
    <w:rsid w:val="00807A87"/>
    <w:rsid w:val="008107AE"/>
    <w:rsid w:val="00811CC9"/>
    <w:rsid w:val="008122EC"/>
    <w:rsid w:val="0081240F"/>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6FFD"/>
    <w:rsid w:val="008173B2"/>
    <w:rsid w:val="0081763D"/>
    <w:rsid w:val="00817B50"/>
    <w:rsid w:val="008200F9"/>
    <w:rsid w:val="0082061B"/>
    <w:rsid w:val="008212D4"/>
    <w:rsid w:val="0082161C"/>
    <w:rsid w:val="00821662"/>
    <w:rsid w:val="008216FB"/>
    <w:rsid w:val="00821CB2"/>
    <w:rsid w:val="0082399C"/>
    <w:rsid w:val="00823B87"/>
    <w:rsid w:val="00823CFE"/>
    <w:rsid w:val="00824142"/>
    <w:rsid w:val="00824569"/>
    <w:rsid w:val="00824D73"/>
    <w:rsid w:val="0082564C"/>
    <w:rsid w:val="0082599F"/>
    <w:rsid w:val="008261FF"/>
    <w:rsid w:val="008265C0"/>
    <w:rsid w:val="008266E2"/>
    <w:rsid w:val="00826A3C"/>
    <w:rsid w:val="00826B9B"/>
    <w:rsid w:val="00826F27"/>
    <w:rsid w:val="008271F6"/>
    <w:rsid w:val="0082738E"/>
    <w:rsid w:val="00827D8A"/>
    <w:rsid w:val="008301C2"/>
    <w:rsid w:val="00830714"/>
    <w:rsid w:val="0083089A"/>
    <w:rsid w:val="00831323"/>
    <w:rsid w:val="00832095"/>
    <w:rsid w:val="0083231D"/>
    <w:rsid w:val="008324C5"/>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5A21"/>
    <w:rsid w:val="00835A26"/>
    <w:rsid w:val="00835FFA"/>
    <w:rsid w:val="0083654D"/>
    <w:rsid w:val="0083663F"/>
    <w:rsid w:val="00836E3D"/>
    <w:rsid w:val="008402A2"/>
    <w:rsid w:val="00840E1B"/>
    <w:rsid w:val="008414B7"/>
    <w:rsid w:val="008416F7"/>
    <w:rsid w:val="008417C3"/>
    <w:rsid w:val="0084207A"/>
    <w:rsid w:val="00842183"/>
    <w:rsid w:val="00842C9F"/>
    <w:rsid w:val="00843489"/>
    <w:rsid w:val="0084377E"/>
    <w:rsid w:val="008438BB"/>
    <w:rsid w:val="00843E71"/>
    <w:rsid w:val="00844580"/>
    <w:rsid w:val="00844F11"/>
    <w:rsid w:val="00845EA8"/>
    <w:rsid w:val="00845F7A"/>
    <w:rsid w:val="0084657A"/>
    <w:rsid w:val="00847387"/>
    <w:rsid w:val="00847B96"/>
    <w:rsid w:val="00847C0D"/>
    <w:rsid w:val="0085030E"/>
    <w:rsid w:val="008506C0"/>
    <w:rsid w:val="00850AC0"/>
    <w:rsid w:val="00850CE8"/>
    <w:rsid w:val="00851025"/>
    <w:rsid w:val="00851724"/>
    <w:rsid w:val="00851D47"/>
    <w:rsid w:val="0085278E"/>
    <w:rsid w:val="008527B9"/>
    <w:rsid w:val="0085345B"/>
    <w:rsid w:val="00853A3D"/>
    <w:rsid w:val="00854054"/>
    <w:rsid w:val="00854285"/>
    <w:rsid w:val="00854334"/>
    <w:rsid w:val="0085512E"/>
    <w:rsid w:val="008552EB"/>
    <w:rsid w:val="0085541D"/>
    <w:rsid w:val="00855898"/>
    <w:rsid w:val="00855951"/>
    <w:rsid w:val="00855DDB"/>
    <w:rsid w:val="008562D3"/>
    <w:rsid w:val="0085633E"/>
    <w:rsid w:val="0085641D"/>
    <w:rsid w:val="00856B5E"/>
    <w:rsid w:val="008572AE"/>
    <w:rsid w:val="0085730A"/>
    <w:rsid w:val="0085764F"/>
    <w:rsid w:val="00857735"/>
    <w:rsid w:val="00857C24"/>
    <w:rsid w:val="00857FFE"/>
    <w:rsid w:val="0086029E"/>
    <w:rsid w:val="0086080D"/>
    <w:rsid w:val="00860DB1"/>
    <w:rsid w:val="00860DC3"/>
    <w:rsid w:val="0086100C"/>
    <w:rsid w:val="008610D8"/>
    <w:rsid w:val="00861E33"/>
    <w:rsid w:val="00861FB4"/>
    <w:rsid w:val="00862732"/>
    <w:rsid w:val="0086285B"/>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2DFB"/>
    <w:rsid w:val="00883046"/>
    <w:rsid w:val="00883167"/>
    <w:rsid w:val="0088331A"/>
    <w:rsid w:val="008837A7"/>
    <w:rsid w:val="00884628"/>
    <w:rsid w:val="008847BE"/>
    <w:rsid w:val="00884889"/>
    <w:rsid w:val="00884914"/>
    <w:rsid w:val="00884937"/>
    <w:rsid w:val="00885B95"/>
    <w:rsid w:val="00885BE6"/>
    <w:rsid w:val="008863DE"/>
    <w:rsid w:val="008864C2"/>
    <w:rsid w:val="00886C62"/>
    <w:rsid w:val="008904BB"/>
    <w:rsid w:val="008908F0"/>
    <w:rsid w:val="00890B4B"/>
    <w:rsid w:val="008915F8"/>
    <w:rsid w:val="0089365B"/>
    <w:rsid w:val="00893D93"/>
    <w:rsid w:val="00894212"/>
    <w:rsid w:val="00894780"/>
    <w:rsid w:val="00894C7C"/>
    <w:rsid w:val="00894DB5"/>
    <w:rsid w:val="00895023"/>
    <w:rsid w:val="00895203"/>
    <w:rsid w:val="00895833"/>
    <w:rsid w:val="00895AAD"/>
    <w:rsid w:val="00896824"/>
    <w:rsid w:val="00896C9B"/>
    <w:rsid w:val="0089702E"/>
    <w:rsid w:val="008972A5"/>
    <w:rsid w:val="0089745F"/>
    <w:rsid w:val="00897DBB"/>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5FF"/>
    <w:rsid w:val="008B1F0D"/>
    <w:rsid w:val="008B2D51"/>
    <w:rsid w:val="008B3982"/>
    <w:rsid w:val="008B3A99"/>
    <w:rsid w:val="008B3C9D"/>
    <w:rsid w:val="008B4009"/>
    <w:rsid w:val="008B5121"/>
    <w:rsid w:val="008B579D"/>
    <w:rsid w:val="008B5DDA"/>
    <w:rsid w:val="008B5E68"/>
    <w:rsid w:val="008B648B"/>
    <w:rsid w:val="008B67AE"/>
    <w:rsid w:val="008B691C"/>
    <w:rsid w:val="008B698C"/>
    <w:rsid w:val="008B6E15"/>
    <w:rsid w:val="008B7352"/>
    <w:rsid w:val="008B78F7"/>
    <w:rsid w:val="008B7D1E"/>
    <w:rsid w:val="008B7DD2"/>
    <w:rsid w:val="008C09F0"/>
    <w:rsid w:val="008C1371"/>
    <w:rsid w:val="008C15CF"/>
    <w:rsid w:val="008C16B4"/>
    <w:rsid w:val="008C185D"/>
    <w:rsid w:val="008C2322"/>
    <w:rsid w:val="008C268F"/>
    <w:rsid w:val="008C2907"/>
    <w:rsid w:val="008C2D5E"/>
    <w:rsid w:val="008C2D64"/>
    <w:rsid w:val="008C312C"/>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1E1"/>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55"/>
    <w:rsid w:val="008D7F9A"/>
    <w:rsid w:val="008E012B"/>
    <w:rsid w:val="008E06D7"/>
    <w:rsid w:val="008E0B3D"/>
    <w:rsid w:val="008E11E0"/>
    <w:rsid w:val="008E1296"/>
    <w:rsid w:val="008E18B1"/>
    <w:rsid w:val="008E1C90"/>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6387"/>
    <w:rsid w:val="008E729B"/>
    <w:rsid w:val="008E735B"/>
    <w:rsid w:val="008E73A1"/>
    <w:rsid w:val="008E7731"/>
    <w:rsid w:val="008E7C27"/>
    <w:rsid w:val="008F018A"/>
    <w:rsid w:val="008F084C"/>
    <w:rsid w:val="008F17E8"/>
    <w:rsid w:val="008F1BB5"/>
    <w:rsid w:val="008F1E18"/>
    <w:rsid w:val="008F1F0D"/>
    <w:rsid w:val="008F2495"/>
    <w:rsid w:val="008F254B"/>
    <w:rsid w:val="008F3098"/>
    <w:rsid w:val="008F3593"/>
    <w:rsid w:val="008F3871"/>
    <w:rsid w:val="008F39A2"/>
    <w:rsid w:val="008F3D58"/>
    <w:rsid w:val="008F4700"/>
    <w:rsid w:val="008F47D0"/>
    <w:rsid w:val="008F4EEE"/>
    <w:rsid w:val="008F550A"/>
    <w:rsid w:val="008F58A7"/>
    <w:rsid w:val="008F58FD"/>
    <w:rsid w:val="008F5B0E"/>
    <w:rsid w:val="008F5BAD"/>
    <w:rsid w:val="008F5F6D"/>
    <w:rsid w:val="008F6DEC"/>
    <w:rsid w:val="008F6E96"/>
    <w:rsid w:val="008F6F27"/>
    <w:rsid w:val="008F71DE"/>
    <w:rsid w:val="00900021"/>
    <w:rsid w:val="009000B6"/>
    <w:rsid w:val="00901554"/>
    <w:rsid w:val="0090175D"/>
    <w:rsid w:val="00901806"/>
    <w:rsid w:val="0090205D"/>
    <w:rsid w:val="0090205F"/>
    <w:rsid w:val="009024A6"/>
    <w:rsid w:val="009037D7"/>
    <w:rsid w:val="00903B0D"/>
    <w:rsid w:val="00903D6E"/>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2AA"/>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233A"/>
    <w:rsid w:val="009234BD"/>
    <w:rsid w:val="00925399"/>
    <w:rsid w:val="00925B41"/>
    <w:rsid w:val="00925F7C"/>
    <w:rsid w:val="00926063"/>
    <w:rsid w:val="0092629A"/>
    <w:rsid w:val="00926637"/>
    <w:rsid w:val="009267A8"/>
    <w:rsid w:val="00926971"/>
    <w:rsid w:val="00926D6D"/>
    <w:rsid w:val="0092772E"/>
    <w:rsid w:val="00927E8D"/>
    <w:rsid w:val="00930076"/>
    <w:rsid w:val="009301A0"/>
    <w:rsid w:val="00930867"/>
    <w:rsid w:val="00930911"/>
    <w:rsid w:val="00930EAF"/>
    <w:rsid w:val="009311A2"/>
    <w:rsid w:val="009313FA"/>
    <w:rsid w:val="0093236C"/>
    <w:rsid w:val="00932780"/>
    <w:rsid w:val="009327D8"/>
    <w:rsid w:val="00933079"/>
    <w:rsid w:val="0093328E"/>
    <w:rsid w:val="009332F5"/>
    <w:rsid w:val="00933C80"/>
    <w:rsid w:val="00933D61"/>
    <w:rsid w:val="00934127"/>
    <w:rsid w:val="009343EC"/>
    <w:rsid w:val="009347D2"/>
    <w:rsid w:val="0093490C"/>
    <w:rsid w:val="00934BE1"/>
    <w:rsid w:val="00934F1C"/>
    <w:rsid w:val="00934F95"/>
    <w:rsid w:val="00934FFA"/>
    <w:rsid w:val="0093539F"/>
    <w:rsid w:val="0093560C"/>
    <w:rsid w:val="00935C2F"/>
    <w:rsid w:val="00935E5A"/>
    <w:rsid w:val="00936515"/>
    <w:rsid w:val="00936AF0"/>
    <w:rsid w:val="00936BC8"/>
    <w:rsid w:val="00936D7B"/>
    <w:rsid w:val="00936FA5"/>
    <w:rsid w:val="00937E24"/>
    <w:rsid w:val="00937F23"/>
    <w:rsid w:val="00940096"/>
    <w:rsid w:val="0094087F"/>
    <w:rsid w:val="009408EB"/>
    <w:rsid w:val="00940A85"/>
    <w:rsid w:val="00940E36"/>
    <w:rsid w:val="00941346"/>
    <w:rsid w:val="009413C1"/>
    <w:rsid w:val="00942500"/>
    <w:rsid w:val="00942522"/>
    <w:rsid w:val="0094259F"/>
    <w:rsid w:val="009425E0"/>
    <w:rsid w:val="00942A32"/>
    <w:rsid w:val="0094307B"/>
    <w:rsid w:val="009431F2"/>
    <w:rsid w:val="00943253"/>
    <w:rsid w:val="00943670"/>
    <w:rsid w:val="00943C96"/>
    <w:rsid w:val="00943FD1"/>
    <w:rsid w:val="00944B5C"/>
    <w:rsid w:val="00944B76"/>
    <w:rsid w:val="00944C03"/>
    <w:rsid w:val="00944DD7"/>
    <w:rsid w:val="00945265"/>
    <w:rsid w:val="00945379"/>
    <w:rsid w:val="0094565D"/>
    <w:rsid w:val="00945DEB"/>
    <w:rsid w:val="0094607B"/>
    <w:rsid w:val="0094694A"/>
    <w:rsid w:val="00946AF3"/>
    <w:rsid w:val="00946F0F"/>
    <w:rsid w:val="0094708C"/>
    <w:rsid w:val="00947305"/>
    <w:rsid w:val="00947369"/>
    <w:rsid w:val="0094767B"/>
    <w:rsid w:val="009500DE"/>
    <w:rsid w:val="009503A1"/>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11F"/>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608"/>
    <w:rsid w:val="009639EA"/>
    <w:rsid w:val="00964852"/>
    <w:rsid w:val="00964910"/>
    <w:rsid w:val="00964999"/>
    <w:rsid w:val="00964EF8"/>
    <w:rsid w:val="00965155"/>
    <w:rsid w:val="009651BB"/>
    <w:rsid w:val="009652F6"/>
    <w:rsid w:val="00965351"/>
    <w:rsid w:val="00965B8C"/>
    <w:rsid w:val="00966382"/>
    <w:rsid w:val="0096671A"/>
    <w:rsid w:val="00966878"/>
    <w:rsid w:val="009679E8"/>
    <w:rsid w:val="0097083D"/>
    <w:rsid w:val="00970AB4"/>
    <w:rsid w:val="00970DE0"/>
    <w:rsid w:val="00970E7A"/>
    <w:rsid w:val="00971727"/>
    <w:rsid w:val="00971AF0"/>
    <w:rsid w:val="00971D80"/>
    <w:rsid w:val="00972139"/>
    <w:rsid w:val="0097291F"/>
    <w:rsid w:val="00972CCB"/>
    <w:rsid w:val="00973CFD"/>
    <w:rsid w:val="00973E4D"/>
    <w:rsid w:val="00973F19"/>
    <w:rsid w:val="009740D4"/>
    <w:rsid w:val="00974306"/>
    <w:rsid w:val="00974D26"/>
    <w:rsid w:val="00974E8E"/>
    <w:rsid w:val="00975E1D"/>
    <w:rsid w:val="00975FFB"/>
    <w:rsid w:val="00977B7B"/>
    <w:rsid w:val="00980197"/>
    <w:rsid w:val="0098022E"/>
    <w:rsid w:val="00981310"/>
    <w:rsid w:val="0098236E"/>
    <w:rsid w:val="0098258D"/>
    <w:rsid w:val="009826EA"/>
    <w:rsid w:val="00982D52"/>
    <w:rsid w:val="00982FA6"/>
    <w:rsid w:val="00983294"/>
    <w:rsid w:val="0098398B"/>
    <w:rsid w:val="009839AF"/>
    <w:rsid w:val="00983B5D"/>
    <w:rsid w:val="0098486A"/>
    <w:rsid w:val="00984F6B"/>
    <w:rsid w:val="00985894"/>
    <w:rsid w:val="00985B2F"/>
    <w:rsid w:val="00985D9A"/>
    <w:rsid w:val="00985F66"/>
    <w:rsid w:val="00986843"/>
    <w:rsid w:val="00986A0B"/>
    <w:rsid w:val="00987353"/>
    <w:rsid w:val="009878AD"/>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6AB3"/>
    <w:rsid w:val="00997CA2"/>
    <w:rsid w:val="009A05BE"/>
    <w:rsid w:val="009A0777"/>
    <w:rsid w:val="009A0810"/>
    <w:rsid w:val="009A1035"/>
    <w:rsid w:val="009A11A8"/>
    <w:rsid w:val="009A1275"/>
    <w:rsid w:val="009A18FC"/>
    <w:rsid w:val="009A23F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AA7"/>
    <w:rsid w:val="009A6C1D"/>
    <w:rsid w:val="009A6C29"/>
    <w:rsid w:val="009A6D63"/>
    <w:rsid w:val="009A6F00"/>
    <w:rsid w:val="009A7180"/>
    <w:rsid w:val="009A77C0"/>
    <w:rsid w:val="009A79E6"/>
    <w:rsid w:val="009A7E53"/>
    <w:rsid w:val="009B0180"/>
    <w:rsid w:val="009B0333"/>
    <w:rsid w:val="009B0585"/>
    <w:rsid w:val="009B05EE"/>
    <w:rsid w:val="009B0731"/>
    <w:rsid w:val="009B1079"/>
    <w:rsid w:val="009B12ED"/>
    <w:rsid w:val="009B1A3E"/>
    <w:rsid w:val="009B1DB3"/>
    <w:rsid w:val="009B1EF4"/>
    <w:rsid w:val="009B2076"/>
    <w:rsid w:val="009B248C"/>
    <w:rsid w:val="009B27CA"/>
    <w:rsid w:val="009B2B2C"/>
    <w:rsid w:val="009B2C36"/>
    <w:rsid w:val="009B3D22"/>
    <w:rsid w:val="009B3E9D"/>
    <w:rsid w:val="009B4527"/>
    <w:rsid w:val="009B4D44"/>
    <w:rsid w:val="009B4F7E"/>
    <w:rsid w:val="009B62B7"/>
    <w:rsid w:val="009B7069"/>
    <w:rsid w:val="009B73DC"/>
    <w:rsid w:val="009B7E19"/>
    <w:rsid w:val="009C0711"/>
    <w:rsid w:val="009C0CBB"/>
    <w:rsid w:val="009C0F87"/>
    <w:rsid w:val="009C1340"/>
    <w:rsid w:val="009C199A"/>
    <w:rsid w:val="009C1B87"/>
    <w:rsid w:val="009C1D71"/>
    <w:rsid w:val="009C2293"/>
    <w:rsid w:val="009C2601"/>
    <w:rsid w:val="009C2C15"/>
    <w:rsid w:val="009C2D5A"/>
    <w:rsid w:val="009C2E7D"/>
    <w:rsid w:val="009C3131"/>
    <w:rsid w:val="009C3373"/>
    <w:rsid w:val="009C39B0"/>
    <w:rsid w:val="009C3A26"/>
    <w:rsid w:val="009C43E4"/>
    <w:rsid w:val="009C479D"/>
    <w:rsid w:val="009C47D7"/>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2AD9"/>
    <w:rsid w:val="009D3141"/>
    <w:rsid w:val="009D33C0"/>
    <w:rsid w:val="009D3537"/>
    <w:rsid w:val="009D4AB6"/>
    <w:rsid w:val="009D4E2C"/>
    <w:rsid w:val="009D4F70"/>
    <w:rsid w:val="009D5499"/>
    <w:rsid w:val="009D56C4"/>
    <w:rsid w:val="009D56D3"/>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66A"/>
    <w:rsid w:val="009E2A8F"/>
    <w:rsid w:val="009E303B"/>
    <w:rsid w:val="009E32B4"/>
    <w:rsid w:val="009E3409"/>
    <w:rsid w:val="009E35AE"/>
    <w:rsid w:val="009E3ACF"/>
    <w:rsid w:val="009E3ED1"/>
    <w:rsid w:val="009E4B58"/>
    <w:rsid w:val="009E56D4"/>
    <w:rsid w:val="009E67EB"/>
    <w:rsid w:val="009E6ED0"/>
    <w:rsid w:val="009E6EEF"/>
    <w:rsid w:val="009E7524"/>
    <w:rsid w:val="009E7B4D"/>
    <w:rsid w:val="009F06B9"/>
    <w:rsid w:val="009F0B91"/>
    <w:rsid w:val="009F19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9BF"/>
    <w:rsid w:val="00A00BD2"/>
    <w:rsid w:val="00A00C91"/>
    <w:rsid w:val="00A00FD1"/>
    <w:rsid w:val="00A01458"/>
    <w:rsid w:val="00A01485"/>
    <w:rsid w:val="00A01772"/>
    <w:rsid w:val="00A02493"/>
    <w:rsid w:val="00A02E73"/>
    <w:rsid w:val="00A03E23"/>
    <w:rsid w:val="00A04354"/>
    <w:rsid w:val="00A0458B"/>
    <w:rsid w:val="00A04C9F"/>
    <w:rsid w:val="00A06230"/>
    <w:rsid w:val="00A0626D"/>
    <w:rsid w:val="00A0690B"/>
    <w:rsid w:val="00A07620"/>
    <w:rsid w:val="00A07AF3"/>
    <w:rsid w:val="00A07AFF"/>
    <w:rsid w:val="00A101EF"/>
    <w:rsid w:val="00A106AE"/>
    <w:rsid w:val="00A10B2F"/>
    <w:rsid w:val="00A10BC5"/>
    <w:rsid w:val="00A11A54"/>
    <w:rsid w:val="00A11FB6"/>
    <w:rsid w:val="00A1224F"/>
    <w:rsid w:val="00A12990"/>
    <w:rsid w:val="00A12FFE"/>
    <w:rsid w:val="00A13A00"/>
    <w:rsid w:val="00A13BDA"/>
    <w:rsid w:val="00A13D96"/>
    <w:rsid w:val="00A1430F"/>
    <w:rsid w:val="00A148F5"/>
    <w:rsid w:val="00A15760"/>
    <w:rsid w:val="00A1599C"/>
    <w:rsid w:val="00A15A49"/>
    <w:rsid w:val="00A15DD9"/>
    <w:rsid w:val="00A1624B"/>
    <w:rsid w:val="00A16702"/>
    <w:rsid w:val="00A1688C"/>
    <w:rsid w:val="00A17069"/>
    <w:rsid w:val="00A17BEF"/>
    <w:rsid w:val="00A17E88"/>
    <w:rsid w:val="00A2034F"/>
    <w:rsid w:val="00A2057B"/>
    <w:rsid w:val="00A20897"/>
    <w:rsid w:val="00A212B7"/>
    <w:rsid w:val="00A21742"/>
    <w:rsid w:val="00A218EB"/>
    <w:rsid w:val="00A21F80"/>
    <w:rsid w:val="00A22065"/>
    <w:rsid w:val="00A22582"/>
    <w:rsid w:val="00A22946"/>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289"/>
    <w:rsid w:val="00A31D04"/>
    <w:rsid w:val="00A31DD8"/>
    <w:rsid w:val="00A31ED8"/>
    <w:rsid w:val="00A3236B"/>
    <w:rsid w:val="00A324CE"/>
    <w:rsid w:val="00A32538"/>
    <w:rsid w:val="00A32A95"/>
    <w:rsid w:val="00A338A2"/>
    <w:rsid w:val="00A339A7"/>
    <w:rsid w:val="00A339BF"/>
    <w:rsid w:val="00A33CAC"/>
    <w:rsid w:val="00A3421A"/>
    <w:rsid w:val="00A3515E"/>
    <w:rsid w:val="00A3541E"/>
    <w:rsid w:val="00A3574F"/>
    <w:rsid w:val="00A35DE3"/>
    <w:rsid w:val="00A35EE8"/>
    <w:rsid w:val="00A36246"/>
    <w:rsid w:val="00A3644B"/>
    <w:rsid w:val="00A369E0"/>
    <w:rsid w:val="00A36D9C"/>
    <w:rsid w:val="00A36E58"/>
    <w:rsid w:val="00A375D7"/>
    <w:rsid w:val="00A401D1"/>
    <w:rsid w:val="00A4045E"/>
    <w:rsid w:val="00A408FD"/>
    <w:rsid w:val="00A40C73"/>
    <w:rsid w:val="00A41097"/>
    <w:rsid w:val="00A4150E"/>
    <w:rsid w:val="00A416AD"/>
    <w:rsid w:val="00A41B00"/>
    <w:rsid w:val="00A41C6D"/>
    <w:rsid w:val="00A41F06"/>
    <w:rsid w:val="00A42324"/>
    <w:rsid w:val="00A4346F"/>
    <w:rsid w:val="00A44002"/>
    <w:rsid w:val="00A445EF"/>
    <w:rsid w:val="00A44939"/>
    <w:rsid w:val="00A449EA"/>
    <w:rsid w:val="00A44D2B"/>
    <w:rsid w:val="00A44E63"/>
    <w:rsid w:val="00A4578D"/>
    <w:rsid w:val="00A458A0"/>
    <w:rsid w:val="00A462B6"/>
    <w:rsid w:val="00A46CBF"/>
    <w:rsid w:val="00A47EB0"/>
    <w:rsid w:val="00A507F3"/>
    <w:rsid w:val="00A511E6"/>
    <w:rsid w:val="00A512C3"/>
    <w:rsid w:val="00A515CA"/>
    <w:rsid w:val="00A5192D"/>
    <w:rsid w:val="00A51B70"/>
    <w:rsid w:val="00A525B6"/>
    <w:rsid w:val="00A52918"/>
    <w:rsid w:val="00A53259"/>
    <w:rsid w:val="00A53292"/>
    <w:rsid w:val="00A5433C"/>
    <w:rsid w:val="00A5640F"/>
    <w:rsid w:val="00A56516"/>
    <w:rsid w:val="00A56CF6"/>
    <w:rsid w:val="00A56E11"/>
    <w:rsid w:val="00A56F9C"/>
    <w:rsid w:val="00A57772"/>
    <w:rsid w:val="00A579FC"/>
    <w:rsid w:val="00A57C93"/>
    <w:rsid w:val="00A57E8C"/>
    <w:rsid w:val="00A61C53"/>
    <w:rsid w:val="00A61D99"/>
    <w:rsid w:val="00A61E48"/>
    <w:rsid w:val="00A62074"/>
    <w:rsid w:val="00A6236C"/>
    <w:rsid w:val="00A62468"/>
    <w:rsid w:val="00A62479"/>
    <w:rsid w:val="00A62782"/>
    <w:rsid w:val="00A633B0"/>
    <w:rsid w:val="00A63568"/>
    <w:rsid w:val="00A63966"/>
    <w:rsid w:val="00A6403E"/>
    <w:rsid w:val="00A64B20"/>
    <w:rsid w:val="00A64C6E"/>
    <w:rsid w:val="00A6500F"/>
    <w:rsid w:val="00A6562B"/>
    <w:rsid w:val="00A6577A"/>
    <w:rsid w:val="00A657DA"/>
    <w:rsid w:val="00A65B2E"/>
    <w:rsid w:val="00A66274"/>
    <w:rsid w:val="00A66281"/>
    <w:rsid w:val="00A66A22"/>
    <w:rsid w:val="00A6752D"/>
    <w:rsid w:val="00A678E4"/>
    <w:rsid w:val="00A67AEA"/>
    <w:rsid w:val="00A70222"/>
    <w:rsid w:val="00A70269"/>
    <w:rsid w:val="00A705CE"/>
    <w:rsid w:val="00A712EE"/>
    <w:rsid w:val="00A71829"/>
    <w:rsid w:val="00A72DB1"/>
    <w:rsid w:val="00A734F1"/>
    <w:rsid w:val="00A74708"/>
    <w:rsid w:val="00A74789"/>
    <w:rsid w:val="00A74795"/>
    <w:rsid w:val="00A7494A"/>
    <w:rsid w:val="00A75CAD"/>
    <w:rsid w:val="00A766B8"/>
    <w:rsid w:val="00A76A59"/>
    <w:rsid w:val="00A76B40"/>
    <w:rsid w:val="00A77276"/>
    <w:rsid w:val="00A80C73"/>
    <w:rsid w:val="00A80D76"/>
    <w:rsid w:val="00A8126F"/>
    <w:rsid w:val="00A8165B"/>
    <w:rsid w:val="00A81B8C"/>
    <w:rsid w:val="00A81DBB"/>
    <w:rsid w:val="00A833CB"/>
    <w:rsid w:val="00A837E4"/>
    <w:rsid w:val="00A83F85"/>
    <w:rsid w:val="00A84233"/>
    <w:rsid w:val="00A8464F"/>
    <w:rsid w:val="00A84BA2"/>
    <w:rsid w:val="00A84C0E"/>
    <w:rsid w:val="00A85AF4"/>
    <w:rsid w:val="00A86C15"/>
    <w:rsid w:val="00A86C18"/>
    <w:rsid w:val="00A86EF8"/>
    <w:rsid w:val="00A87000"/>
    <w:rsid w:val="00A87202"/>
    <w:rsid w:val="00A8772F"/>
    <w:rsid w:val="00A87C98"/>
    <w:rsid w:val="00A87F4F"/>
    <w:rsid w:val="00A90076"/>
    <w:rsid w:val="00A9125C"/>
    <w:rsid w:val="00A92183"/>
    <w:rsid w:val="00A93272"/>
    <w:rsid w:val="00A933F4"/>
    <w:rsid w:val="00A936BC"/>
    <w:rsid w:val="00A939B8"/>
    <w:rsid w:val="00A94A27"/>
    <w:rsid w:val="00A951B5"/>
    <w:rsid w:val="00A95563"/>
    <w:rsid w:val="00A95623"/>
    <w:rsid w:val="00A95DBE"/>
    <w:rsid w:val="00A95F35"/>
    <w:rsid w:val="00A96633"/>
    <w:rsid w:val="00A970B7"/>
    <w:rsid w:val="00A977CD"/>
    <w:rsid w:val="00AA0B2A"/>
    <w:rsid w:val="00AA1365"/>
    <w:rsid w:val="00AA1478"/>
    <w:rsid w:val="00AA1AB8"/>
    <w:rsid w:val="00AA1AE4"/>
    <w:rsid w:val="00AA1CDC"/>
    <w:rsid w:val="00AA1ECB"/>
    <w:rsid w:val="00AA2359"/>
    <w:rsid w:val="00AA2DCF"/>
    <w:rsid w:val="00AA2F93"/>
    <w:rsid w:val="00AA38E7"/>
    <w:rsid w:val="00AA4A2A"/>
    <w:rsid w:val="00AA4BDD"/>
    <w:rsid w:val="00AA53F9"/>
    <w:rsid w:val="00AA5471"/>
    <w:rsid w:val="00AA6D48"/>
    <w:rsid w:val="00AA6E1D"/>
    <w:rsid w:val="00AA6FDC"/>
    <w:rsid w:val="00AA7521"/>
    <w:rsid w:val="00AA7DCB"/>
    <w:rsid w:val="00AB001F"/>
    <w:rsid w:val="00AB0696"/>
    <w:rsid w:val="00AB0748"/>
    <w:rsid w:val="00AB07BC"/>
    <w:rsid w:val="00AB093D"/>
    <w:rsid w:val="00AB0964"/>
    <w:rsid w:val="00AB0DB3"/>
    <w:rsid w:val="00AB0FED"/>
    <w:rsid w:val="00AB19DB"/>
    <w:rsid w:val="00AB1B9C"/>
    <w:rsid w:val="00AB2433"/>
    <w:rsid w:val="00AB255A"/>
    <w:rsid w:val="00AB2B98"/>
    <w:rsid w:val="00AB2DCD"/>
    <w:rsid w:val="00AB3282"/>
    <w:rsid w:val="00AB3886"/>
    <w:rsid w:val="00AB3891"/>
    <w:rsid w:val="00AB397A"/>
    <w:rsid w:val="00AB3A4C"/>
    <w:rsid w:val="00AB402B"/>
    <w:rsid w:val="00AB4488"/>
    <w:rsid w:val="00AB490A"/>
    <w:rsid w:val="00AB4E46"/>
    <w:rsid w:val="00AB523B"/>
    <w:rsid w:val="00AB64AE"/>
    <w:rsid w:val="00AB6C19"/>
    <w:rsid w:val="00AB6E94"/>
    <w:rsid w:val="00AB7156"/>
    <w:rsid w:val="00AB7E7F"/>
    <w:rsid w:val="00AC0706"/>
    <w:rsid w:val="00AC0ADC"/>
    <w:rsid w:val="00AC0C39"/>
    <w:rsid w:val="00AC10AD"/>
    <w:rsid w:val="00AC1B6A"/>
    <w:rsid w:val="00AC1E31"/>
    <w:rsid w:val="00AC2066"/>
    <w:rsid w:val="00AC210B"/>
    <w:rsid w:val="00AC2A83"/>
    <w:rsid w:val="00AC2E2C"/>
    <w:rsid w:val="00AC37BE"/>
    <w:rsid w:val="00AC3886"/>
    <w:rsid w:val="00AC38EC"/>
    <w:rsid w:val="00AC413A"/>
    <w:rsid w:val="00AC41A9"/>
    <w:rsid w:val="00AC4536"/>
    <w:rsid w:val="00AC4854"/>
    <w:rsid w:val="00AC4978"/>
    <w:rsid w:val="00AC4DF2"/>
    <w:rsid w:val="00AC4FA2"/>
    <w:rsid w:val="00AC5074"/>
    <w:rsid w:val="00AC5AD8"/>
    <w:rsid w:val="00AC6685"/>
    <w:rsid w:val="00AC6E84"/>
    <w:rsid w:val="00AC6ED5"/>
    <w:rsid w:val="00AC75B3"/>
    <w:rsid w:val="00AC761B"/>
    <w:rsid w:val="00AC7CE9"/>
    <w:rsid w:val="00AD0063"/>
    <w:rsid w:val="00AD02EB"/>
    <w:rsid w:val="00AD0300"/>
    <w:rsid w:val="00AD0C0F"/>
    <w:rsid w:val="00AD0C29"/>
    <w:rsid w:val="00AD0EE9"/>
    <w:rsid w:val="00AD1070"/>
    <w:rsid w:val="00AD1716"/>
    <w:rsid w:val="00AD1B5B"/>
    <w:rsid w:val="00AD25F7"/>
    <w:rsid w:val="00AD37B5"/>
    <w:rsid w:val="00AD3863"/>
    <w:rsid w:val="00AD4DC1"/>
    <w:rsid w:val="00AD6022"/>
    <w:rsid w:val="00AD6A87"/>
    <w:rsid w:val="00AD7318"/>
    <w:rsid w:val="00AD7565"/>
    <w:rsid w:val="00AE0459"/>
    <w:rsid w:val="00AE0A45"/>
    <w:rsid w:val="00AE0ACA"/>
    <w:rsid w:val="00AE0EDD"/>
    <w:rsid w:val="00AE1307"/>
    <w:rsid w:val="00AE150A"/>
    <w:rsid w:val="00AE1951"/>
    <w:rsid w:val="00AE26AC"/>
    <w:rsid w:val="00AE26AF"/>
    <w:rsid w:val="00AE2FE9"/>
    <w:rsid w:val="00AE30AA"/>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2AAE"/>
    <w:rsid w:val="00B03000"/>
    <w:rsid w:val="00B03FED"/>
    <w:rsid w:val="00B0427F"/>
    <w:rsid w:val="00B045FB"/>
    <w:rsid w:val="00B046FD"/>
    <w:rsid w:val="00B04702"/>
    <w:rsid w:val="00B04886"/>
    <w:rsid w:val="00B04FB1"/>
    <w:rsid w:val="00B05ABC"/>
    <w:rsid w:val="00B05B12"/>
    <w:rsid w:val="00B0607C"/>
    <w:rsid w:val="00B06E4E"/>
    <w:rsid w:val="00B07802"/>
    <w:rsid w:val="00B101E5"/>
    <w:rsid w:val="00B104A5"/>
    <w:rsid w:val="00B11702"/>
    <w:rsid w:val="00B11E9F"/>
    <w:rsid w:val="00B122F8"/>
    <w:rsid w:val="00B1232B"/>
    <w:rsid w:val="00B127CD"/>
    <w:rsid w:val="00B134B0"/>
    <w:rsid w:val="00B135AE"/>
    <w:rsid w:val="00B1370E"/>
    <w:rsid w:val="00B13A29"/>
    <w:rsid w:val="00B14C16"/>
    <w:rsid w:val="00B157E0"/>
    <w:rsid w:val="00B158CE"/>
    <w:rsid w:val="00B162E8"/>
    <w:rsid w:val="00B163E2"/>
    <w:rsid w:val="00B1642F"/>
    <w:rsid w:val="00B20664"/>
    <w:rsid w:val="00B2118F"/>
    <w:rsid w:val="00B21B35"/>
    <w:rsid w:val="00B22115"/>
    <w:rsid w:val="00B2216C"/>
    <w:rsid w:val="00B22253"/>
    <w:rsid w:val="00B2228B"/>
    <w:rsid w:val="00B227E7"/>
    <w:rsid w:val="00B22E21"/>
    <w:rsid w:val="00B23DF3"/>
    <w:rsid w:val="00B249DF"/>
    <w:rsid w:val="00B24BF6"/>
    <w:rsid w:val="00B24CC0"/>
    <w:rsid w:val="00B2527B"/>
    <w:rsid w:val="00B252B2"/>
    <w:rsid w:val="00B25976"/>
    <w:rsid w:val="00B25AE9"/>
    <w:rsid w:val="00B25B63"/>
    <w:rsid w:val="00B26583"/>
    <w:rsid w:val="00B2673C"/>
    <w:rsid w:val="00B26B1A"/>
    <w:rsid w:val="00B26CB2"/>
    <w:rsid w:val="00B27498"/>
    <w:rsid w:val="00B277A0"/>
    <w:rsid w:val="00B279E0"/>
    <w:rsid w:val="00B27D3C"/>
    <w:rsid w:val="00B310A0"/>
    <w:rsid w:val="00B3171E"/>
    <w:rsid w:val="00B31DE9"/>
    <w:rsid w:val="00B321C1"/>
    <w:rsid w:val="00B32287"/>
    <w:rsid w:val="00B32921"/>
    <w:rsid w:val="00B32D58"/>
    <w:rsid w:val="00B32D97"/>
    <w:rsid w:val="00B3355E"/>
    <w:rsid w:val="00B34123"/>
    <w:rsid w:val="00B34136"/>
    <w:rsid w:val="00B3430F"/>
    <w:rsid w:val="00B34378"/>
    <w:rsid w:val="00B34B5E"/>
    <w:rsid w:val="00B34CD5"/>
    <w:rsid w:val="00B34CE4"/>
    <w:rsid w:val="00B350E8"/>
    <w:rsid w:val="00B3519A"/>
    <w:rsid w:val="00B358D7"/>
    <w:rsid w:val="00B35EC7"/>
    <w:rsid w:val="00B360D5"/>
    <w:rsid w:val="00B3649D"/>
    <w:rsid w:val="00B364AE"/>
    <w:rsid w:val="00B36AB0"/>
    <w:rsid w:val="00B36EDE"/>
    <w:rsid w:val="00B3766F"/>
    <w:rsid w:val="00B37C2A"/>
    <w:rsid w:val="00B40744"/>
    <w:rsid w:val="00B41038"/>
    <w:rsid w:val="00B4113E"/>
    <w:rsid w:val="00B411FA"/>
    <w:rsid w:val="00B41C10"/>
    <w:rsid w:val="00B41D42"/>
    <w:rsid w:val="00B41D79"/>
    <w:rsid w:val="00B42332"/>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2C4"/>
    <w:rsid w:val="00B52AB8"/>
    <w:rsid w:val="00B52B09"/>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57A7F"/>
    <w:rsid w:val="00B6033A"/>
    <w:rsid w:val="00B6053B"/>
    <w:rsid w:val="00B60FFE"/>
    <w:rsid w:val="00B61A76"/>
    <w:rsid w:val="00B61D42"/>
    <w:rsid w:val="00B6222D"/>
    <w:rsid w:val="00B622EC"/>
    <w:rsid w:val="00B62B24"/>
    <w:rsid w:val="00B6318F"/>
    <w:rsid w:val="00B634E0"/>
    <w:rsid w:val="00B63697"/>
    <w:rsid w:val="00B63924"/>
    <w:rsid w:val="00B63B16"/>
    <w:rsid w:val="00B63E42"/>
    <w:rsid w:val="00B63FB8"/>
    <w:rsid w:val="00B63FFA"/>
    <w:rsid w:val="00B64102"/>
    <w:rsid w:val="00B64469"/>
    <w:rsid w:val="00B6460C"/>
    <w:rsid w:val="00B6482E"/>
    <w:rsid w:val="00B6497A"/>
    <w:rsid w:val="00B64C80"/>
    <w:rsid w:val="00B652D3"/>
    <w:rsid w:val="00B658BA"/>
    <w:rsid w:val="00B65FCE"/>
    <w:rsid w:val="00B6635A"/>
    <w:rsid w:val="00B66503"/>
    <w:rsid w:val="00B6672D"/>
    <w:rsid w:val="00B669A8"/>
    <w:rsid w:val="00B67A7A"/>
    <w:rsid w:val="00B67A80"/>
    <w:rsid w:val="00B67BCE"/>
    <w:rsid w:val="00B703CA"/>
    <w:rsid w:val="00B7042E"/>
    <w:rsid w:val="00B7051F"/>
    <w:rsid w:val="00B70528"/>
    <w:rsid w:val="00B70C08"/>
    <w:rsid w:val="00B713EF"/>
    <w:rsid w:val="00B71A45"/>
    <w:rsid w:val="00B71F19"/>
    <w:rsid w:val="00B7245A"/>
    <w:rsid w:val="00B7251A"/>
    <w:rsid w:val="00B72569"/>
    <w:rsid w:val="00B72B56"/>
    <w:rsid w:val="00B72B59"/>
    <w:rsid w:val="00B733E9"/>
    <w:rsid w:val="00B73981"/>
    <w:rsid w:val="00B73A75"/>
    <w:rsid w:val="00B73DE7"/>
    <w:rsid w:val="00B74254"/>
    <w:rsid w:val="00B75409"/>
    <w:rsid w:val="00B75BB8"/>
    <w:rsid w:val="00B76E51"/>
    <w:rsid w:val="00B77415"/>
    <w:rsid w:val="00B77643"/>
    <w:rsid w:val="00B7786E"/>
    <w:rsid w:val="00B77C11"/>
    <w:rsid w:val="00B77E4B"/>
    <w:rsid w:val="00B77EAD"/>
    <w:rsid w:val="00B80028"/>
    <w:rsid w:val="00B809E7"/>
    <w:rsid w:val="00B80DED"/>
    <w:rsid w:val="00B8169F"/>
    <w:rsid w:val="00B819CF"/>
    <w:rsid w:val="00B828E0"/>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2BDF"/>
    <w:rsid w:val="00B94FCE"/>
    <w:rsid w:val="00B950BC"/>
    <w:rsid w:val="00B95672"/>
    <w:rsid w:val="00B95AE5"/>
    <w:rsid w:val="00B962A2"/>
    <w:rsid w:val="00B978F3"/>
    <w:rsid w:val="00B97DCD"/>
    <w:rsid w:val="00BA055A"/>
    <w:rsid w:val="00BA1CB3"/>
    <w:rsid w:val="00BA2AEB"/>
    <w:rsid w:val="00BA312F"/>
    <w:rsid w:val="00BA3148"/>
    <w:rsid w:val="00BA3F5F"/>
    <w:rsid w:val="00BA4964"/>
    <w:rsid w:val="00BA52B8"/>
    <w:rsid w:val="00BA5C44"/>
    <w:rsid w:val="00BA60EB"/>
    <w:rsid w:val="00BA616C"/>
    <w:rsid w:val="00BA6FBA"/>
    <w:rsid w:val="00BA7605"/>
    <w:rsid w:val="00BA7DAA"/>
    <w:rsid w:val="00BA7E2F"/>
    <w:rsid w:val="00BA7E4F"/>
    <w:rsid w:val="00BA7F91"/>
    <w:rsid w:val="00BB0069"/>
    <w:rsid w:val="00BB032B"/>
    <w:rsid w:val="00BB08D2"/>
    <w:rsid w:val="00BB0A44"/>
    <w:rsid w:val="00BB0AF7"/>
    <w:rsid w:val="00BB0B6D"/>
    <w:rsid w:val="00BB1BB5"/>
    <w:rsid w:val="00BB22C8"/>
    <w:rsid w:val="00BB230C"/>
    <w:rsid w:val="00BB2FC3"/>
    <w:rsid w:val="00BB32A9"/>
    <w:rsid w:val="00BB34A2"/>
    <w:rsid w:val="00BB3844"/>
    <w:rsid w:val="00BB3AD4"/>
    <w:rsid w:val="00BB3F93"/>
    <w:rsid w:val="00BB4AA4"/>
    <w:rsid w:val="00BB5929"/>
    <w:rsid w:val="00BB5A7A"/>
    <w:rsid w:val="00BB6643"/>
    <w:rsid w:val="00BB680E"/>
    <w:rsid w:val="00BB7343"/>
    <w:rsid w:val="00BB78ED"/>
    <w:rsid w:val="00BB7947"/>
    <w:rsid w:val="00BC007A"/>
    <w:rsid w:val="00BC078C"/>
    <w:rsid w:val="00BC07B8"/>
    <w:rsid w:val="00BC0B26"/>
    <w:rsid w:val="00BC116F"/>
    <w:rsid w:val="00BC1280"/>
    <w:rsid w:val="00BC21F7"/>
    <w:rsid w:val="00BC2935"/>
    <w:rsid w:val="00BC2980"/>
    <w:rsid w:val="00BC2D9F"/>
    <w:rsid w:val="00BC3066"/>
    <w:rsid w:val="00BC3451"/>
    <w:rsid w:val="00BC3535"/>
    <w:rsid w:val="00BC3656"/>
    <w:rsid w:val="00BC3828"/>
    <w:rsid w:val="00BC3ACB"/>
    <w:rsid w:val="00BC3ECF"/>
    <w:rsid w:val="00BC464E"/>
    <w:rsid w:val="00BC47E4"/>
    <w:rsid w:val="00BC49AF"/>
    <w:rsid w:val="00BC4A73"/>
    <w:rsid w:val="00BC52BC"/>
    <w:rsid w:val="00BC53E2"/>
    <w:rsid w:val="00BC57CF"/>
    <w:rsid w:val="00BC5854"/>
    <w:rsid w:val="00BC5CBE"/>
    <w:rsid w:val="00BC66A2"/>
    <w:rsid w:val="00BC71FD"/>
    <w:rsid w:val="00BC74ED"/>
    <w:rsid w:val="00BC75B1"/>
    <w:rsid w:val="00BD09BB"/>
    <w:rsid w:val="00BD0BF3"/>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B71"/>
    <w:rsid w:val="00BD7C11"/>
    <w:rsid w:val="00BD7E7C"/>
    <w:rsid w:val="00BE0194"/>
    <w:rsid w:val="00BE06D0"/>
    <w:rsid w:val="00BE1C3E"/>
    <w:rsid w:val="00BE2131"/>
    <w:rsid w:val="00BE2339"/>
    <w:rsid w:val="00BE2841"/>
    <w:rsid w:val="00BE35BD"/>
    <w:rsid w:val="00BE38C9"/>
    <w:rsid w:val="00BE3C16"/>
    <w:rsid w:val="00BE5569"/>
    <w:rsid w:val="00BE5966"/>
    <w:rsid w:val="00BE6EB8"/>
    <w:rsid w:val="00BE7057"/>
    <w:rsid w:val="00BE76A3"/>
    <w:rsid w:val="00BE7781"/>
    <w:rsid w:val="00BE7EDC"/>
    <w:rsid w:val="00BE7F4C"/>
    <w:rsid w:val="00BF09F9"/>
    <w:rsid w:val="00BF0C18"/>
    <w:rsid w:val="00BF0DB0"/>
    <w:rsid w:val="00BF1105"/>
    <w:rsid w:val="00BF1328"/>
    <w:rsid w:val="00BF1342"/>
    <w:rsid w:val="00BF1A04"/>
    <w:rsid w:val="00BF2167"/>
    <w:rsid w:val="00BF27B6"/>
    <w:rsid w:val="00BF3235"/>
    <w:rsid w:val="00BF3A74"/>
    <w:rsid w:val="00BF462A"/>
    <w:rsid w:val="00BF490F"/>
    <w:rsid w:val="00BF4B44"/>
    <w:rsid w:val="00BF4D8C"/>
    <w:rsid w:val="00BF4FD5"/>
    <w:rsid w:val="00BF5348"/>
    <w:rsid w:val="00BF5692"/>
    <w:rsid w:val="00BF56BD"/>
    <w:rsid w:val="00BF56D4"/>
    <w:rsid w:val="00BF57A0"/>
    <w:rsid w:val="00BF6166"/>
    <w:rsid w:val="00BF6C6E"/>
    <w:rsid w:val="00BF6F32"/>
    <w:rsid w:val="00BF72D8"/>
    <w:rsid w:val="00BF7E1A"/>
    <w:rsid w:val="00C00145"/>
    <w:rsid w:val="00C014DD"/>
    <w:rsid w:val="00C015CF"/>
    <w:rsid w:val="00C0225F"/>
    <w:rsid w:val="00C0238C"/>
    <w:rsid w:val="00C023A1"/>
    <w:rsid w:val="00C03056"/>
    <w:rsid w:val="00C03545"/>
    <w:rsid w:val="00C03BDF"/>
    <w:rsid w:val="00C03DF3"/>
    <w:rsid w:val="00C04093"/>
    <w:rsid w:val="00C04915"/>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07DD6"/>
    <w:rsid w:val="00C11028"/>
    <w:rsid w:val="00C11220"/>
    <w:rsid w:val="00C112B9"/>
    <w:rsid w:val="00C11723"/>
    <w:rsid w:val="00C131C0"/>
    <w:rsid w:val="00C13791"/>
    <w:rsid w:val="00C139EB"/>
    <w:rsid w:val="00C13DA6"/>
    <w:rsid w:val="00C14325"/>
    <w:rsid w:val="00C145C3"/>
    <w:rsid w:val="00C146A9"/>
    <w:rsid w:val="00C14DA3"/>
    <w:rsid w:val="00C151A8"/>
    <w:rsid w:val="00C156AB"/>
    <w:rsid w:val="00C15E44"/>
    <w:rsid w:val="00C16110"/>
    <w:rsid w:val="00C16C46"/>
    <w:rsid w:val="00C16F44"/>
    <w:rsid w:val="00C17DC5"/>
    <w:rsid w:val="00C20992"/>
    <w:rsid w:val="00C209D5"/>
    <w:rsid w:val="00C20A26"/>
    <w:rsid w:val="00C20D11"/>
    <w:rsid w:val="00C219CC"/>
    <w:rsid w:val="00C21D1C"/>
    <w:rsid w:val="00C21D83"/>
    <w:rsid w:val="00C22EF3"/>
    <w:rsid w:val="00C22FFF"/>
    <w:rsid w:val="00C2385F"/>
    <w:rsid w:val="00C23E4C"/>
    <w:rsid w:val="00C24482"/>
    <w:rsid w:val="00C24737"/>
    <w:rsid w:val="00C24844"/>
    <w:rsid w:val="00C24977"/>
    <w:rsid w:val="00C24B1F"/>
    <w:rsid w:val="00C24D0A"/>
    <w:rsid w:val="00C25A5A"/>
    <w:rsid w:val="00C25E78"/>
    <w:rsid w:val="00C270FF"/>
    <w:rsid w:val="00C273EE"/>
    <w:rsid w:val="00C300FF"/>
    <w:rsid w:val="00C308CE"/>
    <w:rsid w:val="00C309CA"/>
    <w:rsid w:val="00C30D55"/>
    <w:rsid w:val="00C30F7D"/>
    <w:rsid w:val="00C313D2"/>
    <w:rsid w:val="00C31DBD"/>
    <w:rsid w:val="00C3265C"/>
    <w:rsid w:val="00C3351C"/>
    <w:rsid w:val="00C336F5"/>
    <w:rsid w:val="00C33A63"/>
    <w:rsid w:val="00C346B6"/>
    <w:rsid w:val="00C34BC2"/>
    <w:rsid w:val="00C35271"/>
    <w:rsid w:val="00C362A5"/>
    <w:rsid w:val="00C36603"/>
    <w:rsid w:val="00C3683B"/>
    <w:rsid w:val="00C369C5"/>
    <w:rsid w:val="00C37117"/>
    <w:rsid w:val="00C37831"/>
    <w:rsid w:val="00C37D74"/>
    <w:rsid w:val="00C37FD4"/>
    <w:rsid w:val="00C4072D"/>
    <w:rsid w:val="00C407F7"/>
    <w:rsid w:val="00C40EA6"/>
    <w:rsid w:val="00C414DE"/>
    <w:rsid w:val="00C422BA"/>
    <w:rsid w:val="00C4253A"/>
    <w:rsid w:val="00C42B7E"/>
    <w:rsid w:val="00C43147"/>
    <w:rsid w:val="00C436C2"/>
    <w:rsid w:val="00C436F9"/>
    <w:rsid w:val="00C4386C"/>
    <w:rsid w:val="00C43E73"/>
    <w:rsid w:val="00C441D9"/>
    <w:rsid w:val="00C44232"/>
    <w:rsid w:val="00C4506A"/>
    <w:rsid w:val="00C4516B"/>
    <w:rsid w:val="00C45B48"/>
    <w:rsid w:val="00C45EFF"/>
    <w:rsid w:val="00C46D67"/>
    <w:rsid w:val="00C46FEF"/>
    <w:rsid w:val="00C4704D"/>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05"/>
    <w:rsid w:val="00C527FD"/>
    <w:rsid w:val="00C52FAF"/>
    <w:rsid w:val="00C532A2"/>
    <w:rsid w:val="00C53A27"/>
    <w:rsid w:val="00C543D4"/>
    <w:rsid w:val="00C553EF"/>
    <w:rsid w:val="00C5584C"/>
    <w:rsid w:val="00C55A45"/>
    <w:rsid w:val="00C55AD0"/>
    <w:rsid w:val="00C563A4"/>
    <w:rsid w:val="00C56F3F"/>
    <w:rsid w:val="00C56F76"/>
    <w:rsid w:val="00C57799"/>
    <w:rsid w:val="00C57FC2"/>
    <w:rsid w:val="00C60642"/>
    <w:rsid w:val="00C6071B"/>
    <w:rsid w:val="00C60BE7"/>
    <w:rsid w:val="00C60BFC"/>
    <w:rsid w:val="00C60D15"/>
    <w:rsid w:val="00C61224"/>
    <w:rsid w:val="00C613AF"/>
    <w:rsid w:val="00C61911"/>
    <w:rsid w:val="00C61CCB"/>
    <w:rsid w:val="00C62A2E"/>
    <w:rsid w:val="00C62D37"/>
    <w:rsid w:val="00C62DAA"/>
    <w:rsid w:val="00C62DFB"/>
    <w:rsid w:val="00C63171"/>
    <w:rsid w:val="00C635AC"/>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5C0"/>
    <w:rsid w:val="00C76875"/>
    <w:rsid w:val="00C77460"/>
    <w:rsid w:val="00C7777A"/>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5F42"/>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A0"/>
    <w:rsid w:val="00C970E6"/>
    <w:rsid w:val="00C971CA"/>
    <w:rsid w:val="00C97398"/>
    <w:rsid w:val="00C977D0"/>
    <w:rsid w:val="00CA0170"/>
    <w:rsid w:val="00CA08C7"/>
    <w:rsid w:val="00CA0BA0"/>
    <w:rsid w:val="00CA0CDC"/>
    <w:rsid w:val="00CA0D67"/>
    <w:rsid w:val="00CA152F"/>
    <w:rsid w:val="00CA1A8F"/>
    <w:rsid w:val="00CA2619"/>
    <w:rsid w:val="00CA2654"/>
    <w:rsid w:val="00CA3C1A"/>
    <w:rsid w:val="00CA3FBE"/>
    <w:rsid w:val="00CA4D06"/>
    <w:rsid w:val="00CA4F26"/>
    <w:rsid w:val="00CA5EB4"/>
    <w:rsid w:val="00CA5F21"/>
    <w:rsid w:val="00CA60C0"/>
    <w:rsid w:val="00CA69A7"/>
    <w:rsid w:val="00CB041A"/>
    <w:rsid w:val="00CB0AB4"/>
    <w:rsid w:val="00CB0C43"/>
    <w:rsid w:val="00CB0DE4"/>
    <w:rsid w:val="00CB1F94"/>
    <w:rsid w:val="00CB242A"/>
    <w:rsid w:val="00CB31FB"/>
    <w:rsid w:val="00CB42B6"/>
    <w:rsid w:val="00CB4EFA"/>
    <w:rsid w:val="00CB5240"/>
    <w:rsid w:val="00CB58F8"/>
    <w:rsid w:val="00CB5B84"/>
    <w:rsid w:val="00CB60EB"/>
    <w:rsid w:val="00CB621A"/>
    <w:rsid w:val="00CB654E"/>
    <w:rsid w:val="00CB666A"/>
    <w:rsid w:val="00CB668E"/>
    <w:rsid w:val="00CB66C0"/>
    <w:rsid w:val="00CB679B"/>
    <w:rsid w:val="00CB6892"/>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9FE"/>
    <w:rsid w:val="00CC4BD6"/>
    <w:rsid w:val="00CC4E83"/>
    <w:rsid w:val="00CC4EF5"/>
    <w:rsid w:val="00CC5D0F"/>
    <w:rsid w:val="00CC6163"/>
    <w:rsid w:val="00CC6A53"/>
    <w:rsid w:val="00CC6A85"/>
    <w:rsid w:val="00CC6D3C"/>
    <w:rsid w:val="00CC7077"/>
    <w:rsid w:val="00CC7925"/>
    <w:rsid w:val="00CC79ED"/>
    <w:rsid w:val="00CC7A0F"/>
    <w:rsid w:val="00CC7A1C"/>
    <w:rsid w:val="00CC7A44"/>
    <w:rsid w:val="00CC7FF5"/>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9A6"/>
    <w:rsid w:val="00CD4BAF"/>
    <w:rsid w:val="00CD530D"/>
    <w:rsid w:val="00CD597C"/>
    <w:rsid w:val="00CD5C9A"/>
    <w:rsid w:val="00CD6051"/>
    <w:rsid w:val="00CD61F1"/>
    <w:rsid w:val="00CD662A"/>
    <w:rsid w:val="00CD68A5"/>
    <w:rsid w:val="00CD745E"/>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4FEA"/>
    <w:rsid w:val="00CE5EFD"/>
    <w:rsid w:val="00CE6874"/>
    <w:rsid w:val="00CE6E90"/>
    <w:rsid w:val="00CE73A9"/>
    <w:rsid w:val="00CE741C"/>
    <w:rsid w:val="00CE751C"/>
    <w:rsid w:val="00CE7AF1"/>
    <w:rsid w:val="00CF0257"/>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1F"/>
    <w:rsid w:val="00CF62BC"/>
    <w:rsid w:val="00CF6919"/>
    <w:rsid w:val="00CF696A"/>
    <w:rsid w:val="00CF6DA4"/>
    <w:rsid w:val="00CF6F43"/>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3B8"/>
    <w:rsid w:val="00D05708"/>
    <w:rsid w:val="00D05A45"/>
    <w:rsid w:val="00D0624D"/>
    <w:rsid w:val="00D07670"/>
    <w:rsid w:val="00D07AB5"/>
    <w:rsid w:val="00D102BA"/>
    <w:rsid w:val="00D10880"/>
    <w:rsid w:val="00D11530"/>
    <w:rsid w:val="00D11D52"/>
    <w:rsid w:val="00D11D64"/>
    <w:rsid w:val="00D1207E"/>
    <w:rsid w:val="00D1254B"/>
    <w:rsid w:val="00D12B4F"/>
    <w:rsid w:val="00D12FDC"/>
    <w:rsid w:val="00D1308B"/>
    <w:rsid w:val="00D13445"/>
    <w:rsid w:val="00D13EF8"/>
    <w:rsid w:val="00D13F11"/>
    <w:rsid w:val="00D13F5A"/>
    <w:rsid w:val="00D140BC"/>
    <w:rsid w:val="00D144B7"/>
    <w:rsid w:val="00D15842"/>
    <w:rsid w:val="00D15895"/>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BE3"/>
    <w:rsid w:val="00D27CE8"/>
    <w:rsid w:val="00D27F9D"/>
    <w:rsid w:val="00D30062"/>
    <w:rsid w:val="00D30B0D"/>
    <w:rsid w:val="00D30C82"/>
    <w:rsid w:val="00D30ECE"/>
    <w:rsid w:val="00D310AE"/>
    <w:rsid w:val="00D31485"/>
    <w:rsid w:val="00D3160F"/>
    <w:rsid w:val="00D31F75"/>
    <w:rsid w:val="00D32098"/>
    <w:rsid w:val="00D32BDE"/>
    <w:rsid w:val="00D33849"/>
    <w:rsid w:val="00D33C38"/>
    <w:rsid w:val="00D3425A"/>
    <w:rsid w:val="00D3461E"/>
    <w:rsid w:val="00D355CE"/>
    <w:rsid w:val="00D355D6"/>
    <w:rsid w:val="00D359A4"/>
    <w:rsid w:val="00D35D79"/>
    <w:rsid w:val="00D3611B"/>
    <w:rsid w:val="00D361D1"/>
    <w:rsid w:val="00D363A8"/>
    <w:rsid w:val="00D363AA"/>
    <w:rsid w:val="00D367B3"/>
    <w:rsid w:val="00D36AAE"/>
    <w:rsid w:val="00D36B5E"/>
    <w:rsid w:val="00D36C9F"/>
    <w:rsid w:val="00D37166"/>
    <w:rsid w:val="00D373EE"/>
    <w:rsid w:val="00D375BD"/>
    <w:rsid w:val="00D37A32"/>
    <w:rsid w:val="00D37B10"/>
    <w:rsid w:val="00D37C4A"/>
    <w:rsid w:val="00D40048"/>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766"/>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4F0"/>
    <w:rsid w:val="00D559DB"/>
    <w:rsid w:val="00D561A1"/>
    <w:rsid w:val="00D561B8"/>
    <w:rsid w:val="00D57860"/>
    <w:rsid w:val="00D57A29"/>
    <w:rsid w:val="00D60C8C"/>
    <w:rsid w:val="00D60DD1"/>
    <w:rsid w:val="00D610E4"/>
    <w:rsid w:val="00D615FB"/>
    <w:rsid w:val="00D6167E"/>
    <w:rsid w:val="00D61A62"/>
    <w:rsid w:val="00D62133"/>
    <w:rsid w:val="00D622DC"/>
    <w:rsid w:val="00D62524"/>
    <w:rsid w:val="00D62584"/>
    <w:rsid w:val="00D6291D"/>
    <w:rsid w:val="00D62D7E"/>
    <w:rsid w:val="00D63169"/>
    <w:rsid w:val="00D63B0B"/>
    <w:rsid w:val="00D643AA"/>
    <w:rsid w:val="00D6451E"/>
    <w:rsid w:val="00D6462A"/>
    <w:rsid w:val="00D64878"/>
    <w:rsid w:val="00D64BB7"/>
    <w:rsid w:val="00D64C97"/>
    <w:rsid w:val="00D64D84"/>
    <w:rsid w:val="00D6528D"/>
    <w:rsid w:val="00D65CFD"/>
    <w:rsid w:val="00D67906"/>
    <w:rsid w:val="00D67CB5"/>
    <w:rsid w:val="00D67D91"/>
    <w:rsid w:val="00D703C0"/>
    <w:rsid w:val="00D70ABE"/>
    <w:rsid w:val="00D70B76"/>
    <w:rsid w:val="00D717FF"/>
    <w:rsid w:val="00D71B22"/>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4F0"/>
    <w:rsid w:val="00D75B51"/>
    <w:rsid w:val="00D760B5"/>
    <w:rsid w:val="00D76A5B"/>
    <w:rsid w:val="00D76BAF"/>
    <w:rsid w:val="00D76D46"/>
    <w:rsid w:val="00D76FCF"/>
    <w:rsid w:val="00D770FA"/>
    <w:rsid w:val="00D7717C"/>
    <w:rsid w:val="00D7726F"/>
    <w:rsid w:val="00D774B6"/>
    <w:rsid w:val="00D77BDC"/>
    <w:rsid w:val="00D77FB6"/>
    <w:rsid w:val="00D80609"/>
    <w:rsid w:val="00D809CE"/>
    <w:rsid w:val="00D81083"/>
    <w:rsid w:val="00D812EC"/>
    <w:rsid w:val="00D81875"/>
    <w:rsid w:val="00D819E2"/>
    <w:rsid w:val="00D829EA"/>
    <w:rsid w:val="00D82AF5"/>
    <w:rsid w:val="00D83169"/>
    <w:rsid w:val="00D8332D"/>
    <w:rsid w:val="00D834DE"/>
    <w:rsid w:val="00D83548"/>
    <w:rsid w:val="00D836ED"/>
    <w:rsid w:val="00D8375B"/>
    <w:rsid w:val="00D8381B"/>
    <w:rsid w:val="00D83FD6"/>
    <w:rsid w:val="00D844FE"/>
    <w:rsid w:val="00D84709"/>
    <w:rsid w:val="00D84A2C"/>
    <w:rsid w:val="00D84E3A"/>
    <w:rsid w:val="00D84F3A"/>
    <w:rsid w:val="00D84FC5"/>
    <w:rsid w:val="00D85B55"/>
    <w:rsid w:val="00D85C44"/>
    <w:rsid w:val="00D8610A"/>
    <w:rsid w:val="00D8657C"/>
    <w:rsid w:val="00D86F10"/>
    <w:rsid w:val="00D872C1"/>
    <w:rsid w:val="00D87F9E"/>
    <w:rsid w:val="00D90472"/>
    <w:rsid w:val="00D90FEA"/>
    <w:rsid w:val="00D915F2"/>
    <w:rsid w:val="00D91817"/>
    <w:rsid w:val="00D91946"/>
    <w:rsid w:val="00D91B9D"/>
    <w:rsid w:val="00D9224C"/>
    <w:rsid w:val="00D92475"/>
    <w:rsid w:val="00D92670"/>
    <w:rsid w:val="00D92AEC"/>
    <w:rsid w:val="00D92C8E"/>
    <w:rsid w:val="00D93A89"/>
    <w:rsid w:val="00D93FCF"/>
    <w:rsid w:val="00D94302"/>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63C"/>
    <w:rsid w:val="00DA3B7D"/>
    <w:rsid w:val="00DA3CA1"/>
    <w:rsid w:val="00DA3CBD"/>
    <w:rsid w:val="00DA40D1"/>
    <w:rsid w:val="00DA46FA"/>
    <w:rsid w:val="00DA4A13"/>
    <w:rsid w:val="00DA4AC2"/>
    <w:rsid w:val="00DA4C71"/>
    <w:rsid w:val="00DA552C"/>
    <w:rsid w:val="00DA5BDD"/>
    <w:rsid w:val="00DA5CB1"/>
    <w:rsid w:val="00DA62F4"/>
    <w:rsid w:val="00DA68E2"/>
    <w:rsid w:val="00DA6FA9"/>
    <w:rsid w:val="00DA6FB3"/>
    <w:rsid w:val="00DA719C"/>
    <w:rsid w:val="00DA73D4"/>
    <w:rsid w:val="00DA768E"/>
    <w:rsid w:val="00DA7DF0"/>
    <w:rsid w:val="00DA7E7E"/>
    <w:rsid w:val="00DB026E"/>
    <w:rsid w:val="00DB0560"/>
    <w:rsid w:val="00DB0944"/>
    <w:rsid w:val="00DB0F7E"/>
    <w:rsid w:val="00DB14B0"/>
    <w:rsid w:val="00DB16F0"/>
    <w:rsid w:val="00DB1822"/>
    <w:rsid w:val="00DB197C"/>
    <w:rsid w:val="00DB1DD5"/>
    <w:rsid w:val="00DB1E8E"/>
    <w:rsid w:val="00DB30F4"/>
    <w:rsid w:val="00DB31C4"/>
    <w:rsid w:val="00DB3347"/>
    <w:rsid w:val="00DB37CD"/>
    <w:rsid w:val="00DB3F57"/>
    <w:rsid w:val="00DB4143"/>
    <w:rsid w:val="00DB43D1"/>
    <w:rsid w:val="00DB4548"/>
    <w:rsid w:val="00DB4BDE"/>
    <w:rsid w:val="00DB5342"/>
    <w:rsid w:val="00DB548B"/>
    <w:rsid w:val="00DB5630"/>
    <w:rsid w:val="00DB5FA1"/>
    <w:rsid w:val="00DB6203"/>
    <w:rsid w:val="00DB6409"/>
    <w:rsid w:val="00DB64EF"/>
    <w:rsid w:val="00DB6966"/>
    <w:rsid w:val="00DB6F69"/>
    <w:rsid w:val="00DB795F"/>
    <w:rsid w:val="00DB7E70"/>
    <w:rsid w:val="00DB7EF4"/>
    <w:rsid w:val="00DC0097"/>
    <w:rsid w:val="00DC02CA"/>
    <w:rsid w:val="00DC0488"/>
    <w:rsid w:val="00DC07D2"/>
    <w:rsid w:val="00DC09B4"/>
    <w:rsid w:val="00DC0CAC"/>
    <w:rsid w:val="00DC0E84"/>
    <w:rsid w:val="00DC0F85"/>
    <w:rsid w:val="00DC16B3"/>
    <w:rsid w:val="00DC220F"/>
    <w:rsid w:val="00DC2507"/>
    <w:rsid w:val="00DC2BE3"/>
    <w:rsid w:val="00DC36CA"/>
    <w:rsid w:val="00DC3F29"/>
    <w:rsid w:val="00DC41F4"/>
    <w:rsid w:val="00DC4262"/>
    <w:rsid w:val="00DC4482"/>
    <w:rsid w:val="00DC4F4B"/>
    <w:rsid w:val="00DC5154"/>
    <w:rsid w:val="00DC54A8"/>
    <w:rsid w:val="00DC69D6"/>
    <w:rsid w:val="00DC72F2"/>
    <w:rsid w:val="00DC73EC"/>
    <w:rsid w:val="00DC747A"/>
    <w:rsid w:val="00DC77FE"/>
    <w:rsid w:val="00DC7A71"/>
    <w:rsid w:val="00DD050F"/>
    <w:rsid w:val="00DD053A"/>
    <w:rsid w:val="00DD0934"/>
    <w:rsid w:val="00DD1010"/>
    <w:rsid w:val="00DD1197"/>
    <w:rsid w:val="00DD1438"/>
    <w:rsid w:val="00DD1699"/>
    <w:rsid w:val="00DD17BD"/>
    <w:rsid w:val="00DD1884"/>
    <w:rsid w:val="00DD1905"/>
    <w:rsid w:val="00DD1D2A"/>
    <w:rsid w:val="00DD1D2B"/>
    <w:rsid w:val="00DD21FC"/>
    <w:rsid w:val="00DD2888"/>
    <w:rsid w:val="00DD30F5"/>
    <w:rsid w:val="00DD3509"/>
    <w:rsid w:val="00DD393E"/>
    <w:rsid w:val="00DD417B"/>
    <w:rsid w:val="00DD44B0"/>
    <w:rsid w:val="00DD457D"/>
    <w:rsid w:val="00DD51E3"/>
    <w:rsid w:val="00DD524E"/>
    <w:rsid w:val="00DD52A0"/>
    <w:rsid w:val="00DD5308"/>
    <w:rsid w:val="00DD55B0"/>
    <w:rsid w:val="00DD6457"/>
    <w:rsid w:val="00DD6639"/>
    <w:rsid w:val="00DD67B3"/>
    <w:rsid w:val="00DD69FE"/>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287E"/>
    <w:rsid w:val="00DE2E27"/>
    <w:rsid w:val="00DE34E5"/>
    <w:rsid w:val="00DE39CB"/>
    <w:rsid w:val="00DE3C19"/>
    <w:rsid w:val="00DE3DF2"/>
    <w:rsid w:val="00DE41B5"/>
    <w:rsid w:val="00DE41E3"/>
    <w:rsid w:val="00DE435F"/>
    <w:rsid w:val="00DE45B8"/>
    <w:rsid w:val="00DE48FA"/>
    <w:rsid w:val="00DE4D68"/>
    <w:rsid w:val="00DE5759"/>
    <w:rsid w:val="00DE5769"/>
    <w:rsid w:val="00DE6B53"/>
    <w:rsid w:val="00DE6BB3"/>
    <w:rsid w:val="00DE7014"/>
    <w:rsid w:val="00DE71D0"/>
    <w:rsid w:val="00DE72C3"/>
    <w:rsid w:val="00DE7840"/>
    <w:rsid w:val="00DE7CBE"/>
    <w:rsid w:val="00DF0106"/>
    <w:rsid w:val="00DF0199"/>
    <w:rsid w:val="00DF0826"/>
    <w:rsid w:val="00DF0EEF"/>
    <w:rsid w:val="00DF0F46"/>
    <w:rsid w:val="00DF12F3"/>
    <w:rsid w:val="00DF19C1"/>
    <w:rsid w:val="00DF1F70"/>
    <w:rsid w:val="00DF2A79"/>
    <w:rsid w:val="00DF3C85"/>
    <w:rsid w:val="00DF4155"/>
    <w:rsid w:val="00DF42CB"/>
    <w:rsid w:val="00DF444A"/>
    <w:rsid w:val="00DF44A2"/>
    <w:rsid w:val="00DF4956"/>
    <w:rsid w:val="00DF526B"/>
    <w:rsid w:val="00DF6581"/>
    <w:rsid w:val="00DF6842"/>
    <w:rsid w:val="00DF68E7"/>
    <w:rsid w:val="00DF6AEE"/>
    <w:rsid w:val="00DF6D51"/>
    <w:rsid w:val="00DF7595"/>
    <w:rsid w:val="00DF79DE"/>
    <w:rsid w:val="00E00044"/>
    <w:rsid w:val="00E000C2"/>
    <w:rsid w:val="00E008AA"/>
    <w:rsid w:val="00E008AD"/>
    <w:rsid w:val="00E011C2"/>
    <w:rsid w:val="00E01461"/>
    <w:rsid w:val="00E014E9"/>
    <w:rsid w:val="00E020E1"/>
    <w:rsid w:val="00E024FB"/>
    <w:rsid w:val="00E026E0"/>
    <w:rsid w:val="00E02885"/>
    <w:rsid w:val="00E030AF"/>
    <w:rsid w:val="00E038A2"/>
    <w:rsid w:val="00E038B3"/>
    <w:rsid w:val="00E0420A"/>
    <w:rsid w:val="00E04E85"/>
    <w:rsid w:val="00E05043"/>
    <w:rsid w:val="00E05782"/>
    <w:rsid w:val="00E057DA"/>
    <w:rsid w:val="00E05806"/>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90B"/>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1F8C"/>
    <w:rsid w:val="00E22798"/>
    <w:rsid w:val="00E23655"/>
    <w:rsid w:val="00E23C81"/>
    <w:rsid w:val="00E23F10"/>
    <w:rsid w:val="00E24294"/>
    <w:rsid w:val="00E248A1"/>
    <w:rsid w:val="00E24AF8"/>
    <w:rsid w:val="00E2501A"/>
    <w:rsid w:val="00E25906"/>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A68"/>
    <w:rsid w:val="00E33CA1"/>
    <w:rsid w:val="00E34148"/>
    <w:rsid w:val="00E342D6"/>
    <w:rsid w:val="00E34745"/>
    <w:rsid w:val="00E3485B"/>
    <w:rsid w:val="00E34B10"/>
    <w:rsid w:val="00E3549F"/>
    <w:rsid w:val="00E35B07"/>
    <w:rsid w:val="00E360F9"/>
    <w:rsid w:val="00E36700"/>
    <w:rsid w:val="00E36A4A"/>
    <w:rsid w:val="00E36D46"/>
    <w:rsid w:val="00E36E7F"/>
    <w:rsid w:val="00E37FE6"/>
    <w:rsid w:val="00E40069"/>
    <w:rsid w:val="00E40898"/>
    <w:rsid w:val="00E40F8B"/>
    <w:rsid w:val="00E41585"/>
    <w:rsid w:val="00E41BD2"/>
    <w:rsid w:val="00E41C9C"/>
    <w:rsid w:val="00E41D30"/>
    <w:rsid w:val="00E42B7D"/>
    <w:rsid w:val="00E42EF5"/>
    <w:rsid w:val="00E43488"/>
    <w:rsid w:val="00E43686"/>
    <w:rsid w:val="00E43C07"/>
    <w:rsid w:val="00E44049"/>
    <w:rsid w:val="00E44758"/>
    <w:rsid w:val="00E44966"/>
    <w:rsid w:val="00E4518F"/>
    <w:rsid w:val="00E463AE"/>
    <w:rsid w:val="00E465D8"/>
    <w:rsid w:val="00E46612"/>
    <w:rsid w:val="00E473AE"/>
    <w:rsid w:val="00E4779C"/>
    <w:rsid w:val="00E4790A"/>
    <w:rsid w:val="00E47E71"/>
    <w:rsid w:val="00E5073E"/>
    <w:rsid w:val="00E509A7"/>
    <w:rsid w:val="00E50D69"/>
    <w:rsid w:val="00E512ED"/>
    <w:rsid w:val="00E5145A"/>
    <w:rsid w:val="00E51466"/>
    <w:rsid w:val="00E514FB"/>
    <w:rsid w:val="00E519DD"/>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1AF"/>
    <w:rsid w:val="00E61A5A"/>
    <w:rsid w:val="00E62155"/>
    <w:rsid w:val="00E62313"/>
    <w:rsid w:val="00E6271D"/>
    <w:rsid w:val="00E62A71"/>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8C4"/>
    <w:rsid w:val="00E67A22"/>
    <w:rsid w:val="00E67D5A"/>
    <w:rsid w:val="00E67F08"/>
    <w:rsid w:val="00E708A8"/>
    <w:rsid w:val="00E709CF"/>
    <w:rsid w:val="00E7106C"/>
    <w:rsid w:val="00E7181D"/>
    <w:rsid w:val="00E71EC0"/>
    <w:rsid w:val="00E72015"/>
    <w:rsid w:val="00E72649"/>
    <w:rsid w:val="00E72B00"/>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77548"/>
    <w:rsid w:val="00E80236"/>
    <w:rsid w:val="00E81901"/>
    <w:rsid w:val="00E81FC2"/>
    <w:rsid w:val="00E81FDD"/>
    <w:rsid w:val="00E8222D"/>
    <w:rsid w:val="00E82AE5"/>
    <w:rsid w:val="00E82DAA"/>
    <w:rsid w:val="00E83225"/>
    <w:rsid w:val="00E83565"/>
    <w:rsid w:val="00E842CF"/>
    <w:rsid w:val="00E84C3B"/>
    <w:rsid w:val="00E84FB9"/>
    <w:rsid w:val="00E85D1F"/>
    <w:rsid w:val="00E85EF4"/>
    <w:rsid w:val="00E86473"/>
    <w:rsid w:val="00E86693"/>
    <w:rsid w:val="00E86C44"/>
    <w:rsid w:val="00E87BD5"/>
    <w:rsid w:val="00E9014D"/>
    <w:rsid w:val="00E90778"/>
    <w:rsid w:val="00E90F52"/>
    <w:rsid w:val="00E918C0"/>
    <w:rsid w:val="00E919D6"/>
    <w:rsid w:val="00E9222C"/>
    <w:rsid w:val="00E92DE4"/>
    <w:rsid w:val="00E935BB"/>
    <w:rsid w:val="00E93C1A"/>
    <w:rsid w:val="00E93CB6"/>
    <w:rsid w:val="00E93F3D"/>
    <w:rsid w:val="00E94ACA"/>
    <w:rsid w:val="00E95165"/>
    <w:rsid w:val="00E95282"/>
    <w:rsid w:val="00E95526"/>
    <w:rsid w:val="00E95FC2"/>
    <w:rsid w:val="00E961DB"/>
    <w:rsid w:val="00E9636C"/>
    <w:rsid w:val="00E968B6"/>
    <w:rsid w:val="00E97612"/>
    <w:rsid w:val="00EA0B79"/>
    <w:rsid w:val="00EA0D49"/>
    <w:rsid w:val="00EA126B"/>
    <w:rsid w:val="00EA15F6"/>
    <w:rsid w:val="00EA17F9"/>
    <w:rsid w:val="00EA1B51"/>
    <w:rsid w:val="00EA1B6F"/>
    <w:rsid w:val="00EA1B81"/>
    <w:rsid w:val="00EA1DB7"/>
    <w:rsid w:val="00EA2488"/>
    <w:rsid w:val="00EA29A2"/>
    <w:rsid w:val="00EA2CAB"/>
    <w:rsid w:val="00EA3914"/>
    <w:rsid w:val="00EA3B15"/>
    <w:rsid w:val="00EA4B06"/>
    <w:rsid w:val="00EA4C85"/>
    <w:rsid w:val="00EA57D1"/>
    <w:rsid w:val="00EA5E20"/>
    <w:rsid w:val="00EA67E5"/>
    <w:rsid w:val="00EA6D3F"/>
    <w:rsid w:val="00EA7C56"/>
    <w:rsid w:val="00EB0224"/>
    <w:rsid w:val="00EB02A2"/>
    <w:rsid w:val="00EB033E"/>
    <w:rsid w:val="00EB0F95"/>
    <w:rsid w:val="00EB1381"/>
    <w:rsid w:val="00EB2086"/>
    <w:rsid w:val="00EB2345"/>
    <w:rsid w:val="00EB2A78"/>
    <w:rsid w:val="00EB2DFA"/>
    <w:rsid w:val="00EB2EB4"/>
    <w:rsid w:val="00EB365F"/>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2838"/>
    <w:rsid w:val="00EC28F2"/>
    <w:rsid w:val="00EC3243"/>
    <w:rsid w:val="00EC330A"/>
    <w:rsid w:val="00EC348D"/>
    <w:rsid w:val="00EC3EC9"/>
    <w:rsid w:val="00EC3F2A"/>
    <w:rsid w:val="00EC3F36"/>
    <w:rsid w:val="00EC40A8"/>
    <w:rsid w:val="00EC40F6"/>
    <w:rsid w:val="00EC4130"/>
    <w:rsid w:val="00EC41FE"/>
    <w:rsid w:val="00EC4D96"/>
    <w:rsid w:val="00EC5C56"/>
    <w:rsid w:val="00EC7264"/>
    <w:rsid w:val="00EC72F7"/>
    <w:rsid w:val="00EC7AA6"/>
    <w:rsid w:val="00ED075C"/>
    <w:rsid w:val="00ED1387"/>
    <w:rsid w:val="00ED14AF"/>
    <w:rsid w:val="00ED1AE5"/>
    <w:rsid w:val="00ED2609"/>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7DD"/>
    <w:rsid w:val="00ED7E1A"/>
    <w:rsid w:val="00EE00B8"/>
    <w:rsid w:val="00EE00F7"/>
    <w:rsid w:val="00EE03DA"/>
    <w:rsid w:val="00EE0696"/>
    <w:rsid w:val="00EE09D3"/>
    <w:rsid w:val="00EE1001"/>
    <w:rsid w:val="00EE173B"/>
    <w:rsid w:val="00EE1FD6"/>
    <w:rsid w:val="00EE2115"/>
    <w:rsid w:val="00EE2703"/>
    <w:rsid w:val="00EE326B"/>
    <w:rsid w:val="00EE428C"/>
    <w:rsid w:val="00EE43E6"/>
    <w:rsid w:val="00EE5042"/>
    <w:rsid w:val="00EE51E1"/>
    <w:rsid w:val="00EE5468"/>
    <w:rsid w:val="00EE596A"/>
    <w:rsid w:val="00EE5D79"/>
    <w:rsid w:val="00EE5DE8"/>
    <w:rsid w:val="00EE626E"/>
    <w:rsid w:val="00EE66AC"/>
    <w:rsid w:val="00EE6AA5"/>
    <w:rsid w:val="00EE7109"/>
    <w:rsid w:val="00EE77D0"/>
    <w:rsid w:val="00EE7BD7"/>
    <w:rsid w:val="00EF01C6"/>
    <w:rsid w:val="00EF0555"/>
    <w:rsid w:val="00EF06BB"/>
    <w:rsid w:val="00EF08B3"/>
    <w:rsid w:val="00EF1235"/>
    <w:rsid w:val="00EF1647"/>
    <w:rsid w:val="00EF1DE3"/>
    <w:rsid w:val="00EF216A"/>
    <w:rsid w:val="00EF21BF"/>
    <w:rsid w:val="00EF22EE"/>
    <w:rsid w:val="00EF3525"/>
    <w:rsid w:val="00EF41DC"/>
    <w:rsid w:val="00EF42EC"/>
    <w:rsid w:val="00EF4C62"/>
    <w:rsid w:val="00EF4D3B"/>
    <w:rsid w:val="00EF4D99"/>
    <w:rsid w:val="00EF50C8"/>
    <w:rsid w:val="00EF5381"/>
    <w:rsid w:val="00EF5F03"/>
    <w:rsid w:val="00EF5FE9"/>
    <w:rsid w:val="00EF6645"/>
    <w:rsid w:val="00EF695C"/>
    <w:rsid w:val="00EF6D8A"/>
    <w:rsid w:val="00EF7454"/>
    <w:rsid w:val="00F003B9"/>
    <w:rsid w:val="00F00440"/>
    <w:rsid w:val="00F00469"/>
    <w:rsid w:val="00F00876"/>
    <w:rsid w:val="00F008A5"/>
    <w:rsid w:val="00F0092B"/>
    <w:rsid w:val="00F00BA4"/>
    <w:rsid w:val="00F00EAB"/>
    <w:rsid w:val="00F00FD4"/>
    <w:rsid w:val="00F0189B"/>
    <w:rsid w:val="00F01C4F"/>
    <w:rsid w:val="00F02045"/>
    <w:rsid w:val="00F02767"/>
    <w:rsid w:val="00F027CF"/>
    <w:rsid w:val="00F028E2"/>
    <w:rsid w:val="00F029A0"/>
    <w:rsid w:val="00F02E2B"/>
    <w:rsid w:val="00F0363C"/>
    <w:rsid w:val="00F036A6"/>
    <w:rsid w:val="00F036BA"/>
    <w:rsid w:val="00F038D5"/>
    <w:rsid w:val="00F03DAD"/>
    <w:rsid w:val="00F0473A"/>
    <w:rsid w:val="00F04D36"/>
    <w:rsid w:val="00F058CF"/>
    <w:rsid w:val="00F05D22"/>
    <w:rsid w:val="00F07E11"/>
    <w:rsid w:val="00F10324"/>
    <w:rsid w:val="00F1089E"/>
    <w:rsid w:val="00F10EAA"/>
    <w:rsid w:val="00F11162"/>
    <w:rsid w:val="00F117C3"/>
    <w:rsid w:val="00F1222A"/>
    <w:rsid w:val="00F1240C"/>
    <w:rsid w:val="00F12704"/>
    <w:rsid w:val="00F127D3"/>
    <w:rsid w:val="00F12E25"/>
    <w:rsid w:val="00F12E33"/>
    <w:rsid w:val="00F12E69"/>
    <w:rsid w:val="00F13999"/>
    <w:rsid w:val="00F1415B"/>
    <w:rsid w:val="00F149FB"/>
    <w:rsid w:val="00F14E41"/>
    <w:rsid w:val="00F15089"/>
    <w:rsid w:val="00F16779"/>
    <w:rsid w:val="00F169C4"/>
    <w:rsid w:val="00F175F4"/>
    <w:rsid w:val="00F17F10"/>
    <w:rsid w:val="00F20A27"/>
    <w:rsid w:val="00F20D3F"/>
    <w:rsid w:val="00F20EA4"/>
    <w:rsid w:val="00F21D5A"/>
    <w:rsid w:val="00F2206B"/>
    <w:rsid w:val="00F2317A"/>
    <w:rsid w:val="00F23191"/>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AE1"/>
    <w:rsid w:val="00F27EDE"/>
    <w:rsid w:val="00F27F9B"/>
    <w:rsid w:val="00F27FB4"/>
    <w:rsid w:val="00F304FC"/>
    <w:rsid w:val="00F30A45"/>
    <w:rsid w:val="00F30E2F"/>
    <w:rsid w:val="00F30EB2"/>
    <w:rsid w:val="00F31882"/>
    <w:rsid w:val="00F31DC4"/>
    <w:rsid w:val="00F3215D"/>
    <w:rsid w:val="00F321DA"/>
    <w:rsid w:val="00F3258B"/>
    <w:rsid w:val="00F33225"/>
    <w:rsid w:val="00F333EA"/>
    <w:rsid w:val="00F33924"/>
    <w:rsid w:val="00F33B27"/>
    <w:rsid w:val="00F3526A"/>
    <w:rsid w:val="00F35609"/>
    <w:rsid w:val="00F358A8"/>
    <w:rsid w:val="00F35C38"/>
    <w:rsid w:val="00F35ED7"/>
    <w:rsid w:val="00F35F27"/>
    <w:rsid w:val="00F36731"/>
    <w:rsid w:val="00F3760D"/>
    <w:rsid w:val="00F37646"/>
    <w:rsid w:val="00F40028"/>
    <w:rsid w:val="00F404C4"/>
    <w:rsid w:val="00F4082D"/>
    <w:rsid w:val="00F4089B"/>
    <w:rsid w:val="00F41734"/>
    <w:rsid w:val="00F4197F"/>
    <w:rsid w:val="00F426D7"/>
    <w:rsid w:val="00F42AA0"/>
    <w:rsid w:val="00F42AD6"/>
    <w:rsid w:val="00F42DCE"/>
    <w:rsid w:val="00F42FB9"/>
    <w:rsid w:val="00F441CB"/>
    <w:rsid w:val="00F44403"/>
    <w:rsid w:val="00F44438"/>
    <w:rsid w:val="00F4518E"/>
    <w:rsid w:val="00F46043"/>
    <w:rsid w:val="00F462A8"/>
    <w:rsid w:val="00F46C96"/>
    <w:rsid w:val="00F472A3"/>
    <w:rsid w:val="00F47C43"/>
    <w:rsid w:val="00F505EB"/>
    <w:rsid w:val="00F50D17"/>
    <w:rsid w:val="00F51979"/>
    <w:rsid w:val="00F5197E"/>
    <w:rsid w:val="00F51AD9"/>
    <w:rsid w:val="00F51EB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6CF1"/>
    <w:rsid w:val="00F57219"/>
    <w:rsid w:val="00F57FE0"/>
    <w:rsid w:val="00F60CE7"/>
    <w:rsid w:val="00F620BD"/>
    <w:rsid w:val="00F627F1"/>
    <w:rsid w:val="00F62C6B"/>
    <w:rsid w:val="00F6300F"/>
    <w:rsid w:val="00F6369A"/>
    <w:rsid w:val="00F63A70"/>
    <w:rsid w:val="00F6448E"/>
    <w:rsid w:val="00F647E1"/>
    <w:rsid w:val="00F6524D"/>
    <w:rsid w:val="00F65708"/>
    <w:rsid w:val="00F6595B"/>
    <w:rsid w:val="00F65D74"/>
    <w:rsid w:val="00F66118"/>
    <w:rsid w:val="00F668EF"/>
    <w:rsid w:val="00F67321"/>
    <w:rsid w:val="00F67374"/>
    <w:rsid w:val="00F67CBE"/>
    <w:rsid w:val="00F67EFD"/>
    <w:rsid w:val="00F7067E"/>
    <w:rsid w:val="00F70967"/>
    <w:rsid w:val="00F70A79"/>
    <w:rsid w:val="00F70BBE"/>
    <w:rsid w:val="00F71710"/>
    <w:rsid w:val="00F71D78"/>
    <w:rsid w:val="00F721F4"/>
    <w:rsid w:val="00F72211"/>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A99"/>
    <w:rsid w:val="00F80B08"/>
    <w:rsid w:val="00F8100A"/>
    <w:rsid w:val="00F81073"/>
    <w:rsid w:val="00F815F3"/>
    <w:rsid w:val="00F816F4"/>
    <w:rsid w:val="00F82B18"/>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C74"/>
    <w:rsid w:val="00F922D9"/>
    <w:rsid w:val="00F924F9"/>
    <w:rsid w:val="00F928BC"/>
    <w:rsid w:val="00F9290F"/>
    <w:rsid w:val="00F92B43"/>
    <w:rsid w:val="00F936D1"/>
    <w:rsid w:val="00F93EE1"/>
    <w:rsid w:val="00F9449B"/>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9C8"/>
    <w:rsid w:val="00FA3BF6"/>
    <w:rsid w:val="00FA3C64"/>
    <w:rsid w:val="00FA3EA3"/>
    <w:rsid w:val="00FA4EC2"/>
    <w:rsid w:val="00FA5098"/>
    <w:rsid w:val="00FA5173"/>
    <w:rsid w:val="00FA52D0"/>
    <w:rsid w:val="00FA54C6"/>
    <w:rsid w:val="00FA5884"/>
    <w:rsid w:val="00FA6545"/>
    <w:rsid w:val="00FA6FF0"/>
    <w:rsid w:val="00FA74CF"/>
    <w:rsid w:val="00FA7DD0"/>
    <w:rsid w:val="00FB034B"/>
    <w:rsid w:val="00FB03AE"/>
    <w:rsid w:val="00FB09D7"/>
    <w:rsid w:val="00FB0BD8"/>
    <w:rsid w:val="00FB134E"/>
    <w:rsid w:val="00FB16CE"/>
    <w:rsid w:val="00FB1D60"/>
    <w:rsid w:val="00FB24BE"/>
    <w:rsid w:val="00FB3846"/>
    <w:rsid w:val="00FB4160"/>
    <w:rsid w:val="00FB52C8"/>
    <w:rsid w:val="00FB534A"/>
    <w:rsid w:val="00FB5704"/>
    <w:rsid w:val="00FB583C"/>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292E"/>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C7F3F"/>
    <w:rsid w:val="00FD011C"/>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F1B"/>
    <w:rsid w:val="00FD41EF"/>
    <w:rsid w:val="00FD45FC"/>
    <w:rsid w:val="00FD4992"/>
    <w:rsid w:val="00FD595B"/>
    <w:rsid w:val="00FD5C7E"/>
    <w:rsid w:val="00FD5DBD"/>
    <w:rsid w:val="00FD5EBD"/>
    <w:rsid w:val="00FD6D31"/>
    <w:rsid w:val="00FD7729"/>
    <w:rsid w:val="00FD7948"/>
    <w:rsid w:val="00FD7C94"/>
    <w:rsid w:val="00FE042E"/>
    <w:rsid w:val="00FE0F1C"/>
    <w:rsid w:val="00FE0FC3"/>
    <w:rsid w:val="00FE1289"/>
    <w:rsid w:val="00FE1679"/>
    <w:rsid w:val="00FE16BE"/>
    <w:rsid w:val="00FE2A8A"/>
    <w:rsid w:val="00FE2F62"/>
    <w:rsid w:val="00FE2FB8"/>
    <w:rsid w:val="00FE3503"/>
    <w:rsid w:val="00FE35BD"/>
    <w:rsid w:val="00FE43B3"/>
    <w:rsid w:val="00FE52FA"/>
    <w:rsid w:val="00FE5765"/>
    <w:rsid w:val="00FE5D98"/>
    <w:rsid w:val="00FE6050"/>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489"/>
    <w:rsid w:val="00FF2912"/>
    <w:rsid w:val="00FF347B"/>
    <w:rsid w:val="00FF382B"/>
    <w:rsid w:val="00FF4E95"/>
    <w:rsid w:val="00FF50F3"/>
    <w:rsid w:val="00FF51D3"/>
    <w:rsid w:val="00FF532A"/>
    <w:rsid w:val="00FF5451"/>
    <w:rsid w:val="00FF5B05"/>
    <w:rsid w:val="00FF62F1"/>
    <w:rsid w:val="00FF6374"/>
    <w:rsid w:val="00FF6838"/>
    <w:rsid w:val="00FF6B9B"/>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15:docId w15:val="{EBF3EE0F-62CD-40DD-B3F8-A096A3BB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D61A62"/>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45766"/>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436980"/>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 w:type="table" w:customStyle="1" w:styleId="NERATable">
    <w:name w:val="NERA Table"/>
    <w:basedOn w:val="TableNormal"/>
    <w:uiPriority w:val="99"/>
    <w:rsid w:val="001F78D2"/>
    <w:pPr>
      <w:widowControl/>
      <w:spacing w:before="40" w:after="40"/>
    </w:pPr>
    <w:rPr>
      <w:rFonts w:asciiTheme="minorHAnsi" w:eastAsiaTheme="minorHAnsi" w:hAnsiTheme="minorHAnsi"/>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paragraph" w:customStyle="1" w:styleId="LeftandRightIndent">
    <w:name w:val="Left and Right Indent"/>
    <w:basedOn w:val="BodyText"/>
    <w:next w:val="BodyText"/>
    <w:uiPriority w:val="25"/>
    <w:qFormat/>
    <w:rsid w:val="001F78D2"/>
    <w:pPr>
      <w:widowControl/>
      <w:spacing w:after="160"/>
      <w:ind w:left="360" w:right="360"/>
    </w:pPr>
    <w:rPr>
      <w:rFonts w:asciiTheme="minorHAnsi" w:eastAsiaTheme="minorHAnsi" w:hAnsiTheme="minorHAnsi"/>
    </w:rPr>
  </w:style>
  <w:style w:type="paragraph" w:customStyle="1" w:styleId="BodyTextPadding">
    <w:name w:val="Body Text Padding"/>
    <w:basedOn w:val="Normal"/>
    <w:next w:val="BodyText"/>
    <w:qFormat/>
    <w:rsid w:val="001F78D2"/>
    <w:pPr>
      <w:widowControl/>
    </w:pPr>
    <w:rPr>
      <w:rFonts w:asciiTheme="minorHAnsi" w:eastAsiaTheme="minorHAnsi" w:hAnsiTheme="minorHAns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18830657">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84491924">
      <w:bodyDiv w:val="1"/>
      <w:marLeft w:val="0"/>
      <w:marRight w:val="0"/>
      <w:marTop w:val="0"/>
      <w:marBottom w:val="0"/>
      <w:divBdr>
        <w:top w:val="none" w:sz="0" w:space="0" w:color="auto"/>
        <w:left w:val="none" w:sz="0" w:space="0" w:color="auto"/>
        <w:bottom w:val="none" w:sz="0" w:space="0" w:color="auto"/>
        <w:right w:val="none" w:sz="0" w:space="0" w:color="auto"/>
      </w:divBdr>
    </w:div>
    <w:div w:id="884754787">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56725413">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70235315">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583877072">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2303769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06934281">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00789194">
      <w:bodyDiv w:val="1"/>
      <w:marLeft w:val="0"/>
      <w:marRight w:val="0"/>
      <w:marTop w:val="0"/>
      <w:marBottom w:val="0"/>
      <w:divBdr>
        <w:top w:val="none" w:sz="0" w:space="0" w:color="auto"/>
        <w:left w:val="none" w:sz="0" w:space="0" w:color="auto"/>
        <w:bottom w:val="none" w:sz="0" w:space="0" w:color="auto"/>
        <w:right w:val="none" w:sz="0" w:space="0" w:color="auto"/>
      </w:divBdr>
    </w:div>
    <w:div w:id="2113434849">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a.illinois.gov/diversity-equity-and-inclusion/minimum-equity-standar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96AB90-994A-4947-A932-B576DF643501}">
  <ds:schemaRefs>
    <ds:schemaRef ds:uri="http://schemas.microsoft.com/sharepoint/v3/contenttype/forms"/>
  </ds:schemaRefs>
</ds:datastoreItem>
</file>

<file path=customXml/itemProps2.xml><?xml version="1.0" encoding="utf-8"?>
<ds:datastoreItem xmlns:ds="http://schemas.openxmlformats.org/officeDocument/2006/customXml" ds:itemID="{E05F3AD4-FAC6-4646-9C51-D120BB6B2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2C9C7-1193-47DB-B565-C6E354474C10}">
  <ds:schemaRefs>
    <ds:schemaRef ds:uri="http://schemas.openxmlformats.org/officeDocument/2006/bibliography"/>
  </ds:schemaRefs>
</ds:datastoreItem>
</file>

<file path=customXml/itemProps4.xml><?xml version="1.0" encoding="utf-8"?>
<ds:datastoreItem xmlns:ds="http://schemas.openxmlformats.org/officeDocument/2006/customXml" ds:itemID="{7E6A9DAA-FB90-4E06-BC3B-E9C5A74D03F8}">
  <ds:schemaRefs>
    <ds:schemaRef ds:uri="http://schemas.microsoft.com/office/2006/metadata/properties"/>
    <ds:schemaRef ds:uri="http://schemas.microsoft.com/office/infopath/2007/PartnerControls"/>
    <ds:schemaRef ds:uri="d1649749-70cd-4fae-a578-0942d492d1d0"/>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99</Pages>
  <Words>46887</Words>
  <Characters>267261</Characters>
  <Application>Microsoft Office Word</Application>
  <DocSecurity>0</DocSecurity>
  <Lines>2227</Lines>
  <Paragraphs>627</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313521</CharactersWithSpaces>
  <SharedDoc>false</SharedDoc>
  <HLinks>
    <vt:vector size="396" baseType="variant">
      <vt:variant>
        <vt:i4>1441851</vt:i4>
      </vt:variant>
      <vt:variant>
        <vt:i4>392</vt:i4>
      </vt:variant>
      <vt:variant>
        <vt:i4>0</vt:i4>
      </vt:variant>
      <vt:variant>
        <vt:i4>5</vt:i4>
      </vt:variant>
      <vt:variant>
        <vt:lpwstr/>
      </vt:variant>
      <vt:variant>
        <vt:lpwstr>_Toc133513843</vt:lpwstr>
      </vt:variant>
      <vt:variant>
        <vt:i4>1441851</vt:i4>
      </vt:variant>
      <vt:variant>
        <vt:i4>386</vt:i4>
      </vt:variant>
      <vt:variant>
        <vt:i4>0</vt:i4>
      </vt:variant>
      <vt:variant>
        <vt:i4>5</vt:i4>
      </vt:variant>
      <vt:variant>
        <vt:lpwstr/>
      </vt:variant>
      <vt:variant>
        <vt:lpwstr>_Toc133513842</vt:lpwstr>
      </vt:variant>
      <vt:variant>
        <vt:i4>1441851</vt:i4>
      </vt:variant>
      <vt:variant>
        <vt:i4>380</vt:i4>
      </vt:variant>
      <vt:variant>
        <vt:i4>0</vt:i4>
      </vt:variant>
      <vt:variant>
        <vt:i4>5</vt:i4>
      </vt:variant>
      <vt:variant>
        <vt:lpwstr/>
      </vt:variant>
      <vt:variant>
        <vt:lpwstr>_Toc133513841</vt:lpwstr>
      </vt:variant>
      <vt:variant>
        <vt:i4>1441851</vt:i4>
      </vt:variant>
      <vt:variant>
        <vt:i4>374</vt:i4>
      </vt:variant>
      <vt:variant>
        <vt:i4>0</vt:i4>
      </vt:variant>
      <vt:variant>
        <vt:i4>5</vt:i4>
      </vt:variant>
      <vt:variant>
        <vt:lpwstr/>
      </vt:variant>
      <vt:variant>
        <vt:lpwstr>_Toc133513840</vt:lpwstr>
      </vt:variant>
      <vt:variant>
        <vt:i4>1114171</vt:i4>
      </vt:variant>
      <vt:variant>
        <vt:i4>368</vt:i4>
      </vt:variant>
      <vt:variant>
        <vt:i4>0</vt:i4>
      </vt:variant>
      <vt:variant>
        <vt:i4>5</vt:i4>
      </vt:variant>
      <vt:variant>
        <vt:lpwstr/>
      </vt:variant>
      <vt:variant>
        <vt:lpwstr>_Toc133513839</vt:lpwstr>
      </vt:variant>
      <vt:variant>
        <vt:i4>1114171</vt:i4>
      </vt:variant>
      <vt:variant>
        <vt:i4>362</vt:i4>
      </vt:variant>
      <vt:variant>
        <vt:i4>0</vt:i4>
      </vt:variant>
      <vt:variant>
        <vt:i4>5</vt:i4>
      </vt:variant>
      <vt:variant>
        <vt:lpwstr/>
      </vt:variant>
      <vt:variant>
        <vt:lpwstr>_Toc133513838</vt:lpwstr>
      </vt:variant>
      <vt:variant>
        <vt:i4>1114171</vt:i4>
      </vt:variant>
      <vt:variant>
        <vt:i4>356</vt:i4>
      </vt:variant>
      <vt:variant>
        <vt:i4>0</vt:i4>
      </vt:variant>
      <vt:variant>
        <vt:i4>5</vt:i4>
      </vt:variant>
      <vt:variant>
        <vt:lpwstr/>
      </vt:variant>
      <vt:variant>
        <vt:lpwstr>_Toc133513837</vt:lpwstr>
      </vt:variant>
      <vt:variant>
        <vt:i4>1114171</vt:i4>
      </vt:variant>
      <vt:variant>
        <vt:i4>350</vt:i4>
      </vt:variant>
      <vt:variant>
        <vt:i4>0</vt:i4>
      </vt:variant>
      <vt:variant>
        <vt:i4>5</vt:i4>
      </vt:variant>
      <vt:variant>
        <vt:lpwstr/>
      </vt:variant>
      <vt:variant>
        <vt:lpwstr>_Toc133513836</vt:lpwstr>
      </vt:variant>
      <vt:variant>
        <vt:i4>1114171</vt:i4>
      </vt:variant>
      <vt:variant>
        <vt:i4>344</vt:i4>
      </vt:variant>
      <vt:variant>
        <vt:i4>0</vt:i4>
      </vt:variant>
      <vt:variant>
        <vt:i4>5</vt:i4>
      </vt:variant>
      <vt:variant>
        <vt:lpwstr/>
      </vt:variant>
      <vt:variant>
        <vt:lpwstr>_Toc133513835</vt:lpwstr>
      </vt:variant>
      <vt:variant>
        <vt:i4>1114171</vt:i4>
      </vt:variant>
      <vt:variant>
        <vt:i4>338</vt:i4>
      </vt:variant>
      <vt:variant>
        <vt:i4>0</vt:i4>
      </vt:variant>
      <vt:variant>
        <vt:i4>5</vt:i4>
      </vt:variant>
      <vt:variant>
        <vt:lpwstr/>
      </vt:variant>
      <vt:variant>
        <vt:lpwstr>_Toc133513834</vt:lpwstr>
      </vt:variant>
      <vt:variant>
        <vt:i4>1114171</vt:i4>
      </vt:variant>
      <vt:variant>
        <vt:i4>332</vt:i4>
      </vt:variant>
      <vt:variant>
        <vt:i4>0</vt:i4>
      </vt:variant>
      <vt:variant>
        <vt:i4>5</vt:i4>
      </vt:variant>
      <vt:variant>
        <vt:lpwstr/>
      </vt:variant>
      <vt:variant>
        <vt:lpwstr>_Toc133513833</vt:lpwstr>
      </vt:variant>
      <vt:variant>
        <vt:i4>1114171</vt:i4>
      </vt:variant>
      <vt:variant>
        <vt:i4>326</vt:i4>
      </vt:variant>
      <vt:variant>
        <vt:i4>0</vt:i4>
      </vt:variant>
      <vt:variant>
        <vt:i4>5</vt:i4>
      </vt:variant>
      <vt:variant>
        <vt:lpwstr/>
      </vt:variant>
      <vt:variant>
        <vt:lpwstr>_Toc133513832</vt:lpwstr>
      </vt:variant>
      <vt:variant>
        <vt:i4>1114171</vt:i4>
      </vt:variant>
      <vt:variant>
        <vt:i4>320</vt:i4>
      </vt:variant>
      <vt:variant>
        <vt:i4>0</vt:i4>
      </vt:variant>
      <vt:variant>
        <vt:i4>5</vt:i4>
      </vt:variant>
      <vt:variant>
        <vt:lpwstr/>
      </vt:variant>
      <vt:variant>
        <vt:lpwstr>_Toc133513831</vt:lpwstr>
      </vt:variant>
      <vt:variant>
        <vt:i4>1114171</vt:i4>
      </vt:variant>
      <vt:variant>
        <vt:i4>314</vt:i4>
      </vt:variant>
      <vt:variant>
        <vt:i4>0</vt:i4>
      </vt:variant>
      <vt:variant>
        <vt:i4>5</vt:i4>
      </vt:variant>
      <vt:variant>
        <vt:lpwstr/>
      </vt:variant>
      <vt:variant>
        <vt:lpwstr>_Toc133513830</vt:lpwstr>
      </vt:variant>
      <vt:variant>
        <vt:i4>1048635</vt:i4>
      </vt:variant>
      <vt:variant>
        <vt:i4>308</vt:i4>
      </vt:variant>
      <vt:variant>
        <vt:i4>0</vt:i4>
      </vt:variant>
      <vt:variant>
        <vt:i4>5</vt:i4>
      </vt:variant>
      <vt:variant>
        <vt:lpwstr/>
      </vt:variant>
      <vt:variant>
        <vt:lpwstr>_Toc133513829</vt:lpwstr>
      </vt:variant>
      <vt:variant>
        <vt:i4>1048635</vt:i4>
      </vt:variant>
      <vt:variant>
        <vt:i4>302</vt:i4>
      </vt:variant>
      <vt:variant>
        <vt:i4>0</vt:i4>
      </vt:variant>
      <vt:variant>
        <vt:i4>5</vt:i4>
      </vt:variant>
      <vt:variant>
        <vt:lpwstr/>
      </vt:variant>
      <vt:variant>
        <vt:lpwstr>_Toc133513828</vt:lpwstr>
      </vt:variant>
      <vt:variant>
        <vt:i4>1048635</vt:i4>
      </vt:variant>
      <vt:variant>
        <vt:i4>296</vt:i4>
      </vt:variant>
      <vt:variant>
        <vt:i4>0</vt:i4>
      </vt:variant>
      <vt:variant>
        <vt:i4>5</vt:i4>
      </vt:variant>
      <vt:variant>
        <vt:lpwstr/>
      </vt:variant>
      <vt:variant>
        <vt:lpwstr>_Toc133513827</vt:lpwstr>
      </vt:variant>
      <vt:variant>
        <vt:i4>1048635</vt:i4>
      </vt:variant>
      <vt:variant>
        <vt:i4>290</vt:i4>
      </vt:variant>
      <vt:variant>
        <vt:i4>0</vt:i4>
      </vt:variant>
      <vt:variant>
        <vt:i4>5</vt:i4>
      </vt:variant>
      <vt:variant>
        <vt:lpwstr/>
      </vt:variant>
      <vt:variant>
        <vt:lpwstr>_Toc133513826</vt:lpwstr>
      </vt:variant>
      <vt:variant>
        <vt:i4>1048635</vt:i4>
      </vt:variant>
      <vt:variant>
        <vt:i4>284</vt:i4>
      </vt:variant>
      <vt:variant>
        <vt:i4>0</vt:i4>
      </vt:variant>
      <vt:variant>
        <vt:i4>5</vt:i4>
      </vt:variant>
      <vt:variant>
        <vt:lpwstr/>
      </vt:variant>
      <vt:variant>
        <vt:lpwstr>_Toc133513825</vt:lpwstr>
      </vt:variant>
      <vt:variant>
        <vt:i4>1048635</vt:i4>
      </vt:variant>
      <vt:variant>
        <vt:i4>278</vt:i4>
      </vt:variant>
      <vt:variant>
        <vt:i4>0</vt:i4>
      </vt:variant>
      <vt:variant>
        <vt:i4>5</vt:i4>
      </vt:variant>
      <vt:variant>
        <vt:lpwstr/>
      </vt:variant>
      <vt:variant>
        <vt:lpwstr>_Toc133513824</vt:lpwstr>
      </vt:variant>
      <vt:variant>
        <vt:i4>1048635</vt:i4>
      </vt:variant>
      <vt:variant>
        <vt:i4>272</vt:i4>
      </vt:variant>
      <vt:variant>
        <vt:i4>0</vt:i4>
      </vt:variant>
      <vt:variant>
        <vt:i4>5</vt:i4>
      </vt:variant>
      <vt:variant>
        <vt:lpwstr/>
      </vt:variant>
      <vt:variant>
        <vt:lpwstr>_Toc133513823</vt:lpwstr>
      </vt:variant>
      <vt:variant>
        <vt:i4>1048635</vt:i4>
      </vt:variant>
      <vt:variant>
        <vt:i4>266</vt:i4>
      </vt:variant>
      <vt:variant>
        <vt:i4>0</vt:i4>
      </vt:variant>
      <vt:variant>
        <vt:i4>5</vt:i4>
      </vt:variant>
      <vt:variant>
        <vt:lpwstr/>
      </vt:variant>
      <vt:variant>
        <vt:lpwstr>_Toc133513822</vt:lpwstr>
      </vt:variant>
      <vt:variant>
        <vt:i4>1048635</vt:i4>
      </vt:variant>
      <vt:variant>
        <vt:i4>260</vt:i4>
      </vt:variant>
      <vt:variant>
        <vt:i4>0</vt:i4>
      </vt:variant>
      <vt:variant>
        <vt:i4>5</vt:i4>
      </vt:variant>
      <vt:variant>
        <vt:lpwstr/>
      </vt:variant>
      <vt:variant>
        <vt:lpwstr>_Toc133513821</vt:lpwstr>
      </vt:variant>
      <vt:variant>
        <vt:i4>1048635</vt:i4>
      </vt:variant>
      <vt:variant>
        <vt:i4>254</vt:i4>
      </vt:variant>
      <vt:variant>
        <vt:i4>0</vt:i4>
      </vt:variant>
      <vt:variant>
        <vt:i4>5</vt:i4>
      </vt:variant>
      <vt:variant>
        <vt:lpwstr/>
      </vt:variant>
      <vt:variant>
        <vt:lpwstr>_Toc133513820</vt:lpwstr>
      </vt:variant>
      <vt:variant>
        <vt:i4>1245243</vt:i4>
      </vt:variant>
      <vt:variant>
        <vt:i4>248</vt:i4>
      </vt:variant>
      <vt:variant>
        <vt:i4>0</vt:i4>
      </vt:variant>
      <vt:variant>
        <vt:i4>5</vt:i4>
      </vt:variant>
      <vt:variant>
        <vt:lpwstr/>
      </vt:variant>
      <vt:variant>
        <vt:lpwstr>_Toc133513819</vt:lpwstr>
      </vt:variant>
      <vt:variant>
        <vt:i4>1245243</vt:i4>
      </vt:variant>
      <vt:variant>
        <vt:i4>242</vt:i4>
      </vt:variant>
      <vt:variant>
        <vt:i4>0</vt:i4>
      </vt:variant>
      <vt:variant>
        <vt:i4>5</vt:i4>
      </vt:variant>
      <vt:variant>
        <vt:lpwstr/>
      </vt:variant>
      <vt:variant>
        <vt:lpwstr>_Toc133513818</vt:lpwstr>
      </vt:variant>
      <vt:variant>
        <vt:i4>1245243</vt:i4>
      </vt:variant>
      <vt:variant>
        <vt:i4>236</vt:i4>
      </vt:variant>
      <vt:variant>
        <vt:i4>0</vt:i4>
      </vt:variant>
      <vt:variant>
        <vt:i4>5</vt:i4>
      </vt:variant>
      <vt:variant>
        <vt:lpwstr/>
      </vt:variant>
      <vt:variant>
        <vt:lpwstr>_Toc133513817</vt:lpwstr>
      </vt:variant>
      <vt:variant>
        <vt:i4>1245243</vt:i4>
      </vt:variant>
      <vt:variant>
        <vt:i4>230</vt:i4>
      </vt:variant>
      <vt:variant>
        <vt:i4>0</vt:i4>
      </vt:variant>
      <vt:variant>
        <vt:i4>5</vt:i4>
      </vt:variant>
      <vt:variant>
        <vt:lpwstr/>
      </vt:variant>
      <vt:variant>
        <vt:lpwstr>_Toc133513816</vt:lpwstr>
      </vt:variant>
      <vt:variant>
        <vt:i4>1245243</vt:i4>
      </vt:variant>
      <vt:variant>
        <vt:i4>224</vt:i4>
      </vt:variant>
      <vt:variant>
        <vt:i4>0</vt:i4>
      </vt:variant>
      <vt:variant>
        <vt:i4>5</vt:i4>
      </vt:variant>
      <vt:variant>
        <vt:lpwstr/>
      </vt:variant>
      <vt:variant>
        <vt:lpwstr>_Toc133513815</vt:lpwstr>
      </vt:variant>
      <vt:variant>
        <vt:i4>1245243</vt:i4>
      </vt:variant>
      <vt:variant>
        <vt:i4>218</vt:i4>
      </vt:variant>
      <vt:variant>
        <vt:i4>0</vt:i4>
      </vt:variant>
      <vt:variant>
        <vt:i4>5</vt:i4>
      </vt:variant>
      <vt:variant>
        <vt:lpwstr/>
      </vt:variant>
      <vt:variant>
        <vt:lpwstr>_Toc133513814</vt:lpwstr>
      </vt:variant>
      <vt:variant>
        <vt:i4>1245243</vt:i4>
      </vt:variant>
      <vt:variant>
        <vt:i4>212</vt:i4>
      </vt:variant>
      <vt:variant>
        <vt:i4>0</vt:i4>
      </vt:variant>
      <vt:variant>
        <vt:i4>5</vt:i4>
      </vt:variant>
      <vt:variant>
        <vt:lpwstr/>
      </vt:variant>
      <vt:variant>
        <vt:lpwstr>_Toc133513813</vt:lpwstr>
      </vt:variant>
      <vt:variant>
        <vt:i4>1245243</vt:i4>
      </vt:variant>
      <vt:variant>
        <vt:i4>206</vt:i4>
      </vt:variant>
      <vt:variant>
        <vt:i4>0</vt:i4>
      </vt:variant>
      <vt:variant>
        <vt:i4>5</vt:i4>
      </vt:variant>
      <vt:variant>
        <vt:lpwstr/>
      </vt:variant>
      <vt:variant>
        <vt:lpwstr>_Toc133513812</vt:lpwstr>
      </vt:variant>
      <vt:variant>
        <vt:i4>1245243</vt:i4>
      </vt:variant>
      <vt:variant>
        <vt:i4>200</vt:i4>
      </vt:variant>
      <vt:variant>
        <vt:i4>0</vt:i4>
      </vt:variant>
      <vt:variant>
        <vt:i4>5</vt:i4>
      </vt:variant>
      <vt:variant>
        <vt:lpwstr/>
      </vt:variant>
      <vt:variant>
        <vt:lpwstr>_Toc133513811</vt:lpwstr>
      </vt:variant>
      <vt:variant>
        <vt:i4>1245243</vt:i4>
      </vt:variant>
      <vt:variant>
        <vt:i4>194</vt:i4>
      </vt:variant>
      <vt:variant>
        <vt:i4>0</vt:i4>
      </vt:variant>
      <vt:variant>
        <vt:i4>5</vt:i4>
      </vt:variant>
      <vt:variant>
        <vt:lpwstr/>
      </vt:variant>
      <vt:variant>
        <vt:lpwstr>_Toc133513810</vt:lpwstr>
      </vt:variant>
      <vt:variant>
        <vt:i4>1179707</vt:i4>
      </vt:variant>
      <vt:variant>
        <vt:i4>188</vt:i4>
      </vt:variant>
      <vt:variant>
        <vt:i4>0</vt:i4>
      </vt:variant>
      <vt:variant>
        <vt:i4>5</vt:i4>
      </vt:variant>
      <vt:variant>
        <vt:lpwstr/>
      </vt:variant>
      <vt:variant>
        <vt:lpwstr>_Toc133513809</vt:lpwstr>
      </vt:variant>
      <vt:variant>
        <vt:i4>1179707</vt:i4>
      </vt:variant>
      <vt:variant>
        <vt:i4>182</vt:i4>
      </vt:variant>
      <vt:variant>
        <vt:i4>0</vt:i4>
      </vt:variant>
      <vt:variant>
        <vt:i4>5</vt:i4>
      </vt:variant>
      <vt:variant>
        <vt:lpwstr/>
      </vt:variant>
      <vt:variant>
        <vt:lpwstr>_Toc133513808</vt:lpwstr>
      </vt:variant>
      <vt:variant>
        <vt:i4>1179707</vt:i4>
      </vt:variant>
      <vt:variant>
        <vt:i4>176</vt:i4>
      </vt:variant>
      <vt:variant>
        <vt:i4>0</vt:i4>
      </vt:variant>
      <vt:variant>
        <vt:i4>5</vt:i4>
      </vt:variant>
      <vt:variant>
        <vt:lpwstr/>
      </vt:variant>
      <vt:variant>
        <vt:lpwstr>_Toc133513807</vt:lpwstr>
      </vt:variant>
      <vt:variant>
        <vt:i4>1179707</vt:i4>
      </vt:variant>
      <vt:variant>
        <vt:i4>170</vt:i4>
      </vt:variant>
      <vt:variant>
        <vt:i4>0</vt:i4>
      </vt:variant>
      <vt:variant>
        <vt:i4>5</vt:i4>
      </vt:variant>
      <vt:variant>
        <vt:lpwstr/>
      </vt:variant>
      <vt:variant>
        <vt:lpwstr>_Toc133513806</vt:lpwstr>
      </vt:variant>
      <vt:variant>
        <vt:i4>1179707</vt:i4>
      </vt:variant>
      <vt:variant>
        <vt:i4>164</vt:i4>
      </vt:variant>
      <vt:variant>
        <vt:i4>0</vt:i4>
      </vt:variant>
      <vt:variant>
        <vt:i4>5</vt:i4>
      </vt:variant>
      <vt:variant>
        <vt:lpwstr/>
      </vt:variant>
      <vt:variant>
        <vt:lpwstr>_Toc133513805</vt:lpwstr>
      </vt:variant>
      <vt:variant>
        <vt:i4>1179707</vt:i4>
      </vt:variant>
      <vt:variant>
        <vt:i4>158</vt:i4>
      </vt:variant>
      <vt:variant>
        <vt:i4>0</vt:i4>
      </vt:variant>
      <vt:variant>
        <vt:i4>5</vt:i4>
      </vt:variant>
      <vt:variant>
        <vt:lpwstr/>
      </vt:variant>
      <vt:variant>
        <vt:lpwstr>_Toc133513804</vt:lpwstr>
      </vt:variant>
      <vt:variant>
        <vt:i4>1179707</vt:i4>
      </vt:variant>
      <vt:variant>
        <vt:i4>152</vt:i4>
      </vt:variant>
      <vt:variant>
        <vt:i4>0</vt:i4>
      </vt:variant>
      <vt:variant>
        <vt:i4>5</vt:i4>
      </vt:variant>
      <vt:variant>
        <vt:lpwstr/>
      </vt:variant>
      <vt:variant>
        <vt:lpwstr>_Toc133513803</vt:lpwstr>
      </vt:variant>
      <vt:variant>
        <vt:i4>1179707</vt:i4>
      </vt:variant>
      <vt:variant>
        <vt:i4>146</vt:i4>
      </vt:variant>
      <vt:variant>
        <vt:i4>0</vt:i4>
      </vt:variant>
      <vt:variant>
        <vt:i4>5</vt:i4>
      </vt:variant>
      <vt:variant>
        <vt:lpwstr/>
      </vt:variant>
      <vt:variant>
        <vt:lpwstr>_Toc133513802</vt:lpwstr>
      </vt:variant>
      <vt:variant>
        <vt:i4>1179707</vt:i4>
      </vt:variant>
      <vt:variant>
        <vt:i4>140</vt:i4>
      </vt:variant>
      <vt:variant>
        <vt:i4>0</vt:i4>
      </vt:variant>
      <vt:variant>
        <vt:i4>5</vt:i4>
      </vt:variant>
      <vt:variant>
        <vt:lpwstr/>
      </vt:variant>
      <vt:variant>
        <vt:lpwstr>_Toc133513801</vt:lpwstr>
      </vt:variant>
      <vt:variant>
        <vt:i4>1179707</vt:i4>
      </vt:variant>
      <vt:variant>
        <vt:i4>134</vt:i4>
      </vt:variant>
      <vt:variant>
        <vt:i4>0</vt:i4>
      </vt:variant>
      <vt:variant>
        <vt:i4>5</vt:i4>
      </vt:variant>
      <vt:variant>
        <vt:lpwstr/>
      </vt:variant>
      <vt:variant>
        <vt:lpwstr>_Toc133513800</vt:lpwstr>
      </vt:variant>
      <vt:variant>
        <vt:i4>1769524</vt:i4>
      </vt:variant>
      <vt:variant>
        <vt:i4>128</vt:i4>
      </vt:variant>
      <vt:variant>
        <vt:i4>0</vt:i4>
      </vt:variant>
      <vt:variant>
        <vt:i4>5</vt:i4>
      </vt:variant>
      <vt:variant>
        <vt:lpwstr/>
      </vt:variant>
      <vt:variant>
        <vt:lpwstr>_Toc133513799</vt:lpwstr>
      </vt:variant>
      <vt:variant>
        <vt:i4>1769524</vt:i4>
      </vt:variant>
      <vt:variant>
        <vt:i4>122</vt:i4>
      </vt:variant>
      <vt:variant>
        <vt:i4>0</vt:i4>
      </vt:variant>
      <vt:variant>
        <vt:i4>5</vt:i4>
      </vt:variant>
      <vt:variant>
        <vt:lpwstr/>
      </vt:variant>
      <vt:variant>
        <vt:lpwstr>_Toc133513798</vt:lpwstr>
      </vt:variant>
      <vt:variant>
        <vt:i4>1769524</vt:i4>
      </vt:variant>
      <vt:variant>
        <vt:i4>116</vt:i4>
      </vt:variant>
      <vt:variant>
        <vt:i4>0</vt:i4>
      </vt:variant>
      <vt:variant>
        <vt:i4>5</vt:i4>
      </vt:variant>
      <vt:variant>
        <vt:lpwstr/>
      </vt:variant>
      <vt:variant>
        <vt:lpwstr>_Toc133513797</vt:lpwstr>
      </vt:variant>
      <vt:variant>
        <vt:i4>1769524</vt:i4>
      </vt:variant>
      <vt:variant>
        <vt:i4>110</vt:i4>
      </vt:variant>
      <vt:variant>
        <vt:i4>0</vt:i4>
      </vt:variant>
      <vt:variant>
        <vt:i4>5</vt:i4>
      </vt:variant>
      <vt:variant>
        <vt:lpwstr/>
      </vt:variant>
      <vt:variant>
        <vt:lpwstr>_Toc133513796</vt:lpwstr>
      </vt:variant>
      <vt:variant>
        <vt:i4>1769524</vt:i4>
      </vt:variant>
      <vt:variant>
        <vt:i4>104</vt:i4>
      </vt:variant>
      <vt:variant>
        <vt:i4>0</vt:i4>
      </vt:variant>
      <vt:variant>
        <vt:i4>5</vt:i4>
      </vt:variant>
      <vt:variant>
        <vt:lpwstr/>
      </vt:variant>
      <vt:variant>
        <vt:lpwstr>_Toc133513795</vt:lpwstr>
      </vt:variant>
      <vt:variant>
        <vt:i4>1769524</vt:i4>
      </vt:variant>
      <vt:variant>
        <vt:i4>98</vt:i4>
      </vt:variant>
      <vt:variant>
        <vt:i4>0</vt:i4>
      </vt:variant>
      <vt:variant>
        <vt:i4>5</vt:i4>
      </vt:variant>
      <vt:variant>
        <vt:lpwstr/>
      </vt:variant>
      <vt:variant>
        <vt:lpwstr>_Toc133513794</vt:lpwstr>
      </vt:variant>
      <vt:variant>
        <vt:i4>1769524</vt:i4>
      </vt:variant>
      <vt:variant>
        <vt:i4>92</vt:i4>
      </vt:variant>
      <vt:variant>
        <vt:i4>0</vt:i4>
      </vt:variant>
      <vt:variant>
        <vt:i4>5</vt:i4>
      </vt:variant>
      <vt:variant>
        <vt:lpwstr/>
      </vt:variant>
      <vt:variant>
        <vt:lpwstr>_Toc133513793</vt:lpwstr>
      </vt:variant>
      <vt:variant>
        <vt:i4>1769524</vt:i4>
      </vt:variant>
      <vt:variant>
        <vt:i4>86</vt:i4>
      </vt:variant>
      <vt:variant>
        <vt:i4>0</vt:i4>
      </vt:variant>
      <vt:variant>
        <vt:i4>5</vt:i4>
      </vt:variant>
      <vt:variant>
        <vt:lpwstr/>
      </vt:variant>
      <vt:variant>
        <vt:lpwstr>_Toc133513792</vt:lpwstr>
      </vt:variant>
      <vt:variant>
        <vt:i4>1769524</vt:i4>
      </vt:variant>
      <vt:variant>
        <vt:i4>80</vt:i4>
      </vt:variant>
      <vt:variant>
        <vt:i4>0</vt:i4>
      </vt:variant>
      <vt:variant>
        <vt:i4>5</vt:i4>
      </vt:variant>
      <vt:variant>
        <vt:lpwstr/>
      </vt:variant>
      <vt:variant>
        <vt:lpwstr>_Toc133513791</vt:lpwstr>
      </vt:variant>
      <vt:variant>
        <vt:i4>1769524</vt:i4>
      </vt:variant>
      <vt:variant>
        <vt:i4>74</vt:i4>
      </vt:variant>
      <vt:variant>
        <vt:i4>0</vt:i4>
      </vt:variant>
      <vt:variant>
        <vt:i4>5</vt:i4>
      </vt:variant>
      <vt:variant>
        <vt:lpwstr/>
      </vt:variant>
      <vt:variant>
        <vt:lpwstr>_Toc133513790</vt:lpwstr>
      </vt:variant>
      <vt:variant>
        <vt:i4>1703988</vt:i4>
      </vt:variant>
      <vt:variant>
        <vt:i4>68</vt:i4>
      </vt:variant>
      <vt:variant>
        <vt:i4>0</vt:i4>
      </vt:variant>
      <vt:variant>
        <vt:i4>5</vt:i4>
      </vt:variant>
      <vt:variant>
        <vt:lpwstr/>
      </vt:variant>
      <vt:variant>
        <vt:lpwstr>_Toc133513789</vt:lpwstr>
      </vt:variant>
      <vt:variant>
        <vt:i4>1703988</vt:i4>
      </vt:variant>
      <vt:variant>
        <vt:i4>62</vt:i4>
      </vt:variant>
      <vt:variant>
        <vt:i4>0</vt:i4>
      </vt:variant>
      <vt:variant>
        <vt:i4>5</vt:i4>
      </vt:variant>
      <vt:variant>
        <vt:lpwstr/>
      </vt:variant>
      <vt:variant>
        <vt:lpwstr>_Toc133513788</vt:lpwstr>
      </vt:variant>
      <vt:variant>
        <vt:i4>1703988</vt:i4>
      </vt:variant>
      <vt:variant>
        <vt:i4>56</vt:i4>
      </vt:variant>
      <vt:variant>
        <vt:i4>0</vt:i4>
      </vt:variant>
      <vt:variant>
        <vt:i4>5</vt:i4>
      </vt:variant>
      <vt:variant>
        <vt:lpwstr/>
      </vt:variant>
      <vt:variant>
        <vt:lpwstr>_Toc133513787</vt:lpwstr>
      </vt:variant>
      <vt:variant>
        <vt:i4>1703988</vt:i4>
      </vt:variant>
      <vt:variant>
        <vt:i4>50</vt:i4>
      </vt:variant>
      <vt:variant>
        <vt:i4>0</vt:i4>
      </vt:variant>
      <vt:variant>
        <vt:i4>5</vt:i4>
      </vt:variant>
      <vt:variant>
        <vt:lpwstr/>
      </vt:variant>
      <vt:variant>
        <vt:lpwstr>_Toc133513786</vt:lpwstr>
      </vt:variant>
      <vt:variant>
        <vt:i4>1703988</vt:i4>
      </vt:variant>
      <vt:variant>
        <vt:i4>44</vt:i4>
      </vt:variant>
      <vt:variant>
        <vt:i4>0</vt:i4>
      </vt:variant>
      <vt:variant>
        <vt:i4>5</vt:i4>
      </vt:variant>
      <vt:variant>
        <vt:lpwstr/>
      </vt:variant>
      <vt:variant>
        <vt:lpwstr>_Toc133513785</vt:lpwstr>
      </vt:variant>
      <vt:variant>
        <vt:i4>1703988</vt:i4>
      </vt:variant>
      <vt:variant>
        <vt:i4>38</vt:i4>
      </vt:variant>
      <vt:variant>
        <vt:i4>0</vt:i4>
      </vt:variant>
      <vt:variant>
        <vt:i4>5</vt:i4>
      </vt:variant>
      <vt:variant>
        <vt:lpwstr/>
      </vt:variant>
      <vt:variant>
        <vt:lpwstr>_Toc133513784</vt:lpwstr>
      </vt:variant>
      <vt:variant>
        <vt:i4>1703988</vt:i4>
      </vt:variant>
      <vt:variant>
        <vt:i4>32</vt:i4>
      </vt:variant>
      <vt:variant>
        <vt:i4>0</vt:i4>
      </vt:variant>
      <vt:variant>
        <vt:i4>5</vt:i4>
      </vt:variant>
      <vt:variant>
        <vt:lpwstr/>
      </vt:variant>
      <vt:variant>
        <vt:lpwstr>_Toc133513783</vt:lpwstr>
      </vt:variant>
      <vt:variant>
        <vt:i4>1703988</vt:i4>
      </vt:variant>
      <vt:variant>
        <vt:i4>26</vt:i4>
      </vt:variant>
      <vt:variant>
        <vt:i4>0</vt:i4>
      </vt:variant>
      <vt:variant>
        <vt:i4>5</vt:i4>
      </vt:variant>
      <vt:variant>
        <vt:lpwstr/>
      </vt:variant>
      <vt:variant>
        <vt:lpwstr>_Toc133513782</vt:lpwstr>
      </vt:variant>
      <vt:variant>
        <vt:i4>1703988</vt:i4>
      </vt:variant>
      <vt:variant>
        <vt:i4>20</vt:i4>
      </vt:variant>
      <vt:variant>
        <vt:i4>0</vt:i4>
      </vt:variant>
      <vt:variant>
        <vt:i4>5</vt:i4>
      </vt:variant>
      <vt:variant>
        <vt:lpwstr/>
      </vt:variant>
      <vt:variant>
        <vt:lpwstr>_Toc133513781</vt:lpwstr>
      </vt:variant>
      <vt:variant>
        <vt:i4>1703988</vt:i4>
      </vt:variant>
      <vt:variant>
        <vt:i4>14</vt:i4>
      </vt:variant>
      <vt:variant>
        <vt:i4>0</vt:i4>
      </vt:variant>
      <vt:variant>
        <vt:i4>5</vt:i4>
      </vt:variant>
      <vt:variant>
        <vt:lpwstr/>
      </vt:variant>
      <vt:variant>
        <vt:lpwstr>_Toc133513780</vt:lpwstr>
      </vt:variant>
      <vt:variant>
        <vt:i4>1376308</vt:i4>
      </vt:variant>
      <vt:variant>
        <vt:i4>8</vt:i4>
      </vt:variant>
      <vt:variant>
        <vt:i4>0</vt:i4>
      </vt:variant>
      <vt:variant>
        <vt:i4>5</vt:i4>
      </vt:variant>
      <vt:variant>
        <vt:lpwstr/>
      </vt:variant>
      <vt:variant>
        <vt:lpwstr>_Toc133513779</vt:lpwstr>
      </vt:variant>
      <vt:variant>
        <vt:i4>1376308</vt:i4>
      </vt:variant>
      <vt:variant>
        <vt:i4>2</vt:i4>
      </vt:variant>
      <vt:variant>
        <vt:i4>0</vt:i4>
      </vt:variant>
      <vt:variant>
        <vt:i4>5</vt:i4>
      </vt:variant>
      <vt:variant>
        <vt:lpwstr/>
      </vt:variant>
      <vt:variant>
        <vt:lpwstr>_Toc133513778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
  <dc:description/>
  <cp:lastModifiedBy>Kim, Jane</cp:lastModifiedBy>
  <cp:revision>5</cp:revision>
  <cp:lastPrinted>2025-05-28T16:08:00Z</cp:lastPrinted>
  <dcterms:created xsi:type="dcterms:W3CDTF">2025-09-22T21:50:00Z</dcterms:created>
  <dcterms:modified xsi:type="dcterms:W3CDTF">2025-09-22T22:49:00Z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2023-08-15T22:03:39Z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db7a987a-6327-44b9-ba8e-5bccf748f35a</vt:lpwstr>
  </property>
  <property fmtid="{D5CDD505-2E9C-101B-9397-08002B2CF9AE}" pid="8" name="MSIP_Label_38f1469a-2c2a-4aee-b92b-090d4c5468ff_ContentBits">
    <vt:lpwstr>0</vt:lpwstr>
  </property>
  <property fmtid="{D5CDD505-2E9C-101B-9397-08002B2CF9AE}" pid="9" name="DocumentMSOLanguageID">
    <vt:lpwstr>msoLanguageIDEnglishUS</vt:lpwstr>
  </property>
  <property fmtid="{D5CDD505-2E9C-101B-9397-08002B2CF9AE}" pid="10" name="Created">
    <vt:filetime>2015-03-06T00:00:00Z</vt:filetime>
  </property>
  <property fmtid="{D5CDD505-2E9C-101B-9397-08002B2CF9AE}" pid="11" name="LastSaved">
    <vt:filetime>2016-01-26T00:00:00Z</vt:filetime>
  </property>
  <property fmtid="{D5CDD505-2E9C-101B-9397-08002B2CF9AE}" pid="12" name="_NewReviewCycle">
    <vt:lpwstr/>
  </property>
  <property fmtid="{D5CDD505-2E9C-101B-9397-08002B2CF9AE}" pid="13" name="ContentTypeId">
    <vt:lpwstr>0x010100C78658F08F05E046B4A29A31E597C74D</vt:lpwstr>
  </property>
  <property fmtid="{D5CDD505-2E9C-101B-9397-08002B2CF9AE}" pid="14" name="MediaServiceImageTags">
    <vt:lpwstr/>
  </property>
</Properties>
</file>