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64A" w:rsidRPr="005776D6" w:rsidRDefault="005776D6" w:rsidP="005776D6">
      <w:pPr>
        <w:pStyle w:val="Heading2"/>
        <w:numPr>
          <w:ilvl w:val="0"/>
          <w:numId w:val="0"/>
        </w:numPr>
        <w:spacing w:before="146" w:line="466" w:lineRule="auto"/>
        <w:jc w:val="center"/>
        <w:rPr>
          <w:rFonts w:asciiTheme="minorHAnsi" w:hAnsiTheme="minorHAnsi" w:cstheme="minorHAnsi"/>
          <w:b w:val="0"/>
          <w:bCs w:val="0"/>
          <w:sz w:val="22"/>
          <w:szCs w:val="22"/>
        </w:rPr>
      </w:pPr>
      <w:r w:rsidRPr="005776D6">
        <w:rPr>
          <w:rFonts w:asciiTheme="minorHAnsi" w:hAnsiTheme="minorHAnsi" w:cstheme="minorHAnsi"/>
          <w:spacing w:val="-1"/>
          <w:sz w:val="22"/>
          <w:szCs w:val="22"/>
        </w:rPr>
        <w:t>EXHIBIT B (Amer</w:t>
      </w:r>
      <w:bookmarkStart w:id="0" w:name="_GoBack"/>
      <w:bookmarkEnd w:id="0"/>
      <w:r w:rsidRPr="005776D6">
        <w:rPr>
          <w:rFonts w:asciiTheme="minorHAnsi" w:hAnsiTheme="minorHAnsi" w:cstheme="minorHAnsi"/>
          <w:spacing w:val="-1"/>
          <w:sz w:val="22"/>
          <w:szCs w:val="22"/>
        </w:rPr>
        <w:t>en Illinois Company)</w:t>
      </w:r>
    </w:p>
    <w:p w:rsidR="00CF764A" w:rsidRPr="005776D6" w:rsidRDefault="00CF764A" w:rsidP="00CF764A">
      <w:pPr>
        <w:spacing w:after="240"/>
        <w:jc w:val="center"/>
        <w:rPr>
          <w:rFonts w:asciiTheme="minorHAnsi" w:hAnsiTheme="minorHAnsi" w:cstheme="minorHAnsi"/>
          <w:b/>
          <w:bCs/>
          <w:color w:val="000000"/>
        </w:rPr>
      </w:pPr>
      <w:r w:rsidRPr="005776D6">
        <w:rPr>
          <w:rFonts w:asciiTheme="minorHAnsi" w:hAnsiTheme="minorHAnsi" w:cstheme="minorHAnsi"/>
          <w:b/>
          <w:bCs/>
          <w:color w:val="000000"/>
        </w:rPr>
        <w:t>Form of Guaranty</w:t>
      </w:r>
    </w:p>
    <w:p w:rsidR="00CF764A" w:rsidRPr="003C2F93" w:rsidRDefault="00CF764A" w:rsidP="00CF764A">
      <w:pPr>
        <w:tabs>
          <w:tab w:val="left" w:pos="7200"/>
        </w:tabs>
        <w:spacing w:before="8"/>
        <w:rPr>
          <w:sz w:val="14"/>
        </w:rPr>
      </w:pPr>
    </w:p>
    <w:p w:rsidR="00CF764A" w:rsidRDefault="00CF764A" w:rsidP="00CF764A">
      <w:pPr>
        <w:tabs>
          <w:tab w:val="left" w:pos="7200"/>
        </w:tabs>
        <w:spacing w:line="20" w:lineRule="atLeast"/>
        <w:ind w:left="416"/>
        <w:rPr>
          <w:rFonts w:eastAsia="Times New Roman" w:cs="Times New Roman"/>
          <w:sz w:val="2"/>
          <w:szCs w:val="2"/>
        </w:rPr>
      </w:pPr>
    </w:p>
    <w:p w:rsidR="00CF764A" w:rsidRPr="007F63C6" w:rsidRDefault="00CF764A" w:rsidP="00CF764A">
      <w:pPr>
        <w:spacing w:after="240"/>
        <w:jc w:val="both"/>
        <w:rPr>
          <w:color w:val="000000"/>
          <w:sz w:val="20"/>
        </w:rPr>
      </w:pPr>
      <w:r w:rsidRPr="007F63C6">
        <w:rPr>
          <w:color w:val="000000"/>
          <w:sz w:val="20"/>
        </w:rPr>
        <w:t xml:space="preserve">THIS GUARANTY (this “Guaranty”), dated as of ____________________, 20__, is made by _________________ (the “Guarantor”), </w:t>
      </w:r>
      <w:proofErr w:type="spellStart"/>
      <w:r w:rsidRPr="007F63C6">
        <w:rPr>
          <w:color w:val="000000"/>
          <w:sz w:val="20"/>
        </w:rPr>
        <w:t>a</w:t>
      </w:r>
      <w:proofErr w:type="spellEnd"/>
      <w:r w:rsidRPr="007F63C6">
        <w:rPr>
          <w:color w:val="000000"/>
          <w:sz w:val="20"/>
        </w:rPr>
        <w:t xml:space="preserve">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rsidR="00CF764A" w:rsidRPr="007F63C6" w:rsidRDefault="00CF764A" w:rsidP="00CF764A">
      <w:pPr>
        <w:spacing w:after="240"/>
        <w:jc w:val="both"/>
        <w:rPr>
          <w:color w:val="000000"/>
          <w:sz w:val="20"/>
        </w:rPr>
      </w:pPr>
      <w:r w:rsidRPr="007F63C6">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7F63C6">
        <w:rPr>
          <w:color w:val="000000"/>
          <w:sz w:val="20"/>
        </w:rPr>
        <w:t>a</w:t>
      </w:r>
      <w:proofErr w:type="spellEnd"/>
      <w:r w:rsidRPr="007F63C6">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CF764A" w:rsidRPr="007F63C6" w:rsidRDefault="00CF764A" w:rsidP="00CF764A">
      <w:pPr>
        <w:spacing w:after="240"/>
        <w:jc w:val="both"/>
        <w:rPr>
          <w:color w:val="000000"/>
          <w:sz w:val="20"/>
        </w:rPr>
      </w:pPr>
      <w:r w:rsidRPr="007F63C6">
        <w:rPr>
          <w:color w:val="000000"/>
          <w:sz w:val="20"/>
        </w:rPr>
        <w:t>1.</w:t>
      </w:r>
      <w:r w:rsidRPr="007F63C6">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7F63C6">
        <w:rPr>
          <w:color w:val="000000"/>
          <w:sz w:val="20"/>
        </w:rPr>
        <w:t>as a result of</w:t>
      </w:r>
      <w:proofErr w:type="gramEnd"/>
      <w:r w:rsidRPr="007F63C6">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Pr>
          <w:color w:val="000000"/>
          <w:sz w:val="20"/>
        </w:rPr>
        <w:t>.</w:t>
      </w:r>
      <w:r w:rsidRPr="007F63C6">
        <w:rPr>
          <w:color w:val="000000"/>
          <w:sz w:val="20"/>
        </w:rPr>
        <w:t>”  This Guaranty is a guarantee of payment and not of collection.</w:t>
      </w:r>
    </w:p>
    <w:p w:rsidR="00CF764A" w:rsidRPr="007F63C6" w:rsidRDefault="00CF764A" w:rsidP="00CF764A">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CF764A" w:rsidRPr="007F63C6" w:rsidRDefault="00CF764A" w:rsidP="00CF764A">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Pr>
          <w:color w:val="000000"/>
          <w:sz w:val="20"/>
        </w:rPr>
        <w:t>s</w:t>
      </w:r>
      <w:r w:rsidRPr="007F63C6">
        <w:rPr>
          <w:color w:val="000000"/>
          <w:sz w:val="20"/>
        </w:rPr>
        <w:t xml:space="preserve"> in </w:t>
      </w:r>
      <w:r>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CF764A" w:rsidRPr="007F63C6" w:rsidRDefault="00CF764A" w:rsidP="00CF764A">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F63C6">
        <w:rPr>
          <w:color w:val="000000"/>
          <w:sz w:val="20"/>
        </w:rPr>
        <w:t>nonperfection</w:t>
      </w:r>
      <w:proofErr w:type="spellEnd"/>
      <w:r w:rsidRPr="007F63C6">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t>
      </w:r>
      <w:r w:rsidRPr="007F63C6">
        <w:rPr>
          <w:color w:val="000000"/>
          <w:sz w:val="20"/>
        </w:rPr>
        <w:lastRenderedPageBreak/>
        <w:t>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CF764A" w:rsidRPr="007F63C6" w:rsidRDefault="00CF764A" w:rsidP="00CF764A">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rsidR="00CF764A" w:rsidRPr="007F63C6" w:rsidRDefault="00CF764A" w:rsidP="00CF764A">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CF764A" w:rsidRPr="007F63C6" w:rsidRDefault="00CF764A" w:rsidP="00CF764A">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CF764A" w:rsidRPr="007F63C6" w:rsidRDefault="00CF764A" w:rsidP="00CF764A">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CF764A" w:rsidRPr="007F63C6" w:rsidRDefault="00CF764A" w:rsidP="00CF764A">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rsidR="00CF764A" w:rsidRPr="007F63C6" w:rsidRDefault="00CF764A" w:rsidP="00CF764A">
      <w:pPr>
        <w:spacing w:after="240"/>
        <w:jc w:val="both"/>
        <w:rPr>
          <w:color w:val="000000"/>
          <w:sz w:val="20"/>
        </w:rPr>
      </w:pPr>
      <w:r w:rsidRPr="007F63C6">
        <w:rPr>
          <w:color w:val="000000"/>
          <w:sz w:val="20"/>
        </w:rPr>
        <w:t>10.</w:t>
      </w:r>
      <w:r w:rsidRPr="007F63C6">
        <w:rPr>
          <w:color w:val="000000"/>
          <w:sz w:val="20"/>
        </w:rPr>
        <w:tab/>
        <w:t xml:space="preserve">The Guarantor’s liability as guarantor shall continue and remain in full force and effect in the event that all or any part of any payment made </w:t>
      </w:r>
      <w:proofErr w:type="gramStart"/>
      <w:r w:rsidRPr="007F63C6">
        <w:rPr>
          <w:color w:val="000000"/>
          <w:sz w:val="20"/>
        </w:rPr>
        <w:t>hereunder</w:t>
      </w:r>
      <w:proofErr w:type="gramEnd"/>
      <w:r w:rsidRPr="007F63C6">
        <w:rPr>
          <w:color w:val="000000"/>
          <w:sz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CF764A" w:rsidRPr="007F63C6" w:rsidRDefault="00CF764A" w:rsidP="00CF764A">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w:t>
      </w:r>
      <w:r w:rsidRPr="007F63C6">
        <w:rPr>
          <w:color w:val="000000"/>
          <w:sz w:val="20"/>
        </w:rPr>
        <w:lastRenderedPageBreak/>
        <w:t xml:space="preserve">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CF764A" w:rsidRPr="007F63C6" w:rsidRDefault="00CF764A" w:rsidP="00CF764A">
      <w:pPr>
        <w:spacing w:after="240"/>
        <w:jc w:val="both"/>
        <w:rPr>
          <w:color w:val="000000"/>
          <w:sz w:val="20"/>
        </w:rPr>
      </w:pPr>
      <w:r w:rsidRPr="007F63C6">
        <w:rPr>
          <w:color w:val="000000"/>
          <w:sz w:val="20"/>
        </w:rPr>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color w:val="000000"/>
          <w:sz w:val="20"/>
        </w:rPr>
        <w:t>electronic means</w:t>
      </w:r>
      <w:r w:rsidRPr="007F63C6">
        <w:rPr>
          <w:color w:val="000000"/>
          <w:sz w:val="20"/>
        </w:rPr>
        <w:t xml:space="preserve"> (effective upon receipt of evidence</w:t>
      </w:r>
      <w:r>
        <w:rPr>
          <w:color w:val="000000"/>
          <w:sz w:val="20"/>
        </w:rPr>
        <w:t xml:space="preserve"> that the electronic communication</w:t>
      </w:r>
      <w:r w:rsidRPr="007F63C6">
        <w:rPr>
          <w:color w:val="000000"/>
          <w:sz w:val="20"/>
        </w:rPr>
        <w:t xml:space="preserve"> was received) </w:t>
      </w:r>
    </w:p>
    <w:p w:rsidR="00CF764A" w:rsidRPr="007F63C6" w:rsidRDefault="00CF764A" w:rsidP="00CF764A">
      <w:pPr>
        <w:spacing w:after="240"/>
        <w:jc w:val="both"/>
        <w:rPr>
          <w:color w:val="000000"/>
          <w:sz w:val="20"/>
        </w:rPr>
      </w:pPr>
      <w:r w:rsidRPr="007F63C6">
        <w:rPr>
          <w:color w:val="000000"/>
          <w:sz w:val="20"/>
        </w:rPr>
        <w:t>If to the Guarantor:</w:t>
      </w:r>
    </w:p>
    <w:p w:rsidR="00CF764A" w:rsidRPr="007F63C6" w:rsidRDefault="00CF764A" w:rsidP="00CF764A">
      <w:pPr>
        <w:spacing w:after="240"/>
        <w:jc w:val="both"/>
        <w:rPr>
          <w:color w:val="000000"/>
          <w:sz w:val="20"/>
        </w:rPr>
      </w:pPr>
      <w:r w:rsidRPr="007F63C6">
        <w:rPr>
          <w:color w:val="000000"/>
          <w:sz w:val="20"/>
        </w:rPr>
        <w:t>[To be completed]</w:t>
      </w:r>
    </w:p>
    <w:p w:rsidR="00CF764A" w:rsidRPr="007F63C6" w:rsidRDefault="00CF764A" w:rsidP="00CF764A">
      <w:pPr>
        <w:spacing w:after="240"/>
        <w:jc w:val="both"/>
        <w:rPr>
          <w:color w:val="000000"/>
          <w:sz w:val="20"/>
        </w:rPr>
      </w:pPr>
      <w:r w:rsidRPr="007F63C6">
        <w:rPr>
          <w:color w:val="000000"/>
          <w:sz w:val="20"/>
        </w:rPr>
        <w:t>If to the Guaranteed Party:</w:t>
      </w:r>
    </w:p>
    <w:p w:rsidR="00CF764A" w:rsidRPr="007F63C6" w:rsidRDefault="00CF764A" w:rsidP="00CF764A">
      <w:pPr>
        <w:spacing w:after="240"/>
        <w:jc w:val="both"/>
        <w:rPr>
          <w:color w:val="000000"/>
          <w:sz w:val="20"/>
        </w:rPr>
      </w:pPr>
      <w:r w:rsidRPr="007F63C6">
        <w:rPr>
          <w:color w:val="000000"/>
          <w:sz w:val="20"/>
        </w:rPr>
        <w:t>[To be completed]</w:t>
      </w:r>
    </w:p>
    <w:p w:rsidR="00CF764A" w:rsidRPr="007F63C6" w:rsidRDefault="00CF764A" w:rsidP="00CF764A">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CF764A" w:rsidRPr="007F63C6" w:rsidRDefault="00CF764A" w:rsidP="00CF764A">
      <w:pPr>
        <w:spacing w:after="240"/>
        <w:jc w:val="both"/>
        <w:rPr>
          <w:color w:val="000000"/>
          <w:sz w:val="20"/>
        </w:rPr>
      </w:pPr>
      <w:r w:rsidRPr="007F63C6">
        <w:rPr>
          <w:color w:val="000000"/>
          <w:sz w:val="20"/>
        </w:rPr>
        <w:t>14.</w:t>
      </w:r>
      <w:r w:rsidRPr="007F63C6">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7F63C6">
        <w:rPr>
          <w:color w:val="000000"/>
          <w:sz w:val="20"/>
        </w:rPr>
        <w:t>any and all</w:t>
      </w:r>
      <w:proofErr w:type="gramEnd"/>
      <w:r w:rsidRPr="007F63C6">
        <w:rPr>
          <w:color w:val="000000"/>
          <w:sz w:val="20"/>
        </w:rPr>
        <w:t xml:space="preserve"> rights to trial by jury with respect to any legal proceeding arising out of or relating to this Guaranty.</w:t>
      </w:r>
    </w:p>
    <w:p w:rsidR="00CF764A" w:rsidRPr="007F63C6" w:rsidRDefault="00CF764A" w:rsidP="00CF764A">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CF764A" w:rsidRPr="007F63C6" w:rsidRDefault="00CF764A" w:rsidP="00CF764A">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CF764A" w:rsidRPr="007F63C6" w:rsidRDefault="00CF764A" w:rsidP="00CF764A">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CF764A" w:rsidRDefault="00CF764A" w:rsidP="00CF764A">
      <w:pPr>
        <w:spacing w:after="240"/>
        <w:jc w:val="both"/>
        <w:rPr>
          <w:color w:val="000000"/>
          <w:sz w:val="20"/>
        </w:rPr>
      </w:pPr>
    </w:p>
    <w:p w:rsidR="00CF764A" w:rsidRDefault="00CF764A" w:rsidP="00CF764A">
      <w:pPr>
        <w:spacing w:after="240"/>
        <w:jc w:val="both"/>
        <w:rPr>
          <w:color w:val="000000"/>
          <w:sz w:val="20"/>
        </w:rPr>
      </w:pPr>
    </w:p>
    <w:p w:rsidR="00CF764A" w:rsidRDefault="00CF764A" w:rsidP="00CF764A">
      <w:pPr>
        <w:spacing w:after="240"/>
        <w:jc w:val="both"/>
        <w:rPr>
          <w:color w:val="000000"/>
          <w:sz w:val="20"/>
        </w:rPr>
      </w:pPr>
    </w:p>
    <w:p w:rsidR="00CF764A" w:rsidRDefault="00CF764A" w:rsidP="00CF764A">
      <w:pPr>
        <w:rPr>
          <w:color w:val="000000"/>
          <w:sz w:val="20"/>
        </w:rPr>
      </w:pPr>
      <w:r>
        <w:rPr>
          <w:color w:val="000000"/>
          <w:sz w:val="20"/>
        </w:rPr>
        <w:br w:type="page"/>
      </w:r>
    </w:p>
    <w:p w:rsidR="00CF764A" w:rsidRPr="007F63C6" w:rsidRDefault="00CF764A" w:rsidP="00CF764A">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rsidR="00CF764A" w:rsidRPr="007F63C6" w:rsidRDefault="00CF764A" w:rsidP="00CF764A">
      <w:pPr>
        <w:spacing w:after="240"/>
        <w:jc w:val="both"/>
        <w:rPr>
          <w:color w:val="000000"/>
          <w:sz w:val="20"/>
        </w:rPr>
      </w:pPr>
      <w:r w:rsidRPr="007F63C6">
        <w:rPr>
          <w:color w:val="000000"/>
          <w:sz w:val="20"/>
        </w:rPr>
        <w:t>[GUARANTOR]</w:t>
      </w:r>
    </w:p>
    <w:p w:rsidR="00CF764A" w:rsidRPr="007F63C6" w:rsidRDefault="00CF764A" w:rsidP="00CF764A">
      <w:pPr>
        <w:spacing w:after="240"/>
        <w:jc w:val="both"/>
        <w:rPr>
          <w:color w:val="000000"/>
          <w:sz w:val="20"/>
        </w:rPr>
      </w:pPr>
    </w:p>
    <w:p w:rsidR="00CF764A" w:rsidRPr="007F63C6" w:rsidRDefault="00CF764A" w:rsidP="00CF764A">
      <w:pPr>
        <w:spacing w:after="240"/>
        <w:jc w:val="both"/>
        <w:rPr>
          <w:color w:val="000000"/>
          <w:sz w:val="20"/>
        </w:rPr>
      </w:pPr>
      <w:proofErr w:type="gramStart"/>
      <w:r w:rsidRPr="007F63C6">
        <w:rPr>
          <w:color w:val="000000"/>
          <w:sz w:val="20"/>
        </w:rPr>
        <w:t>By:_</w:t>
      </w:r>
      <w:proofErr w:type="gramEnd"/>
      <w:r w:rsidRPr="007F63C6">
        <w:rPr>
          <w:color w:val="000000"/>
          <w:sz w:val="20"/>
        </w:rPr>
        <w:t>____________________________</w:t>
      </w:r>
    </w:p>
    <w:p w:rsidR="00CF764A" w:rsidRPr="007F63C6" w:rsidRDefault="00CF764A" w:rsidP="00CF764A">
      <w:pPr>
        <w:spacing w:after="240"/>
        <w:rPr>
          <w:color w:val="000000"/>
          <w:sz w:val="20"/>
        </w:rPr>
      </w:pPr>
      <w:r w:rsidRPr="007F63C6">
        <w:rPr>
          <w:color w:val="000000"/>
          <w:sz w:val="20"/>
        </w:rPr>
        <w:t>Title:</w:t>
      </w:r>
    </w:p>
    <w:p w:rsidR="00DB6B9D" w:rsidRDefault="00DB6B9D">
      <w:pPr>
        <w:pStyle w:val="BodyText"/>
      </w:pPr>
    </w:p>
    <w:sectPr w:rsidR="00DB6B9D">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64A" w:rsidRDefault="00CF764A">
      <w:r>
        <w:separator/>
      </w:r>
    </w:p>
  </w:endnote>
  <w:endnote w:type="continuationSeparator" w:id="0">
    <w:p w:rsidR="00CF764A" w:rsidRDefault="00CF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035549"/>
      <w:docPartObj>
        <w:docPartGallery w:val="Page Numbers (Bottom of Page)"/>
        <w:docPartUnique/>
      </w:docPartObj>
    </w:sdtPr>
    <w:sdtEndPr>
      <w:rPr>
        <w:noProof/>
      </w:rPr>
    </w:sdtEndPr>
    <w:sdtContent>
      <w:p w:rsidR="00CF764A" w:rsidRDefault="00CF76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764A" w:rsidRDefault="00CF7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64A" w:rsidRDefault="00CF764A">
      <w:r>
        <w:separator/>
      </w:r>
    </w:p>
  </w:footnote>
  <w:footnote w:type="continuationSeparator" w:id="0">
    <w:p w:rsidR="00CF764A" w:rsidRDefault="00CF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64A" w:rsidRPr="00CF764A" w:rsidRDefault="00CF764A" w:rsidP="00CF764A">
    <w:pPr>
      <w:pStyle w:val="Header"/>
      <w:rPr>
        <w:rFonts w:asciiTheme="minorHAnsi" w:hAnsiTheme="minorHAnsi" w:cstheme="minorHAnsi"/>
        <w:color w:val="FF0000"/>
        <w:sz w:val="20"/>
      </w:rPr>
    </w:pPr>
    <w:r w:rsidRPr="00CF764A">
      <w:rPr>
        <w:rFonts w:asciiTheme="minorHAnsi" w:hAnsiTheme="minorHAnsi" w:cstheme="minorHAnsi"/>
        <w:color w:val="FF0000"/>
        <w:sz w:val="20"/>
      </w:rPr>
      <w:t>Posted: September 23, 2019</w:t>
    </w:r>
  </w:p>
  <w:p w:rsidR="00DB6B9D" w:rsidRDefault="00DB6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1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4" w15:restartNumberingAfterBreak="0">
    <w:nsid w:val="442E62F5"/>
    <w:multiLevelType w:val="multilevel"/>
    <w:tmpl w:val="6E2282A2"/>
    <w:numStyleLink w:val="HeadingsList"/>
  </w:abstractNum>
  <w:abstractNum w:abstractNumId="15"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6" w15:restartNumberingAfterBreak="0">
    <w:nsid w:val="46555BD5"/>
    <w:multiLevelType w:val="multilevel"/>
    <w:tmpl w:val="05BEC466"/>
    <w:numStyleLink w:val="HeadingsUList"/>
  </w:abstractNum>
  <w:abstractNum w:abstractNumId="17"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8" w15:restartNumberingAfterBreak="0">
    <w:nsid w:val="4A95779E"/>
    <w:multiLevelType w:val="multilevel"/>
    <w:tmpl w:val="B0C0387C"/>
    <w:numStyleLink w:val="TableBulletsMultileve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5"/>
  </w:num>
  <w:num w:numId="2">
    <w:abstractNumId w:val="2"/>
  </w:num>
  <w:num w:numId="3">
    <w:abstractNumId w:val="22"/>
  </w:num>
  <w:num w:numId="4">
    <w:abstractNumId w:val="7"/>
  </w:num>
  <w:num w:numId="5">
    <w:abstractNumId w:val="1"/>
  </w:num>
  <w:num w:numId="6">
    <w:abstractNumId w:val="17"/>
  </w:num>
  <w:num w:numId="7">
    <w:abstractNumId w:val="5"/>
  </w:num>
  <w:num w:numId="8">
    <w:abstractNumId w:val="13"/>
  </w:num>
  <w:num w:numId="9">
    <w:abstractNumId w:val="24"/>
  </w:num>
  <w:num w:numId="10">
    <w:abstractNumId w:val="23"/>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20"/>
  </w:num>
  <w:num w:numId="19">
    <w:abstractNumId w:val="19"/>
  </w:num>
  <w:num w:numId="20">
    <w:abstractNumId w:val="16"/>
  </w:num>
  <w:num w:numId="21">
    <w:abstractNumId w:val="25"/>
  </w:num>
  <w:num w:numId="22">
    <w:abstractNumId w:val="21"/>
  </w:num>
  <w:num w:numId="23">
    <w:abstractNumId w:val="18"/>
  </w:num>
  <w:num w:numId="24">
    <w:abstractNumId w:val="14"/>
  </w:num>
  <w:num w:numId="25">
    <w:abstractNumId w:val="10"/>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CF764A"/>
    <w:rsid w:val="005776D6"/>
    <w:rsid w:val="00CF764A"/>
    <w:rsid w:val="00DB6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1748"/>
  <w15:chartTrackingRefBased/>
  <w15:docId w15:val="{FB9DAA6E-C419-42EB-ACC0-6F407155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F764A"/>
    <w:pPr>
      <w:widowControl w:val="0"/>
      <w:spacing w:after="0"/>
    </w:pPr>
    <w:rPr>
      <w:rFonts w:ascii="Times New Roman" w:hAnsi="Times New Roman"/>
      <w:lang w:eastAsia="en-US"/>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2284</Words>
  <Characters>13020</Characters>
  <Application>Microsoft Office Word</Application>
  <DocSecurity>0</DocSecurity>
  <Lines>108</Lines>
  <Paragraphs>30</Paragraphs>
  <ScaleCrop>false</ScaleCrop>
  <Company>OWG Information Technology Services</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Pa</dc:creator>
  <cp:keywords>TemplateVersion: NERA-LOCKABLES.Normal.20180330.2</cp:keywords>
  <dc:description/>
  <cp:lastModifiedBy>Ye, Pa</cp:lastModifiedBy>
  <cp:revision>2</cp:revision>
  <dcterms:created xsi:type="dcterms:W3CDTF">2019-09-23T21:22:00Z</dcterms:created>
  <dcterms:modified xsi:type="dcterms:W3CDTF">2019-09-23T22:10:00Z</dcterms:modified>
</cp:coreProperties>
</file>